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781" w:rsidRPr="006B5286" w:rsidRDefault="00442781" w:rsidP="00C8329A">
      <w:pPr>
        <w:pStyle w:val="2"/>
        <w:ind w:firstLine="0"/>
        <w:jc w:val="center"/>
        <w:rPr>
          <w:rFonts w:cs="Times New Roman"/>
          <w:szCs w:val="24"/>
          <w:lang w:bidi="ru-RU"/>
        </w:rPr>
      </w:pPr>
      <w:bookmarkStart w:id="0" w:name="_Toc26760329"/>
      <w:bookmarkStart w:id="1" w:name="_Toc26760733"/>
      <w:r w:rsidRPr="006B5286">
        <w:rPr>
          <w:rFonts w:cs="Times New Roman"/>
          <w:szCs w:val="24"/>
          <w:lang w:bidi="ru-RU"/>
        </w:rPr>
        <w:t>Приложение 3-А</w:t>
      </w:r>
      <w:r w:rsidRPr="006B5286">
        <w:rPr>
          <w:rFonts w:cs="Times New Roman"/>
          <w:szCs w:val="24"/>
          <w:lang w:bidi="ru-RU"/>
        </w:rPr>
        <w:br/>
        <w:t>Положение о Центре оценки квалификаций сотрудников образовательных организаций в области онлайн обучения</w:t>
      </w:r>
      <w:bookmarkEnd w:id="0"/>
      <w:bookmarkEnd w:id="1"/>
    </w:p>
    <w:p w:rsidR="00442781" w:rsidRPr="00791067" w:rsidRDefault="00442781" w:rsidP="00C8329A">
      <w:pPr>
        <w:rPr>
          <w:bCs/>
          <w:iCs/>
        </w:rPr>
      </w:pPr>
      <w:bookmarkStart w:id="2" w:name="_Toc399697900"/>
    </w:p>
    <w:p w:rsidR="00442781" w:rsidRPr="00791067" w:rsidRDefault="00442781" w:rsidP="00775A69">
      <w:pPr>
        <w:ind w:left="5103" w:firstLine="0"/>
        <w:rPr>
          <w:bCs/>
          <w:iCs/>
        </w:rPr>
      </w:pPr>
      <w:r w:rsidRPr="00791067">
        <w:rPr>
          <w:bCs/>
          <w:iCs/>
        </w:rPr>
        <w:t>Утверждено</w:t>
      </w:r>
    </w:p>
    <w:p w:rsidR="00442781" w:rsidRPr="006B5286" w:rsidRDefault="00442781" w:rsidP="00775A69">
      <w:pPr>
        <w:ind w:left="5103" w:firstLine="0"/>
        <w:rPr>
          <w:bCs/>
          <w:iCs/>
        </w:rPr>
      </w:pPr>
      <w:r w:rsidRPr="006B5286">
        <w:rPr>
          <w:bCs/>
          <w:iCs/>
        </w:rPr>
        <w:t>__________________________________</w:t>
      </w:r>
    </w:p>
    <w:p w:rsidR="00442781" w:rsidRPr="00791067" w:rsidRDefault="00442781" w:rsidP="00775A69">
      <w:pPr>
        <w:ind w:left="5103" w:firstLine="0"/>
      </w:pPr>
      <w:r w:rsidRPr="00791067">
        <w:t>Протокол № ___ от «__»______201_г.</w:t>
      </w:r>
    </w:p>
    <w:p w:rsidR="00442781" w:rsidRPr="00791067" w:rsidRDefault="00442781" w:rsidP="00C8329A">
      <w:pPr>
        <w:tabs>
          <w:tab w:val="left" w:pos="1134"/>
        </w:tabs>
        <w:ind w:firstLine="680"/>
        <w:jc w:val="center"/>
        <w:rPr>
          <w:snapToGrid w:val="0"/>
          <w:highlight w:val="yellow"/>
        </w:rPr>
      </w:pPr>
    </w:p>
    <w:p w:rsidR="00442781" w:rsidRPr="0007042E" w:rsidRDefault="00442781" w:rsidP="00C8329A">
      <w:pPr>
        <w:tabs>
          <w:tab w:val="left" w:pos="1134"/>
        </w:tabs>
        <w:ind w:firstLine="0"/>
        <w:jc w:val="center"/>
      </w:pPr>
      <w:r w:rsidRPr="0007042E">
        <w:rPr>
          <w:snapToGrid w:val="0"/>
        </w:rPr>
        <w:t xml:space="preserve">Положение </w:t>
      </w:r>
      <w:r w:rsidRPr="0007042E">
        <w:t xml:space="preserve">о Центре оценки квалификаций сотрудников </w:t>
      </w:r>
      <w:r w:rsidRPr="006B5286">
        <w:br/>
      </w:r>
      <w:r w:rsidRPr="0007042E">
        <w:t>образовательных организаций в области онлайн обучения</w:t>
      </w:r>
    </w:p>
    <w:bookmarkEnd w:id="2"/>
    <w:p w:rsidR="00442781" w:rsidRPr="00791067" w:rsidRDefault="00442781" w:rsidP="00C8329A">
      <w:pPr>
        <w:tabs>
          <w:tab w:val="left" w:pos="1134"/>
        </w:tabs>
        <w:ind w:firstLine="680"/>
      </w:pPr>
    </w:p>
    <w:p w:rsidR="00442781" w:rsidRPr="00791067" w:rsidRDefault="00442781" w:rsidP="00C8329A">
      <w:pPr>
        <w:tabs>
          <w:tab w:val="left" w:pos="1134"/>
        </w:tabs>
        <w:ind w:firstLine="680"/>
      </w:pPr>
      <w:bookmarkStart w:id="3" w:name="_Toc404677247"/>
      <w:bookmarkStart w:id="4" w:name="_Toc399697902"/>
      <w:r w:rsidRPr="00791067">
        <w:t>1.</w:t>
      </w:r>
      <w:r>
        <w:t xml:space="preserve"> </w:t>
      </w:r>
      <w:r w:rsidRPr="00791067">
        <w:t>Область применения</w:t>
      </w:r>
      <w:bookmarkEnd w:id="3"/>
      <w:bookmarkEnd w:id="4"/>
    </w:p>
    <w:p w:rsidR="00442781" w:rsidRPr="00791067" w:rsidRDefault="00442781" w:rsidP="00C8329A">
      <w:pPr>
        <w:tabs>
          <w:tab w:val="left" w:pos="1134"/>
        </w:tabs>
        <w:ind w:firstLine="680"/>
      </w:pPr>
      <w:r w:rsidRPr="00791067">
        <w:t xml:space="preserve">Настоящее положение содержит требования к органу по оценке квалификаций сотрудников образовательных организаций в области онлайн обучения (далее – Центр), правила и руководящие указания по осуществлению его деятельности, основные процедуры и принципы оценки квалификаций и требования к экспертам. </w:t>
      </w:r>
    </w:p>
    <w:p w:rsidR="00442781" w:rsidRPr="00791067" w:rsidRDefault="00442781" w:rsidP="00C8329A">
      <w:pPr>
        <w:tabs>
          <w:tab w:val="left" w:pos="1134"/>
        </w:tabs>
        <w:ind w:firstLine="680"/>
      </w:pPr>
      <w:r w:rsidRPr="00791067">
        <w:t>Настоящее положение опирается на положения Федерального закона № 238</w:t>
      </w:r>
      <w:r w:rsidRPr="00791067">
        <w:noBreakHyphen/>
        <w:t>ФЗ от 22.06.2016 «О независимой оценке квалификации», международный стандарт ИСО 17024 «Требования к организациям, осуществляющим оценку персонала» и иные законодательные и нормативные правовые акты, регулирующие сферу независимой оценки профессиональных квалификаций.</w:t>
      </w:r>
    </w:p>
    <w:p w:rsidR="00442781" w:rsidRPr="00791067" w:rsidRDefault="00442781" w:rsidP="00C8329A">
      <w:pPr>
        <w:tabs>
          <w:tab w:val="left" w:pos="1134"/>
        </w:tabs>
        <w:ind w:firstLine="680"/>
      </w:pPr>
      <w:r w:rsidRPr="00791067">
        <w:t>Настоящее положение относится ко всем организациям и специалистам, осуществляющим независимую оценку и сертификацию профессиональных квалификаций сотрудников образовательных организаций в области онлайн обучения, а также к соискателям квалификаций.</w:t>
      </w:r>
    </w:p>
    <w:p w:rsidR="00442781" w:rsidRPr="00791067" w:rsidRDefault="00442781" w:rsidP="00C8329A">
      <w:pPr>
        <w:tabs>
          <w:tab w:val="left" w:pos="1134"/>
        </w:tabs>
        <w:ind w:firstLine="680"/>
      </w:pPr>
      <w:r w:rsidRPr="00791067">
        <w:t>В данном документе определены структурные и функциональные взаимосвязи между субъектами Национальной системы квалификаций, к которым относятся:</w:t>
      </w:r>
    </w:p>
    <w:p w:rsidR="00442781" w:rsidRPr="00791067" w:rsidRDefault="00442781" w:rsidP="00442781">
      <w:pPr>
        <w:widowControl w:val="0"/>
        <w:numPr>
          <w:ilvl w:val="0"/>
          <w:numId w:val="47"/>
        </w:numPr>
        <w:tabs>
          <w:tab w:val="left" w:pos="1134"/>
        </w:tabs>
        <w:autoSpaceDE w:val="0"/>
        <w:autoSpaceDN w:val="0"/>
        <w:adjustRightInd w:val="0"/>
        <w:ind w:left="0" w:firstLine="680"/>
      </w:pPr>
      <w:r w:rsidRPr="00791067">
        <w:t xml:space="preserve">Национальный совет при Президенте Российской Федерации по профессиональным квалификациям; </w:t>
      </w:r>
    </w:p>
    <w:p w:rsidR="00442781" w:rsidRPr="00791067" w:rsidRDefault="00442781" w:rsidP="00442781">
      <w:pPr>
        <w:widowControl w:val="0"/>
        <w:numPr>
          <w:ilvl w:val="0"/>
          <w:numId w:val="47"/>
        </w:numPr>
        <w:tabs>
          <w:tab w:val="left" w:pos="1134"/>
        </w:tabs>
        <w:autoSpaceDE w:val="0"/>
        <w:autoSpaceDN w:val="0"/>
        <w:adjustRightInd w:val="0"/>
        <w:ind w:left="0" w:firstLine="680"/>
      </w:pPr>
      <w:r w:rsidRPr="00791067">
        <w:t>АНО «Национальное агентство по развитию квалификаций»;</w:t>
      </w:r>
    </w:p>
    <w:p w:rsidR="00442781" w:rsidRPr="00791067" w:rsidRDefault="00442781" w:rsidP="00442781">
      <w:pPr>
        <w:widowControl w:val="0"/>
        <w:numPr>
          <w:ilvl w:val="0"/>
          <w:numId w:val="47"/>
        </w:numPr>
        <w:tabs>
          <w:tab w:val="left" w:pos="1134"/>
        </w:tabs>
        <w:autoSpaceDE w:val="0"/>
        <w:autoSpaceDN w:val="0"/>
        <w:adjustRightInd w:val="0"/>
        <w:ind w:left="0" w:firstLine="680"/>
      </w:pPr>
      <w:r w:rsidRPr="00791067">
        <w:t>советы по оценке квалификаций, относящиеся по видам деятельности к сфере образования;</w:t>
      </w:r>
    </w:p>
    <w:p w:rsidR="00442781" w:rsidRPr="00791067" w:rsidRDefault="00442781" w:rsidP="00442781">
      <w:pPr>
        <w:widowControl w:val="0"/>
        <w:numPr>
          <w:ilvl w:val="0"/>
          <w:numId w:val="47"/>
        </w:numPr>
        <w:tabs>
          <w:tab w:val="left" w:pos="1134"/>
        </w:tabs>
        <w:autoSpaceDE w:val="0"/>
        <w:autoSpaceDN w:val="0"/>
        <w:adjustRightInd w:val="0"/>
        <w:ind w:left="0" w:firstLine="680"/>
      </w:pPr>
      <w:r w:rsidRPr="00791067">
        <w:t xml:space="preserve">центры оценки квалификаций, наделенные полномочиями соответствующими советами по оценке квалификаций; </w:t>
      </w:r>
    </w:p>
    <w:p w:rsidR="00442781" w:rsidRPr="00791067" w:rsidRDefault="00442781" w:rsidP="00442781">
      <w:pPr>
        <w:widowControl w:val="0"/>
        <w:numPr>
          <w:ilvl w:val="0"/>
          <w:numId w:val="47"/>
        </w:numPr>
        <w:tabs>
          <w:tab w:val="left" w:pos="1134"/>
        </w:tabs>
        <w:autoSpaceDE w:val="0"/>
        <w:autoSpaceDN w:val="0"/>
        <w:adjustRightInd w:val="0"/>
        <w:ind w:left="0" w:firstLine="680"/>
      </w:pPr>
      <w:r w:rsidRPr="00791067">
        <w:t>соискатели квалификаций;</w:t>
      </w:r>
    </w:p>
    <w:p w:rsidR="00442781" w:rsidRPr="00791067" w:rsidRDefault="00442781" w:rsidP="00442781">
      <w:pPr>
        <w:widowControl w:val="0"/>
        <w:numPr>
          <w:ilvl w:val="0"/>
          <w:numId w:val="47"/>
        </w:numPr>
        <w:tabs>
          <w:tab w:val="left" w:pos="1134"/>
        </w:tabs>
        <w:autoSpaceDE w:val="0"/>
        <w:autoSpaceDN w:val="0"/>
        <w:adjustRightInd w:val="0"/>
        <w:ind w:left="0" w:firstLine="680"/>
      </w:pPr>
      <w:r w:rsidRPr="00791067">
        <w:t>работодатели;</w:t>
      </w:r>
    </w:p>
    <w:p w:rsidR="00442781" w:rsidRPr="00791067" w:rsidRDefault="00442781" w:rsidP="00442781">
      <w:pPr>
        <w:widowControl w:val="0"/>
        <w:numPr>
          <w:ilvl w:val="0"/>
          <w:numId w:val="47"/>
        </w:numPr>
        <w:tabs>
          <w:tab w:val="left" w:pos="1134"/>
        </w:tabs>
        <w:autoSpaceDE w:val="0"/>
        <w:autoSpaceDN w:val="0"/>
        <w:adjustRightInd w:val="0"/>
        <w:ind w:left="0" w:firstLine="680"/>
      </w:pPr>
      <w:r w:rsidRPr="00791067">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труда. </w:t>
      </w:r>
    </w:p>
    <w:p w:rsidR="00442781" w:rsidRPr="00791067" w:rsidRDefault="00442781" w:rsidP="00C8329A">
      <w:pPr>
        <w:tabs>
          <w:tab w:val="left" w:pos="1134"/>
        </w:tabs>
        <w:ind w:firstLine="680"/>
      </w:pPr>
      <w:bookmarkStart w:id="5" w:name="_Toc404677251"/>
      <w:bookmarkStart w:id="6" w:name="_Toc399697906"/>
      <w:r w:rsidRPr="00791067">
        <w:t>2.</w:t>
      </w:r>
      <w:r>
        <w:t xml:space="preserve"> </w:t>
      </w:r>
      <w:r w:rsidRPr="00791067">
        <w:t>Общие положения</w:t>
      </w:r>
      <w:bookmarkEnd w:id="5"/>
      <w:bookmarkEnd w:id="6"/>
    </w:p>
    <w:p w:rsidR="00442781" w:rsidRPr="00791067" w:rsidRDefault="00442781" w:rsidP="00C8329A">
      <w:pPr>
        <w:tabs>
          <w:tab w:val="left" w:pos="1134"/>
        </w:tabs>
        <w:ind w:firstLine="680"/>
      </w:pPr>
      <w:r w:rsidRPr="00791067">
        <w:t>2.1. Сторонами, заинтересованными в оценке и сертификации квалификаций,</w:t>
      </w:r>
      <w:r>
        <w:t xml:space="preserve"> </w:t>
      </w:r>
      <w:r w:rsidRPr="00791067">
        <w:t>являются:</w:t>
      </w:r>
    </w:p>
    <w:p w:rsidR="00442781" w:rsidRPr="00791067" w:rsidRDefault="00442781" w:rsidP="00442781">
      <w:pPr>
        <w:pStyle w:val="a4"/>
        <w:widowControl w:val="0"/>
        <w:numPr>
          <w:ilvl w:val="0"/>
          <w:numId w:val="47"/>
        </w:numPr>
        <w:tabs>
          <w:tab w:val="left" w:pos="993"/>
          <w:tab w:val="left" w:pos="1134"/>
        </w:tabs>
        <w:autoSpaceDE w:val="0"/>
        <w:autoSpaceDN w:val="0"/>
        <w:adjustRightInd w:val="0"/>
        <w:ind w:left="0" w:firstLine="680"/>
        <w:contextualSpacing w:val="0"/>
        <w:rPr>
          <w:szCs w:val="24"/>
        </w:rPr>
      </w:pPr>
      <w:r w:rsidRPr="00791067">
        <w:rPr>
          <w:szCs w:val="24"/>
        </w:rPr>
        <w:t xml:space="preserve">соискатели квалификаций – работники, желающие подтвердить квалификацию; </w:t>
      </w:r>
    </w:p>
    <w:p w:rsidR="00442781" w:rsidRPr="00791067" w:rsidRDefault="00442781" w:rsidP="00442781">
      <w:pPr>
        <w:pStyle w:val="a4"/>
        <w:widowControl w:val="0"/>
        <w:numPr>
          <w:ilvl w:val="0"/>
          <w:numId w:val="47"/>
        </w:numPr>
        <w:tabs>
          <w:tab w:val="left" w:pos="993"/>
          <w:tab w:val="left" w:pos="1134"/>
        </w:tabs>
        <w:autoSpaceDE w:val="0"/>
        <w:autoSpaceDN w:val="0"/>
        <w:adjustRightInd w:val="0"/>
        <w:ind w:left="0" w:firstLine="680"/>
        <w:contextualSpacing w:val="0"/>
        <w:rPr>
          <w:szCs w:val="24"/>
        </w:rPr>
      </w:pPr>
      <w:r w:rsidRPr="00791067">
        <w:rPr>
          <w:szCs w:val="24"/>
        </w:rPr>
        <w:t>работодатели;</w:t>
      </w:r>
    </w:p>
    <w:p w:rsidR="00442781" w:rsidRPr="00791067" w:rsidRDefault="00442781" w:rsidP="00442781">
      <w:pPr>
        <w:pStyle w:val="a4"/>
        <w:widowControl w:val="0"/>
        <w:numPr>
          <w:ilvl w:val="0"/>
          <w:numId w:val="47"/>
        </w:numPr>
        <w:tabs>
          <w:tab w:val="left" w:pos="993"/>
          <w:tab w:val="left" w:pos="1134"/>
        </w:tabs>
        <w:autoSpaceDE w:val="0"/>
        <w:autoSpaceDN w:val="0"/>
        <w:adjustRightInd w:val="0"/>
        <w:ind w:left="0" w:firstLine="680"/>
        <w:contextualSpacing w:val="0"/>
        <w:rPr>
          <w:szCs w:val="24"/>
        </w:rPr>
      </w:pPr>
      <w:r w:rsidRPr="00791067">
        <w:rPr>
          <w:szCs w:val="24"/>
        </w:rPr>
        <w:t xml:space="preserve">организации, осуществляющие образовательную деятельность; </w:t>
      </w:r>
    </w:p>
    <w:p w:rsidR="00442781" w:rsidRPr="00791067" w:rsidRDefault="00442781" w:rsidP="00442781">
      <w:pPr>
        <w:pStyle w:val="a4"/>
        <w:widowControl w:val="0"/>
        <w:numPr>
          <w:ilvl w:val="0"/>
          <w:numId w:val="47"/>
        </w:numPr>
        <w:tabs>
          <w:tab w:val="left" w:pos="993"/>
          <w:tab w:val="left" w:pos="1134"/>
        </w:tabs>
        <w:autoSpaceDE w:val="0"/>
        <w:autoSpaceDN w:val="0"/>
        <w:adjustRightInd w:val="0"/>
        <w:ind w:left="0" w:firstLine="680"/>
        <w:contextualSpacing w:val="0"/>
        <w:rPr>
          <w:szCs w:val="24"/>
        </w:rPr>
      </w:pPr>
      <w:r w:rsidRPr="00791067">
        <w:rPr>
          <w:szCs w:val="24"/>
        </w:rPr>
        <w:lastRenderedPageBreak/>
        <w:t>общественные организации;</w:t>
      </w:r>
    </w:p>
    <w:p w:rsidR="00442781" w:rsidRPr="00791067" w:rsidRDefault="00442781" w:rsidP="00442781">
      <w:pPr>
        <w:pStyle w:val="a4"/>
        <w:widowControl w:val="0"/>
        <w:numPr>
          <w:ilvl w:val="0"/>
          <w:numId w:val="47"/>
        </w:numPr>
        <w:tabs>
          <w:tab w:val="left" w:pos="993"/>
          <w:tab w:val="left" w:pos="1134"/>
        </w:tabs>
        <w:autoSpaceDE w:val="0"/>
        <w:autoSpaceDN w:val="0"/>
        <w:adjustRightInd w:val="0"/>
        <w:ind w:left="0" w:firstLine="680"/>
        <w:contextualSpacing w:val="0"/>
        <w:rPr>
          <w:szCs w:val="24"/>
        </w:rPr>
      </w:pPr>
      <w:r w:rsidRPr="00791067">
        <w:rPr>
          <w:szCs w:val="24"/>
        </w:rPr>
        <w:t>профессиональные ассоциации.</w:t>
      </w:r>
    </w:p>
    <w:p w:rsidR="00442781" w:rsidRPr="00791067" w:rsidRDefault="00442781" w:rsidP="00C8329A">
      <w:pPr>
        <w:tabs>
          <w:tab w:val="left" w:pos="1134"/>
        </w:tabs>
        <w:ind w:firstLine="680"/>
      </w:pPr>
      <w:r w:rsidRPr="00791067">
        <w:t>2.2.</w:t>
      </w:r>
      <w:r>
        <w:t xml:space="preserve"> </w:t>
      </w:r>
      <w:r w:rsidRPr="00791067">
        <w:t xml:space="preserve">Принципы, обеспечивающие доверие к процедурам оценки квалификаций: </w:t>
      </w:r>
    </w:p>
    <w:p w:rsidR="00442781" w:rsidRPr="00791067" w:rsidRDefault="00442781" w:rsidP="00442781">
      <w:pPr>
        <w:widowControl w:val="0"/>
        <w:numPr>
          <w:ilvl w:val="0"/>
          <w:numId w:val="48"/>
        </w:numPr>
        <w:tabs>
          <w:tab w:val="left" w:pos="1134"/>
        </w:tabs>
        <w:autoSpaceDE w:val="0"/>
        <w:autoSpaceDN w:val="0"/>
        <w:adjustRightInd w:val="0"/>
        <w:ind w:left="0" w:firstLine="680"/>
      </w:pPr>
      <w:r w:rsidRPr="00791067">
        <w:t>беспристрастность;</w:t>
      </w:r>
    </w:p>
    <w:p w:rsidR="00442781" w:rsidRPr="00791067" w:rsidRDefault="00442781" w:rsidP="00442781">
      <w:pPr>
        <w:widowControl w:val="0"/>
        <w:numPr>
          <w:ilvl w:val="0"/>
          <w:numId w:val="48"/>
        </w:numPr>
        <w:tabs>
          <w:tab w:val="left" w:pos="1134"/>
        </w:tabs>
        <w:autoSpaceDE w:val="0"/>
        <w:autoSpaceDN w:val="0"/>
        <w:adjustRightInd w:val="0"/>
        <w:ind w:left="0" w:firstLine="680"/>
      </w:pPr>
      <w:r w:rsidRPr="00791067">
        <w:t>компетентность;</w:t>
      </w:r>
    </w:p>
    <w:p w:rsidR="00442781" w:rsidRPr="00791067" w:rsidRDefault="00442781" w:rsidP="00442781">
      <w:pPr>
        <w:widowControl w:val="0"/>
        <w:numPr>
          <w:ilvl w:val="0"/>
          <w:numId w:val="48"/>
        </w:numPr>
        <w:tabs>
          <w:tab w:val="left" w:pos="1134"/>
        </w:tabs>
        <w:autoSpaceDE w:val="0"/>
        <w:autoSpaceDN w:val="0"/>
        <w:adjustRightInd w:val="0"/>
        <w:ind w:left="0" w:firstLine="680"/>
      </w:pPr>
      <w:r w:rsidRPr="00791067">
        <w:t>ответственность;</w:t>
      </w:r>
    </w:p>
    <w:p w:rsidR="00442781" w:rsidRPr="00791067" w:rsidRDefault="00442781" w:rsidP="00442781">
      <w:pPr>
        <w:widowControl w:val="0"/>
        <w:numPr>
          <w:ilvl w:val="0"/>
          <w:numId w:val="48"/>
        </w:numPr>
        <w:tabs>
          <w:tab w:val="left" w:pos="1134"/>
        </w:tabs>
        <w:autoSpaceDE w:val="0"/>
        <w:autoSpaceDN w:val="0"/>
        <w:adjustRightInd w:val="0"/>
        <w:ind w:left="0" w:firstLine="680"/>
      </w:pPr>
      <w:r w:rsidRPr="00791067">
        <w:t>открытость;</w:t>
      </w:r>
    </w:p>
    <w:p w:rsidR="00442781" w:rsidRPr="00791067" w:rsidRDefault="00442781" w:rsidP="00442781">
      <w:pPr>
        <w:widowControl w:val="0"/>
        <w:numPr>
          <w:ilvl w:val="0"/>
          <w:numId w:val="48"/>
        </w:numPr>
        <w:tabs>
          <w:tab w:val="left" w:pos="1134"/>
        </w:tabs>
        <w:autoSpaceDE w:val="0"/>
        <w:autoSpaceDN w:val="0"/>
        <w:adjustRightInd w:val="0"/>
        <w:ind w:left="0" w:firstLine="680"/>
      </w:pPr>
      <w:r w:rsidRPr="00791067">
        <w:t>конфиденциальность;</w:t>
      </w:r>
    </w:p>
    <w:p w:rsidR="00442781" w:rsidRPr="00791067" w:rsidRDefault="00442781" w:rsidP="00442781">
      <w:pPr>
        <w:widowControl w:val="0"/>
        <w:numPr>
          <w:ilvl w:val="0"/>
          <w:numId w:val="48"/>
        </w:numPr>
        <w:tabs>
          <w:tab w:val="left" w:pos="1134"/>
        </w:tabs>
        <w:autoSpaceDE w:val="0"/>
        <w:autoSpaceDN w:val="0"/>
        <w:adjustRightInd w:val="0"/>
        <w:ind w:left="0" w:firstLine="680"/>
        <w:rPr>
          <w:bCs/>
        </w:rPr>
      </w:pPr>
      <w:r w:rsidRPr="00791067">
        <w:t xml:space="preserve">объективность. </w:t>
      </w:r>
    </w:p>
    <w:p w:rsidR="00442781" w:rsidRPr="00791067" w:rsidRDefault="00442781" w:rsidP="00C8329A">
      <w:pPr>
        <w:tabs>
          <w:tab w:val="left" w:pos="1134"/>
        </w:tabs>
        <w:ind w:firstLine="680"/>
      </w:pPr>
      <w:bookmarkStart w:id="7" w:name="_Toc404677252"/>
      <w:bookmarkStart w:id="8" w:name="_Toc399697907"/>
      <w:r w:rsidRPr="00791067">
        <w:t>2.2.1.</w:t>
      </w:r>
      <w:r>
        <w:t xml:space="preserve"> </w:t>
      </w:r>
      <w:r w:rsidRPr="00791067">
        <w:t>Беспристрастность</w:t>
      </w:r>
      <w:bookmarkEnd w:id="7"/>
      <w:bookmarkEnd w:id="8"/>
    </w:p>
    <w:p w:rsidR="00442781" w:rsidRPr="00791067" w:rsidRDefault="00442781" w:rsidP="00C8329A">
      <w:pPr>
        <w:tabs>
          <w:tab w:val="left" w:pos="1134"/>
        </w:tabs>
        <w:ind w:firstLine="680"/>
        <w:rPr>
          <w:bCs/>
        </w:rPr>
      </w:pPr>
      <w:r w:rsidRPr="00791067">
        <w:t>Оценка квалификации должна быть основана на достоверной информации и объективных свидетельствах соответствия. При проведении оценки должно исключаться влияние интересов заинтересованных сторон на результаты оценки. Центр обязан исключить возможность оказания на него давления, способного повлиять на процесс и результаты оценки.</w:t>
      </w:r>
      <w:r w:rsidRPr="00791067">
        <w:rPr>
          <w:bCs/>
        </w:rPr>
        <w:t xml:space="preserve"> </w:t>
      </w:r>
    </w:p>
    <w:p w:rsidR="00442781" w:rsidRPr="00791067" w:rsidRDefault="00442781" w:rsidP="00C8329A">
      <w:pPr>
        <w:tabs>
          <w:tab w:val="left" w:pos="1134"/>
        </w:tabs>
        <w:ind w:firstLine="680"/>
      </w:pPr>
      <w:bookmarkStart w:id="9" w:name="_Toc404677253"/>
      <w:bookmarkStart w:id="10" w:name="_Toc399697908"/>
      <w:r w:rsidRPr="00791067">
        <w:t>2.2.2.</w:t>
      </w:r>
      <w:r>
        <w:t xml:space="preserve"> </w:t>
      </w:r>
      <w:r w:rsidRPr="00791067">
        <w:t>Компетентность</w:t>
      </w:r>
      <w:bookmarkEnd w:id="9"/>
      <w:bookmarkEnd w:id="10"/>
    </w:p>
    <w:p w:rsidR="00442781" w:rsidRPr="00791067" w:rsidRDefault="00442781" w:rsidP="00C8329A">
      <w:pPr>
        <w:tabs>
          <w:tab w:val="left" w:pos="1134"/>
        </w:tabs>
        <w:ind w:firstLine="680"/>
      </w:pPr>
      <w:r w:rsidRPr="00791067">
        <w:t>Профессиональная квалификация персонала Центра должна соответствовать заявленным областям оценки по видам трудовой деятельности и подтверждаться соответствующими документами.</w:t>
      </w:r>
    </w:p>
    <w:p w:rsidR="00442781" w:rsidRPr="00791067" w:rsidRDefault="00442781" w:rsidP="00C8329A">
      <w:pPr>
        <w:tabs>
          <w:tab w:val="left" w:pos="1134"/>
        </w:tabs>
        <w:ind w:firstLine="680"/>
      </w:pPr>
      <w:bookmarkStart w:id="11" w:name="_Toc404677254"/>
      <w:bookmarkStart w:id="12" w:name="_Toc399697909"/>
      <w:r w:rsidRPr="00791067">
        <w:t>2.2.3.</w:t>
      </w:r>
      <w:r>
        <w:t xml:space="preserve"> </w:t>
      </w:r>
      <w:r w:rsidRPr="00791067">
        <w:t>Ответственность</w:t>
      </w:r>
      <w:bookmarkEnd w:id="11"/>
      <w:bookmarkEnd w:id="12"/>
    </w:p>
    <w:p w:rsidR="00442781" w:rsidRPr="00791067" w:rsidRDefault="00442781" w:rsidP="00C8329A">
      <w:pPr>
        <w:tabs>
          <w:tab w:val="left" w:pos="1134"/>
        </w:tabs>
        <w:ind w:firstLine="680"/>
        <w:rPr>
          <w:bCs/>
        </w:rPr>
      </w:pPr>
      <w:r w:rsidRPr="00791067">
        <w:t xml:space="preserve">Центр несет ответственность за соблюдение правил проведения квалификационных экзаменов, регистрацию результатов оценки квалификации и надлежащее заполнение подтверждающих документов. </w:t>
      </w:r>
    </w:p>
    <w:p w:rsidR="00442781" w:rsidRPr="00791067" w:rsidRDefault="00442781" w:rsidP="00C8329A">
      <w:pPr>
        <w:tabs>
          <w:tab w:val="left" w:pos="1134"/>
        </w:tabs>
        <w:ind w:firstLine="680"/>
      </w:pPr>
      <w:bookmarkStart w:id="13" w:name="_Toc404677255"/>
      <w:bookmarkStart w:id="14" w:name="_Toc399697910"/>
      <w:r w:rsidRPr="00791067">
        <w:t>2.2.4.</w:t>
      </w:r>
      <w:r>
        <w:t xml:space="preserve"> </w:t>
      </w:r>
      <w:r w:rsidRPr="00791067">
        <w:t>Открытость</w:t>
      </w:r>
      <w:bookmarkEnd w:id="13"/>
      <w:bookmarkEnd w:id="14"/>
    </w:p>
    <w:p w:rsidR="00442781" w:rsidRPr="00791067" w:rsidRDefault="00442781" w:rsidP="00C8329A">
      <w:pPr>
        <w:tabs>
          <w:tab w:val="left" w:pos="1134"/>
        </w:tabs>
        <w:ind w:firstLine="680"/>
      </w:pPr>
      <w:r w:rsidRPr="00791067">
        <w:t xml:space="preserve">Информация о процедуре оценки квалификации размещается на сайте Центра в сети Интернет и предоставляется по запросу заинтересованных сторон. </w:t>
      </w:r>
    </w:p>
    <w:p w:rsidR="00442781" w:rsidRPr="00791067" w:rsidRDefault="00442781" w:rsidP="00C8329A">
      <w:pPr>
        <w:tabs>
          <w:tab w:val="left" w:pos="1134"/>
        </w:tabs>
        <w:ind w:firstLine="680"/>
      </w:pPr>
      <w:r w:rsidRPr="00791067">
        <w:t>Данные о лицах, прошедших оценку вносятся в реестр, размещенный на сайте Национального агентства по развитию квалификаций.</w:t>
      </w:r>
    </w:p>
    <w:p w:rsidR="00442781" w:rsidRPr="00791067" w:rsidRDefault="00442781" w:rsidP="00C8329A">
      <w:pPr>
        <w:tabs>
          <w:tab w:val="left" w:pos="1134"/>
        </w:tabs>
        <w:ind w:firstLine="680"/>
      </w:pPr>
      <w:bookmarkStart w:id="15" w:name="_Toc404677256"/>
      <w:bookmarkStart w:id="16" w:name="_Toc399697911"/>
      <w:r w:rsidRPr="00791067">
        <w:t>2.2.5.</w:t>
      </w:r>
      <w:r>
        <w:t xml:space="preserve"> </w:t>
      </w:r>
      <w:r w:rsidRPr="00791067">
        <w:t>Конфиденциальность</w:t>
      </w:r>
      <w:bookmarkEnd w:id="15"/>
      <w:bookmarkEnd w:id="16"/>
    </w:p>
    <w:p w:rsidR="00442781" w:rsidRPr="00791067" w:rsidRDefault="00442781" w:rsidP="00C8329A">
      <w:pPr>
        <w:tabs>
          <w:tab w:val="left" w:pos="1134"/>
        </w:tabs>
        <w:ind w:firstLine="680"/>
      </w:pPr>
      <w:r w:rsidRPr="00791067">
        <w:t xml:space="preserve">Орган обеспечивает конфиденциальность полученных от Соискателя персональных данных, необходимых для проведения оценки квалификации. Перечень данных, подлежащих размещению в открытом доступе, доводится до Соискателя до начала процедуры проведения оценки. </w:t>
      </w:r>
    </w:p>
    <w:p w:rsidR="00442781" w:rsidRPr="00791067" w:rsidRDefault="00442781" w:rsidP="00C8329A">
      <w:pPr>
        <w:tabs>
          <w:tab w:val="left" w:pos="1134"/>
        </w:tabs>
        <w:ind w:firstLine="680"/>
      </w:pPr>
      <w:bookmarkStart w:id="17" w:name="_Toc404677257"/>
      <w:bookmarkStart w:id="18" w:name="_Toc399697912"/>
      <w:r w:rsidRPr="00791067">
        <w:t>2.2.6.</w:t>
      </w:r>
      <w:r>
        <w:t xml:space="preserve"> </w:t>
      </w:r>
      <w:r w:rsidRPr="00791067">
        <w:t xml:space="preserve">Объективность </w:t>
      </w:r>
      <w:bookmarkEnd w:id="17"/>
      <w:bookmarkEnd w:id="18"/>
    </w:p>
    <w:p w:rsidR="00442781" w:rsidRPr="00791067" w:rsidRDefault="00442781" w:rsidP="00C8329A">
      <w:pPr>
        <w:tabs>
          <w:tab w:val="left" w:pos="1134"/>
        </w:tabs>
        <w:ind w:firstLine="680"/>
      </w:pPr>
      <w:r w:rsidRPr="00791067">
        <w:lastRenderedPageBreak/>
        <w:t>Жалобы и апелляции, поступившие от заинтересованных сторон, рассматриваются в установленном порядке обращения с жалобами. Порядок рассмотрения жалоб и апелляций и контактные данные ответственных лиц размещается в открытом доступе.</w:t>
      </w:r>
      <w:bookmarkStart w:id="19" w:name="_Toc404677258"/>
      <w:bookmarkStart w:id="20" w:name="_Toc399697913"/>
    </w:p>
    <w:p w:rsidR="00442781" w:rsidRPr="00791067" w:rsidRDefault="00442781" w:rsidP="00C8329A">
      <w:pPr>
        <w:tabs>
          <w:tab w:val="left" w:pos="1134"/>
        </w:tabs>
        <w:ind w:firstLine="680"/>
      </w:pPr>
      <w:r w:rsidRPr="00791067">
        <w:t>2.3. Основные понятия и определения</w:t>
      </w:r>
    </w:p>
    <w:p w:rsidR="00442781" w:rsidRPr="00791067" w:rsidRDefault="00442781" w:rsidP="00C8329A">
      <w:pPr>
        <w:tabs>
          <w:tab w:val="left" w:pos="1134"/>
        </w:tabs>
        <w:ind w:firstLine="680"/>
      </w:pPr>
      <w:r w:rsidRPr="00791067">
        <w:t>2.3.1. Оценочные средства для проведения независимой оценки квалификации – комплекс заданий и критериев оценки, используемых центрами оценки квалификаций при проведении профессионального экзамена.</w:t>
      </w:r>
    </w:p>
    <w:p w:rsidR="00442781" w:rsidRPr="00791067" w:rsidRDefault="00442781" w:rsidP="00C8329A">
      <w:pPr>
        <w:tabs>
          <w:tab w:val="left" w:pos="1134"/>
        </w:tabs>
        <w:ind w:firstLine="680"/>
      </w:pPr>
      <w:r w:rsidRPr="00791067">
        <w:t>2.3.2. Реестр сведений о проведении независимой оценки квалификации - информационный ресурс для обеспечения проведения независимой оценки квалификации.</w:t>
      </w:r>
    </w:p>
    <w:p w:rsidR="00442781" w:rsidRPr="00791067" w:rsidRDefault="00442781" w:rsidP="00C8329A">
      <w:pPr>
        <w:tabs>
          <w:tab w:val="left" w:pos="1134"/>
        </w:tabs>
        <w:ind w:firstLine="680"/>
      </w:pPr>
      <w:r w:rsidRPr="00791067">
        <w:t>2.3.3. Совет по профессиональным квалификациям – орган управления, наделенный в соответствии с Федеральным законом "О независимой оценке квалификации" полномочиями по организации проведения независимой оценки квалификации по определенному виду профессиональной деятельности.</w:t>
      </w:r>
    </w:p>
    <w:p w:rsidR="00442781" w:rsidRPr="00791067" w:rsidRDefault="00442781" w:rsidP="00C8329A">
      <w:pPr>
        <w:tabs>
          <w:tab w:val="left" w:pos="1134"/>
        </w:tabs>
        <w:ind w:firstLine="680"/>
      </w:pPr>
      <w:r w:rsidRPr="00791067">
        <w:t>2.3.4. Центр оценки квалификаций – юридическое лицо, осуществляющее в соответствии с Федеральным законом "О независимой оценке квалификации" деятельность по проведению независимой оценки квалификации.</w:t>
      </w:r>
    </w:p>
    <w:p w:rsidR="00442781" w:rsidRPr="00791067" w:rsidRDefault="00442781" w:rsidP="00C8329A">
      <w:pPr>
        <w:tabs>
          <w:tab w:val="left" w:pos="1134"/>
        </w:tabs>
        <w:ind w:firstLine="680"/>
      </w:pPr>
      <w:r w:rsidRPr="00791067">
        <w:t>2.3.5. Соискатель – работник или претендующее на осуществление определенного вида трудовой деятельности лицо, которые обратились, в том числе по направлению работодателя, в центр оценки квалификаций для подтверждения своей квалификации в порядке, установленном Федеральным законом "О независимой оценке квалификации" и настоящими Правилами.</w:t>
      </w:r>
    </w:p>
    <w:p w:rsidR="00442781" w:rsidRPr="00791067" w:rsidRDefault="00442781" w:rsidP="00C8329A">
      <w:pPr>
        <w:tabs>
          <w:tab w:val="left" w:pos="1134"/>
        </w:tabs>
        <w:ind w:firstLine="680"/>
      </w:pPr>
      <w:r w:rsidRPr="00791067">
        <w:t>3.</w:t>
      </w:r>
      <w:r>
        <w:t xml:space="preserve"> </w:t>
      </w:r>
      <w:r w:rsidRPr="00791067">
        <w:t>Общие требования</w:t>
      </w:r>
      <w:bookmarkEnd w:id="19"/>
      <w:bookmarkEnd w:id="20"/>
    </w:p>
    <w:p w:rsidR="00442781" w:rsidRPr="00791067" w:rsidRDefault="00442781" w:rsidP="00C8329A">
      <w:pPr>
        <w:tabs>
          <w:tab w:val="left" w:pos="1134"/>
        </w:tabs>
        <w:ind w:firstLine="680"/>
      </w:pPr>
      <w:r w:rsidRPr="00791067">
        <w:t>3.1.</w:t>
      </w:r>
      <w:r>
        <w:t xml:space="preserve"> </w:t>
      </w:r>
      <w:r w:rsidRPr="00791067">
        <w:t xml:space="preserve">Центр, осуществляющий оценку профессиональных квалификаций, должен иметь полномочия на проведение оценки от соответствующего Совета по квалификациям. </w:t>
      </w:r>
    </w:p>
    <w:p w:rsidR="00442781" w:rsidRPr="00791067" w:rsidRDefault="00442781" w:rsidP="00C8329A">
      <w:pPr>
        <w:tabs>
          <w:tab w:val="left" w:pos="1134"/>
        </w:tabs>
        <w:ind w:firstLine="680"/>
      </w:pPr>
      <w:r w:rsidRPr="00791067">
        <w:t>3.2. Центр оценки квалификаций представляет собой юридическое лицо, в состав учредителей которого не входят образовательные организации, их объединения и ассоциации.</w:t>
      </w:r>
    </w:p>
    <w:p w:rsidR="00442781" w:rsidRPr="00791067" w:rsidRDefault="00442781" w:rsidP="00C8329A">
      <w:pPr>
        <w:tabs>
          <w:tab w:val="left" w:pos="1134"/>
        </w:tabs>
        <w:ind w:firstLine="680"/>
      </w:pPr>
      <w:r w:rsidRPr="00791067">
        <w:t>3.3. Профессиональный экзамен проводится по инициативе соискателя за счет средств соискателя, иных физических и (или) юридических лиц либо по направлению работодателя за счет средств работодателя в порядке, установленном трудовым законодательством.</w:t>
      </w:r>
    </w:p>
    <w:p w:rsidR="00442781" w:rsidRPr="00791067" w:rsidRDefault="00442781" w:rsidP="00C8329A">
      <w:pPr>
        <w:tabs>
          <w:tab w:val="left" w:pos="1134"/>
        </w:tabs>
        <w:ind w:firstLine="680"/>
      </w:pPr>
      <w:bookmarkStart w:id="21" w:name="_Toc404677262"/>
      <w:bookmarkStart w:id="22" w:name="_Toc399697917"/>
      <w:r w:rsidRPr="00791067">
        <w:t>4.</w:t>
      </w:r>
      <w:r>
        <w:t xml:space="preserve"> </w:t>
      </w:r>
      <w:r w:rsidRPr="00791067">
        <w:t xml:space="preserve">Требования к </w:t>
      </w:r>
      <w:bookmarkEnd w:id="21"/>
      <w:bookmarkEnd w:id="22"/>
      <w:r w:rsidRPr="00791067">
        <w:t>Центру оценки квалификаций</w:t>
      </w:r>
    </w:p>
    <w:p w:rsidR="00442781" w:rsidRPr="00791067" w:rsidRDefault="00442781" w:rsidP="00C8329A">
      <w:pPr>
        <w:tabs>
          <w:tab w:val="left" w:pos="1134"/>
        </w:tabs>
        <w:ind w:firstLine="680"/>
      </w:pPr>
      <w:r w:rsidRPr="00791067">
        <w:t xml:space="preserve">4.1. Центр должен определить организационную структуру, обеспечивающую проведение профессионального экзамена в порядке, установленном нормативными документами. </w:t>
      </w:r>
    </w:p>
    <w:p w:rsidR="00442781" w:rsidRPr="00791067" w:rsidRDefault="00442781" w:rsidP="00C8329A">
      <w:pPr>
        <w:tabs>
          <w:tab w:val="left" w:pos="1134"/>
        </w:tabs>
        <w:ind w:firstLine="680"/>
      </w:pPr>
      <w:r w:rsidRPr="00791067">
        <w:lastRenderedPageBreak/>
        <w:t>4.2. Центр должен обладать на правах собственности или иных основаниях необходимыми материальными ресурсами для проведения профессионального экзамена.</w:t>
      </w:r>
    </w:p>
    <w:p w:rsidR="00442781" w:rsidRPr="00791067" w:rsidRDefault="00442781" w:rsidP="00C8329A">
      <w:pPr>
        <w:tabs>
          <w:tab w:val="left" w:pos="1134"/>
        </w:tabs>
        <w:ind w:firstLine="680"/>
      </w:pPr>
      <w:r w:rsidRPr="00791067">
        <w:t>4.3. Центр должен иметь в штате по основному месту работы не менее двух экспертов, принимающих участие в экспертной комиссии, члены которой должны обладать необходимой квалификацией, подтвержденной соответствующим Советом по квалификациям.</w:t>
      </w:r>
    </w:p>
    <w:p w:rsidR="00442781" w:rsidRPr="00791067" w:rsidRDefault="00442781" w:rsidP="00C8329A">
      <w:pPr>
        <w:tabs>
          <w:tab w:val="left" w:pos="1134"/>
        </w:tabs>
        <w:ind w:firstLine="680"/>
      </w:pPr>
      <w:r w:rsidRPr="00791067">
        <w:t xml:space="preserve">4.4. Центр должен иметь официальный сайт с представленными на нем следующих сведений: </w:t>
      </w:r>
    </w:p>
    <w:p w:rsidR="00442781" w:rsidRPr="00791067" w:rsidRDefault="00442781" w:rsidP="00442781">
      <w:pPr>
        <w:pStyle w:val="a4"/>
        <w:numPr>
          <w:ilvl w:val="0"/>
          <w:numId w:val="50"/>
        </w:numPr>
        <w:tabs>
          <w:tab w:val="left" w:pos="1134"/>
        </w:tabs>
        <w:ind w:left="0" w:firstLine="709"/>
      </w:pPr>
      <w:r w:rsidRPr="00791067">
        <w:t xml:space="preserve">полного названия и места расположения, </w:t>
      </w:r>
    </w:p>
    <w:p w:rsidR="00442781" w:rsidRPr="00791067" w:rsidRDefault="00442781" w:rsidP="00442781">
      <w:pPr>
        <w:pStyle w:val="a4"/>
        <w:numPr>
          <w:ilvl w:val="0"/>
          <w:numId w:val="50"/>
        </w:numPr>
        <w:tabs>
          <w:tab w:val="left" w:pos="1134"/>
        </w:tabs>
        <w:ind w:left="0" w:firstLine="709"/>
      </w:pPr>
      <w:r w:rsidRPr="00791067">
        <w:t xml:space="preserve">почтового и электронного адресов, </w:t>
      </w:r>
    </w:p>
    <w:p w:rsidR="00442781" w:rsidRPr="00791067" w:rsidRDefault="00442781" w:rsidP="00442781">
      <w:pPr>
        <w:pStyle w:val="a4"/>
        <w:numPr>
          <w:ilvl w:val="0"/>
          <w:numId w:val="50"/>
        </w:numPr>
        <w:tabs>
          <w:tab w:val="left" w:pos="1134"/>
        </w:tabs>
        <w:ind w:left="0" w:firstLine="709"/>
      </w:pPr>
      <w:r w:rsidRPr="00791067">
        <w:t xml:space="preserve">адресов сайта соответствующего совета по квалификациям, </w:t>
      </w:r>
    </w:p>
    <w:p w:rsidR="00442781" w:rsidRPr="00791067" w:rsidRDefault="00442781" w:rsidP="00442781">
      <w:pPr>
        <w:pStyle w:val="a4"/>
        <w:numPr>
          <w:ilvl w:val="0"/>
          <w:numId w:val="50"/>
        </w:numPr>
        <w:tabs>
          <w:tab w:val="left" w:pos="1134"/>
        </w:tabs>
        <w:ind w:left="0" w:firstLine="709"/>
      </w:pPr>
      <w:r w:rsidRPr="00791067">
        <w:t xml:space="preserve">номер контактного телефона, </w:t>
      </w:r>
    </w:p>
    <w:p w:rsidR="00442781" w:rsidRPr="00791067" w:rsidRDefault="00442781" w:rsidP="00442781">
      <w:pPr>
        <w:pStyle w:val="a4"/>
        <w:numPr>
          <w:ilvl w:val="0"/>
          <w:numId w:val="50"/>
        </w:numPr>
        <w:tabs>
          <w:tab w:val="left" w:pos="1134"/>
        </w:tabs>
        <w:ind w:left="0" w:firstLine="709"/>
      </w:pPr>
      <w:r w:rsidRPr="00791067">
        <w:t xml:space="preserve">названия квалификаций и требования к квалификациям, по которым Центр проводит оценку, </w:t>
      </w:r>
    </w:p>
    <w:p w:rsidR="00442781" w:rsidRPr="00791067" w:rsidRDefault="00442781" w:rsidP="00442781">
      <w:pPr>
        <w:pStyle w:val="a4"/>
        <w:numPr>
          <w:ilvl w:val="0"/>
          <w:numId w:val="50"/>
        </w:numPr>
        <w:tabs>
          <w:tab w:val="left" w:pos="1134"/>
        </w:tabs>
        <w:ind w:left="0" w:firstLine="709"/>
      </w:pPr>
      <w:r w:rsidRPr="00791067">
        <w:t xml:space="preserve">сроки действия документов о квалификациях, </w:t>
      </w:r>
    </w:p>
    <w:p w:rsidR="00442781" w:rsidRPr="00791067" w:rsidRDefault="00442781" w:rsidP="00442781">
      <w:pPr>
        <w:pStyle w:val="a4"/>
        <w:numPr>
          <w:ilvl w:val="0"/>
          <w:numId w:val="50"/>
        </w:numPr>
        <w:tabs>
          <w:tab w:val="left" w:pos="1134"/>
        </w:tabs>
        <w:ind w:left="0" w:firstLine="709"/>
      </w:pPr>
      <w:r w:rsidRPr="00791067">
        <w:t xml:space="preserve">адреса мест проведения профессионального экзамена, </w:t>
      </w:r>
    </w:p>
    <w:p w:rsidR="00442781" w:rsidRPr="00791067" w:rsidRDefault="00442781" w:rsidP="00442781">
      <w:pPr>
        <w:pStyle w:val="a4"/>
        <w:numPr>
          <w:ilvl w:val="0"/>
          <w:numId w:val="50"/>
        </w:numPr>
        <w:tabs>
          <w:tab w:val="left" w:pos="1134"/>
        </w:tabs>
        <w:ind w:left="0" w:firstLine="709"/>
      </w:pPr>
      <w:r w:rsidRPr="00791067">
        <w:t xml:space="preserve">образцы заданий профессионального экзамена, </w:t>
      </w:r>
    </w:p>
    <w:p w:rsidR="00442781" w:rsidRPr="00791067" w:rsidRDefault="00442781" w:rsidP="00442781">
      <w:pPr>
        <w:pStyle w:val="a4"/>
        <w:numPr>
          <w:ilvl w:val="0"/>
          <w:numId w:val="50"/>
        </w:numPr>
        <w:tabs>
          <w:tab w:val="left" w:pos="1134"/>
        </w:tabs>
        <w:ind w:left="0" w:firstLine="709"/>
      </w:pPr>
      <w:r w:rsidRPr="00791067">
        <w:t xml:space="preserve">образец заявления соискателя, </w:t>
      </w:r>
    </w:p>
    <w:p w:rsidR="00442781" w:rsidRPr="00791067" w:rsidRDefault="00442781" w:rsidP="00442781">
      <w:pPr>
        <w:pStyle w:val="a4"/>
        <w:numPr>
          <w:ilvl w:val="0"/>
          <w:numId w:val="50"/>
        </w:numPr>
        <w:tabs>
          <w:tab w:val="left" w:pos="1134"/>
        </w:tabs>
        <w:ind w:left="0" w:firstLine="709"/>
      </w:pPr>
      <w:r w:rsidRPr="00791067">
        <w:t xml:space="preserve">правила проведения профессионального экзамена, </w:t>
      </w:r>
    </w:p>
    <w:p w:rsidR="00442781" w:rsidRPr="00791067" w:rsidRDefault="00442781" w:rsidP="00442781">
      <w:pPr>
        <w:pStyle w:val="a4"/>
        <w:numPr>
          <w:ilvl w:val="0"/>
          <w:numId w:val="50"/>
        </w:numPr>
        <w:tabs>
          <w:tab w:val="left" w:pos="1134"/>
        </w:tabs>
        <w:ind w:left="0" w:firstLine="709"/>
      </w:pPr>
      <w:r w:rsidRPr="00791067">
        <w:t xml:space="preserve">ссылку на реестр системы, </w:t>
      </w:r>
    </w:p>
    <w:p w:rsidR="00442781" w:rsidRPr="00791067" w:rsidRDefault="00442781" w:rsidP="00442781">
      <w:pPr>
        <w:pStyle w:val="a4"/>
        <w:numPr>
          <w:ilvl w:val="0"/>
          <w:numId w:val="50"/>
        </w:numPr>
        <w:tabs>
          <w:tab w:val="left" w:pos="1134"/>
        </w:tabs>
        <w:ind w:left="0" w:firstLine="709"/>
      </w:pPr>
      <w:r w:rsidRPr="00791067">
        <w:t>сведения об апелляционной комиссии и ее контактные данные.</w:t>
      </w:r>
    </w:p>
    <w:p w:rsidR="00442781" w:rsidRPr="00791067" w:rsidRDefault="00442781" w:rsidP="00C8329A">
      <w:pPr>
        <w:tabs>
          <w:tab w:val="left" w:pos="1134"/>
        </w:tabs>
        <w:ind w:firstLine="680"/>
      </w:pPr>
      <w:r w:rsidRPr="00791067">
        <w:t>4.5. Центр должен иметь подключение к информационно-телекоммуни</w:t>
      </w:r>
      <w:r w:rsidRPr="00791067">
        <w:softHyphen/>
        <w:t>кационным сетям для своевременной отправки копий протокола экспертной комиссии и комплекта документов в Совет по квалификациям.</w:t>
      </w:r>
    </w:p>
    <w:p w:rsidR="00442781" w:rsidRPr="00791067" w:rsidRDefault="00442781" w:rsidP="00C8329A">
      <w:pPr>
        <w:tabs>
          <w:tab w:val="left" w:pos="1134"/>
        </w:tabs>
        <w:ind w:firstLine="680"/>
      </w:pPr>
      <w:r w:rsidRPr="00791067">
        <w:t xml:space="preserve">4.6. Центр должен обеспечить хранение протоколов экспертной комиссии и комплекта экзаменационных документов в течение срока действия сертификатов и три года после этого срока. </w:t>
      </w:r>
    </w:p>
    <w:p w:rsidR="00442781" w:rsidRPr="00791067" w:rsidRDefault="00442781" w:rsidP="00C8329A">
      <w:pPr>
        <w:tabs>
          <w:tab w:val="left" w:pos="1134"/>
        </w:tabs>
        <w:ind w:firstLine="680"/>
      </w:pPr>
      <w:r w:rsidRPr="00791067">
        <w:t>4.7. Центр должен иметь актуальные нормативные документы, доступные экспертам.</w:t>
      </w:r>
    </w:p>
    <w:p w:rsidR="00442781" w:rsidRPr="00791067" w:rsidRDefault="00442781" w:rsidP="00C8329A">
      <w:pPr>
        <w:tabs>
          <w:tab w:val="left" w:pos="1134"/>
        </w:tabs>
        <w:ind w:firstLine="680"/>
      </w:pPr>
      <w:r w:rsidRPr="00791067">
        <w:t xml:space="preserve"> 5. Оценочные средства</w:t>
      </w:r>
    </w:p>
    <w:p w:rsidR="00442781" w:rsidRPr="00791067" w:rsidRDefault="00442781" w:rsidP="00C8329A">
      <w:pPr>
        <w:tabs>
          <w:tab w:val="left" w:pos="1134"/>
        </w:tabs>
        <w:ind w:firstLine="680"/>
      </w:pPr>
      <w:r w:rsidRPr="00791067">
        <w:t>5.1. Оценочные средства представляют собой комплекс заданий и критериев оценки, используемых центром оценки квалификаций при проведении профессионального экзамена на соответствие квалификации соискателя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w:t>
      </w:r>
    </w:p>
    <w:p w:rsidR="00442781" w:rsidRPr="00791067" w:rsidRDefault="00442781" w:rsidP="00C8329A">
      <w:pPr>
        <w:tabs>
          <w:tab w:val="left" w:pos="1134"/>
        </w:tabs>
        <w:ind w:firstLine="680"/>
      </w:pPr>
      <w:r w:rsidRPr="00791067">
        <w:lastRenderedPageBreak/>
        <w:t xml:space="preserve">5.1. Оценочные средства разрабатываются Советом по профессиональным квалификациям, которые Центр получает (приобретает) в установленном порядке. Центр может использовать разработанные самостоятельно оценочные средства по согласованию с Советом по профессиональным квалификациям. </w:t>
      </w:r>
    </w:p>
    <w:p w:rsidR="00442781" w:rsidRPr="00791067" w:rsidRDefault="00442781" w:rsidP="00C8329A">
      <w:pPr>
        <w:tabs>
          <w:tab w:val="left" w:pos="1134"/>
        </w:tabs>
        <w:ind w:firstLine="680"/>
      </w:pPr>
      <w:r w:rsidRPr="00791067">
        <w:t>5.2. Оценочные средства содержат:</w:t>
      </w:r>
    </w:p>
    <w:p w:rsidR="00442781" w:rsidRPr="006B5286"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6B5286">
        <w:rPr>
          <w:szCs w:val="24"/>
        </w:rPr>
        <w:t>наименование оцениваемой квалификации;</w:t>
      </w:r>
    </w:p>
    <w:p w:rsidR="00442781" w:rsidRPr="006B5286"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6B5286">
        <w:rPr>
          <w:szCs w:val="24"/>
        </w:rPr>
        <w:t>уровень квалификации;</w:t>
      </w:r>
    </w:p>
    <w:p w:rsidR="00442781" w:rsidRPr="006B5286"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6B5286">
        <w:rPr>
          <w:szCs w:val="24"/>
        </w:rPr>
        <w:t>наименование и код профессионального стандарта, квалификационной характеристики или квалификационных требований;</w:t>
      </w:r>
    </w:p>
    <w:p w:rsidR="00442781" w:rsidRPr="006B5286"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6B5286">
        <w:rPr>
          <w:szCs w:val="24"/>
        </w:rPr>
        <w:t>знания, умения, трудовые действия и трудовые функции;</w:t>
      </w:r>
    </w:p>
    <w:p w:rsidR="00442781" w:rsidRPr="006B5286"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6B5286">
        <w:rPr>
          <w:szCs w:val="24"/>
        </w:rPr>
        <w:t>требования к материально-техническому обеспечению;</w:t>
      </w:r>
    </w:p>
    <w:p w:rsidR="00442781" w:rsidRPr="006B5286"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6B5286">
        <w:rPr>
          <w:szCs w:val="24"/>
        </w:rPr>
        <w:t>требования к кадровому обеспечению;</w:t>
      </w:r>
    </w:p>
    <w:p w:rsidR="00442781" w:rsidRPr="006B5286"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6B5286">
        <w:rPr>
          <w:szCs w:val="24"/>
        </w:rPr>
        <w:t>требования по обеспечению безопасности в процессе экзамена;</w:t>
      </w:r>
    </w:p>
    <w:p w:rsidR="00442781" w:rsidRPr="006B5286"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6B5286">
        <w:rPr>
          <w:szCs w:val="24"/>
        </w:rPr>
        <w:t>задания к теоретическому и практическому этапам экзамена;</w:t>
      </w:r>
    </w:p>
    <w:p w:rsidR="00442781" w:rsidRPr="006B5286"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6B5286">
        <w:rPr>
          <w:szCs w:val="24"/>
        </w:rPr>
        <w:t xml:space="preserve">критерии оценки заданий. </w:t>
      </w:r>
    </w:p>
    <w:p w:rsidR="00442781" w:rsidRPr="00791067" w:rsidRDefault="00442781" w:rsidP="00C8329A">
      <w:pPr>
        <w:tabs>
          <w:tab w:val="left" w:pos="1134"/>
        </w:tabs>
        <w:ind w:firstLine="680"/>
      </w:pPr>
      <w:r w:rsidRPr="00791067">
        <w:t>5.3. Для проведения теоретического этапа экзамена используются тесты, письменные или устные вопросы.</w:t>
      </w:r>
    </w:p>
    <w:p w:rsidR="00442781" w:rsidRPr="00791067" w:rsidRDefault="00442781" w:rsidP="00C8329A">
      <w:pPr>
        <w:tabs>
          <w:tab w:val="left" w:pos="1134"/>
        </w:tabs>
        <w:ind w:firstLine="680"/>
      </w:pPr>
      <w:r w:rsidRPr="00791067">
        <w:t>Для проведения практического этапа профессионального экзамена используются задания на выполнение трудовых действий в реальных или модельных условиях, и/ или портфолио.</w:t>
      </w:r>
    </w:p>
    <w:p w:rsidR="00442781" w:rsidRPr="00791067" w:rsidRDefault="00442781" w:rsidP="00C8329A">
      <w:pPr>
        <w:tabs>
          <w:tab w:val="left" w:pos="1134"/>
        </w:tabs>
        <w:ind w:firstLine="680"/>
      </w:pPr>
      <w:r w:rsidRPr="00791067">
        <w:t>При определении критериев оценки рассматривается соответствие работ, представленных в портфолио (документов, подтверждающих опыт и достижения соискателя), требованиям, предъявляемым к результатам соответствующей деятельности. Критерии оценки защиты (собеседования) должны позволять оценить достоверность информации портфолио, самостоятельность выполнения работ, представленных (описанных) в портфолио, возможно, некоторые трудовые действия, умения и знания.</w:t>
      </w:r>
    </w:p>
    <w:p w:rsidR="00442781" w:rsidRPr="00791067" w:rsidRDefault="00442781" w:rsidP="00C8329A">
      <w:pPr>
        <w:tabs>
          <w:tab w:val="left" w:pos="1134"/>
        </w:tabs>
        <w:ind w:firstLine="680"/>
      </w:pPr>
      <w:r w:rsidRPr="00791067">
        <w:t xml:space="preserve">5.1.3. Орган должен определить процедуру мониторинга работы экспертов для осуществлении оценки качества. </w:t>
      </w:r>
    </w:p>
    <w:p w:rsidR="00442781" w:rsidRPr="00791067" w:rsidRDefault="00442781" w:rsidP="00C8329A">
      <w:pPr>
        <w:tabs>
          <w:tab w:val="left" w:pos="1134"/>
        </w:tabs>
        <w:ind w:firstLine="680"/>
      </w:pPr>
      <w:r w:rsidRPr="00791067">
        <w:t>5.1.4. Орган должен обеспечить систематическое повышение квалификации персонала в области оценки качества.</w:t>
      </w:r>
    </w:p>
    <w:p w:rsidR="00442781" w:rsidRPr="00791067" w:rsidRDefault="00442781" w:rsidP="00C8329A">
      <w:pPr>
        <w:tabs>
          <w:tab w:val="left" w:pos="1134"/>
        </w:tabs>
        <w:ind w:firstLine="680"/>
      </w:pPr>
      <w:bookmarkStart w:id="23" w:name="_Toc404677267"/>
      <w:bookmarkStart w:id="24" w:name="_Toc399697924"/>
      <w:r w:rsidRPr="00791067">
        <w:t>5.2.</w:t>
      </w:r>
      <w:r>
        <w:t xml:space="preserve"> </w:t>
      </w:r>
      <w:r w:rsidRPr="00791067">
        <w:t>Персонал</w:t>
      </w:r>
      <w:bookmarkEnd w:id="23"/>
      <w:bookmarkEnd w:id="24"/>
      <w:r w:rsidRPr="00791067">
        <w:t xml:space="preserve"> Центра</w:t>
      </w:r>
    </w:p>
    <w:p w:rsidR="00442781" w:rsidRPr="00791067" w:rsidRDefault="00442781" w:rsidP="00C8329A">
      <w:pPr>
        <w:tabs>
          <w:tab w:val="left" w:pos="1134"/>
        </w:tabs>
        <w:ind w:firstLine="680"/>
      </w:pPr>
      <w:r w:rsidRPr="00791067">
        <w:t xml:space="preserve">5.2.1. Центр должен поддерживать в актуальном состоянии информацию об экспертах, включая их квалификацию, обучение, опыт, стаж работы, профессиональный статус, компетентность. </w:t>
      </w:r>
      <w:bookmarkStart w:id="25" w:name="_Toc404677268"/>
      <w:bookmarkStart w:id="26" w:name="_Toc399697925"/>
    </w:p>
    <w:p w:rsidR="00442781" w:rsidRPr="00791067" w:rsidRDefault="00442781" w:rsidP="00C8329A">
      <w:pPr>
        <w:tabs>
          <w:tab w:val="left" w:pos="1134"/>
        </w:tabs>
        <w:ind w:firstLine="680"/>
      </w:pPr>
      <w:r w:rsidRPr="00791067">
        <w:t xml:space="preserve">5.3. Привлечение сторонних </w:t>
      </w:r>
      <w:bookmarkEnd w:id="25"/>
      <w:bookmarkEnd w:id="26"/>
      <w:r w:rsidRPr="00791067">
        <w:t>экспертов</w:t>
      </w:r>
    </w:p>
    <w:p w:rsidR="00442781" w:rsidRPr="00791067" w:rsidRDefault="00442781" w:rsidP="00C8329A">
      <w:pPr>
        <w:tabs>
          <w:tab w:val="left" w:pos="1134"/>
        </w:tabs>
        <w:ind w:firstLine="680"/>
      </w:pPr>
      <w:r w:rsidRPr="00791067">
        <w:lastRenderedPageBreak/>
        <w:t xml:space="preserve">5.3.1. Центр может привлекать к проведению профессионального экзамена сторонние организации или экспертов для проведения оценки. В договоре должны быть определены обязанности и ответственность сторон, в том числе в части соблюдения конфиденциальности и отсутствия конфликта интересов с Соискателем. </w:t>
      </w:r>
    </w:p>
    <w:p w:rsidR="00442781" w:rsidRPr="00791067" w:rsidRDefault="00442781" w:rsidP="00C8329A">
      <w:pPr>
        <w:tabs>
          <w:tab w:val="left" w:pos="1134"/>
        </w:tabs>
        <w:ind w:firstLine="680"/>
      </w:pPr>
      <w:bookmarkStart w:id="27" w:name="_Toc404677269"/>
      <w:bookmarkStart w:id="28" w:name="_Toc399697932"/>
      <w:r w:rsidRPr="00791067">
        <w:t xml:space="preserve">6. Взаимоотношения между Центром и </w:t>
      </w:r>
      <w:bookmarkEnd w:id="27"/>
      <w:bookmarkEnd w:id="28"/>
      <w:r w:rsidRPr="00791067">
        <w:t>Соискателем</w:t>
      </w:r>
    </w:p>
    <w:p w:rsidR="00442781" w:rsidRPr="00791067" w:rsidRDefault="00442781" w:rsidP="00C8329A">
      <w:pPr>
        <w:tabs>
          <w:tab w:val="left" w:pos="1134"/>
        </w:tabs>
        <w:ind w:firstLine="680"/>
      </w:pPr>
      <w:bookmarkStart w:id="29" w:name="_Toc404677270"/>
      <w:r w:rsidRPr="00791067">
        <w:t>6.1 Центр должен представить Соискателю:</w:t>
      </w:r>
      <w:bookmarkEnd w:id="29"/>
    </w:p>
    <w:p w:rsidR="00442781" w:rsidRPr="00791067"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791067">
        <w:rPr>
          <w:szCs w:val="24"/>
        </w:rPr>
        <w:t>наименование оцениваемых квалификаций и уровень квалификации, по которым Центр имеет аккредитацию;</w:t>
      </w:r>
    </w:p>
    <w:p w:rsidR="00442781" w:rsidRPr="00791067"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791067">
        <w:rPr>
          <w:szCs w:val="24"/>
        </w:rPr>
        <w:t>наименование и код профессионального стандарта или квалификационных требований;</w:t>
      </w:r>
    </w:p>
    <w:p w:rsidR="00442781" w:rsidRPr="00791067"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791067">
        <w:rPr>
          <w:szCs w:val="24"/>
        </w:rPr>
        <w:t>условия проведения профессионального экзамена;</w:t>
      </w:r>
    </w:p>
    <w:p w:rsidR="00442781" w:rsidRPr="00791067"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791067">
        <w:rPr>
          <w:szCs w:val="24"/>
        </w:rPr>
        <w:t>место проведения профессионального экзамена;</w:t>
      </w:r>
    </w:p>
    <w:p w:rsidR="00442781" w:rsidRPr="00791067"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791067">
        <w:rPr>
          <w:szCs w:val="24"/>
        </w:rPr>
        <w:t>требования по обеспечению безопасности в процессе экзамена;</w:t>
      </w:r>
    </w:p>
    <w:p w:rsidR="00442781" w:rsidRPr="00791067"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791067">
        <w:rPr>
          <w:szCs w:val="24"/>
        </w:rPr>
        <w:t>примеры заданий к теоретическому и практическому этапам экзамена;</w:t>
      </w:r>
    </w:p>
    <w:p w:rsidR="00442781" w:rsidRPr="00791067"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791067">
        <w:rPr>
          <w:szCs w:val="24"/>
        </w:rPr>
        <w:t xml:space="preserve">критерии оценки заданий; </w:t>
      </w:r>
    </w:p>
    <w:p w:rsidR="00442781" w:rsidRPr="00791067" w:rsidRDefault="00442781" w:rsidP="00442781">
      <w:pPr>
        <w:pStyle w:val="a4"/>
        <w:widowControl w:val="0"/>
        <w:numPr>
          <w:ilvl w:val="0"/>
          <w:numId w:val="49"/>
        </w:numPr>
        <w:tabs>
          <w:tab w:val="left" w:pos="993"/>
          <w:tab w:val="left" w:pos="1134"/>
        </w:tabs>
        <w:autoSpaceDE w:val="0"/>
        <w:autoSpaceDN w:val="0"/>
        <w:adjustRightInd w:val="0"/>
        <w:ind w:left="0" w:firstLine="680"/>
        <w:contextualSpacing w:val="0"/>
        <w:rPr>
          <w:szCs w:val="24"/>
        </w:rPr>
      </w:pPr>
      <w:r w:rsidRPr="00791067">
        <w:rPr>
          <w:szCs w:val="24"/>
        </w:rPr>
        <w:t>образцы свидетельства о квалификации и справки о сдаче профессионального экзамена;</w:t>
      </w:r>
    </w:p>
    <w:p w:rsidR="00442781" w:rsidRPr="00791067" w:rsidRDefault="00442781" w:rsidP="00442781">
      <w:pPr>
        <w:pStyle w:val="a4"/>
        <w:widowControl w:val="0"/>
        <w:numPr>
          <w:ilvl w:val="0"/>
          <w:numId w:val="49"/>
        </w:numPr>
        <w:tabs>
          <w:tab w:val="left" w:pos="1134"/>
        </w:tabs>
        <w:autoSpaceDE w:val="0"/>
        <w:autoSpaceDN w:val="0"/>
        <w:adjustRightInd w:val="0"/>
        <w:ind w:left="0" w:firstLine="680"/>
        <w:contextualSpacing w:val="0"/>
        <w:rPr>
          <w:szCs w:val="24"/>
        </w:rPr>
      </w:pPr>
      <w:r w:rsidRPr="00791067">
        <w:rPr>
          <w:szCs w:val="24"/>
        </w:rPr>
        <w:t>сведения об апелляционной комиссии и ее контактные данные.</w:t>
      </w:r>
    </w:p>
    <w:p w:rsidR="00442781" w:rsidRPr="00791067" w:rsidRDefault="00442781" w:rsidP="00C8329A">
      <w:pPr>
        <w:tabs>
          <w:tab w:val="left" w:pos="1134"/>
        </w:tabs>
        <w:ind w:firstLine="680"/>
      </w:pPr>
      <w:r w:rsidRPr="00791067">
        <w:t xml:space="preserve">6.2 Центр должен своевременно уведомлять Соискателя обо всех изменениях в условиях проведения профессионального экзамена и использования свидетельства о квалификации. </w:t>
      </w:r>
      <w:bookmarkStart w:id="30" w:name="_Toc404677271"/>
      <w:bookmarkStart w:id="31" w:name="_Toc399697933"/>
    </w:p>
    <w:p w:rsidR="00442781" w:rsidRPr="00791067" w:rsidRDefault="00442781" w:rsidP="00C8329A">
      <w:pPr>
        <w:tabs>
          <w:tab w:val="left" w:pos="1134"/>
        </w:tabs>
        <w:ind w:firstLine="680"/>
      </w:pPr>
      <w:r w:rsidRPr="00791067">
        <w:t>7.</w:t>
      </w:r>
      <w:r>
        <w:t xml:space="preserve"> </w:t>
      </w:r>
      <w:r w:rsidRPr="00791067">
        <w:t>Порядок проведения профессионального экзамена</w:t>
      </w:r>
    </w:p>
    <w:p w:rsidR="00442781" w:rsidRPr="00791067" w:rsidRDefault="00442781" w:rsidP="00C8329A">
      <w:pPr>
        <w:tabs>
          <w:tab w:val="left" w:pos="1134"/>
        </w:tabs>
        <w:ind w:firstLine="680"/>
      </w:pPr>
      <w:r w:rsidRPr="00791067">
        <w:t xml:space="preserve">7.1. </w:t>
      </w:r>
      <w:bookmarkEnd w:id="30"/>
      <w:bookmarkEnd w:id="31"/>
      <w:r w:rsidRPr="00791067">
        <w:t>Лицо, за счет средств которого проводится профессиональный экзамен (соискатель, работодатель, иное физическое и (или) юридическое лицо), производит оплату услуг по проведению профессионального экзамена на основании заключенного между ним и центром оценки квалификаций договора о возмездном оказании услуг (далее - договор).</w:t>
      </w:r>
    </w:p>
    <w:p w:rsidR="00442781" w:rsidRPr="00791067" w:rsidRDefault="00442781" w:rsidP="00C8329A">
      <w:pPr>
        <w:tabs>
          <w:tab w:val="left" w:pos="1134"/>
        </w:tabs>
        <w:ind w:firstLine="680"/>
      </w:pPr>
      <w:bookmarkStart w:id="32" w:name="_Toc404677276"/>
      <w:bookmarkStart w:id="33" w:name="_Toc399697942"/>
      <w:r w:rsidRPr="00791067">
        <w:t>7.2.</w:t>
      </w:r>
      <w:bookmarkEnd w:id="32"/>
      <w:bookmarkEnd w:id="33"/>
      <w:r w:rsidRPr="00791067">
        <w:t> Для заключения договора и прохождения профессионального экзамена соискатель лично или через законного представителя представляет в центр оценки квалификаций на бумажном или электронном носителе комплект документов, включающий в себя (далее - комплект документов соискателя):</w:t>
      </w:r>
    </w:p>
    <w:p w:rsidR="00442781" w:rsidRPr="00791067" w:rsidRDefault="00442781" w:rsidP="00C8329A">
      <w:pPr>
        <w:tabs>
          <w:tab w:val="left" w:pos="1134"/>
        </w:tabs>
        <w:ind w:firstLine="680"/>
      </w:pPr>
      <w:r w:rsidRPr="00791067">
        <w:t>а) заявление о проведении профессионального экзамена с указанием квалификации, по которой он хочет пройти профессиональный экзамен, при этом в заявлении соискателем дается согласие на обработку его персональных данных, содержащихся в заявлении, а также в документах и материалах, прилагаемых к нему;</w:t>
      </w:r>
    </w:p>
    <w:p w:rsidR="00442781" w:rsidRPr="00791067" w:rsidRDefault="00442781" w:rsidP="00C8329A">
      <w:pPr>
        <w:tabs>
          <w:tab w:val="left" w:pos="1134"/>
        </w:tabs>
        <w:ind w:firstLine="680"/>
      </w:pPr>
      <w:r w:rsidRPr="00791067">
        <w:t>б) копию паспорта или иного документа, удостоверяющего личность соискателя;</w:t>
      </w:r>
    </w:p>
    <w:p w:rsidR="00442781" w:rsidRPr="00791067" w:rsidRDefault="00442781" w:rsidP="00C8329A">
      <w:pPr>
        <w:tabs>
          <w:tab w:val="left" w:pos="1134"/>
        </w:tabs>
        <w:ind w:firstLine="680"/>
      </w:pPr>
      <w:r w:rsidRPr="00791067">
        <w:lastRenderedPageBreak/>
        <w:t>в) иные документы, необходимые для прохождения соискателем профессионального экзамена по соответствующей квалификации, информация о которой содержится в реестре сведений для проведения независимой оценки квалификации.</w:t>
      </w:r>
    </w:p>
    <w:p w:rsidR="00442781" w:rsidRPr="00791067" w:rsidRDefault="00442781" w:rsidP="00C8329A">
      <w:pPr>
        <w:tabs>
          <w:tab w:val="left" w:pos="1134"/>
        </w:tabs>
        <w:ind w:firstLine="680"/>
      </w:pPr>
      <w:r w:rsidRPr="00791067">
        <w:t>7.3. Центр оценки квалификаций осуществляет:</w:t>
      </w:r>
    </w:p>
    <w:p w:rsidR="00442781" w:rsidRPr="00791067" w:rsidRDefault="00442781" w:rsidP="00C8329A">
      <w:pPr>
        <w:tabs>
          <w:tab w:val="left" w:pos="1134"/>
        </w:tabs>
        <w:ind w:firstLine="680"/>
      </w:pPr>
      <w:r w:rsidRPr="00791067">
        <w:t>а) прием и регистрацию комплекта документов соискателя;</w:t>
      </w:r>
    </w:p>
    <w:p w:rsidR="00442781" w:rsidRPr="00791067" w:rsidRDefault="00442781" w:rsidP="00C8329A">
      <w:pPr>
        <w:tabs>
          <w:tab w:val="left" w:pos="1134"/>
        </w:tabs>
        <w:ind w:firstLine="680"/>
      </w:pPr>
      <w:r w:rsidRPr="00791067">
        <w:t>б) рассмотрение и информирование соискателя или законного представителя о результатах рассмотрения комплекта документов соискателя;</w:t>
      </w:r>
    </w:p>
    <w:p w:rsidR="00442781" w:rsidRPr="00791067" w:rsidRDefault="00442781" w:rsidP="00C8329A">
      <w:pPr>
        <w:tabs>
          <w:tab w:val="left" w:pos="1134"/>
        </w:tabs>
        <w:ind w:firstLine="680"/>
      </w:pPr>
      <w:r w:rsidRPr="00791067">
        <w:t>в) определение и согласование с соискателем или законным представителем даты, места и времени проведения профессионального экзамена;</w:t>
      </w:r>
    </w:p>
    <w:p w:rsidR="00442781" w:rsidRPr="00791067" w:rsidRDefault="00442781" w:rsidP="00C8329A">
      <w:pPr>
        <w:tabs>
          <w:tab w:val="left" w:pos="1134"/>
        </w:tabs>
        <w:ind w:firstLine="680"/>
      </w:pPr>
      <w:r w:rsidRPr="00791067">
        <w:t>г) проведение профессионального экзамена;</w:t>
      </w:r>
    </w:p>
    <w:p w:rsidR="00442781" w:rsidRPr="00791067" w:rsidRDefault="00442781" w:rsidP="00C8329A">
      <w:pPr>
        <w:tabs>
          <w:tab w:val="left" w:pos="1134"/>
        </w:tabs>
        <w:ind w:firstLine="680"/>
      </w:pPr>
      <w:r w:rsidRPr="00791067">
        <w:t>д) оформление результатов проведения профессионального экзамена;</w:t>
      </w:r>
    </w:p>
    <w:p w:rsidR="00442781" w:rsidRPr="00791067" w:rsidRDefault="00442781" w:rsidP="00C8329A">
      <w:pPr>
        <w:tabs>
          <w:tab w:val="left" w:pos="1134"/>
        </w:tabs>
        <w:ind w:firstLine="680"/>
      </w:pPr>
      <w:r w:rsidRPr="00791067">
        <w:t xml:space="preserve">е) оформление и выдачу соискателю или законному представителю свидетельства о квалификации (в случае получения соискателем неудовлетворительной оценки по итогам прохождения профессионального экзамена – заключения о прохождении соискателем профессионального экзамена, включающего рекомендации для соискателя). </w:t>
      </w:r>
    </w:p>
    <w:p w:rsidR="00442781" w:rsidRPr="00791067" w:rsidRDefault="00442781" w:rsidP="00C8329A">
      <w:pPr>
        <w:tabs>
          <w:tab w:val="left" w:pos="1134"/>
        </w:tabs>
        <w:ind w:firstLine="680"/>
      </w:pPr>
      <w:r w:rsidRPr="00791067">
        <w:t>7.4. Центр оценки квалификаций в течение 10 календарных дней после получения комплекта документов соискателя информирует соискателя или законного представителя способом, указанным в заявлении о проведении профессионального экзамена, о результатах рассмотрения заявления и комплекта документов соискателя и согласовывает с соискателем или законным представителем дату, место и время проведения профессионального экзамена, а также информирует соискателя или законного представителя о процедурах проведения профессионального экзамена.</w:t>
      </w:r>
    </w:p>
    <w:p w:rsidR="00442781" w:rsidRPr="00791067" w:rsidRDefault="00442781" w:rsidP="00C8329A">
      <w:pPr>
        <w:tabs>
          <w:tab w:val="left" w:pos="1134"/>
        </w:tabs>
        <w:ind w:firstLine="680"/>
      </w:pPr>
      <w:r w:rsidRPr="00791067">
        <w:t>7.5. Условия проведения профессионального экзамена</w:t>
      </w:r>
    </w:p>
    <w:p w:rsidR="00442781" w:rsidRPr="00791067" w:rsidRDefault="00442781" w:rsidP="00C8329A">
      <w:pPr>
        <w:tabs>
          <w:tab w:val="left" w:pos="1134"/>
        </w:tabs>
        <w:ind w:firstLine="680"/>
      </w:pPr>
      <w:r w:rsidRPr="00791067">
        <w:t>Соискатель допускается к прохождению профессионального экзамена на основании документа, удостоверяющего личность.</w:t>
      </w:r>
    </w:p>
    <w:p w:rsidR="00442781" w:rsidRPr="00791067" w:rsidRDefault="00442781" w:rsidP="00C8329A">
      <w:pPr>
        <w:tabs>
          <w:tab w:val="left" w:pos="1134"/>
        </w:tabs>
        <w:ind w:firstLine="680"/>
      </w:pPr>
      <w:r w:rsidRPr="00791067">
        <w:t>При проведении профессионального экзамена вправе присутствовать представители Министерства труда и социальной защиты Российской Федерации, совета по профессиональным квалификациям, другие заинтересованные лица по согласованию.</w:t>
      </w:r>
    </w:p>
    <w:p w:rsidR="00442781" w:rsidRPr="00791067" w:rsidRDefault="00442781" w:rsidP="00C8329A">
      <w:pPr>
        <w:tabs>
          <w:tab w:val="left" w:pos="1134"/>
        </w:tabs>
        <w:ind w:firstLine="680"/>
      </w:pPr>
      <w:r w:rsidRPr="00791067">
        <w:t>7.6. Результаты профессионального экзамена оформляются протоколом экспертной комиссии (далее - протокол).</w:t>
      </w:r>
    </w:p>
    <w:p w:rsidR="00442781" w:rsidRPr="00791067" w:rsidRDefault="00442781" w:rsidP="00C8329A">
      <w:pPr>
        <w:tabs>
          <w:tab w:val="left" w:pos="1134"/>
        </w:tabs>
        <w:ind w:firstLine="680"/>
      </w:pPr>
      <w:r w:rsidRPr="00791067">
        <w:t>Центр оценки квалификаций не позднее 7 календарных дней после завершения профессионального экзамена направляет протокол, копии комплектов документов соискателя и иные материалы профессионального экзамена в совет по профессиональным квалификациям.</w:t>
      </w:r>
    </w:p>
    <w:p w:rsidR="00442781" w:rsidRPr="00791067" w:rsidRDefault="00442781" w:rsidP="00C8329A">
      <w:pPr>
        <w:tabs>
          <w:tab w:val="left" w:pos="1134"/>
        </w:tabs>
        <w:ind w:firstLine="680"/>
      </w:pPr>
      <w:r w:rsidRPr="00791067">
        <w:lastRenderedPageBreak/>
        <w:t>Решение о прохождении профессионального экзамена принимается Советом по профессиональным квалификациям на основании протокола, копий комплектов документов соискателя, результатов тестирования, фото- и видеоматериалов и иных материалов профессионального экзамена не позднее 14 календарных дней после завершения профессионального экзамена.</w:t>
      </w:r>
    </w:p>
    <w:p w:rsidR="00442781" w:rsidRPr="00791067" w:rsidRDefault="00442781" w:rsidP="00C8329A">
      <w:pPr>
        <w:tabs>
          <w:tab w:val="left" w:pos="1134"/>
        </w:tabs>
        <w:ind w:firstLine="680"/>
      </w:pPr>
      <w:r w:rsidRPr="00791067">
        <w:t>7.7. Центр оценки квалификаций на основании решения совета по профессиональным квалификациям по итогам прохождения соискателем профессионального экзамена не позднее 30 календарных дней после завершения профессионального экзамена оформляет и выдает соискателю или законному представителю свидетельство о квалификации (в случае получения соискателем неудовлетворительной оценки при прохождении профессионального экзамена оформляет и выдает заключение о прохождении профессионального экзамена, включающее рекомендации для соискателя) либо направляет свидетельство о квалификации (заключение о прохождении профессионального экзамена) по адресу соискателя, указанному в заявлении о проведении профессионального экзамена.</w:t>
      </w:r>
    </w:p>
    <w:p w:rsidR="00442781" w:rsidRPr="00791067" w:rsidRDefault="00442781" w:rsidP="00C8329A"/>
    <w:p w:rsidR="00442781" w:rsidRDefault="00442781" w:rsidP="00C8329A"/>
    <w:p w:rsidR="00442781" w:rsidRDefault="00442781" w:rsidP="00C8329A">
      <w:r>
        <w:br w:type="page"/>
      </w:r>
    </w:p>
    <w:p w:rsidR="00442781" w:rsidRPr="006B5286" w:rsidRDefault="00442781" w:rsidP="00C8329A">
      <w:pPr>
        <w:pStyle w:val="2"/>
        <w:ind w:firstLine="0"/>
        <w:jc w:val="center"/>
        <w:rPr>
          <w:rFonts w:cs="Times New Roman"/>
          <w:szCs w:val="24"/>
          <w:lang w:bidi="ru-RU"/>
        </w:rPr>
      </w:pPr>
      <w:bookmarkStart w:id="34" w:name="_Toc26760330"/>
      <w:bookmarkStart w:id="35" w:name="_Toc26760734"/>
      <w:r w:rsidRPr="006B5286">
        <w:rPr>
          <w:rFonts w:cs="Times New Roman"/>
          <w:szCs w:val="24"/>
          <w:lang w:bidi="ru-RU"/>
        </w:rPr>
        <w:lastRenderedPageBreak/>
        <w:t>Приложение</w:t>
      </w:r>
      <w:r w:rsidRPr="00933E85">
        <w:rPr>
          <w:rFonts w:cs="Times New Roman"/>
          <w:szCs w:val="24"/>
          <w:lang w:bidi="ru-RU"/>
        </w:rPr>
        <w:t xml:space="preserve"> 3-</w:t>
      </w:r>
      <w:r>
        <w:rPr>
          <w:rFonts w:cs="Times New Roman"/>
          <w:szCs w:val="24"/>
          <w:lang w:bidi="ru-RU"/>
        </w:rPr>
        <w:t>Б</w:t>
      </w:r>
      <w:r w:rsidRPr="00933E85">
        <w:rPr>
          <w:rFonts w:cs="Times New Roman"/>
          <w:szCs w:val="24"/>
          <w:lang w:bidi="ru-RU"/>
        </w:rPr>
        <w:br/>
      </w:r>
      <w:r>
        <w:rPr>
          <w:rFonts w:cs="Times New Roman"/>
          <w:szCs w:val="24"/>
          <w:lang w:bidi="ru-RU"/>
        </w:rPr>
        <w:t>Программы</w:t>
      </w:r>
      <w:r w:rsidRPr="00933E85">
        <w:rPr>
          <w:rFonts w:cs="Times New Roman"/>
          <w:szCs w:val="24"/>
          <w:lang w:bidi="ru-RU"/>
        </w:rPr>
        <w:t xml:space="preserve"> </w:t>
      </w:r>
      <w:r>
        <w:rPr>
          <w:rFonts w:cs="Times New Roman"/>
          <w:szCs w:val="24"/>
          <w:lang w:bidi="ru-RU"/>
        </w:rPr>
        <w:t>тренингов</w:t>
      </w:r>
      <w:r w:rsidRPr="00933E85">
        <w:rPr>
          <w:rFonts w:cs="Times New Roman"/>
          <w:szCs w:val="24"/>
          <w:lang w:bidi="ru-RU"/>
        </w:rPr>
        <w:t xml:space="preserve"> </w:t>
      </w:r>
      <w:r>
        <w:rPr>
          <w:rFonts w:cs="Times New Roman"/>
          <w:szCs w:val="24"/>
          <w:lang w:bidi="ru-RU"/>
        </w:rPr>
        <w:t>компании</w:t>
      </w:r>
      <w:r w:rsidRPr="00933E85">
        <w:rPr>
          <w:rFonts w:cs="Times New Roman"/>
          <w:szCs w:val="24"/>
          <w:lang w:bidi="ru-RU"/>
        </w:rPr>
        <w:t xml:space="preserve"> </w:t>
      </w:r>
      <w:r w:rsidR="00933E85" w:rsidRPr="00933E85">
        <w:rPr>
          <w:rFonts w:cs="Times New Roman"/>
          <w:szCs w:val="24"/>
          <w:lang w:val="en-US" w:bidi="ru-RU"/>
        </w:rPr>
        <w:t>Certification</w:t>
      </w:r>
      <w:r w:rsidR="00933E85" w:rsidRPr="00933E85">
        <w:rPr>
          <w:rFonts w:cs="Times New Roman"/>
          <w:szCs w:val="24"/>
          <w:lang w:bidi="ru-RU"/>
        </w:rPr>
        <w:t xml:space="preserve"> &amp; </w:t>
      </w:r>
      <w:r w:rsidR="00933E85" w:rsidRPr="00933E85">
        <w:rPr>
          <w:rFonts w:cs="Times New Roman"/>
          <w:szCs w:val="24"/>
          <w:lang w:val="en-US" w:bidi="ru-RU"/>
        </w:rPr>
        <w:t>Information</w:t>
      </w:r>
      <w:r w:rsidR="00933E85" w:rsidRPr="00933E85">
        <w:rPr>
          <w:rFonts w:cs="Times New Roman"/>
          <w:szCs w:val="24"/>
          <w:lang w:bidi="ru-RU"/>
        </w:rPr>
        <w:t xml:space="preserve"> </w:t>
      </w:r>
      <w:r w:rsidR="00933E85" w:rsidRPr="00933E85">
        <w:rPr>
          <w:rFonts w:cs="Times New Roman"/>
          <w:szCs w:val="24"/>
          <w:lang w:val="en-US" w:bidi="ru-RU"/>
        </w:rPr>
        <w:t>Security</w:t>
      </w:r>
      <w:r w:rsidR="00933E85" w:rsidRPr="00933E85">
        <w:rPr>
          <w:rFonts w:cs="Times New Roman"/>
          <w:szCs w:val="24"/>
          <w:lang w:bidi="ru-RU"/>
        </w:rPr>
        <w:t xml:space="preserve"> </w:t>
      </w:r>
      <w:r w:rsidR="00933E85" w:rsidRPr="00933E85">
        <w:rPr>
          <w:rFonts w:cs="Times New Roman"/>
          <w:szCs w:val="24"/>
          <w:lang w:val="en-US" w:bidi="ru-RU"/>
        </w:rPr>
        <w:t>GmbH</w:t>
      </w:r>
      <w:r w:rsidR="00933E85" w:rsidRPr="00933E85">
        <w:rPr>
          <w:rFonts w:cs="Times New Roman"/>
          <w:szCs w:val="24"/>
          <w:lang w:bidi="ru-RU"/>
        </w:rPr>
        <w:t xml:space="preserve"> (</w:t>
      </w:r>
      <w:r w:rsidR="00933E85" w:rsidRPr="00933E85">
        <w:rPr>
          <w:rFonts w:cs="Times New Roman"/>
          <w:szCs w:val="24"/>
          <w:lang w:val="en-US" w:bidi="ru-RU"/>
        </w:rPr>
        <w:t>CIS</w:t>
      </w:r>
      <w:r w:rsidR="00933E85">
        <w:rPr>
          <w:rFonts w:cs="Times New Roman"/>
          <w:szCs w:val="24"/>
          <w:lang w:bidi="ru-RU"/>
        </w:rPr>
        <w:t>, Австрия</w:t>
      </w:r>
      <w:r w:rsidR="00933E85" w:rsidRPr="00933E85">
        <w:rPr>
          <w:rFonts w:cs="Times New Roman"/>
          <w:szCs w:val="24"/>
          <w:lang w:bidi="ru-RU"/>
        </w:rPr>
        <w:t>)</w:t>
      </w:r>
      <w:r w:rsidRPr="00933E85">
        <w:rPr>
          <w:rFonts w:cs="Times New Roman"/>
          <w:szCs w:val="24"/>
          <w:lang w:bidi="ru-RU"/>
        </w:rPr>
        <w:t xml:space="preserve"> </w:t>
      </w:r>
      <w:r>
        <w:rPr>
          <w:rFonts w:cs="Times New Roman"/>
          <w:szCs w:val="24"/>
          <w:lang w:bidi="ru-RU"/>
        </w:rPr>
        <w:t>по интегрированным системам менеджмента</w:t>
      </w:r>
      <w:bookmarkEnd w:id="34"/>
      <w:bookmarkEnd w:id="35"/>
    </w:p>
    <w:p w:rsidR="00442781" w:rsidRPr="006B5286" w:rsidRDefault="00442781" w:rsidP="00C8329A">
      <w:pPr>
        <w:rPr>
          <w:szCs w:val="24"/>
        </w:rPr>
      </w:pPr>
    </w:p>
    <w:p w:rsidR="00442781" w:rsidRPr="006B5286" w:rsidRDefault="00442781" w:rsidP="00C8329A">
      <w:pPr>
        <w:jc w:val="center"/>
        <w:rPr>
          <w:szCs w:val="24"/>
          <w:lang w:val="hr-HR"/>
        </w:rPr>
      </w:pPr>
      <w:r>
        <w:rPr>
          <w:szCs w:val="24"/>
          <w:lang w:val="en-US"/>
        </w:rPr>
        <w:t>Training Program for t</w:t>
      </w:r>
      <w:r w:rsidRPr="006B5286">
        <w:rPr>
          <w:szCs w:val="24"/>
          <w:lang w:val="en-US"/>
        </w:rPr>
        <w:t>he Integrated Management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670"/>
        <w:gridCol w:w="1847"/>
        <w:gridCol w:w="1096"/>
      </w:tblGrid>
      <w:tr w:rsidR="00442781" w:rsidRPr="00C334BC" w:rsidTr="00C8329A">
        <w:tc>
          <w:tcPr>
            <w:tcW w:w="675" w:type="dxa"/>
            <w:tcBorders>
              <w:bottom w:val="single" w:sz="4" w:space="0" w:color="000000"/>
            </w:tcBorders>
            <w:shd w:val="pct10" w:color="auto" w:fill="auto"/>
          </w:tcPr>
          <w:p w:rsidR="00442781" w:rsidRPr="00C334BC" w:rsidRDefault="00442781" w:rsidP="00C8329A">
            <w:pPr>
              <w:ind w:firstLine="0"/>
            </w:pPr>
            <w:r w:rsidRPr="00C334BC">
              <w:t>ID</w:t>
            </w:r>
          </w:p>
        </w:tc>
        <w:tc>
          <w:tcPr>
            <w:tcW w:w="5670" w:type="dxa"/>
            <w:tcBorders>
              <w:bottom w:val="single" w:sz="4" w:space="0" w:color="000000"/>
            </w:tcBorders>
            <w:shd w:val="pct10" w:color="auto" w:fill="auto"/>
          </w:tcPr>
          <w:p w:rsidR="00442781" w:rsidRPr="00C334BC" w:rsidRDefault="00442781" w:rsidP="00C8329A">
            <w:pPr>
              <w:ind w:firstLine="0"/>
            </w:pPr>
            <w:r w:rsidRPr="00C334BC">
              <w:t>Block title</w:t>
            </w:r>
          </w:p>
        </w:tc>
        <w:tc>
          <w:tcPr>
            <w:tcW w:w="1847" w:type="dxa"/>
            <w:tcBorders>
              <w:bottom w:val="single" w:sz="4" w:space="0" w:color="000000"/>
            </w:tcBorders>
            <w:shd w:val="pct10" w:color="auto" w:fill="auto"/>
          </w:tcPr>
          <w:p w:rsidR="00442781" w:rsidRPr="00C334BC" w:rsidRDefault="00442781" w:rsidP="00C8329A">
            <w:pPr>
              <w:ind w:firstLine="0"/>
            </w:pPr>
            <w:r w:rsidRPr="00C334BC">
              <w:t>Description</w:t>
            </w:r>
          </w:p>
        </w:tc>
        <w:tc>
          <w:tcPr>
            <w:tcW w:w="1096" w:type="dxa"/>
            <w:tcBorders>
              <w:bottom w:val="single" w:sz="4" w:space="0" w:color="000000"/>
            </w:tcBorders>
            <w:shd w:val="pct10" w:color="auto" w:fill="auto"/>
          </w:tcPr>
          <w:p w:rsidR="00442781" w:rsidRPr="00C334BC" w:rsidRDefault="00442781" w:rsidP="00C8329A">
            <w:pPr>
              <w:ind w:firstLine="0"/>
            </w:pPr>
            <w:r w:rsidRPr="00C334BC">
              <w:t>Duration</w:t>
            </w:r>
          </w:p>
        </w:tc>
      </w:tr>
      <w:tr w:rsidR="00442781" w:rsidRPr="00781BF7" w:rsidTr="00C8329A">
        <w:tc>
          <w:tcPr>
            <w:tcW w:w="9288" w:type="dxa"/>
            <w:gridSpan w:val="4"/>
            <w:shd w:val="clear" w:color="auto" w:fill="FFFF00"/>
          </w:tcPr>
          <w:p w:rsidR="00442781" w:rsidRPr="006B5286" w:rsidRDefault="00442781" w:rsidP="00C8329A">
            <w:pPr>
              <w:ind w:firstLine="0"/>
              <w:rPr>
                <w:lang w:val="en-US"/>
              </w:rPr>
            </w:pPr>
            <w:r w:rsidRPr="006B5286">
              <w:rPr>
                <w:lang w:val="en-US"/>
              </w:rPr>
              <w:t>MODUL 1:  The basic elements of management system 1</w:t>
            </w:r>
          </w:p>
        </w:tc>
      </w:tr>
      <w:tr w:rsidR="00442781" w:rsidRPr="00C334BC" w:rsidTr="00C8329A">
        <w:tc>
          <w:tcPr>
            <w:tcW w:w="675" w:type="dxa"/>
          </w:tcPr>
          <w:p w:rsidR="00442781" w:rsidRPr="006B5286" w:rsidRDefault="00442781" w:rsidP="00C8329A">
            <w:pPr>
              <w:ind w:firstLine="0"/>
              <w:rPr>
                <w:lang w:val="en-US"/>
              </w:rPr>
            </w:pPr>
          </w:p>
        </w:tc>
        <w:tc>
          <w:tcPr>
            <w:tcW w:w="5670" w:type="dxa"/>
          </w:tcPr>
          <w:p w:rsidR="00442781" w:rsidRPr="006B5286" w:rsidRDefault="00442781" w:rsidP="00C8329A">
            <w:pPr>
              <w:ind w:firstLine="0"/>
              <w:rPr>
                <w:lang w:val="en-US"/>
              </w:rPr>
            </w:pPr>
            <w:r w:rsidRPr="006B5286">
              <w:rPr>
                <w:lang w:val="en-US"/>
              </w:rPr>
              <w:t>Importance and needs an integrated management system</w:t>
            </w:r>
          </w:p>
        </w:tc>
        <w:tc>
          <w:tcPr>
            <w:tcW w:w="1847" w:type="dxa"/>
          </w:tcPr>
          <w:p w:rsidR="00442781" w:rsidRPr="006B5286" w:rsidRDefault="00442781" w:rsidP="00C8329A">
            <w:pPr>
              <w:ind w:firstLine="0"/>
              <w:rPr>
                <w:lang w:val="en-US"/>
              </w:rPr>
            </w:pPr>
          </w:p>
        </w:tc>
        <w:tc>
          <w:tcPr>
            <w:tcW w:w="1096" w:type="dxa"/>
          </w:tcPr>
          <w:p w:rsidR="00442781" w:rsidRPr="00C334BC" w:rsidRDefault="00442781" w:rsidP="00C8329A">
            <w:pPr>
              <w:ind w:firstLine="0"/>
              <w:jc w:val="center"/>
            </w:pPr>
            <w:r w:rsidRPr="00C334BC">
              <w:t>1</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Process and PDCA approach</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1</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Documentation management</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4</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Project management</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4</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Process management</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4</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Risk management</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4</w:t>
            </w:r>
          </w:p>
        </w:tc>
      </w:tr>
      <w:tr w:rsidR="00442781" w:rsidRPr="00C334BC" w:rsidTr="00C8329A">
        <w:tc>
          <w:tcPr>
            <w:tcW w:w="8192" w:type="dxa"/>
            <w:gridSpan w:val="3"/>
            <w:tcBorders>
              <w:bottom w:val="single" w:sz="4" w:space="0" w:color="000000"/>
            </w:tcBorders>
          </w:tcPr>
          <w:p w:rsidR="00442781" w:rsidRPr="00C334BC" w:rsidRDefault="00442781" w:rsidP="00C8329A">
            <w:pPr>
              <w:ind w:firstLine="0"/>
            </w:pPr>
            <w:r w:rsidRPr="00C334BC">
              <w:t>Total</w:t>
            </w:r>
          </w:p>
        </w:tc>
        <w:tc>
          <w:tcPr>
            <w:tcW w:w="1096" w:type="dxa"/>
            <w:tcBorders>
              <w:bottom w:val="single" w:sz="4" w:space="0" w:color="000000"/>
            </w:tcBorders>
          </w:tcPr>
          <w:p w:rsidR="00442781" w:rsidRPr="00C334BC" w:rsidRDefault="00442781" w:rsidP="00C8329A">
            <w:pPr>
              <w:ind w:firstLine="0"/>
              <w:jc w:val="center"/>
            </w:pPr>
            <w:r w:rsidRPr="00C334BC">
              <w:fldChar w:fldCharType="begin"/>
            </w:r>
            <w:r w:rsidRPr="00C334BC">
              <w:instrText xml:space="preserve"> =SUM(ABOVE) </w:instrText>
            </w:r>
            <w:r w:rsidRPr="00C334BC">
              <w:fldChar w:fldCharType="end"/>
            </w:r>
            <w:r w:rsidRPr="00C334BC">
              <w:fldChar w:fldCharType="begin"/>
            </w:r>
            <w:r w:rsidRPr="00C334BC">
              <w:instrText xml:space="preserve"> =SUM(ABOVE) </w:instrText>
            </w:r>
            <w:r w:rsidRPr="00C334BC">
              <w:fldChar w:fldCharType="separate"/>
            </w:r>
            <w:r w:rsidRPr="00C334BC">
              <w:rPr>
                <w:noProof/>
              </w:rPr>
              <w:t>18</w:t>
            </w:r>
            <w:r w:rsidRPr="00C334BC">
              <w:fldChar w:fldCharType="end"/>
            </w:r>
          </w:p>
        </w:tc>
      </w:tr>
      <w:tr w:rsidR="00442781" w:rsidRPr="00781BF7" w:rsidTr="00C8329A">
        <w:tc>
          <w:tcPr>
            <w:tcW w:w="9288" w:type="dxa"/>
            <w:gridSpan w:val="4"/>
            <w:shd w:val="clear" w:color="auto" w:fill="FFFF00"/>
          </w:tcPr>
          <w:p w:rsidR="00442781" w:rsidRPr="006B5286" w:rsidRDefault="00442781" w:rsidP="00C8329A">
            <w:pPr>
              <w:ind w:firstLine="0"/>
              <w:rPr>
                <w:lang w:val="en-US"/>
              </w:rPr>
            </w:pPr>
            <w:r w:rsidRPr="006B5286">
              <w:rPr>
                <w:lang w:val="en-US"/>
              </w:rPr>
              <w:t>MODUL 2:  The basic elements of management system 2</w:t>
            </w:r>
          </w:p>
        </w:tc>
      </w:tr>
      <w:tr w:rsidR="00442781" w:rsidRPr="00C334BC" w:rsidTr="00C8329A">
        <w:tc>
          <w:tcPr>
            <w:tcW w:w="675" w:type="dxa"/>
          </w:tcPr>
          <w:p w:rsidR="00442781" w:rsidRPr="006B5286" w:rsidRDefault="00442781" w:rsidP="00C8329A">
            <w:pPr>
              <w:ind w:firstLine="0"/>
              <w:rPr>
                <w:lang w:val="en-US"/>
              </w:rPr>
            </w:pPr>
          </w:p>
        </w:tc>
        <w:tc>
          <w:tcPr>
            <w:tcW w:w="5670" w:type="dxa"/>
          </w:tcPr>
          <w:p w:rsidR="00442781" w:rsidRPr="00C334BC" w:rsidRDefault="00442781" w:rsidP="00C8329A">
            <w:pPr>
              <w:ind w:firstLine="0"/>
            </w:pPr>
            <w:r w:rsidRPr="00C334BC">
              <w:t>Legislation</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2</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Controlling</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2</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Statistic</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4</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Managers tools</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4</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Psychology</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4</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rPr>
                <w:szCs w:val="24"/>
              </w:rPr>
            </w:pPr>
            <w:r w:rsidRPr="00C334BC">
              <w:rPr>
                <w:szCs w:val="24"/>
              </w:rPr>
              <w:t>Internal audit</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2</w:t>
            </w:r>
          </w:p>
        </w:tc>
      </w:tr>
      <w:tr w:rsidR="00442781" w:rsidRPr="00C334BC" w:rsidTr="00C8329A">
        <w:tc>
          <w:tcPr>
            <w:tcW w:w="8192" w:type="dxa"/>
            <w:gridSpan w:val="3"/>
            <w:tcBorders>
              <w:bottom w:val="single" w:sz="4" w:space="0" w:color="000000"/>
            </w:tcBorders>
          </w:tcPr>
          <w:p w:rsidR="00442781" w:rsidRPr="00C334BC" w:rsidRDefault="00442781" w:rsidP="00C8329A">
            <w:pPr>
              <w:ind w:firstLine="0"/>
            </w:pPr>
            <w:r w:rsidRPr="00C334BC">
              <w:t>Total</w:t>
            </w:r>
          </w:p>
        </w:tc>
        <w:tc>
          <w:tcPr>
            <w:tcW w:w="1096" w:type="dxa"/>
            <w:tcBorders>
              <w:bottom w:val="single" w:sz="4" w:space="0" w:color="000000"/>
            </w:tcBorders>
          </w:tcPr>
          <w:p w:rsidR="00442781" w:rsidRPr="00C334BC" w:rsidRDefault="00442781" w:rsidP="00C8329A">
            <w:pPr>
              <w:ind w:firstLine="0"/>
              <w:jc w:val="center"/>
            </w:pPr>
            <w:r w:rsidRPr="00C334BC">
              <w:fldChar w:fldCharType="begin"/>
            </w:r>
            <w:r w:rsidRPr="00C334BC">
              <w:instrText xml:space="preserve"> =SUM(ABOVE) </w:instrText>
            </w:r>
            <w:r w:rsidRPr="00C334BC">
              <w:fldChar w:fldCharType="end"/>
            </w:r>
            <w:r w:rsidRPr="00C334BC">
              <w:fldChar w:fldCharType="begin"/>
            </w:r>
            <w:r w:rsidRPr="00C334BC">
              <w:instrText xml:space="preserve"> =SUM(ABOVE) </w:instrText>
            </w:r>
            <w:r w:rsidRPr="00C334BC">
              <w:fldChar w:fldCharType="separate"/>
            </w:r>
            <w:r w:rsidRPr="00C334BC">
              <w:rPr>
                <w:noProof/>
              </w:rPr>
              <w:t>18</w:t>
            </w:r>
            <w:r w:rsidRPr="00C334BC">
              <w:fldChar w:fldCharType="end"/>
            </w:r>
          </w:p>
        </w:tc>
      </w:tr>
      <w:tr w:rsidR="00442781" w:rsidRPr="00C334BC" w:rsidTr="00C8329A">
        <w:tc>
          <w:tcPr>
            <w:tcW w:w="9288" w:type="dxa"/>
            <w:gridSpan w:val="4"/>
            <w:shd w:val="clear" w:color="auto" w:fill="FFFF00"/>
          </w:tcPr>
          <w:p w:rsidR="00442781" w:rsidRPr="00C334BC" w:rsidRDefault="00442781" w:rsidP="00C8329A">
            <w:pPr>
              <w:ind w:firstLine="0"/>
            </w:pPr>
            <w:r w:rsidRPr="00C334BC">
              <w:t>MODUL 3:  Base management systems</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QMS – Qualiti Management System</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4</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EMS –  environmental management system</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4</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Social Security and OHSAS</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4</w:t>
            </w:r>
          </w:p>
        </w:tc>
      </w:tr>
      <w:tr w:rsidR="00442781" w:rsidRPr="00C334BC" w:rsidTr="00C8329A">
        <w:tc>
          <w:tcPr>
            <w:tcW w:w="675" w:type="dxa"/>
          </w:tcPr>
          <w:p w:rsidR="00442781" w:rsidRPr="00C334BC" w:rsidRDefault="00442781" w:rsidP="00C8329A">
            <w:pPr>
              <w:ind w:firstLine="0"/>
            </w:pPr>
          </w:p>
        </w:tc>
        <w:tc>
          <w:tcPr>
            <w:tcW w:w="5670" w:type="dxa"/>
          </w:tcPr>
          <w:p w:rsidR="00442781" w:rsidRPr="006B5286" w:rsidRDefault="00442781" w:rsidP="00C8329A">
            <w:pPr>
              <w:ind w:firstLine="0"/>
              <w:rPr>
                <w:lang w:val="en-US"/>
              </w:rPr>
            </w:pPr>
            <w:r w:rsidRPr="006B5286">
              <w:rPr>
                <w:lang w:val="en-US"/>
              </w:rPr>
              <w:t>ISMS – Information security management system</w:t>
            </w:r>
          </w:p>
        </w:tc>
        <w:tc>
          <w:tcPr>
            <w:tcW w:w="1847" w:type="dxa"/>
          </w:tcPr>
          <w:p w:rsidR="00442781" w:rsidRPr="006B5286" w:rsidRDefault="00442781" w:rsidP="00C8329A">
            <w:pPr>
              <w:ind w:firstLine="0"/>
              <w:rPr>
                <w:lang w:val="en-US"/>
              </w:rPr>
            </w:pPr>
          </w:p>
        </w:tc>
        <w:tc>
          <w:tcPr>
            <w:tcW w:w="1096" w:type="dxa"/>
          </w:tcPr>
          <w:p w:rsidR="00442781" w:rsidRPr="00C334BC" w:rsidRDefault="00442781" w:rsidP="00C8329A">
            <w:pPr>
              <w:ind w:firstLine="0"/>
              <w:jc w:val="center"/>
            </w:pPr>
            <w:r w:rsidRPr="00C334BC">
              <w:t>4</w:t>
            </w:r>
          </w:p>
        </w:tc>
      </w:tr>
      <w:tr w:rsidR="00442781" w:rsidRPr="00C334BC" w:rsidTr="00C8329A">
        <w:tc>
          <w:tcPr>
            <w:tcW w:w="675" w:type="dxa"/>
          </w:tcPr>
          <w:p w:rsidR="00442781" w:rsidRPr="00C334BC" w:rsidRDefault="00442781" w:rsidP="00C8329A">
            <w:pPr>
              <w:ind w:firstLine="0"/>
            </w:pPr>
          </w:p>
        </w:tc>
        <w:tc>
          <w:tcPr>
            <w:tcW w:w="5670" w:type="dxa"/>
          </w:tcPr>
          <w:p w:rsidR="00442781" w:rsidRPr="006B5286" w:rsidRDefault="00442781" w:rsidP="00C8329A">
            <w:pPr>
              <w:ind w:firstLine="0"/>
              <w:rPr>
                <w:lang w:val="en-US"/>
              </w:rPr>
            </w:pPr>
            <w:r w:rsidRPr="006B5286">
              <w:rPr>
                <w:lang w:val="en-US"/>
              </w:rPr>
              <w:t>Identification of common processes in the integrated systems management</w:t>
            </w:r>
          </w:p>
        </w:tc>
        <w:tc>
          <w:tcPr>
            <w:tcW w:w="1847" w:type="dxa"/>
          </w:tcPr>
          <w:p w:rsidR="00442781" w:rsidRPr="006B5286" w:rsidRDefault="00442781" w:rsidP="00C8329A">
            <w:pPr>
              <w:ind w:firstLine="0"/>
              <w:rPr>
                <w:lang w:val="en-US"/>
              </w:rPr>
            </w:pPr>
          </w:p>
        </w:tc>
        <w:tc>
          <w:tcPr>
            <w:tcW w:w="1096" w:type="dxa"/>
          </w:tcPr>
          <w:p w:rsidR="00442781" w:rsidRPr="00C334BC" w:rsidRDefault="00442781" w:rsidP="00C8329A">
            <w:pPr>
              <w:ind w:firstLine="0"/>
              <w:jc w:val="center"/>
            </w:pPr>
            <w:r w:rsidRPr="00C334BC">
              <w:t>2</w:t>
            </w:r>
          </w:p>
        </w:tc>
      </w:tr>
      <w:tr w:rsidR="00442781" w:rsidRPr="00C334BC" w:rsidTr="00C8329A">
        <w:tc>
          <w:tcPr>
            <w:tcW w:w="8192" w:type="dxa"/>
            <w:gridSpan w:val="3"/>
            <w:tcBorders>
              <w:bottom w:val="single" w:sz="4" w:space="0" w:color="000000"/>
            </w:tcBorders>
          </w:tcPr>
          <w:p w:rsidR="00442781" w:rsidRPr="00C334BC" w:rsidRDefault="00442781" w:rsidP="00C8329A">
            <w:pPr>
              <w:ind w:firstLine="0"/>
            </w:pPr>
            <w:r w:rsidRPr="00C334BC">
              <w:t>Total</w:t>
            </w:r>
          </w:p>
        </w:tc>
        <w:tc>
          <w:tcPr>
            <w:tcW w:w="1096" w:type="dxa"/>
            <w:tcBorders>
              <w:bottom w:val="single" w:sz="4" w:space="0" w:color="000000"/>
            </w:tcBorders>
          </w:tcPr>
          <w:p w:rsidR="00442781" w:rsidRPr="00C334BC" w:rsidRDefault="00442781" w:rsidP="00C8329A">
            <w:pPr>
              <w:ind w:firstLine="0"/>
              <w:jc w:val="center"/>
            </w:pPr>
            <w:r w:rsidRPr="00C334BC">
              <w:fldChar w:fldCharType="begin"/>
            </w:r>
            <w:r w:rsidRPr="00C334BC">
              <w:instrText xml:space="preserve"> =SUM(ABOVE) </w:instrText>
            </w:r>
            <w:r w:rsidRPr="00C334BC">
              <w:fldChar w:fldCharType="separate"/>
            </w:r>
            <w:r w:rsidRPr="00C334BC">
              <w:rPr>
                <w:noProof/>
              </w:rPr>
              <w:t>18</w:t>
            </w:r>
            <w:r w:rsidRPr="00C334BC">
              <w:fldChar w:fldCharType="end"/>
            </w:r>
          </w:p>
        </w:tc>
      </w:tr>
      <w:tr w:rsidR="00442781" w:rsidRPr="00C334BC" w:rsidTr="00C8329A">
        <w:tc>
          <w:tcPr>
            <w:tcW w:w="9288" w:type="dxa"/>
            <w:gridSpan w:val="4"/>
            <w:shd w:val="clear" w:color="auto" w:fill="FFFF00"/>
          </w:tcPr>
          <w:p w:rsidR="00442781" w:rsidRPr="00C334BC" w:rsidRDefault="00442781" w:rsidP="00C8329A">
            <w:pPr>
              <w:ind w:firstLine="0"/>
            </w:pPr>
            <w:r w:rsidRPr="00C334BC">
              <w:t>MODUL 4: Integrated management systems</w:t>
            </w:r>
          </w:p>
        </w:tc>
      </w:tr>
      <w:tr w:rsidR="00442781" w:rsidRPr="00C334BC" w:rsidTr="00C8329A">
        <w:tc>
          <w:tcPr>
            <w:tcW w:w="675" w:type="dxa"/>
          </w:tcPr>
          <w:p w:rsidR="00442781" w:rsidRPr="00C334BC" w:rsidRDefault="00442781" w:rsidP="00C8329A">
            <w:pPr>
              <w:ind w:firstLine="0"/>
            </w:pPr>
          </w:p>
        </w:tc>
        <w:tc>
          <w:tcPr>
            <w:tcW w:w="5670" w:type="dxa"/>
          </w:tcPr>
          <w:p w:rsidR="00442781" w:rsidRPr="00C334BC" w:rsidRDefault="00442781" w:rsidP="00C8329A">
            <w:pPr>
              <w:ind w:firstLine="0"/>
            </w:pPr>
            <w:r w:rsidRPr="00C334BC">
              <w:t>Integration of systems management</w:t>
            </w:r>
          </w:p>
        </w:tc>
        <w:tc>
          <w:tcPr>
            <w:tcW w:w="1847" w:type="dxa"/>
          </w:tcPr>
          <w:p w:rsidR="00442781" w:rsidRPr="00C334BC" w:rsidRDefault="00442781" w:rsidP="00C8329A">
            <w:pPr>
              <w:ind w:firstLine="0"/>
            </w:pPr>
          </w:p>
        </w:tc>
        <w:tc>
          <w:tcPr>
            <w:tcW w:w="1096" w:type="dxa"/>
          </w:tcPr>
          <w:p w:rsidR="00442781" w:rsidRPr="00C334BC" w:rsidRDefault="00442781" w:rsidP="00C8329A">
            <w:pPr>
              <w:ind w:firstLine="0"/>
              <w:jc w:val="center"/>
            </w:pPr>
            <w:r w:rsidRPr="00C334BC">
              <w:t>16</w:t>
            </w:r>
          </w:p>
        </w:tc>
      </w:tr>
      <w:tr w:rsidR="00442781" w:rsidRPr="00C334BC" w:rsidTr="00C8329A">
        <w:tc>
          <w:tcPr>
            <w:tcW w:w="675" w:type="dxa"/>
          </w:tcPr>
          <w:p w:rsidR="00442781" w:rsidRPr="00C334BC" w:rsidRDefault="00442781" w:rsidP="00C8329A">
            <w:pPr>
              <w:ind w:firstLine="0"/>
            </w:pPr>
          </w:p>
        </w:tc>
        <w:tc>
          <w:tcPr>
            <w:tcW w:w="5670" w:type="dxa"/>
          </w:tcPr>
          <w:p w:rsidR="00442781" w:rsidRPr="006B5286" w:rsidRDefault="00442781" w:rsidP="00C8329A">
            <w:pPr>
              <w:ind w:firstLine="0"/>
              <w:rPr>
                <w:lang w:val="en-US"/>
              </w:rPr>
            </w:pPr>
            <w:r w:rsidRPr="006B5286">
              <w:rPr>
                <w:lang w:val="en-US"/>
              </w:rPr>
              <w:t>Place and role of manager of integrated systems</w:t>
            </w:r>
          </w:p>
        </w:tc>
        <w:tc>
          <w:tcPr>
            <w:tcW w:w="1847" w:type="dxa"/>
          </w:tcPr>
          <w:p w:rsidR="00442781" w:rsidRPr="006B5286" w:rsidRDefault="00442781" w:rsidP="00C8329A">
            <w:pPr>
              <w:ind w:firstLine="0"/>
              <w:rPr>
                <w:lang w:val="en-US"/>
              </w:rPr>
            </w:pPr>
          </w:p>
        </w:tc>
        <w:tc>
          <w:tcPr>
            <w:tcW w:w="1096" w:type="dxa"/>
          </w:tcPr>
          <w:p w:rsidR="00442781" w:rsidRPr="00C334BC" w:rsidRDefault="00442781" w:rsidP="00C8329A">
            <w:pPr>
              <w:ind w:firstLine="0"/>
              <w:jc w:val="center"/>
            </w:pPr>
            <w:r w:rsidRPr="00C334BC">
              <w:t>2</w:t>
            </w:r>
          </w:p>
        </w:tc>
      </w:tr>
      <w:tr w:rsidR="00442781" w:rsidRPr="00C334BC" w:rsidTr="00C8329A">
        <w:tc>
          <w:tcPr>
            <w:tcW w:w="8192" w:type="dxa"/>
            <w:gridSpan w:val="3"/>
          </w:tcPr>
          <w:p w:rsidR="00442781" w:rsidRPr="00C334BC" w:rsidRDefault="00442781" w:rsidP="00C8329A">
            <w:pPr>
              <w:ind w:firstLine="0"/>
            </w:pPr>
            <w:r w:rsidRPr="00C334BC">
              <w:t>Total</w:t>
            </w:r>
          </w:p>
        </w:tc>
        <w:tc>
          <w:tcPr>
            <w:tcW w:w="1096" w:type="dxa"/>
          </w:tcPr>
          <w:p w:rsidR="00442781" w:rsidRPr="00C334BC" w:rsidRDefault="00442781" w:rsidP="00C8329A">
            <w:pPr>
              <w:ind w:firstLine="0"/>
              <w:jc w:val="center"/>
            </w:pPr>
            <w:r w:rsidRPr="00C334BC">
              <w:fldChar w:fldCharType="begin"/>
            </w:r>
            <w:r w:rsidRPr="00C334BC">
              <w:instrText xml:space="preserve"> =SUM(ABOVE) </w:instrText>
            </w:r>
            <w:r w:rsidRPr="00C334BC">
              <w:fldChar w:fldCharType="separate"/>
            </w:r>
            <w:r w:rsidRPr="00C334BC">
              <w:rPr>
                <w:noProof/>
              </w:rPr>
              <w:t>18</w:t>
            </w:r>
            <w:r w:rsidRPr="00C334BC">
              <w:fldChar w:fldCharType="end"/>
            </w:r>
          </w:p>
        </w:tc>
      </w:tr>
      <w:tr w:rsidR="00442781" w:rsidRPr="00C334BC" w:rsidTr="00C8329A">
        <w:tc>
          <w:tcPr>
            <w:tcW w:w="8192" w:type="dxa"/>
            <w:gridSpan w:val="3"/>
          </w:tcPr>
          <w:p w:rsidR="00442781" w:rsidRPr="00C334BC" w:rsidRDefault="00442781" w:rsidP="00C8329A">
            <w:pPr>
              <w:ind w:firstLine="0"/>
            </w:pPr>
          </w:p>
        </w:tc>
        <w:tc>
          <w:tcPr>
            <w:tcW w:w="1096" w:type="dxa"/>
          </w:tcPr>
          <w:p w:rsidR="00442781" w:rsidRPr="00D72C7E" w:rsidRDefault="00442781" w:rsidP="00C8329A">
            <w:pPr>
              <w:ind w:firstLine="0"/>
              <w:jc w:val="center"/>
            </w:pPr>
            <w:r>
              <w:t>72</w:t>
            </w:r>
          </w:p>
        </w:tc>
      </w:tr>
    </w:tbl>
    <w:p w:rsidR="00442781" w:rsidRPr="006B5286" w:rsidRDefault="00442781" w:rsidP="00C8329A">
      <w:pPr>
        <w:jc w:val="center"/>
        <w:rPr>
          <w:lang w:val="en-US"/>
        </w:rPr>
      </w:pPr>
      <w:r w:rsidRPr="006B5286">
        <w:rPr>
          <w:lang w:val="en-US"/>
        </w:rPr>
        <w:t>CIS ISA – PROGRAM FOR ISMS AUDITOR</w:t>
      </w:r>
    </w:p>
    <w:p w:rsidR="00442781" w:rsidRPr="00D96226" w:rsidRDefault="00442781" w:rsidP="00C8329A">
      <w:pPr>
        <w:rPr>
          <w:i/>
          <w:lang w:val="en-US"/>
        </w:rPr>
      </w:pPr>
      <w:r w:rsidRPr="006B5286">
        <w:rPr>
          <w:i/>
          <w:lang w:val="en-US"/>
        </w:rPr>
        <w:t>Module 1 – The ISMS Standards ISO 27001 and ISO 27002</w:t>
      </w:r>
      <w:r w:rsidRPr="00D96226">
        <w:rPr>
          <w:i/>
          <w:lang w:val="en-US"/>
        </w:rPr>
        <w:t>: Correctly implementing and optimizing information security</w:t>
      </w:r>
    </w:p>
    <w:p w:rsidR="00442781" w:rsidRPr="006B5286" w:rsidRDefault="00442781" w:rsidP="00C8329A">
      <w:pPr>
        <w:rPr>
          <w:lang w:val="en-US"/>
        </w:rPr>
      </w:pPr>
      <w:r w:rsidRPr="006B5286">
        <w:rPr>
          <w:lang w:val="en-US"/>
        </w:rPr>
        <w:t>Overview:</w:t>
      </w:r>
      <w:r>
        <w:rPr>
          <w:lang w:val="en-US"/>
        </w:rPr>
        <w:t xml:space="preserve"> </w:t>
      </w:r>
      <w:r w:rsidRPr="006B5286">
        <w:rPr>
          <w:lang w:val="en-US"/>
        </w:rPr>
        <w:t>This module of the series of courses for IS Managers gives you the basis of modern ISM Systems:</w:t>
      </w:r>
    </w:p>
    <w:p w:rsidR="00442781" w:rsidRPr="006B5286" w:rsidRDefault="00442781" w:rsidP="00C8329A">
      <w:pPr>
        <w:rPr>
          <w:lang w:val="en-US"/>
        </w:rPr>
      </w:pPr>
      <w:r w:rsidRPr="006B5286">
        <w:rPr>
          <w:lang w:val="en-US"/>
        </w:rPr>
        <w:t>the international Standard for Information Security ISO/IEC 27001 as well as the corresponding implementation guide ISO/IEC 27002 with all the important partial areas, such as security policies, risk management, business continuity planning and internal auditing. In two days, it is not only the most important bases of information security that are dealt with but also such generic aspects as organization, technology and process management. Practical case studies help to show the participants how to autonomously implement what they have learned. Furthermore, the standard will be compared to other approaches to the topic of information security while possible further developments of the standard itself as well as the Series of Standards ISO 27k will be discussed.</w:t>
      </w:r>
    </w:p>
    <w:p w:rsidR="00442781" w:rsidRPr="006B5286" w:rsidRDefault="00442781" w:rsidP="00C8329A">
      <w:pPr>
        <w:rPr>
          <w:lang w:val="en-US"/>
        </w:rPr>
      </w:pPr>
      <w:r w:rsidRPr="006B5286">
        <w:rPr>
          <w:lang w:val="en-US"/>
        </w:rPr>
        <w:t>Goal of the seminar:</w:t>
      </w:r>
    </w:p>
    <w:p w:rsidR="00442781" w:rsidRPr="006B5286" w:rsidRDefault="00442781" w:rsidP="00C8329A">
      <w:pPr>
        <w:rPr>
          <w:lang w:val="en-US"/>
        </w:rPr>
      </w:pPr>
      <w:r w:rsidRPr="006B5286">
        <w:rPr>
          <w:lang w:val="en-US"/>
        </w:rPr>
        <w:t>Upon completion of this module, the participants will know the processes and requirements placed relating to implementation by the ISO 27001 and ISO 272002 Standards within a company and can practically apply them. They have the basis enabling them to guarantee continual improvement of the ISM System.</w:t>
      </w:r>
    </w:p>
    <w:p w:rsidR="00442781" w:rsidRDefault="00442781" w:rsidP="00C8329A">
      <w:pPr>
        <w:rPr>
          <w:lang w:val="en-US"/>
        </w:rPr>
      </w:pPr>
      <w:r w:rsidRPr="006B5286">
        <w:rPr>
          <w:lang w:val="en-US"/>
        </w:rPr>
        <w:t>Duration:</w:t>
      </w:r>
      <w:r>
        <w:rPr>
          <w:lang w:val="en-US"/>
        </w:rPr>
        <w:t xml:space="preserve"> </w:t>
      </w:r>
      <w:r w:rsidRPr="006B5286">
        <w:rPr>
          <w:lang w:val="en-US"/>
        </w:rPr>
        <w:t>2 days</w:t>
      </w:r>
    </w:p>
    <w:p w:rsidR="00442781" w:rsidRPr="006B5286" w:rsidRDefault="00442781" w:rsidP="00C8329A">
      <w:pPr>
        <w:rPr>
          <w:lang w:val="en-US"/>
        </w:rPr>
      </w:pPr>
    </w:p>
    <w:p w:rsidR="00442781" w:rsidRPr="00D96226" w:rsidRDefault="00442781" w:rsidP="00C8329A">
      <w:pPr>
        <w:rPr>
          <w:rStyle w:val="af7"/>
          <w:rFonts w:cs="Times New Roman"/>
          <w:b w:val="0"/>
          <w:i/>
          <w:szCs w:val="24"/>
          <w:lang w:val="en-US"/>
        </w:rPr>
      </w:pPr>
      <w:r w:rsidRPr="00D96226">
        <w:rPr>
          <w:bCs/>
          <w:i/>
          <w:lang w:val="en-US"/>
        </w:rPr>
        <w:t xml:space="preserve">Module 2 – Psychological bases for IS Managers:  </w:t>
      </w:r>
      <w:r w:rsidRPr="00D96226">
        <w:rPr>
          <w:rStyle w:val="af7"/>
          <w:rFonts w:cs="Times New Roman"/>
          <w:b w:val="0"/>
          <w:i/>
          <w:szCs w:val="24"/>
          <w:lang w:val="en-US"/>
        </w:rPr>
        <w:t>From people motivation to the capability of handling conflicts</w:t>
      </w:r>
    </w:p>
    <w:p w:rsidR="00442781" w:rsidRPr="00CA6F78" w:rsidRDefault="00442781" w:rsidP="00C8329A">
      <w:pPr>
        <w:rPr>
          <w:lang w:val="en-US"/>
        </w:rPr>
      </w:pPr>
      <w:r w:rsidRPr="006B5286">
        <w:rPr>
          <w:rStyle w:val="af7"/>
          <w:rFonts w:cs="Times New Roman"/>
          <w:b w:val="0"/>
          <w:szCs w:val="24"/>
          <w:lang w:val="en-US"/>
        </w:rPr>
        <w:t>Overview:</w:t>
      </w:r>
      <w:r>
        <w:rPr>
          <w:rStyle w:val="af7"/>
          <w:rFonts w:cs="Times New Roman"/>
          <w:b w:val="0"/>
          <w:szCs w:val="24"/>
          <w:lang w:val="en-US"/>
        </w:rPr>
        <w:t xml:space="preserve"> </w:t>
      </w:r>
      <w:r w:rsidRPr="006B5286">
        <w:rPr>
          <w:lang w:val="en-US"/>
        </w:rPr>
        <w:t xml:space="preserve">Sometimes establishing new systems is faced with opposition – unless you are in command of the high school of psychology. </w:t>
      </w:r>
      <w:r w:rsidRPr="00CA6F78">
        <w:rPr>
          <w:lang w:val="en-US"/>
        </w:rPr>
        <w:t>This one-day seminar will impart you the bases enabling you to successfully implement the technical knowledge acquired within a company. This includes such soft skills as moderation skills, capability of working in a team, capability of handling conflicts, interdisciplinary cooperation or knowledge of relational models, group dynamic processes and motivation techniques.</w:t>
      </w:r>
    </w:p>
    <w:p w:rsidR="00442781" w:rsidRPr="00CA6F78" w:rsidRDefault="00442781" w:rsidP="00C8329A">
      <w:pPr>
        <w:rPr>
          <w:lang w:val="en-US"/>
        </w:rPr>
      </w:pPr>
      <w:r w:rsidRPr="00CA6F78">
        <w:rPr>
          <w:lang w:val="en-US"/>
        </w:rPr>
        <w:t>A manager’s way of seeing himself/herself also is one of the decisive success factors.</w:t>
      </w:r>
    </w:p>
    <w:p w:rsidR="00442781" w:rsidRPr="00CA6F78" w:rsidRDefault="00442781" w:rsidP="00C8329A">
      <w:pPr>
        <w:rPr>
          <w:rStyle w:val="af7"/>
          <w:rFonts w:cs="Times New Roman"/>
          <w:b w:val="0"/>
          <w:szCs w:val="24"/>
          <w:lang w:val="en-US"/>
        </w:rPr>
      </w:pPr>
      <w:r w:rsidRPr="00CA6F78">
        <w:rPr>
          <w:rStyle w:val="af7"/>
          <w:rFonts w:cs="Times New Roman"/>
          <w:b w:val="0"/>
          <w:szCs w:val="24"/>
          <w:lang w:val="en-US"/>
        </w:rPr>
        <w:t>Goal of the seminar:</w:t>
      </w:r>
    </w:p>
    <w:p w:rsidR="00442781" w:rsidRPr="006B5286" w:rsidRDefault="00442781" w:rsidP="00C8329A">
      <w:pPr>
        <w:rPr>
          <w:lang w:val="en-US"/>
        </w:rPr>
      </w:pPr>
      <w:r w:rsidRPr="006B5286">
        <w:rPr>
          <w:lang w:val="en-US"/>
        </w:rPr>
        <w:t>The participants will be enabled to successfully put through the corporate goals with as few frictional losses on the relational level as possible. They will also learn how to establish, manage and motivate project teams.</w:t>
      </w:r>
    </w:p>
    <w:p w:rsidR="00442781" w:rsidRPr="006B5286" w:rsidRDefault="00442781" w:rsidP="00C8329A">
      <w:pPr>
        <w:rPr>
          <w:lang w:val="en-US"/>
        </w:rPr>
      </w:pPr>
    </w:p>
    <w:p w:rsidR="00442781" w:rsidRPr="00D96226" w:rsidRDefault="00442781" w:rsidP="00C8329A">
      <w:pPr>
        <w:rPr>
          <w:lang w:val="en-US"/>
        </w:rPr>
      </w:pPr>
      <w:r w:rsidRPr="00D96226">
        <w:rPr>
          <w:bCs/>
          <w:lang w:val="en-US"/>
        </w:rPr>
        <w:t xml:space="preserve">Duration: </w:t>
      </w:r>
      <w:r w:rsidRPr="00D96226">
        <w:rPr>
          <w:lang w:val="en-US"/>
        </w:rPr>
        <w:t>1 day</w:t>
      </w:r>
    </w:p>
    <w:p w:rsidR="00442781" w:rsidRPr="00D96226" w:rsidRDefault="00442781" w:rsidP="00C8329A">
      <w:pPr>
        <w:rPr>
          <w:lang w:val="en-US"/>
        </w:rPr>
      </w:pPr>
    </w:p>
    <w:p w:rsidR="00442781" w:rsidRPr="00D96226" w:rsidRDefault="00442781" w:rsidP="00C8329A">
      <w:pPr>
        <w:rPr>
          <w:bCs/>
          <w:i/>
          <w:lang w:val="en-US"/>
        </w:rPr>
      </w:pPr>
      <w:r w:rsidRPr="00D96226">
        <w:rPr>
          <w:i/>
          <w:lang w:val="en-US"/>
        </w:rPr>
        <w:t xml:space="preserve">Module 3 </w:t>
      </w:r>
      <w:r>
        <w:rPr>
          <w:i/>
          <w:lang w:val="en-US"/>
        </w:rPr>
        <w:t xml:space="preserve">– </w:t>
      </w:r>
      <w:r w:rsidRPr="00D96226">
        <w:rPr>
          <w:i/>
          <w:lang w:val="en-US"/>
        </w:rPr>
        <w:t>Legal bases for IS Managers: Identifying and competently implementing requirements relating to compliance</w:t>
      </w:r>
      <w:r w:rsidRPr="00D96226">
        <w:rPr>
          <w:bCs/>
          <w:i/>
          <w:lang w:val="en-US"/>
        </w:rPr>
        <w:t> </w:t>
      </w:r>
    </w:p>
    <w:p w:rsidR="00442781" w:rsidRPr="006B5286" w:rsidRDefault="00442781" w:rsidP="00C8329A">
      <w:pPr>
        <w:rPr>
          <w:lang w:val="en-US"/>
        </w:rPr>
      </w:pPr>
      <w:r w:rsidRPr="00D96226">
        <w:rPr>
          <w:lang w:val="en-US"/>
        </w:rPr>
        <w:t>Overview:</w:t>
      </w:r>
      <w:r>
        <w:rPr>
          <w:lang w:val="en-US"/>
        </w:rPr>
        <w:t xml:space="preserve"> </w:t>
      </w:r>
      <w:r w:rsidRPr="006B5286">
        <w:rPr>
          <w:lang w:val="en-US"/>
        </w:rPr>
        <w:t>One important element in the field of information security is formed by laws regulating protection of data.</w:t>
      </w:r>
    </w:p>
    <w:p w:rsidR="00442781" w:rsidRPr="006B5286" w:rsidRDefault="00442781" w:rsidP="00C8329A">
      <w:pPr>
        <w:rPr>
          <w:lang w:val="en-US"/>
        </w:rPr>
      </w:pPr>
      <w:r w:rsidRPr="006B5286">
        <w:rPr>
          <w:lang w:val="en-US"/>
        </w:rPr>
        <w:t>In this one-day seminar, four priorities will be imparted to you.</w:t>
      </w:r>
    </w:p>
    <w:p w:rsidR="00442781" w:rsidRPr="00CA6F78" w:rsidRDefault="00442781" w:rsidP="00C8329A">
      <w:pPr>
        <w:rPr>
          <w:rStyle w:val="af7"/>
          <w:rFonts w:cs="Times New Roman"/>
          <w:b w:val="0"/>
          <w:szCs w:val="24"/>
          <w:lang w:val="en-US"/>
        </w:rPr>
      </w:pPr>
      <w:r w:rsidRPr="00CA6F78">
        <w:rPr>
          <w:rStyle w:val="af7"/>
          <w:rFonts w:cs="Times New Roman"/>
          <w:b w:val="0"/>
          <w:szCs w:val="24"/>
          <w:lang w:val="en-US"/>
        </w:rPr>
        <w:t>Data protection &amp; data security</w:t>
      </w:r>
    </w:p>
    <w:p w:rsidR="00442781" w:rsidRPr="00CA6F78" w:rsidRDefault="00442781" w:rsidP="00C8329A">
      <w:pPr>
        <w:rPr>
          <w:lang w:val="en-US"/>
        </w:rPr>
      </w:pPr>
      <w:r w:rsidRPr="00CA6F78">
        <w:rPr>
          <w:lang w:val="en-US"/>
        </w:rPr>
        <w:t>This block gives information on data worth protecting, ways of using data, data secrecy, the rights of those concerned, penalties and damages.</w:t>
      </w:r>
    </w:p>
    <w:p w:rsidR="00442781" w:rsidRPr="00CA6F78" w:rsidRDefault="00442781" w:rsidP="00C8329A">
      <w:pPr>
        <w:rPr>
          <w:rStyle w:val="af7"/>
          <w:rFonts w:cs="Times New Roman"/>
          <w:b w:val="0"/>
          <w:szCs w:val="24"/>
          <w:lang w:val="en-US"/>
        </w:rPr>
      </w:pPr>
      <w:r w:rsidRPr="00CA6F78">
        <w:rPr>
          <w:rStyle w:val="af7"/>
          <w:rFonts w:cs="Times New Roman"/>
          <w:b w:val="0"/>
          <w:szCs w:val="24"/>
          <w:lang w:val="en-US"/>
        </w:rPr>
        <w:t>Law on competition</w:t>
      </w:r>
    </w:p>
    <w:p w:rsidR="00442781" w:rsidRPr="00CA6F78" w:rsidRDefault="00442781" w:rsidP="00C8329A">
      <w:pPr>
        <w:rPr>
          <w:lang w:val="en-US"/>
        </w:rPr>
      </w:pPr>
      <w:r w:rsidRPr="00CA6F78">
        <w:rPr>
          <w:lang w:val="en-US"/>
        </w:rPr>
        <w:t>This part imparts basic information on e-mail advertising, internet links, trade-mark protection and ban on advertising.</w:t>
      </w:r>
    </w:p>
    <w:p w:rsidR="00442781" w:rsidRPr="00CA6F78" w:rsidRDefault="00442781" w:rsidP="00C8329A">
      <w:pPr>
        <w:rPr>
          <w:lang w:val="en-US"/>
        </w:rPr>
      </w:pPr>
      <w:r w:rsidRPr="00CA6F78">
        <w:rPr>
          <w:rStyle w:val="af7"/>
          <w:rFonts w:cs="Times New Roman"/>
          <w:b w:val="0"/>
          <w:szCs w:val="24"/>
          <w:lang w:val="en-US"/>
        </w:rPr>
        <w:t>E-Commerce</w:t>
      </w:r>
      <w:r w:rsidRPr="00CA6F78">
        <w:rPr>
          <w:rStyle w:val="af7"/>
          <w:rFonts w:cs="Times New Roman"/>
          <w:szCs w:val="24"/>
          <w:lang w:val="en-US"/>
        </w:rPr>
        <w:br/>
      </w:r>
      <w:r w:rsidRPr="00CA6F78">
        <w:rPr>
          <w:lang w:val="en-US"/>
        </w:rPr>
        <w:t>This chapter deals with the E-Commerce Directive, remote sales and the Signature Act.</w:t>
      </w:r>
    </w:p>
    <w:p w:rsidR="00442781" w:rsidRPr="00CA6F78" w:rsidRDefault="00442781" w:rsidP="00C8329A">
      <w:pPr>
        <w:rPr>
          <w:rStyle w:val="af7"/>
          <w:rFonts w:cs="Times New Roman"/>
          <w:b w:val="0"/>
          <w:szCs w:val="24"/>
          <w:lang w:val="en-US"/>
        </w:rPr>
      </w:pPr>
      <w:r w:rsidRPr="00CA6F78">
        <w:rPr>
          <w:rStyle w:val="af7"/>
          <w:rFonts w:cs="Times New Roman"/>
          <w:b w:val="0"/>
          <w:szCs w:val="24"/>
          <w:lang w:val="en-US"/>
        </w:rPr>
        <w:t>Copyright, domain names</w:t>
      </w:r>
    </w:p>
    <w:p w:rsidR="00442781" w:rsidRPr="00CA6F78" w:rsidRDefault="00442781" w:rsidP="00C8329A">
      <w:pPr>
        <w:rPr>
          <w:lang w:val="en-US"/>
        </w:rPr>
      </w:pPr>
      <w:r w:rsidRPr="00CA6F78">
        <w:rPr>
          <w:lang w:val="en-US"/>
        </w:rPr>
        <w:t>The last section is devoted to trade-mark protection and protection of names and identification marks.</w:t>
      </w:r>
    </w:p>
    <w:p w:rsidR="00442781" w:rsidRPr="00CA6F78" w:rsidRDefault="00442781" w:rsidP="00C8329A">
      <w:pPr>
        <w:rPr>
          <w:rStyle w:val="af7"/>
          <w:rFonts w:cs="Times New Roman"/>
          <w:b w:val="0"/>
          <w:szCs w:val="24"/>
          <w:lang w:val="en-US"/>
        </w:rPr>
      </w:pPr>
      <w:r w:rsidRPr="00CA6F78">
        <w:rPr>
          <w:rStyle w:val="af7"/>
          <w:rFonts w:cs="Times New Roman"/>
          <w:b w:val="0"/>
          <w:szCs w:val="24"/>
          <w:lang w:val="en-US"/>
        </w:rPr>
        <w:t>Goal of the seminar:</w:t>
      </w:r>
    </w:p>
    <w:p w:rsidR="00442781" w:rsidRPr="006B5286" w:rsidRDefault="00442781" w:rsidP="00C8329A">
      <w:pPr>
        <w:rPr>
          <w:lang w:val="en-US"/>
        </w:rPr>
      </w:pPr>
      <w:r w:rsidRPr="006B5286">
        <w:rPr>
          <w:lang w:val="en-US"/>
        </w:rPr>
        <w:t>The participants know the laws relevant to information security and can autonomously apply the most important rules. They have the basic skills enabling them to be competent contact persons for legal consultants called in.</w:t>
      </w:r>
    </w:p>
    <w:p w:rsidR="00442781" w:rsidRPr="006B5286" w:rsidRDefault="00442781" w:rsidP="00C8329A">
      <w:pPr>
        <w:rPr>
          <w:lang w:val="en-US"/>
        </w:rPr>
      </w:pPr>
      <w:r w:rsidRPr="00CA6F78">
        <w:rPr>
          <w:rStyle w:val="af7"/>
          <w:rFonts w:cs="Times New Roman"/>
          <w:b w:val="0"/>
          <w:szCs w:val="24"/>
          <w:lang w:val="en-US"/>
        </w:rPr>
        <w:t>Duration:</w:t>
      </w:r>
      <w:r>
        <w:rPr>
          <w:rStyle w:val="af7"/>
          <w:rFonts w:cs="Times New Roman"/>
          <w:b w:val="0"/>
          <w:szCs w:val="24"/>
          <w:lang w:val="en-US"/>
        </w:rPr>
        <w:t xml:space="preserve"> </w:t>
      </w:r>
      <w:r w:rsidRPr="006B5286">
        <w:rPr>
          <w:lang w:val="en-US"/>
        </w:rPr>
        <w:t>1 day</w:t>
      </w:r>
    </w:p>
    <w:p w:rsidR="00442781" w:rsidRPr="006B5286" w:rsidRDefault="00442781" w:rsidP="00C8329A">
      <w:pPr>
        <w:rPr>
          <w:lang w:val="en-US"/>
        </w:rPr>
      </w:pPr>
    </w:p>
    <w:p w:rsidR="00442781" w:rsidRPr="00D96226" w:rsidRDefault="00442781" w:rsidP="00C8329A">
      <w:pPr>
        <w:rPr>
          <w:i/>
          <w:lang w:val="en-US"/>
        </w:rPr>
      </w:pPr>
      <w:r w:rsidRPr="00D96226">
        <w:rPr>
          <w:i/>
          <w:lang w:val="en-US"/>
        </w:rPr>
        <w:t>Examination IS Auditor</w:t>
      </w:r>
    </w:p>
    <w:p w:rsidR="00442781" w:rsidRPr="006B5286" w:rsidRDefault="00442781" w:rsidP="00C8329A">
      <w:pPr>
        <w:rPr>
          <w:lang w:val="en-US"/>
        </w:rPr>
      </w:pPr>
      <w:r w:rsidRPr="006B5286">
        <w:rPr>
          <w:lang w:val="en-US"/>
        </w:rPr>
        <w:t>Contents of the examination:</w:t>
      </w:r>
    </w:p>
    <w:p w:rsidR="00442781" w:rsidRPr="006B5286" w:rsidRDefault="00442781" w:rsidP="00C8329A">
      <w:pPr>
        <w:rPr>
          <w:lang w:val="en-US"/>
        </w:rPr>
      </w:pPr>
      <w:r w:rsidRPr="006B5286">
        <w:rPr>
          <w:lang w:val="en-US"/>
        </w:rPr>
        <w:t>The contents of the examination refer to the two CIS Course Modules</w:t>
      </w:r>
    </w:p>
    <w:p w:rsidR="00442781" w:rsidRPr="00D96226" w:rsidRDefault="00442781" w:rsidP="00C8329A">
      <w:pPr>
        <w:rPr>
          <w:lang w:val="en-US"/>
        </w:rPr>
      </w:pPr>
      <w:r w:rsidRPr="00D96226">
        <w:rPr>
          <w:lang w:val="en-US"/>
        </w:rPr>
        <w:t>Audit techniques</w:t>
      </w:r>
    </w:p>
    <w:p w:rsidR="00442781" w:rsidRPr="00D96226" w:rsidRDefault="00442781" w:rsidP="00C8329A">
      <w:pPr>
        <w:rPr>
          <w:lang w:val="en-US"/>
        </w:rPr>
      </w:pPr>
      <w:r w:rsidRPr="00D96226">
        <w:rPr>
          <w:lang w:val="en-US"/>
        </w:rPr>
        <w:t>Psychological bases for auditors</w:t>
      </w:r>
    </w:p>
    <w:p w:rsidR="00442781" w:rsidRPr="00D96226" w:rsidRDefault="00442781" w:rsidP="00C8329A">
      <w:pPr>
        <w:rPr>
          <w:lang w:val="en-US"/>
        </w:rPr>
      </w:pPr>
      <w:r w:rsidRPr="00D96226">
        <w:rPr>
          <w:lang w:val="en-US"/>
        </w:rPr>
        <w:t>Admission to examination</w:t>
      </w:r>
    </w:p>
    <w:p w:rsidR="00442781" w:rsidRPr="006B5286" w:rsidRDefault="00442781" w:rsidP="00C8329A">
      <w:pPr>
        <w:rPr>
          <w:lang w:val="en-US"/>
        </w:rPr>
      </w:pPr>
      <w:r w:rsidRPr="006B5286">
        <w:rPr>
          <w:lang w:val="en-US"/>
        </w:rPr>
        <w:t xml:space="preserve">The admission conditions for each examination are stated in the CIS - course content. Registration to an examination will have to be done in writing with CIS, compliance with the admission conditions having to be demonstrated by the person applying for the Certificate. If the person applying for the Certificate has attended the trainings within the qualification programmes of </w:t>
      </w:r>
      <w:r w:rsidRPr="006B5286">
        <w:rPr>
          <w:lang w:val="en-US"/>
        </w:rPr>
        <w:lastRenderedPageBreak/>
        <w:t>CIS, the trainings will be recognized automatically if the applicant was present at least 80% of the period covered by the event. If a person applying for the Certificate wants to have other trainings credited, it is necessary to have the equivalence of these trainings with the certification programme stated.</w:t>
      </w:r>
    </w:p>
    <w:p w:rsidR="00442781" w:rsidRPr="006B5286" w:rsidRDefault="00442781" w:rsidP="00C8329A">
      <w:pPr>
        <w:rPr>
          <w:lang w:val="en-US"/>
        </w:rPr>
      </w:pPr>
      <w:r w:rsidRPr="006B5286">
        <w:rPr>
          <w:lang w:val="en-US"/>
        </w:rPr>
        <w:t>For stating this equivalence, a separate written application will have to be filed. A presentation of the trainings completed and a comparison with the requirements placed by the certification programme will have to be enclosed to this application. The respective requirements can be requested from the Certification Body.</w:t>
      </w:r>
    </w:p>
    <w:p w:rsidR="00442781" w:rsidRPr="006B5286" w:rsidRDefault="00442781" w:rsidP="00C8329A">
      <w:pPr>
        <w:rPr>
          <w:lang w:val="en-US"/>
        </w:rPr>
      </w:pPr>
      <w:r w:rsidRPr="006B5286">
        <w:rPr>
          <w:lang w:val="en-US"/>
        </w:rPr>
        <w:t xml:space="preserve">For reviewing conformity to the certification programme and topicality of the references provided by the person applying for the Certificate, a qualification check will be made. This check is made up of oral technical discussions lasting 30 to </w:t>
      </w:r>
      <w:r>
        <w:rPr>
          <w:lang w:val="en-US"/>
        </w:rPr>
        <w:t>60 minutes and will be carried.</w:t>
      </w:r>
    </w:p>
    <w:p w:rsidR="00442781" w:rsidRPr="00D96226" w:rsidRDefault="00442781" w:rsidP="00C8329A">
      <w:pPr>
        <w:rPr>
          <w:lang w:val="en-US"/>
        </w:rPr>
      </w:pPr>
      <w:r w:rsidRPr="00D96226">
        <w:rPr>
          <w:lang w:val="en-US"/>
        </w:rPr>
        <w:t>Further admission to examination</w:t>
      </w:r>
    </w:p>
    <w:p w:rsidR="00442781" w:rsidRPr="00D96226" w:rsidRDefault="00442781" w:rsidP="00C8329A">
      <w:pPr>
        <w:rPr>
          <w:lang w:val="en-US"/>
        </w:rPr>
      </w:pPr>
      <w:r w:rsidRPr="00D96226">
        <w:rPr>
          <w:lang w:val="en-US"/>
        </w:rPr>
        <w:t>technical entrance examination</w:t>
      </w:r>
    </w:p>
    <w:p w:rsidR="00442781" w:rsidRPr="006B5286" w:rsidRDefault="00442781" w:rsidP="00C8329A">
      <w:pPr>
        <w:rPr>
          <w:lang w:val="en-US"/>
        </w:rPr>
      </w:pPr>
      <w:r w:rsidRPr="006B5286">
        <w:rPr>
          <w:lang w:val="en-US"/>
        </w:rPr>
        <w:t>valid CIS Certificate “IS Manager”</w:t>
      </w:r>
    </w:p>
    <w:p w:rsidR="00442781" w:rsidRPr="006B5286" w:rsidRDefault="00442781" w:rsidP="00C8329A">
      <w:pPr>
        <w:rPr>
          <w:lang w:val="en-US"/>
        </w:rPr>
      </w:pPr>
      <w:r w:rsidRPr="006B5286">
        <w:rPr>
          <w:lang w:val="en-US"/>
        </w:rPr>
        <w:t>evidencing 4 years’ job experience, with 2 years in the field of information security</w:t>
      </w:r>
    </w:p>
    <w:p w:rsidR="00442781" w:rsidRDefault="00442781" w:rsidP="00C8329A">
      <w:pPr>
        <w:rPr>
          <w:lang w:val="en-US"/>
        </w:rPr>
      </w:pPr>
      <w:r w:rsidRPr="006B5286">
        <w:rPr>
          <w:lang w:val="en-US"/>
        </w:rPr>
        <w:t>4 IS Audits that have been conducted/accompanied</w:t>
      </w:r>
    </w:p>
    <w:p w:rsidR="00442781" w:rsidRPr="006B5286" w:rsidRDefault="00442781" w:rsidP="00C8329A">
      <w:pPr>
        <w:rPr>
          <w:lang w:val="en-US"/>
        </w:rPr>
      </w:pPr>
    </w:p>
    <w:p w:rsidR="00442781" w:rsidRPr="006B5286" w:rsidRDefault="00442781" w:rsidP="00C8329A">
      <w:pPr>
        <w:rPr>
          <w:lang w:val="en-US"/>
        </w:rPr>
      </w:pPr>
      <w:r w:rsidRPr="006B5286">
        <w:rPr>
          <w:lang w:val="en-US"/>
        </w:rPr>
        <w:t>Auditor Candidate:</w:t>
      </w:r>
    </w:p>
    <w:p w:rsidR="00442781" w:rsidRPr="006B5286" w:rsidRDefault="00442781" w:rsidP="00C8329A">
      <w:pPr>
        <w:rPr>
          <w:lang w:val="en-US"/>
        </w:rPr>
      </w:pPr>
      <w:r w:rsidRPr="006B5286">
        <w:rPr>
          <w:lang w:val="en-US"/>
        </w:rPr>
        <w:t>Even if no practical experience can be evidenced, participation in the examination is possible. In this case, you will get the status Auditor Candidate until adequate evidence is furnished within 3 years.</w:t>
      </w:r>
    </w:p>
    <w:p w:rsidR="00442781" w:rsidRPr="006B5286" w:rsidRDefault="00442781" w:rsidP="00C8329A">
      <w:pPr>
        <w:rPr>
          <w:lang w:val="en-US"/>
        </w:rPr>
      </w:pPr>
      <w:r w:rsidRPr="006B5286">
        <w:rPr>
          <w:lang w:val="en-US"/>
        </w:rPr>
        <w:t> </w:t>
      </w:r>
    </w:p>
    <w:p w:rsidR="00442781" w:rsidRDefault="00442781" w:rsidP="00C8329A">
      <w:pPr>
        <w:rPr>
          <w:lang w:val="en-US"/>
        </w:rPr>
      </w:pPr>
      <w:r w:rsidRPr="006B5286">
        <w:rPr>
          <w:lang w:val="en-US"/>
        </w:rPr>
        <w:t>Conduct of the examination:</w:t>
      </w:r>
    </w:p>
    <w:p w:rsidR="00442781" w:rsidRPr="006B5286" w:rsidRDefault="00442781" w:rsidP="00C8329A">
      <w:pPr>
        <w:rPr>
          <w:lang w:val="en-US"/>
        </w:rPr>
      </w:pPr>
      <w:r w:rsidRPr="006B5286">
        <w:rPr>
          <w:lang w:val="en-US"/>
        </w:rPr>
        <w:t>The written examination (multiple choice) will take 1 hour.</w:t>
      </w:r>
    </w:p>
    <w:p w:rsidR="00442781" w:rsidRDefault="00442781" w:rsidP="00C8329A">
      <w:pPr>
        <w:rPr>
          <w:lang w:val="en-US"/>
        </w:rPr>
      </w:pPr>
      <w:r w:rsidRPr="006B5286">
        <w:rPr>
          <w:lang w:val="en-US"/>
        </w:rPr>
        <w:t>Certificate:</w:t>
      </w:r>
    </w:p>
    <w:p w:rsidR="00442781" w:rsidRPr="006B5286" w:rsidRDefault="00442781" w:rsidP="00C8329A">
      <w:pPr>
        <w:rPr>
          <w:lang w:val="en-US"/>
        </w:rPr>
      </w:pPr>
      <w:r w:rsidRPr="006B5286">
        <w:rPr>
          <w:lang w:val="en-US"/>
        </w:rPr>
        <w:t>Upon positive completion of the examination, the Certificate “IS Auditor acc. to ISO/IEC 27001” will be issued. If no practical experience is evidenced, “Candidate” will be added.</w:t>
      </w:r>
    </w:p>
    <w:p w:rsidR="00442781" w:rsidRPr="006B5286" w:rsidRDefault="00442781" w:rsidP="00C8329A">
      <w:pPr>
        <w:rPr>
          <w:lang w:val="en-US"/>
        </w:rPr>
      </w:pPr>
      <w:r w:rsidRPr="006B5286">
        <w:rPr>
          <w:lang w:val="en-US"/>
        </w:rPr>
        <w:t>Period of validity of the Certificate:</w:t>
      </w:r>
      <w:r>
        <w:rPr>
          <w:lang w:val="en-US"/>
        </w:rPr>
        <w:t xml:space="preserve"> </w:t>
      </w:r>
      <w:r w:rsidRPr="006B5286">
        <w:rPr>
          <w:lang w:val="en-US"/>
        </w:rPr>
        <w:t>3 years</w:t>
      </w:r>
    </w:p>
    <w:p w:rsidR="00442781" w:rsidRDefault="00442781" w:rsidP="00C8329A">
      <w:pPr>
        <w:rPr>
          <w:lang w:val="en-US"/>
        </w:rPr>
      </w:pPr>
    </w:p>
    <w:p w:rsidR="00442781" w:rsidRPr="00D96226" w:rsidRDefault="00442781" w:rsidP="00C8329A">
      <w:pPr>
        <w:rPr>
          <w:lang w:val="en-US"/>
        </w:rPr>
      </w:pPr>
      <w:r w:rsidRPr="00D96226">
        <w:rPr>
          <w:lang w:val="en-US"/>
        </w:rPr>
        <w:t>Prolongation criteria:</w:t>
      </w:r>
    </w:p>
    <w:p w:rsidR="00442781" w:rsidRPr="006B5286" w:rsidRDefault="00442781" w:rsidP="00C8329A">
      <w:pPr>
        <w:rPr>
          <w:lang w:val="en-US"/>
        </w:rPr>
      </w:pPr>
      <w:r w:rsidRPr="006B5286">
        <w:rPr>
          <w:lang w:val="en-US"/>
        </w:rPr>
        <w:t>evidencing 3 years’ job experience in information security management</w:t>
      </w:r>
    </w:p>
    <w:p w:rsidR="00442781" w:rsidRPr="006B5286" w:rsidRDefault="00442781" w:rsidP="00C8329A">
      <w:pPr>
        <w:rPr>
          <w:lang w:val="en-US"/>
        </w:rPr>
      </w:pPr>
      <w:r w:rsidRPr="006B5286">
        <w:rPr>
          <w:lang w:val="en-US"/>
        </w:rPr>
        <w:t>evidencing 4 IS Audits with at least 20 audit days have been conducted</w:t>
      </w:r>
    </w:p>
    <w:p w:rsidR="00442781" w:rsidRPr="006B5286" w:rsidRDefault="00442781" w:rsidP="00C8329A">
      <w:pPr>
        <w:rPr>
          <w:lang w:val="en-US"/>
        </w:rPr>
      </w:pPr>
      <w:r w:rsidRPr="006B5286">
        <w:rPr>
          <w:lang w:val="en-US"/>
        </w:rPr>
        <w:t>one CIS Further Training Event (Refresher) within 3 years</w:t>
      </w:r>
    </w:p>
    <w:p w:rsidR="00442781" w:rsidRPr="006B5286" w:rsidRDefault="00442781" w:rsidP="00C8329A">
      <w:pPr>
        <w:rPr>
          <w:sz w:val="28"/>
          <w:szCs w:val="28"/>
          <w:lang w:val="en-US"/>
        </w:rPr>
      </w:pPr>
      <w:r w:rsidRPr="006B5286">
        <w:rPr>
          <w:sz w:val="28"/>
          <w:szCs w:val="28"/>
          <w:lang w:val="en-US"/>
        </w:rPr>
        <w:br w:type="page"/>
      </w:r>
    </w:p>
    <w:p w:rsidR="00442781" w:rsidRPr="00D96226" w:rsidRDefault="00442781" w:rsidP="00C8329A">
      <w:pPr>
        <w:ind w:firstLine="0"/>
        <w:jc w:val="center"/>
        <w:rPr>
          <w:i/>
          <w:lang w:val="en-US"/>
        </w:rPr>
      </w:pPr>
      <w:r w:rsidRPr="00D96226">
        <w:rPr>
          <w:i/>
          <w:lang w:val="en-US"/>
        </w:rPr>
        <w:lastRenderedPageBreak/>
        <w:t xml:space="preserve">Approximate program of the School on ISO 27000 for managers and </w:t>
      </w:r>
      <w:r>
        <w:rPr>
          <w:i/>
          <w:lang w:val="en-US"/>
        </w:rPr>
        <w:br/>
      </w:r>
      <w:r w:rsidRPr="00D96226">
        <w:rPr>
          <w:i/>
          <w:lang w:val="en-US"/>
        </w:rPr>
        <w:t>on ISO 27000\ISO 20000 for auditors</w:t>
      </w:r>
      <w:r>
        <w:rPr>
          <w:i/>
          <w:lang w:val="en-US"/>
        </w:rPr>
        <w:t xml:space="preserve"> </w:t>
      </w:r>
      <w:r w:rsidRPr="00D96226">
        <w:rPr>
          <w:i/>
          <w:lang w:val="en-US"/>
        </w:rPr>
        <w:t>(Group of 9-10 persons)</w:t>
      </w:r>
    </w:p>
    <w:tbl>
      <w:tblPr>
        <w:tblStyle w:val="a9"/>
        <w:tblW w:w="0" w:type="auto"/>
        <w:tblLook w:val="04A0" w:firstRow="1" w:lastRow="0" w:firstColumn="1" w:lastColumn="0" w:noHBand="0" w:noVBand="1"/>
      </w:tblPr>
      <w:tblGrid>
        <w:gridCol w:w="2392"/>
        <w:gridCol w:w="4095"/>
        <w:gridCol w:w="2835"/>
      </w:tblGrid>
      <w:tr w:rsidR="00442781" w:rsidRPr="00D96226" w:rsidTr="00C8329A">
        <w:tc>
          <w:tcPr>
            <w:tcW w:w="2392" w:type="dxa"/>
          </w:tcPr>
          <w:p w:rsidR="00442781" w:rsidRPr="00D96226" w:rsidRDefault="00442781" w:rsidP="00C8329A">
            <w:pPr>
              <w:ind w:firstLine="0"/>
              <w:rPr>
                <w:lang w:val="en-US"/>
              </w:rPr>
            </w:pPr>
            <w:r w:rsidRPr="00D96226">
              <w:rPr>
                <w:lang w:val="en-US"/>
              </w:rPr>
              <w:t>Date</w:t>
            </w:r>
          </w:p>
        </w:tc>
        <w:tc>
          <w:tcPr>
            <w:tcW w:w="4095" w:type="dxa"/>
          </w:tcPr>
          <w:p w:rsidR="00442781" w:rsidRPr="00D96226" w:rsidRDefault="00442781" w:rsidP="00C8329A">
            <w:pPr>
              <w:ind w:firstLine="0"/>
              <w:rPr>
                <w:lang w:val="en-US"/>
              </w:rPr>
            </w:pPr>
            <w:r w:rsidRPr="00D96226">
              <w:rPr>
                <w:lang w:val="en-US"/>
              </w:rPr>
              <w:t>Agenda</w:t>
            </w:r>
          </w:p>
        </w:tc>
        <w:tc>
          <w:tcPr>
            <w:tcW w:w="2835" w:type="dxa"/>
          </w:tcPr>
          <w:p w:rsidR="00442781" w:rsidRPr="00D96226" w:rsidRDefault="00442781" w:rsidP="00C8329A">
            <w:pPr>
              <w:ind w:firstLine="0"/>
              <w:rPr>
                <w:lang w:val="en-US"/>
              </w:rPr>
            </w:pPr>
            <w:r w:rsidRPr="00D96226">
              <w:rPr>
                <w:lang w:val="en-US"/>
              </w:rPr>
              <w:t>Professor</w:t>
            </w:r>
          </w:p>
        </w:tc>
      </w:tr>
      <w:tr w:rsidR="00442781" w:rsidRPr="00781BF7" w:rsidTr="00C8329A">
        <w:tc>
          <w:tcPr>
            <w:tcW w:w="9322" w:type="dxa"/>
            <w:gridSpan w:val="3"/>
          </w:tcPr>
          <w:p w:rsidR="00442781" w:rsidRPr="00D96226" w:rsidRDefault="00442781" w:rsidP="00C8329A">
            <w:pPr>
              <w:ind w:firstLine="0"/>
              <w:rPr>
                <w:lang w:val="en-US"/>
              </w:rPr>
            </w:pPr>
            <w:r w:rsidRPr="00D96226">
              <w:rPr>
                <w:i/>
                <w:lang w:val="en-US"/>
              </w:rPr>
              <w:t>16.10.2014 Arrival in Vienna. Transfer to a hotel.</w:t>
            </w:r>
          </w:p>
        </w:tc>
      </w:tr>
      <w:tr w:rsidR="00442781" w:rsidRPr="00781BF7" w:rsidTr="00C8329A">
        <w:tc>
          <w:tcPr>
            <w:tcW w:w="9322" w:type="dxa"/>
            <w:gridSpan w:val="3"/>
          </w:tcPr>
          <w:p w:rsidR="00442781" w:rsidRPr="00D96226" w:rsidRDefault="00442781" w:rsidP="00C8329A">
            <w:pPr>
              <w:ind w:firstLine="0"/>
              <w:rPr>
                <w:i/>
                <w:lang w:val="en-US"/>
              </w:rPr>
            </w:pPr>
            <w:r w:rsidRPr="00D96226">
              <w:rPr>
                <w:i/>
                <w:lang w:val="en-US"/>
              </w:rPr>
              <w:t xml:space="preserve">17.10.2014    Leisure time. Vienna sightseeing 10.00 – 13.00  or 16.30 -19.30   </w:t>
            </w:r>
          </w:p>
        </w:tc>
      </w:tr>
      <w:tr w:rsidR="00442781" w:rsidRPr="00D96226" w:rsidTr="00C8329A">
        <w:tc>
          <w:tcPr>
            <w:tcW w:w="2392" w:type="dxa"/>
          </w:tcPr>
          <w:p w:rsidR="00442781" w:rsidRPr="00D96226" w:rsidRDefault="00442781" w:rsidP="00C8329A">
            <w:pPr>
              <w:ind w:firstLine="0"/>
              <w:rPr>
                <w:i/>
                <w:lang w:val="en-US"/>
              </w:rPr>
            </w:pPr>
            <w:r w:rsidRPr="00D96226">
              <w:rPr>
                <w:i/>
                <w:lang w:val="en-US"/>
              </w:rPr>
              <w:t xml:space="preserve">17.10.2014: </w:t>
            </w:r>
          </w:p>
          <w:p w:rsidR="00442781" w:rsidRPr="00D96226" w:rsidRDefault="00442781" w:rsidP="00C8329A">
            <w:pPr>
              <w:ind w:firstLine="0"/>
              <w:rPr>
                <w:lang w:val="en-US"/>
              </w:rPr>
            </w:pPr>
            <w:r w:rsidRPr="00D96226">
              <w:rPr>
                <w:lang w:val="en-US"/>
              </w:rPr>
              <w:t xml:space="preserve">14.00 – 20.00 or </w:t>
            </w:r>
          </w:p>
          <w:p w:rsidR="00442781" w:rsidRPr="00D96226" w:rsidRDefault="00442781" w:rsidP="00C8329A">
            <w:pPr>
              <w:ind w:firstLine="0"/>
              <w:rPr>
                <w:lang w:val="en-US"/>
              </w:rPr>
            </w:pPr>
            <w:r w:rsidRPr="00D96226">
              <w:rPr>
                <w:lang w:val="en-US"/>
              </w:rPr>
              <w:t>9.00 – 16.00</w:t>
            </w:r>
          </w:p>
        </w:tc>
        <w:tc>
          <w:tcPr>
            <w:tcW w:w="4095" w:type="dxa"/>
            <w:vMerge w:val="restart"/>
          </w:tcPr>
          <w:p w:rsidR="00442781" w:rsidRPr="00D96226" w:rsidRDefault="00442781" w:rsidP="00C8329A">
            <w:pPr>
              <w:ind w:firstLine="0"/>
              <w:rPr>
                <w:lang w:val="en-US"/>
              </w:rPr>
            </w:pPr>
            <w:r w:rsidRPr="00D96226">
              <w:rPr>
                <w:lang w:val="en-US"/>
              </w:rPr>
              <w:t>17-18,20.10. 2014</w:t>
            </w:r>
          </w:p>
          <w:p w:rsidR="00442781" w:rsidRPr="00D96226" w:rsidRDefault="00442781" w:rsidP="00C8329A">
            <w:pPr>
              <w:ind w:firstLine="0"/>
              <w:rPr>
                <w:lang w:val="en-US"/>
              </w:rPr>
            </w:pPr>
            <w:r w:rsidRPr="00D96226">
              <w:rPr>
                <w:lang w:val="en-US"/>
              </w:rPr>
              <w:t xml:space="preserve">IT-security managers training, ISO 27001 </w:t>
            </w:r>
          </w:p>
        </w:tc>
        <w:tc>
          <w:tcPr>
            <w:tcW w:w="2835" w:type="dxa"/>
            <w:vMerge w:val="restart"/>
          </w:tcPr>
          <w:p w:rsidR="00442781" w:rsidRPr="00D96226" w:rsidRDefault="00442781" w:rsidP="00C8329A">
            <w:pPr>
              <w:ind w:firstLine="0"/>
              <w:rPr>
                <w:lang w:val="en-US"/>
              </w:rPr>
            </w:pPr>
            <w:r w:rsidRPr="00D96226">
              <w:rPr>
                <w:lang w:val="en-US"/>
              </w:rPr>
              <w:t>Z. Adelsberger, N. Injac</w:t>
            </w:r>
          </w:p>
        </w:tc>
      </w:tr>
      <w:tr w:rsidR="00442781" w:rsidRPr="00D96226" w:rsidTr="00C8329A">
        <w:tc>
          <w:tcPr>
            <w:tcW w:w="2392" w:type="dxa"/>
          </w:tcPr>
          <w:p w:rsidR="00442781" w:rsidRPr="00D96226" w:rsidRDefault="00442781" w:rsidP="00C8329A">
            <w:pPr>
              <w:ind w:firstLine="0"/>
              <w:rPr>
                <w:lang w:val="en-US"/>
              </w:rPr>
            </w:pPr>
            <w:r w:rsidRPr="00D96226">
              <w:rPr>
                <w:lang w:val="en-US"/>
              </w:rPr>
              <w:t>18.10:  9.30 – 17.30</w:t>
            </w:r>
          </w:p>
        </w:tc>
        <w:tc>
          <w:tcPr>
            <w:tcW w:w="4095" w:type="dxa"/>
            <w:vMerge/>
          </w:tcPr>
          <w:p w:rsidR="00442781" w:rsidRPr="00D96226" w:rsidRDefault="00442781" w:rsidP="00C8329A">
            <w:pPr>
              <w:ind w:firstLine="0"/>
              <w:rPr>
                <w:lang w:val="en-US"/>
              </w:rPr>
            </w:pPr>
          </w:p>
        </w:tc>
        <w:tc>
          <w:tcPr>
            <w:tcW w:w="2835" w:type="dxa"/>
            <w:vMerge/>
          </w:tcPr>
          <w:p w:rsidR="00442781" w:rsidRPr="00D96226" w:rsidRDefault="00442781" w:rsidP="00C8329A">
            <w:pPr>
              <w:ind w:firstLine="0"/>
              <w:rPr>
                <w:lang w:val="en-US"/>
              </w:rPr>
            </w:pPr>
          </w:p>
        </w:tc>
      </w:tr>
      <w:tr w:rsidR="00442781" w:rsidRPr="00D96226" w:rsidTr="00C8329A">
        <w:tc>
          <w:tcPr>
            <w:tcW w:w="2392" w:type="dxa"/>
          </w:tcPr>
          <w:p w:rsidR="00442781" w:rsidRPr="00D96226" w:rsidRDefault="00442781" w:rsidP="00C8329A">
            <w:pPr>
              <w:ind w:firstLine="0"/>
            </w:pPr>
            <w:r w:rsidRPr="00D96226">
              <w:rPr>
                <w:lang w:val="en-US"/>
              </w:rPr>
              <w:t>20.10: 9.30 – 17.</w:t>
            </w:r>
            <w:r w:rsidRPr="00D96226">
              <w:t>30</w:t>
            </w:r>
          </w:p>
        </w:tc>
        <w:tc>
          <w:tcPr>
            <w:tcW w:w="4095" w:type="dxa"/>
            <w:vMerge/>
          </w:tcPr>
          <w:p w:rsidR="00442781" w:rsidRPr="00D96226" w:rsidRDefault="00442781" w:rsidP="00C8329A">
            <w:pPr>
              <w:ind w:firstLine="0"/>
              <w:rPr>
                <w:lang w:val="en-US"/>
              </w:rPr>
            </w:pPr>
          </w:p>
        </w:tc>
        <w:tc>
          <w:tcPr>
            <w:tcW w:w="2835" w:type="dxa"/>
            <w:vMerge/>
          </w:tcPr>
          <w:p w:rsidR="00442781" w:rsidRPr="00D96226" w:rsidRDefault="00442781" w:rsidP="00C8329A">
            <w:pPr>
              <w:ind w:firstLine="0"/>
              <w:rPr>
                <w:lang w:val="en-US"/>
              </w:rPr>
            </w:pPr>
          </w:p>
        </w:tc>
      </w:tr>
      <w:tr w:rsidR="00442781" w:rsidRPr="00D96226" w:rsidTr="00C8329A">
        <w:tc>
          <w:tcPr>
            <w:tcW w:w="9322" w:type="dxa"/>
            <w:gridSpan w:val="3"/>
          </w:tcPr>
          <w:p w:rsidR="00442781" w:rsidRPr="00D96226" w:rsidRDefault="00442781" w:rsidP="00C8329A">
            <w:pPr>
              <w:ind w:firstLine="0"/>
              <w:rPr>
                <w:lang w:val="en-US"/>
              </w:rPr>
            </w:pPr>
            <w:r w:rsidRPr="00D96226">
              <w:rPr>
                <w:i/>
                <w:lang w:val="en-US"/>
              </w:rPr>
              <w:t>19.10.2014 Leisure time. Vienna sightseeing.</w:t>
            </w:r>
          </w:p>
        </w:tc>
      </w:tr>
      <w:tr w:rsidR="00442781" w:rsidRPr="00D96226" w:rsidTr="00C8329A">
        <w:tc>
          <w:tcPr>
            <w:tcW w:w="2392" w:type="dxa"/>
          </w:tcPr>
          <w:p w:rsidR="00442781" w:rsidRPr="00D96226" w:rsidRDefault="00442781" w:rsidP="00C8329A">
            <w:pPr>
              <w:ind w:firstLine="0"/>
              <w:rPr>
                <w:i/>
                <w:lang w:val="en-US"/>
              </w:rPr>
            </w:pPr>
            <w:r w:rsidRPr="00D96226">
              <w:rPr>
                <w:i/>
                <w:lang w:val="en-US"/>
              </w:rPr>
              <w:t xml:space="preserve">20.10.2014: </w:t>
            </w:r>
          </w:p>
          <w:p w:rsidR="00442781" w:rsidRPr="00D96226" w:rsidRDefault="00442781" w:rsidP="00C8329A">
            <w:pPr>
              <w:ind w:firstLine="0"/>
              <w:rPr>
                <w:lang w:val="en-US"/>
              </w:rPr>
            </w:pPr>
            <w:r w:rsidRPr="00D96226">
              <w:rPr>
                <w:lang w:val="en-US"/>
              </w:rPr>
              <w:t>18.20 – 20.00</w:t>
            </w:r>
          </w:p>
        </w:tc>
        <w:tc>
          <w:tcPr>
            <w:tcW w:w="4095" w:type="dxa"/>
          </w:tcPr>
          <w:p w:rsidR="00442781" w:rsidRPr="00D96226" w:rsidRDefault="00442781" w:rsidP="00C8329A">
            <w:pPr>
              <w:ind w:firstLine="0"/>
              <w:rPr>
                <w:lang w:val="en-US"/>
              </w:rPr>
            </w:pPr>
            <w:r w:rsidRPr="00D96226">
              <w:rPr>
                <w:lang w:val="en-US"/>
              </w:rPr>
              <w:t>20.10. 2014</w:t>
            </w:r>
          </w:p>
          <w:p w:rsidR="00442781" w:rsidRPr="00D96226" w:rsidRDefault="00442781" w:rsidP="00C8329A">
            <w:pPr>
              <w:ind w:firstLine="0"/>
              <w:rPr>
                <w:lang w:val="en-US"/>
              </w:rPr>
            </w:pPr>
            <w:r w:rsidRPr="00D96226">
              <w:rPr>
                <w:lang w:val="en-US"/>
              </w:rPr>
              <w:t xml:space="preserve">Management of ISO 27001 </w:t>
            </w:r>
            <w:r w:rsidRPr="00D96226">
              <w:rPr>
                <w:lang w:val="en-US"/>
              </w:rPr>
              <w:br/>
              <w:t>(qualification exams)</w:t>
            </w:r>
          </w:p>
          <w:p w:rsidR="00442781" w:rsidRPr="00D96226" w:rsidRDefault="00442781" w:rsidP="00C8329A">
            <w:pPr>
              <w:ind w:firstLine="0"/>
              <w:rPr>
                <w:lang w:val="en-US"/>
              </w:rPr>
            </w:pPr>
            <w:r w:rsidRPr="00D96226">
              <w:rPr>
                <w:lang w:val="en-US"/>
              </w:rPr>
              <w:t>Proficiency test (100 of 1000 questions)</w:t>
            </w:r>
          </w:p>
        </w:tc>
        <w:tc>
          <w:tcPr>
            <w:tcW w:w="2835" w:type="dxa"/>
          </w:tcPr>
          <w:p w:rsidR="00442781" w:rsidRPr="00D96226" w:rsidRDefault="00442781" w:rsidP="00C8329A">
            <w:pPr>
              <w:ind w:firstLine="0"/>
              <w:rPr>
                <w:lang w:val="en-US"/>
              </w:rPr>
            </w:pPr>
            <w:r w:rsidRPr="00D96226">
              <w:rPr>
                <w:lang w:val="en-US"/>
              </w:rPr>
              <w:t>Dejan Adelsberger</w:t>
            </w:r>
          </w:p>
        </w:tc>
      </w:tr>
      <w:tr w:rsidR="00442781" w:rsidRPr="00D96226" w:rsidTr="00C8329A">
        <w:tc>
          <w:tcPr>
            <w:tcW w:w="2392" w:type="dxa"/>
          </w:tcPr>
          <w:p w:rsidR="00442781" w:rsidRPr="00D96226" w:rsidRDefault="00442781" w:rsidP="00C8329A">
            <w:pPr>
              <w:ind w:firstLine="0"/>
              <w:rPr>
                <w:i/>
              </w:rPr>
            </w:pPr>
            <w:r w:rsidRPr="00D96226">
              <w:rPr>
                <w:i/>
                <w:lang w:val="en-US"/>
              </w:rPr>
              <w:t>21.10.2014</w:t>
            </w:r>
          </w:p>
          <w:p w:rsidR="00442781" w:rsidRPr="00D96226" w:rsidRDefault="00442781" w:rsidP="00C8329A">
            <w:pPr>
              <w:ind w:firstLine="0"/>
            </w:pPr>
            <w:r w:rsidRPr="00D96226">
              <w:t>9.30 – 17.30</w:t>
            </w:r>
          </w:p>
        </w:tc>
        <w:tc>
          <w:tcPr>
            <w:tcW w:w="4095" w:type="dxa"/>
          </w:tcPr>
          <w:p w:rsidR="00442781" w:rsidRPr="00D96226" w:rsidRDefault="00442781" w:rsidP="00C8329A">
            <w:pPr>
              <w:ind w:firstLine="0"/>
              <w:rPr>
                <w:lang w:val="en-US"/>
              </w:rPr>
            </w:pPr>
            <w:r w:rsidRPr="00D96226">
              <w:rPr>
                <w:lang w:val="en-US"/>
              </w:rPr>
              <w:t>Audit of ISO 27001 (training session)</w:t>
            </w:r>
          </w:p>
        </w:tc>
        <w:tc>
          <w:tcPr>
            <w:tcW w:w="2835" w:type="dxa"/>
          </w:tcPr>
          <w:p w:rsidR="00442781" w:rsidRPr="00D96226" w:rsidRDefault="00442781" w:rsidP="00C8329A">
            <w:pPr>
              <w:ind w:firstLine="0"/>
              <w:rPr>
                <w:lang w:val="en-US"/>
              </w:rPr>
            </w:pPr>
            <w:r w:rsidRPr="00D96226">
              <w:rPr>
                <w:lang w:val="en-US"/>
              </w:rPr>
              <w:t>Dejan Adelsberger</w:t>
            </w:r>
          </w:p>
        </w:tc>
      </w:tr>
      <w:tr w:rsidR="00442781" w:rsidRPr="00D96226" w:rsidTr="00C8329A">
        <w:tc>
          <w:tcPr>
            <w:tcW w:w="2392" w:type="dxa"/>
          </w:tcPr>
          <w:p w:rsidR="00442781" w:rsidRPr="00D96226" w:rsidRDefault="00442781" w:rsidP="00C8329A">
            <w:pPr>
              <w:ind w:firstLine="0"/>
              <w:rPr>
                <w:i/>
              </w:rPr>
            </w:pPr>
            <w:r w:rsidRPr="00D96226">
              <w:rPr>
                <w:i/>
                <w:lang w:val="en-US"/>
              </w:rPr>
              <w:t>21.10.2014</w:t>
            </w:r>
          </w:p>
          <w:p w:rsidR="00442781" w:rsidRPr="00D96226" w:rsidRDefault="00442781" w:rsidP="00C8329A">
            <w:pPr>
              <w:ind w:firstLine="0"/>
              <w:rPr>
                <w:lang w:val="en-US"/>
              </w:rPr>
            </w:pPr>
            <w:r w:rsidRPr="00D96226">
              <w:t>17.50 – 18.30</w:t>
            </w:r>
          </w:p>
        </w:tc>
        <w:tc>
          <w:tcPr>
            <w:tcW w:w="4095" w:type="dxa"/>
          </w:tcPr>
          <w:p w:rsidR="00442781" w:rsidRPr="00D96226" w:rsidRDefault="00442781" w:rsidP="00C8329A">
            <w:pPr>
              <w:ind w:firstLine="0"/>
              <w:rPr>
                <w:lang w:val="en-US"/>
              </w:rPr>
            </w:pPr>
            <w:r w:rsidRPr="00D96226">
              <w:rPr>
                <w:lang w:val="en-US"/>
              </w:rPr>
              <w:t>audit of ISO 27001</w:t>
            </w:r>
          </w:p>
        </w:tc>
        <w:tc>
          <w:tcPr>
            <w:tcW w:w="2835" w:type="dxa"/>
          </w:tcPr>
          <w:p w:rsidR="00442781" w:rsidRPr="00D96226" w:rsidRDefault="00442781" w:rsidP="00C8329A">
            <w:pPr>
              <w:ind w:firstLine="0"/>
              <w:rPr>
                <w:lang w:val="en-US"/>
              </w:rPr>
            </w:pPr>
            <w:r w:rsidRPr="00D96226">
              <w:rPr>
                <w:lang w:val="en-US"/>
              </w:rPr>
              <w:t>Dejan Adelsberger</w:t>
            </w:r>
          </w:p>
        </w:tc>
      </w:tr>
      <w:tr w:rsidR="00442781" w:rsidRPr="00D96226" w:rsidTr="00C8329A">
        <w:tc>
          <w:tcPr>
            <w:tcW w:w="2392" w:type="dxa"/>
          </w:tcPr>
          <w:p w:rsidR="00442781" w:rsidRPr="00D96226" w:rsidRDefault="00442781" w:rsidP="00C8329A">
            <w:pPr>
              <w:ind w:firstLine="0"/>
              <w:rPr>
                <w:i/>
              </w:rPr>
            </w:pPr>
            <w:r w:rsidRPr="00D96226">
              <w:rPr>
                <w:i/>
                <w:lang w:val="en-US"/>
              </w:rPr>
              <w:t>22.10.2014</w:t>
            </w:r>
          </w:p>
          <w:p w:rsidR="00442781" w:rsidRPr="00D96226" w:rsidRDefault="00442781" w:rsidP="00C8329A">
            <w:pPr>
              <w:ind w:firstLine="0"/>
            </w:pPr>
            <w:r w:rsidRPr="00D96226">
              <w:t>9.30 – 17.30</w:t>
            </w:r>
          </w:p>
        </w:tc>
        <w:tc>
          <w:tcPr>
            <w:tcW w:w="4095" w:type="dxa"/>
          </w:tcPr>
          <w:p w:rsidR="00442781" w:rsidRPr="00D96226" w:rsidRDefault="00442781" w:rsidP="00C8329A">
            <w:pPr>
              <w:ind w:firstLine="0"/>
              <w:rPr>
                <w:lang w:val="en-US"/>
              </w:rPr>
            </w:pPr>
            <w:r w:rsidRPr="00D96226">
              <w:rPr>
                <w:lang w:val="en-US"/>
              </w:rPr>
              <w:t>Management of ISO 20000 (training session)</w:t>
            </w:r>
          </w:p>
        </w:tc>
        <w:tc>
          <w:tcPr>
            <w:tcW w:w="2835" w:type="dxa"/>
          </w:tcPr>
          <w:p w:rsidR="00442781" w:rsidRPr="00D96226" w:rsidRDefault="00442781" w:rsidP="00C8329A">
            <w:pPr>
              <w:ind w:firstLine="0"/>
              <w:rPr>
                <w:lang w:val="en-US"/>
              </w:rPr>
            </w:pPr>
            <w:r w:rsidRPr="00D96226">
              <w:rPr>
                <w:lang w:val="en-US"/>
              </w:rPr>
              <w:t>Z. Adelsberger, N. Injac</w:t>
            </w:r>
          </w:p>
        </w:tc>
      </w:tr>
      <w:tr w:rsidR="00442781" w:rsidRPr="00D96226" w:rsidTr="00C8329A">
        <w:tc>
          <w:tcPr>
            <w:tcW w:w="2392" w:type="dxa"/>
          </w:tcPr>
          <w:p w:rsidR="00442781" w:rsidRPr="00D96226" w:rsidRDefault="00442781" w:rsidP="00C8329A">
            <w:pPr>
              <w:ind w:firstLine="0"/>
            </w:pPr>
            <w:r w:rsidRPr="00D96226">
              <w:rPr>
                <w:lang w:val="en-US"/>
              </w:rPr>
              <w:t>23-24.10-2014</w:t>
            </w:r>
          </w:p>
          <w:p w:rsidR="00442781" w:rsidRPr="00D96226" w:rsidRDefault="00442781" w:rsidP="00C8329A">
            <w:pPr>
              <w:ind w:firstLine="0"/>
            </w:pPr>
            <w:r w:rsidRPr="00D96226">
              <w:t>9.30 – 17.00</w:t>
            </w:r>
          </w:p>
        </w:tc>
        <w:tc>
          <w:tcPr>
            <w:tcW w:w="4095" w:type="dxa"/>
          </w:tcPr>
          <w:p w:rsidR="00442781" w:rsidRPr="00D96226" w:rsidRDefault="00442781" w:rsidP="00C8329A">
            <w:pPr>
              <w:ind w:firstLine="0"/>
              <w:rPr>
                <w:lang w:val="en-US"/>
              </w:rPr>
            </w:pPr>
            <w:r w:rsidRPr="00D96226">
              <w:rPr>
                <w:lang w:val="en-US"/>
              </w:rPr>
              <w:t>Audit of ISO 20000 (training session)</w:t>
            </w:r>
          </w:p>
        </w:tc>
        <w:tc>
          <w:tcPr>
            <w:tcW w:w="2835" w:type="dxa"/>
          </w:tcPr>
          <w:p w:rsidR="00442781" w:rsidRPr="00D96226" w:rsidRDefault="00442781" w:rsidP="00C8329A">
            <w:pPr>
              <w:ind w:firstLine="0"/>
              <w:rPr>
                <w:lang w:val="en-US"/>
              </w:rPr>
            </w:pPr>
            <w:r w:rsidRPr="00D96226">
              <w:rPr>
                <w:lang w:val="en-US"/>
              </w:rPr>
              <w:t>Markus Schimer</w:t>
            </w:r>
          </w:p>
        </w:tc>
      </w:tr>
      <w:tr w:rsidR="00442781" w:rsidRPr="00D96226" w:rsidTr="00C8329A">
        <w:tc>
          <w:tcPr>
            <w:tcW w:w="2392" w:type="dxa"/>
          </w:tcPr>
          <w:p w:rsidR="00442781" w:rsidRPr="00D96226" w:rsidRDefault="00442781" w:rsidP="00C8329A">
            <w:pPr>
              <w:ind w:firstLine="0"/>
            </w:pPr>
            <w:r w:rsidRPr="00D96226">
              <w:t>24.10.2014</w:t>
            </w:r>
          </w:p>
          <w:p w:rsidR="00442781" w:rsidRPr="00D96226" w:rsidRDefault="00442781" w:rsidP="00C8329A">
            <w:pPr>
              <w:ind w:firstLine="0"/>
            </w:pPr>
            <w:r w:rsidRPr="00D96226">
              <w:t>17.00 – 18.30</w:t>
            </w:r>
          </w:p>
        </w:tc>
        <w:tc>
          <w:tcPr>
            <w:tcW w:w="4095" w:type="dxa"/>
          </w:tcPr>
          <w:p w:rsidR="00442781" w:rsidRPr="00D96226" w:rsidRDefault="00442781" w:rsidP="00C8329A">
            <w:pPr>
              <w:ind w:firstLine="0"/>
              <w:rPr>
                <w:lang w:val="en-US"/>
              </w:rPr>
            </w:pPr>
            <w:r w:rsidRPr="00D96226">
              <w:rPr>
                <w:lang w:val="en-US"/>
              </w:rPr>
              <w:t>Audit of ISO 20000 (examination)</w:t>
            </w:r>
          </w:p>
        </w:tc>
        <w:tc>
          <w:tcPr>
            <w:tcW w:w="2835" w:type="dxa"/>
          </w:tcPr>
          <w:p w:rsidR="00442781" w:rsidRPr="00D96226" w:rsidRDefault="00442781" w:rsidP="00C8329A">
            <w:pPr>
              <w:ind w:firstLine="0"/>
              <w:rPr>
                <w:lang w:val="en-US"/>
              </w:rPr>
            </w:pPr>
            <w:r w:rsidRPr="00D96226">
              <w:rPr>
                <w:lang w:val="en-US"/>
              </w:rPr>
              <w:t>Markus Schimer</w:t>
            </w:r>
          </w:p>
        </w:tc>
      </w:tr>
      <w:tr w:rsidR="00442781" w:rsidRPr="00D96226" w:rsidTr="00C8329A">
        <w:tc>
          <w:tcPr>
            <w:tcW w:w="9322" w:type="dxa"/>
            <w:gridSpan w:val="3"/>
          </w:tcPr>
          <w:p w:rsidR="00442781" w:rsidRPr="00D96226" w:rsidRDefault="00442781" w:rsidP="00C8329A">
            <w:pPr>
              <w:ind w:firstLine="0"/>
              <w:rPr>
                <w:lang w:val="en-US"/>
              </w:rPr>
            </w:pPr>
            <w:r w:rsidRPr="00D96226">
              <w:rPr>
                <w:i/>
                <w:lang w:val="en-US"/>
              </w:rPr>
              <w:t>2</w:t>
            </w:r>
            <w:r w:rsidRPr="00D96226">
              <w:rPr>
                <w:i/>
              </w:rPr>
              <w:t>5</w:t>
            </w:r>
            <w:r w:rsidRPr="00D96226">
              <w:rPr>
                <w:i/>
                <w:lang w:val="en-US"/>
              </w:rPr>
              <w:t>.10.2014 Leisure time. Vienna sightseeing.</w:t>
            </w:r>
          </w:p>
        </w:tc>
      </w:tr>
      <w:tr w:rsidR="00442781" w:rsidRPr="00D96226" w:rsidTr="00C8329A">
        <w:tc>
          <w:tcPr>
            <w:tcW w:w="9322" w:type="dxa"/>
            <w:gridSpan w:val="3"/>
          </w:tcPr>
          <w:p w:rsidR="00442781" w:rsidRPr="00D96226" w:rsidRDefault="00442781" w:rsidP="00C8329A">
            <w:pPr>
              <w:ind w:firstLine="0"/>
              <w:rPr>
                <w:lang w:val="en-US"/>
              </w:rPr>
            </w:pPr>
            <w:r w:rsidRPr="00D96226">
              <w:rPr>
                <w:i/>
                <w:lang w:val="en-US"/>
              </w:rPr>
              <w:t>26.10.2014 Departure to Russia</w:t>
            </w:r>
          </w:p>
        </w:tc>
      </w:tr>
    </w:tbl>
    <w:p w:rsidR="00442781" w:rsidRDefault="00442781" w:rsidP="00C8329A">
      <w:pPr>
        <w:rPr>
          <w:sz w:val="28"/>
          <w:szCs w:val="28"/>
          <w:lang w:val="en-US"/>
        </w:rPr>
      </w:pPr>
    </w:p>
    <w:p w:rsidR="00442781" w:rsidRDefault="00442781" w:rsidP="00C8329A">
      <w:pPr>
        <w:rPr>
          <w:sz w:val="28"/>
          <w:szCs w:val="28"/>
          <w:lang w:val="en-US"/>
        </w:rPr>
        <w:sectPr w:rsidR="00442781" w:rsidSect="00874AE6">
          <w:headerReference w:type="even" r:id="rId9"/>
          <w:headerReference w:type="default" r:id="rId10"/>
          <w:footerReference w:type="even" r:id="rId11"/>
          <w:footerReference w:type="default" r:id="rId12"/>
          <w:headerReference w:type="first" r:id="rId13"/>
          <w:footerReference w:type="first" r:id="rId14"/>
          <w:pgSz w:w="11900" w:h="16840"/>
          <w:pgMar w:top="1134" w:right="567" w:bottom="1134" w:left="1701" w:header="709" w:footer="709" w:gutter="0"/>
          <w:pgNumType w:start="1"/>
          <w:cols w:space="720"/>
          <w:titlePg/>
        </w:sectPr>
      </w:pPr>
    </w:p>
    <w:p w:rsidR="00442781" w:rsidRPr="00D96226" w:rsidRDefault="00442781" w:rsidP="00C8329A">
      <w:pPr>
        <w:ind w:firstLine="0"/>
        <w:jc w:val="center"/>
        <w:rPr>
          <w:i/>
          <w:lang w:val="en-US"/>
        </w:rPr>
      </w:pPr>
      <w:r w:rsidRPr="00D96226">
        <w:rPr>
          <w:i/>
          <w:lang w:val="en-US"/>
        </w:rPr>
        <w:lastRenderedPageBreak/>
        <w:t>Copies of certificates for information security managers</w:t>
      </w:r>
    </w:p>
    <w:p w:rsidR="00442781" w:rsidRPr="00D96226" w:rsidRDefault="00442781" w:rsidP="00C8329A">
      <w:pPr>
        <w:jc w:val="center"/>
      </w:pPr>
      <w:r w:rsidRPr="00D47B13">
        <w:rPr>
          <w:noProof/>
          <w:sz w:val="28"/>
          <w:szCs w:val="28"/>
          <w:lang w:eastAsia="ru-RU"/>
        </w:rPr>
        <w:drawing>
          <wp:inline distT="0" distB="0" distL="0" distR="0" wp14:anchorId="15B791D5" wp14:editId="3E626076">
            <wp:extent cx="3479271" cy="5010150"/>
            <wp:effectExtent l="19050" t="19050" r="26035"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1966" cy="5014031"/>
                    </a:xfrm>
                    <a:prstGeom prst="rect">
                      <a:avLst/>
                    </a:prstGeom>
                    <a:ln>
                      <a:solidFill>
                        <a:schemeClr val="tx1"/>
                      </a:solidFill>
                    </a:ln>
                  </pic:spPr>
                </pic:pic>
              </a:graphicData>
            </a:graphic>
          </wp:inline>
        </w:drawing>
      </w:r>
      <w:r w:rsidRPr="00D96226">
        <w:t xml:space="preserve">            </w:t>
      </w:r>
      <w:r w:rsidRPr="00D47B13">
        <w:rPr>
          <w:noProof/>
          <w:sz w:val="28"/>
          <w:szCs w:val="28"/>
          <w:lang w:eastAsia="ru-RU"/>
        </w:rPr>
        <w:drawing>
          <wp:inline distT="0" distB="0" distL="0" distR="0" wp14:anchorId="5F1B5EAA" wp14:editId="380B8AC2">
            <wp:extent cx="3571875" cy="5015417"/>
            <wp:effectExtent l="19050" t="19050" r="9525" b="1397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4355" cy="5018900"/>
                    </a:xfrm>
                    <a:prstGeom prst="rect">
                      <a:avLst/>
                    </a:prstGeom>
                    <a:ln>
                      <a:solidFill>
                        <a:schemeClr val="tx1"/>
                      </a:solidFill>
                    </a:ln>
                  </pic:spPr>
                </pic:pic>
              </a:graphicData>
            </a:graphic>
          </wp:inline>
        </w:drawing>
      </w:r>
    </w:p>
    <w:p w:rsidR="00442781" w:rsidRPr="00D96226" w:rsidRDefault="00442781" w:rsidP="00C8329A"/>
    <w:p w:rsidR="00442781" w:rsidRPr="00D96226" w:rsidRDefault="00442781" w:rsidP="00C8329A">
      <w:pPr>
        <w:pStyle w:val="af0"/>
        <w:spacing w:line="360" w:lineRule="auto"/>
        <w:outlineLvl w:val="1"/>
        <w:sectPr w:rsidR="00442781" w:rsidRPr="00D96226" w:rsidSect="00723AF3">
          <w:pgSz w:w="16840" w:h="11900" w:orient="landscape"/>
          <w:pgMar w:top="1701" w:right="1134" w:bottom="567" w:left="1134" w:header="709" w:footer="709" w:gutter="0"/>
          <w:pgNumType w:start="14"/>
          <w:cols w:space="720"/>
          <w:titlePg/>
          <w:docGrid w:linePitch="326"/>
        </w:sectPr>
      </w:pPr>
    </w:p>
    <w:p w:rsidR="0057753E" w:rsidRPr="00D96226" w:rsidRDefault="0057753E" w:rsidP="0057753E">
      <w:pPr>
        <w:pStyle w:val="af0"/>
        <w:spacing w:line="360" w:lineRule="auto"/>
        <w:outlineLvl w:val="1"/>
      </w:pPr>
      <w:bookmarkStart w:id="37" w:name="_Toc26760331"/>
      <w:bookmarkStart w:id="38" w:name="_Toc26760735"/>
      <w:r w:rsidRPr="00D96226">
        <w:lastRenderedPageBreak/>
        <w:t>Приложение 3-</w:t>
      </w:r>
      <w:r>
        <w:t>В</w:t>
      </w:r>
      <w:r w:rsidRPr="00D96226">
        <w:br/>
        <w:t>Авторизированный учебный курс «CCNA Безопасность в сетях Cisco CCNA Security» Учебн</w:t>
      </w:r>
      <w:r>
        <w:t>ого</w:t>
      </w:r>
      <w:r w:rsidRPr="00D96226">
        <w:t xml:space="preserve"> центр</w:t>
      </w:r>
      <w:r>
        <w:t>а</w:t>
      </w:r>
      <w:r w:rsidRPr="00D96226">
        <w:t xml:space="preserve"> «Специалист» при МГТУ им. Н. Э. Баумана</w:t>
      </w:r>
      <w:bookmarkEnd w:id="37"/>
      <w:bookmarkEnd w:id="38"/>
      <w:r w:rsidRPr="00D96226">
        <w:t xml:space="preserve"> </w:t>
      </w:r>
    </w:p>
    <w:p w:rsidR="0057753E" w:rsidRPr="00D96226" w:rsidRDefault="0057753E" w:rsidP="0057753E"/>
    <w:p w:rsidR="0057753E" w:rsidRPr="00D96226" w:rsidRDefault="0057753E" w:rsidP="0057753E">
      <w:pPr>
        <w:rPr>
          <w:i/>
          <w:lang w:eastAsia="ru-RU"/>
        </w:rPr>
      </w:pPr>
      <w:r w:rsidRPr="00D96226">
        <w:rPr>
          <w:i/>
          <w:lang w:eastAsia="ru-RU"/>
        </w:rPr>
        <w:t>Авторизированный учебный курс «CCNA Безопасность в сетях Cisco CCNA Security»</w:t>
      </w:r>
    </w:p>
    <w:p w:rsidR="0057753E" w:rsidRPr="00D96226" w:rsidRDefault="0057753E" w:rsidP="0057753E">
      <w:pPr>
        <w:rPr>
          <w:lang w:eastAsia="ru-RU"/>
        </w:rPr>
      </w:pPr>
      <w:r w:rsidRPr="00D96226">
        <w:rPr>
          <w:lang w:eastAsia="ru-RU"/>
        </w:rPr>
        <w:t>Курс</w:t>
      </w:r>
      <w:r>
        <w:rPr>
          <w:lang w:eastAsia="ru-RU"/>
        </w:rPr>
        <w:t xml:space="preserve"> </w:t>
      </w:r>
      <w:r w:rsidRPr="00D96226">
        <w:rPr>
          <w:bCs/>
          <w:lang w:eastAsia="ru-RU"/>
        </w:rPr>
        <w:t>Cisco CCNA Security</w:t>
      </w:r>
      <w:r>
        <w:rPr>
          <w:bCs/>
          <w:lang w:eastAsia="ru-RU"/>
        </w:rPr>
        <w:t xml:space="preserve"> </w:t>
      </w:r>
      <w:r w:rsidRPr="00D96226">
        <w:rPr>
          <w:lang w:eastAsia="ru-RU"/>
        </w:rPr>
        <w:t>является следующим этапом для желающих улучшить свои навыки уровня</w:t>
      </w:r>
      <w:r>
        <w:rPr>
          <w:lang w:eastAsia="ru-RU"/>
        </w:rPr>
        <w:t xml:space="preserve"> </w:t>
      </w:r>
      <w:r w:rsidRPr="00D96226">
        <w:rPr>
          <w:bCs/>
          <w:lang w:eastAsia="ru-RU"/>
        </w:rPr>
        <w:t>CCNA</w:t>
      </w:r>
      <w:r w:rsidRPr="00D96226">
        <w:rPr>
          <w:lang w:eastAsia="ru-RU"/>
        </w:rPr>
        <w:t>. Учебная программа знакомит слушателя с основными теоретическими принципами безопасности и дает практические навыки, необходимые для установки, устранения неполадок и мониторинга сетевых устройств и позволяющие поддерживать целостность, конфиденциальность и доступность данных и устройств.</w:t>
      </w:r>
    </w:p>
    <w:p w:rsidR="0057753E" w:rsidRPr="00865F7C" w:rsidRDefault="0057753E" w:rsidP="0057753E">
      <w:pPr>
        <w:rPr>
          <w:i/>
        </w:rPr>
      </w:pPr>
      <w:r w:rsidRPr="00865F7C">
        <w:rPr>
          <w:i/>
        </w:rPr>
        <w:t>Преимущества курса:</w:t>
      </w:r>
    </w:p>
    <w:p w:rsidR="0057753E" w:rsidRPr="00025264" w:rsidRDefault="0057753E" w:rsidP="0057753E">
      <w:pPr>
        <w:pStyle w:val="a4"/>
        <w:numPr>
          <w:ilvl w:val="0"/>
          <w:numId w:val="51"/>
        </w:numPr>
        <w:tabs>
          <w:tab w:val="left" w:pos="1134"/>
        </w:tabs>
        <w:ind w:left="0" w:firstLine="709"/>
        <w:rPr>
          <w:lang w:eastAsia="ru-RU"/>
        </w:rPr>
      </w:pPr>
      <w:r w:rsidRPr="00025264">
        <w:rPr>
          <w:lang w:eastAsia="ru-RU"/>
        </w:rPr>
        <w:t>Курс состоит из дистанционных занятий с опытным преподавателем и самостоятельных занятий в виртуальном классе, что позволяет получать необходимые знания, когда вам это удобно, без отрыва от работы или учебы.</w:t>
      </w:r>
    </w:p>
    <w:p w:rsidR="0057753E" w:rsidRPr="00025264" w:rsidRDefault="0057753E" w:rsidP="0057753E">
      <w:pPr>
        <w:pStyle w:val="a4"/>
        <w:numPr>
          <w:ilvl w:val="0"/>
          <w:numId w:val="51"/>
        </w:numPr>
        <w:tabs>
          <w:tab w:val="left" w:pos="1134"/>
        </w:tabs>
        <w:ind w:left="0" w:firstLine="709"/>
        <w:rPr>
          <w:lang w:eastAsia="ru-RU"/>
        </w:rPr>
      </w:pPr>
      <w:r w:rsidRPr="00025264">
        <w:rPr>
          <w:lang w:eastAsia="ru-RU"/>
        </w:rPr>
        <w:t>Индивидуальный график самостоятельных занятий с применением интернет-технологий позволяет, не выходя из дома, получить глубокие теоретические знания и развить нужные практические навыки.</w:t>
      </w:r>
    </w:p>
    <w:p w:rsidR="0057753E" w:rsidRPr="00025264" w:rsidRDefault="0057753E" w:rsidP="0057753E">
      <w:pPr>
        <w:pStyle w:val="a4"/>
        <w:numPr>
          <w:ilvl w:val="0"/>
          <w:numId w:val="51"/>
        </w:numPr>
        <w:tabs>
          <w:tab w:val="left" w:pos="1134"/>
        </w:tabs>
        <w:ind w:left="0" w:firstLine="709"/>
        <w:rPr>
          <w:lang w:eastAsia="ru-RU"/>
        </w:rPr>
      </w:pPr>
      <w:r w:rsidRPr="00025264">
        <w:rPr>
          <w:lang w:eastAsia="ru-RU"/>
        </w:rPr>
        <w:t>Обучение построено с упором на практику и дает необходимые навыки для  получения международной сертификации CCNA Security. На данный момент учебные материалы по курсу представлены на английском языке.</w:t>
      </w:r>
    </w:p>
    <w:p w:rsidR="0057753E" w:rsidRPr="00025264" w:rsidRDefault="0057753E" w:rsidP="0057753E">
      <w:pPr>
        <w:pStyle w:val="a4"/>
        <w:numPr>
          <w:ilvl w:val="0"/>
          <w:numId w:val="51"/>
        </w:numPr>
        <w:tabs>
          <w:tab w:val="left" w:pos="1134"/>
        </w:tabs>
        <w:ind w:left="0" w:firstLine="709"/>
        <w:rPr>
          <w:lang w:eastAsia="ru-RU"/>
        </w:rPr>
      </w:pPr>
      <w:r w:rsidRPr="00025264">
        <w:rPr>
          <w:lang w:eastAsia="ru-RU"/>
        </w:rPr>
        <w:t>Курс готовит к сдаче экзамена для получения престижной международной сертификации</w:t>
      </w:r>
      <w:r>
        <w:rPr>
          <w:lang w:eastAsia="ru-RU"/>
        </w:rPr>
        <w:t xml:space="preserve"> </w:t>
      </w:r>
      <w:r w:rsidRPr="00D96226">
        <w:rPr>
          <w:u w:val="single"/>
          <w:lang w:eastAsia="ru-RU"/>
        </w:rPr>
        <w:t>CCNA Security</w:t>
      </w:r>
      <w:r w:rsidRPr="00025264">
        <w:rPr>
          <w:lang w:eastAsia="ru-RU"/>
        </w:rPr>
        <w:t>.</w:t>
      </w:r>
    </w:p>
    <w:p w:rsidR="0057753E" w:rsidRPr="00025264" w:rsidRDefault="0057753E" w:rsidP="0057753E">
      <w:pPr>
        <w:pStyle w:val="a4"/>
        <w:numPr>
          <w:ilvl w:val="0"/>
          <w:numId w:val="51"/>
        </w:numPr>
        <w:tabs>
          <w:tab w:val="left" w:pos="1134"/>
        </w:tabs>
        <w:ind w:left="0" w:firstLine="709"/>
        <w:rPr>
          <w:lang w:eastAsia="ru-RU"/>
        </w:rPr>
      </w:pPr>
      <w:r w:rsidRPr="00025264">
        <w:rPr>
          <w:lang w:eastAsia="ru-RU"/>
        </w:rPr>
        <w:t>После обучения слушатель получает сертификат об успешном прохождении курса от компании</w:t>
      </w:r>
      <w:r>
        <w:rPr>
          <w:lang w:eastAsia="ru-RU"/>
        </w:rPr>
        <w:t xml:space="preserve"> </w:t>
      </w:r>
      <w:hyperlink r:id="rId17" w:history="1">
        <w:r w:rsidRPr="00D96226">
          <w:rPr>
            <w:u w:val="single"/>
            <w:lang w:eastAsia="ru-RU"/>
          </w:rPr>
          <w:t>Cisco Systems</w:t>
        </w:r>
      </w:hyperlink>
      <w:r w:rsidRPr="00025264">
        <w:rPr>
          <w:lang w:eastAsia="ru-RU"/>
        </w:rPr>
        <w:t>.</w:t>
      </w:r>
    </w:p>
    <w:p w:rsidR="0057753E" w:rsidRPr="00865F7C" w:rsidRDefault="0057753E" w:rsidP="0057753E">
      <w:pPr>
        <w:rPr>
          <w:i/>
        </w:rPr>
      </w:pPr>
      <w:r w:rsidRPr="00865F7C">
        <w:rPr>
          <w:i/>
        </w:rPr>
        <w:t>По окончании курса Вы:</w:t>
      </w:r>
    </w:p>
    <w:p w:rsidR="0057753E" w:rsidRPr="00D96226" w:rsidRDefault="0057753E" w:rsidP="0057753E">
      <w:pPr>
        <w:pStyle w:val="a4"/>
        <w:numPr>
          <w:ilvl w:val="0"/>
          <w:numId w:val="51"/>
        </w:numPr>
        <w:tabs>
          <w:tab w:val="left" w:pos="1134"/>
        </w:tabs>
        <w:ind w:left="0" w:firstLine="709"/>
        <w:rPr>
          <w:lang w:eastAsia="ru-RU"/>
        </w:rPr>
      </w:pPr>
      <w:r w:rsidRPr="00D96226">
        <w:rPr>
          <w:lang w:eastAsia="ru-RU"/>
        </w:rPr>
        <w:t>Узнаете, как разработать политику безопасности сети, оценить возможные угрозы и эффективно бороться с ними, получите навыки по обеспечению безопасности сетевого периметра и сетевых устройств всех уровней. Теперь информация в сети вашей компании всегда будет в безопасности!</w:t>
      </w:r>
    </w:p>
    <w:p w:rsidR="0057753E" w:rsidRPr="00D96226" w:rsidRDefault="0057753E" w:rsidP="0057753E">
      <w:pPr>
        <w:pStyle w:val="a4"/>
        <w:numPr>
          <w:ilvl w:val="0"/>
          <w:numId w:val="51"/>
        </w:numPr>
        <w:tabs>
          <w:tab w:val="left" w:pos="1134"/>
        </w:tabs>
        <w:ind w:left="0" w:firstLine="709"/>
        <w:rPr>
          <w:lang w:eastAsia="ru-RU"/>
        </w:rPr>
      </w:pPr>
      <w:r w:rsidRPr="00D96226">
        <w:rPr>
          <w:lang w:eastAsia="ru-RU"/>
        </w:rPr>
        <w:t>Получите опыт работы с современной сетью и научитесь пользоваться последними технологиями в сфере сетевой безопасности. </w:t>
      </w:r>
    </w:p>
    <w:p w:rsidR="0057753E" w:rsidRPr="00D96226" w:rsidRDefault="0057753E" w:rsidP="0057753E">
      <w:pPr>
        <w:pStyle w:val="a4"/>
        <w:numPr>
          <w:ilvl w:val="0"/>
          <w:numId w:val="51"/>
        </w:numPr>
        <w:tabs>
          <w:tab w:val="left" w:pos="1134"/>
        </w:tabs>
        <w:ind w:left="0" w:firstLine="709"/>
        <w:rPr>
          <w:lang w:eastAsia="ru-RU"/>
        </w:rPr>
      </w:pPr>
      <w:r w:rsidRPr="00D96226">
        <w:rPr>
          <w:lang w:eastAsia="ru-RU"/>
        </w:rPr>
        <w:t>Научитесь работать с технологиями AAA, Firewall, VPN.</w:t>
      </w:r>
    </w:p>
    <w:p w:rsidR="0057753E" w:rsidRPr="00865F7C" w:rsidRDefault="0057753E" w:rsidP="0057753E">
      <w:pPr>
        <w:rPr>
          <w:i/>
        </w:rPr>
      </w:pPr>
      <w:r w:rsidRPr="00865F7C">
        <w:rPr>
          <w:i/>
        </w:rPr>
        <w:t>Требуемая подготовка:</w:t>
      </w:r>
    </w:p>
    <w:p w:rsidR="0057753E" w:rsidRPr="00025264" w:rsidRDefault="0057753E" w:rsidP="0057753E">
      <w:pPr>
        <w:rPr>
          <w:lang w:eastAsia="ru-RU"/>
        </w:rPr>
      </w:pPr>
      <w:r w:rsidRPr="00025264">
        <w:rPr>
          <w:lang w:eastAsia="ru-RU"/>
        </w:rPr>
        <w:t>Успешное окончание курса</w:t>
      </w:r>
      <w:r>
        <w:rPr>
          <w:lang w:eastAsia="ru-RU"/>
        </w:rPr>
        <w:t xml:space="preserve"> </w:t>
      </w:r>
      <w:r w:rsidRPr="002E1C58">
        <w:rPr>
          <w:lang w:eastAsia="ru-RU"/>
        </w:rPr>
        <w:t>CCNA 3.0 Маршрутизация и коммутация в сетях</w:t>
      </w:r>
      <w:r w:rsidRPr="00025264">
        <w:rPr>
          <w:u w:val="single"/>
          <w:lang w:eastAsia="ru-RU"/>
        </w:rPr>
        <w:t xml:space="preserve"> Cisco </w:t>
      </w:r>
      <w:r w:rsidRPr="00025264">
        <w:rPr>
          <w:lang w:eastAsia="ru-RU"/>
        </w:rPr>
        <w:t>или эквивалентная подготовка.</w:t>
      </w:r>
    </w:p>
    <w:p w:rsidR="0057753E" w:rsidRPr="00025264" w:rsidRDefault="0057753E" w:rsidP="0057753E">
      <w:pPr>
        <w:pStyle w:val="a4"/>
        <w:numPr>
          <w:ilvl w:val="0"/>
          <w:numId w:val="52"/>
        </w:numPr>
        <w:tabs>
          <w:tab w:val="left" w:pos="1134"/>
        </w:tabs>
        <w:ind w:left="0" w:firstLine="709"/>
        <w:rPr>
          <w:lang w:eastAsia="ru-RU"/>
        </w:rPr>
      </w:pPr>
      <w:r w:rsidRPr="00865F7C">
        <w:rPr>
          <w:bCs/>
          <w:lang w:eastAsia="ru-RU"/>
        </w:rPr>
        <w:lastRenderedPageBreak/>
        <w:t>Требуемая подготовка:</w:t>
      </w:r>
      <w:r>
        <w:rPr>
          <w:b/>
          <w:bCs/>
          <w:lang w:eastAsia="ru-RU"/>
        </w:rPr>
        <w:t xml:space="preserve"> </w:t>
      </w:r>
      <w:r w:rsidRPr="00025264">
        <w:rPr>
          <w:lang w:eastAsia="ru-RU"/>
        </w:rPr>
        <w:t>«Английский язык. Уровень 2. Elementary, часть 2», или эквивалентная подготовка. Определить уровень владения языком Вам поможет тест: </w:t>
      </w:r>
      <w:hyperlink r:id="rId18" w:tgtFrame="_blank" w:history="1">
        <w:r w:rsidRPr="00865F7C">
          <w:rPr>
            <w:u w:val="single"/>
            <w:lang w:eastAsia="ru-RU"/>
          </w:rPr>
          <w:t>http://www.specialist.ru/test/599</w:t>
        </w:r>
      </w:hyperlink>
    </w:p>
    <w:p w:rsidR="0057753E" w:rsidRPr="00025264" w:rsidRDefault="0057753E" w:rsidP="0057753E">
      <w:pPr>
        <w:pStyle w:val="a4"/>
        <w:numPr>
          <w:ilvl w:val="0"/>
          <w:numId w:val="52"/>
        </w:numPr>
        <w:tabs>
          <w:tab w:val="left" w:pos="1134"/>
        </w:tabs>
        <w:ind w:left="0" w:firstLine="709"/>
        <w:rPr>
          <w:lang w:eastAsia="ru-RU"/>
        </w:rPr>
      </w:pPr>
      <w:r w:rsidRPr="00025264">
        <w:rPr>
          <w:lang w:eastAsia="ru-RU"/>
        </w:rPr>
        <w:t>Наличие предварительной подготовки является залогом Вашего успешного обучения. Предварительная подготовка указывается в виде названия других курсов Центра (Обязательная предварительная подготовка). Вам следует прочитать программу указанного курса и самостоятельно оценить, есть ли у Вас знания и опыт, эквивалентные данной программе. Если Вы обладаете знаниями менее 85-90% рекомендуемого курса, то Вы обязательно должны получить предварительную подготовку. Только после этого Вы сможете качественно обучиться на выбранном курсе.</w:t>
      </w:r>
    </w:p>
    <w:p w:rsidR="0057753E" w:rsidRPr="00865F7C" w:rsidRDefault="0057753E" w:rsidP="0057753E">
      <w:pPr>
        <w:rPr>
          <w:i/>
        </w:rPr>
      </w:pPr>
      <w:r w:rsidRPr="00865F7C">
        <w:rPr>
          <w:i/>
        </w:rPr>
        <w:t>Сертификации и экзамены</w:t>
      </w:r>
    </w:p>
    <w:p w:rsidR="0057753E" w:rsidRPr="00025264" w:rsidRDefault="0057753E" w:rsidP="0057753E">
      <w:r w:rsidRPr="00025264">
        <w:t>Данный курс готовит к сдаче международных сертификационных экзаменов:</w:t>
      </w:r>
    </w:p>
    <w:p w:rsidR="0057753E" w:rsidRPr="00865F7C" w:rsidRDefault="00781BF7" w:rsidP="0057753E">
      <w:pPr>
        <w:pStyle w:val="a4"/>
        <w:numPr>
          <w:ilvl w:val="0"/>
          <w:numId w:val="53"/>
        </w:numPr>
        <w:tabs>
          <w:tab w:val="left" w:pos="1134"/>
        </w:tabs>
        <w:ind w:left="0" w:firstLine="709"/>
        <w:rPr>
          <w:rFonts w:cs="Times New Roman"/>
          <w:szCs w:val="24"/>
          <w:lang w:val="en-US"/>
        </w:rPr>
      </w:pPr>
      <w:hyperlink r:id="rId19" w:history="1">
        <w:r w:rsidR="0057753E" w:rsidRPr="00865F7C">
          <w:rPr>
            <w:rStyle w:val="aa"/>
            <w:szCs w:val="24"/>
            <w:lang w:val="en-US"/>
          </w:rPr>
          <w:t>IINS Implementing Cisco IOS Network Security</w:t>
        </w:r>
      </w:hyperlink>
    </w:p>
    <w:p w:rsidR="0057753E" w:rsidRPr="00865F7C" w:rsidRDefault="00781BF7" w:rsidP="0057753E">
      <w:pPr>
        <w:pStyle w:val="a4"/>
        <w:numPr>
          <w:ilvl w:val="0"/>
          <w:numId w:val="53"/>
        </w:numPr>
        <w:tabs>
          <w:tab w:val="left" w:pos="1134"/>
        </w:tabs>
        <w:ind w:left="0" w:firstLine="709"/>
        <w:rPr>
          <w:rFonts w:cs="Times New Roman"/>
          <w:szCs w:val="24"/>
          <w:lang w:val="en-US"/>
        </w:rPr>
      </w:pPr>
      <w:hyperlink r:id="rId20" w:history="1">
        <w:r w:rsidR="0057753E" w:rsidRPr="00865F7C">
          <w:rPr>
            <w:rStyle w:val="aa"/>
            <w:szCs w:val="24"/>
            <w:lang w:val="en-US"/>
          </w:rPr>
          <w:t>IINS Implementing Cisco IOS Network Security</w:t>
        </w:r>
      </w:hyperlink>
    </w:p>
    <w:p w:rsidR="0057753E" w:rsidRPr="00865F7C" w:rsidRDefault="0057753E" w:rsidP="0057753E">
      <w:pPr>
        <w:rPr>
          <w:i/>
        </w:rPr>
      </w:pPr>
      <w:r w:rsidRPr="00865F7C">
        <w:rPr>
          <w:i/>
        </w:rPr>
        <w:t>Программа курса</w:t>
      </w:r>
    </w:p>
    <w:tbl>
      <w:tblPr>
        <w:tblStyle w:val="1a"/>
        <w:tblW w:w="4889" w:type="pct"/>
        <w:tblLayout w:type="fixed"/>
        <w:tblLook w:val="04A0" w:firstRow="1" w:lastRow="0" w:firstColumn="1" w:lastColumn="0" w:noHBand="0" w:noVBand="1"/>
      </w:tblPr>
      <w:tblGrid>
        <w:gridCol w:w="8472"/>
        <w:gridCol w:w="1157"/>
      </w:tblGrid>
      <w:tr w:rsidR="0057753E" w:rsidRPr="00865F7C" w:rsidTr="0057753E">
        <w:trPr>
          <w:trHeight w:val="518"/>
          <w:tblHeader/>
        </w:trPr>
        <w:tc>
          <w:tcPr>
            <w:tcW w:w="4399" w:type="pct"/>
            <w:vAlign w:val="center"/>
          </w:tcPr>
          <w:p w:rsidR="0057753E" w:rsidRPr="00865F7C" w:rsidRDefault="0057753E" w:rsidP="0057753E">
            <w:pPr>
              <w:ind w:firstLine="0"/>
              <w:jc w:val="center"/>
              <w:rPr>
                <w:rStyle w:val="af7"/>
                <w:b w:val="0"/>
                <w:szCs w:val="24"/>
              </w:rPr>
            </w:pPr>
            <w:r w:rsidRPr="00865F7C">
              <w:rPr>
                <w:rStyle w:val="af7"/>
                <w:b w:val="0"/>
                <w:szCs w:val="24"/>
              </w:rPr>
              <w:t>Тема</w:t>
            </w:r>
          </w:p>
        </w:tc>
        <w:tc>
          <w:tcPr>
            <w:tcW w:w="601" w:type="pct"/>
            <w:vAlign w:val="center"/>
          </w:tcPr>
          <w:p w:rsidR="0057753E" w:rsidRPr="00865F7C" w:rsidRDefault="0057753E" w:rsidP="0057753E">
            <w:pPr>
              <w:ind w:firstLine="0"/>
              <w:jc w:val="center"/>
              <w:rPr>
                <w:rStyle w:val="af7"/>
                <w:b w:val="0"/>
                <w:szCs w:val="24"/>
              </w:rPr>
            </w:pPr>
            <w:r w:rsidRPr="00865F7C">
              <w:rPr>
                <w:rStyle w:val="af7"/>
                <w:b w:val="0"/>
                <w:szCs w:val="24"/>
              </w:rPr>
              <w:t>Ак.часов</w:t>
            </w:r>
          </w:p>
        </w:tc>
      </w:tr>
      <w:tr w:rsidR="0057753E" w:rsidRPr="00865F7C" w:rsidTr="0057753E">
        <w:trPr>
          <w:trHeight w:val="23"/>
        </w:trPr>
        <w:tc>
          <w:tcPr>
            <w:tcW w:w="4399" w:type="pct"/>
            <w:hideMark/>
          </w:tcPr>
          <w:p w:rsidR="0057753E" w:rsidRPr="00865F7C" w:rsidRDefault="0057753E" w:rsidP="0057753E">
            <w:pPr>
              <w:ind w:firstLine="0"/>
            </w:pPr>
            <w:r w:rsidRPr="00865F7C">
              <w:rPr>
                <w:rStyle w:val="af7"/>
                <w:b w:val="0"/>
                <w:szCs w:val="24"/>
              </w:rPr>
              <w:t>Модуль 1. Фундаментальные принципы безопасной сети</w:t>
            </w:r>
          </w:p>
          <w:p w:rsidR="0057753E" w:rsidRPr="00865F7C" w:rsidRDefault="0057753E" w:rsidP="0057753E">
            <w:pPr>
              <w:ind w:firstLine="0"/>
            </w:pPr>
            <w:r w:rsidRPr="00865F7C">
              <w:t>Современные угрозы сетевой безопасности</w:t>
            </w:r>
          </w:p>
          <w:p w:rsidR="0057753E" w:rsidRPr="00865F7C" w:rsidRDefault="0057753E" w:rsidP="0057753E">
            <w:pPr>
              <w:ind w:firstLine="0"/>
            </w:pPr>
            <w:r w:rsidRPr="00865F7C">
              <w:t>Вирусы, черви и троянские кони</w:t>
            </w:r>
          </w:p>
          <w:p w:rsidR="0057753E" w:rsidRPr="00865F7C" w:rsidRDefault="0057753E" w:rsidP="0057753E">
            <w:pPr>
              <w:ind w:firstLine="0"/>
            </w:pPr>
            <w:r w:rsidRPr="00865F7C">
              <w:t>Методы атак</w:t>
            </w:r>
          </w:p>
        </w:tc>
        <w:tc>
          <w:tcPr>
            <w:tcW w:w="601" w:type="pct"/>
            <w:vAlign w:val="center"/>
            <w:hideMark/>
          </w:tcPr>
          <w:p w:rsidR="0057753E" w:rsidRPr="00865F7C" w:rsidRDefault="0057753E" w:rsidP="0057753E">
            <w:pPr>
              <w:ind w:firstLine="0"/>
              <w:jc w:val="center"/>
            </w:pPr>
            <w:r w:rsidRPr="00865F7C">
              <w:rPr>
                <w:rStyle w:val="af7"/>
                <w:b w:val="0"/>
                <w:szCs w:val="24"/>
              </w:rPr>
              <w:t>2</w:t>
            </w:r>
          </w:p>
        </w:tc>
      </w:tr>
      <w:tr w:rsidR="0057753E" w:rsidRPr="00865F7C" w:rsidTr="0057753E">
        <w:trPr>
          <w:trHeight w:val="23"/>
        </w:trPr>
        <w:tc>
          <w:tcPr>
            <w:tcW w:w="4399" w:type="pct"/>
            <w:hideMark/>
          </w:tcPr>
          <w:p w:rsidR="0057753E" w:rsidRPr="00865F7C" w:rsidRDefault="0057753E" w:rsidP="0057753E">
            <w:pPr>
              <w:ind w:firstLine="0"/>
            </w:pPr>
            <w:r w:rsidRPr="00865F7C">
              <w:rPr>
                <w:rStyle w:val="af7"/>
                <w:b w:val="0"/>
                <w:szCs w:val="24"/>
              </w:rPr>
              <w:t>Модуль 2. Безопасность Сетевых устройств OSI</w:t>
            </w:r>
          </w:p>
          <w:p w:rsidR="0057753E" w:rsidRPr="00865F7C" w:rsidRDefault="0057753E" w:rsidP="0057753E">
            <w:pPr>
              <w:ind w:firstLine="0"/>
            </w:pPr>
            <w:r w:rsidRPr="00865F7C">
              <w:t>Безопасный доступ к устройствам</w:t>
            </w:r>
          </w:p>
          <w:p w:rsidR="0057753E" w:rsidRPr="00865F7C" w:rsidRDefault="0057753E" w:rsidP="0057753E">
            <w:pPr>
              <w:ind w:firstLine="0"/>
            </w:pPr>
            <w:r w:rsidRPr="00865F7C">
              <w:t>Назначение административных ролей</w:t>
            </w:r>
          </w:p>
          <w:p w:rsidR="0057753E" w:rsidRPr="00865F7C" w:rsidRDefault="0057753E" w:rsidP="0057753E">
            <w:pPr>
              <w:ind w:firstLine="0"/>
            </w:pPr>
            <w:r w:rsidRPr="00865F7C">
              <w:t>Мониторинг и управление устройствами</w:t>
            </w:r>
          </w:p>
          <w:p w:rsidR="0057753E" w:rsidRPr="00865F7C" w:rsidRDefault="0057753E" w:rsidP="0057753E">
            <w:pPr>
              <w:ind w:firstLine="0"/>
            </w:pPr>
            <w:r w:rsidRPr="00865F7C">
              <w:t>Использование функция автоматизированной настройки безопасности</w:t>
            </w:r>
          </w:p>
        </w:tc>
        <w:tc>
          <w:tcPr>
            <w:tcW w:w="601" w:type="pct"/>
            <w:vAlign w:val="center"/>
            <w:hideMark/>
          </w:tcPr>
          <w:p w:rsidR="0057753E" w:rsidRPr="00865F7C" w:rsidRDefault="0057753E" w:rsidP="0057753E">
            <w:pPr>
              <w:ind w:firstLine="0"/>
              <w:jc w:val="center"/>
            </w:pPr>
            <w:r w:rsidRPr="00865F7C">
              <w:rPr>
                <w:rStyle w:val="af7"/>
                <w:b w:val="0"/>
                <w:szCs w:val="24"/>
              </w:rPr>
              <w:t>2</w:t>
            </w:r>
          </w:p>
        </w:tc>
      </w:tr>
      <w:tr w:rsidR="0057753E" w:rsidRPr="00865F7C" w:rsidTr="0057753E">
        <w:trPr>
          <w:trHeight w:val="23"/>
        </w:trPr>
        <w:tc>
          <w:tcPr>
            <w:tcW w:w="4399" w:type="pct"/>
            <w:hideMark/>
          </w:tcPr>
          <w:p w:rsidR="0057753E" w:rsidRPr="002E1C58" w:rsidRDefault="0057753E" w:rsidP="0057753E">
            <w:pPr>
              <w:ind w:firstLine="0"/>
              <w:rPr>
                <w:rStyle w:val="af7"/>
                <w:b w:val="0"/>
                <w:szCs w:val="24"/>
              </w:rPr>
            </w:pPr>
            <w:r w:rsidRPr="002E1C58">
              <w:rPr>
                <w:rStyle w:val="af7"/>
                <w:b w:val="0"/>
                <w:szCs w:val="24"/>
              </w:rPr>
              <w:t>Модуль 3. Авторизация, аутентификация и учет доступа (ААА)</w:t>
            </w:r>
          </w:p>
          <w:p w:rsidR="0057753E" w:rsidRPr="002E1C58" w:rsidRDefault="0057753E" w:rsidP="0057753E">
            <w:pPr>
              <w:ind w:firstLine="0"/>
              <w:rPr>
                <w:rStyle w:val="af7"/>
                <w:b w:val="0"/>
                <w:szCs w:val="24"/>
              </w:rPr>
            </w:pPr>
            <w:r w:rsidRPr="002E1C58">
              <w:rPr>
                <w:rStyle w:val="af7"/>
                <w:b w:val="0"/>
                <w:szCs w:val="24"/>
              </w:rPr>
              <w:t>Свойства ААА</w:t>
            </w:r>
          </w:p>
          <w:p w:rsidR="0057753E" w:rsidRPr="002E1C58" w:rsidRDefault="0057753E" w:rsidP="0057753E">
            <w:pPr>
              <w:ind w:firstLine="0"/>
              <w:rPr>
                <w:rStyle w:val="af7"/>
                <w:b w:val="0"/>
                <w:szCs w:val="24"/>
              </w:rPr>
            </w:pPr>
            <w:r w:rsidRPr="002E1C58">
              <w:rPr>
                <w:rStyle w:val="af7"/>
                <w:b w:val="0"/>
                <w:szCs w:val="24"/>
              </w:rPr>
              <w:t>Локальная ААА аутентификация</w:t>
            </w:r>
          </w:p>
          <w:p w:rsidR="0057753E" w:rsidRPr="002E1C58" w:rsidRDefault="0057753E" w:rsidP="0057753E">
            <w:pPr>
              <w:ind w:firstLine="0"/>
              <w:rPr>
                <w:rStyle w:val="af7"/>
                <w:b w:val="0"/>
                <w:szCs w:val="24"/>
              </w:rPr>
            </w:pPr>
            <w:r w:rsidRPr="002E1C58">
              <w:rPr>
                <w:rStyle w:val="af7"/>
                <w:b w:val="0"/>
                <w:szCs w:val="24"/>
              </w:rPr>
              <w:t>Server-based ААА</w:t>
            </w:r>
          </w:p>
        </w:tc>
        <w:tc>
          <w:tcPr>
            <w:tcW w:w="601" w:type="pct"/>
            <w:vAlign w:val="center"/>
            <w:hideMark/>
          </w:tcPr>
          <w:p w:rsidR="0057753E" w:rsidRPr="00865F7C" w:rsidRDefault="0057753E" w:rsidP="0057753E">
            <w:pPr>
              <w:ind w:firstLine="0"/>
              <w:jc w:val="center"/>
            </w:pPr>
            <w:r w:rsidRPr="00865F7C">
              <w:rPr>
                <w:rStyle w:val="af7"/>
                <w:b w:val="0"/>
                <w:szCs w:val="24"/>
              </w:rPr>
              <w:t>1</w:t>
            </w:r>
          </w:p>
        </w:tc>
      </w:tr>
      <w:tr w:rsidR="0057753E" w:rsidRPr="00865F7C" w:rsidTr="0057753E">
        <w:trPr>
          <w:trHeight w:val="23"/>
        </w:trPr>
        <w:tc>
          <w:tcPr>
            <w:tcW w:w="4399" w:type="pct"/>
            <w:hideMark/>
          </w:tcPr>
          <w:p w:rsidR="0057753E" w:rsidRPr="00865F7C" w:rsidRDefault="0057753E" w:rsidP="0057753E">
            <w:pPr>
              <w:ind w:firstLine="0"/>
            </w:pPr>
            <w:r w:rsidRPr="00865F7C">
              <w:rPr>
                <w:rStyle w:val="af7"/>
                <w:b w:val="0"/>
                <w:szCs w:val="24"/>
              </w:rPr>
              <w:t>Модуль 4. Реализация технологий брандмауэра</w:t>
            </w:r>
          </w:p>
          <w:p w:rsidR="0057753E" w:rsidRPr="00865F7C" w:rsidRDefault="0057753E" w:rsidP="0057753E">
            <w:pPr>
              <w:ind w:firstLine="0"/>
            </w:pPr>
            <w:r w:rsidRPr="00865F7C">
              <w:t>ACL</w:t>
            </w:r>
          </w:p>
          <w:p w:rsidR="0057753E" w:rsidRPr="00865F7C" w:rsidRDefault="0057753E" w:rsidP="0057753E">
            <w:pPr>
              <w:ind w:firstLine="0"/>
            </w:pPr>
            <w:r w:rsidRPr="00865F7C">
              <w:t>Технология брандмауэра</w:t>
            </w:r>
          </w:p>
          <w:p w:rsidR="0057753E" w:rsidRPr="00865F7C" w:rsidRDefault="0057753E" w:rsidP="0057753E">
            <w:pPr>
              <w:ind w:firstLine="0"/>
            </w:pPr>
            <w:r w:rsidRPr="00865F7C">
              <w:t>Контекстный контроль доступа (CBAC)</w:t>
            </w:r>
          </w:p>
          <w:p w:rsidR="0057753E" w:rsidRPr="00865F7C" w:rsidRDefault="0057753E" w:rsidP="0057753E">
            <w:pPr>
              <w:ind w:firstLine="0"/>
            </w:pPr>
            <w:r w:rsidRPr="00865F7C">
              <w:t>Политики брандмауэра основанные на зонах</w:t>
            </w:r>
          </w:p>
        </w:tc>
        <w:tc>
          <w:tcPr>
            <w:tcW w:w="601" w:type="pct"/>
            <w:vAlign w:val="center"/>
            <w:hideMark/>
          </w:tcPr>
          <w:p w:rsidR="0057753E" w:rsidRPr="00865F7C" w:rsidRDefault="0057753E" w:rsidP="0057753E">
            <w:pPr>
              <w:ind w:firstLine="0"/>
              <w:jc w:val="center"/>
            </w:pPr>
            <w:r w:rsidRPr="00865F7C">
              <w:rPr>
                <w:rStyle w:val="af7"/>
                <w:b w:val="0"/>
                <w:szCs w:val="24"/>
              </w:rPr>
              <w:t>1</w:t>
            </w:r>
          </w:p>
        </w:tc>
      </w:tr>
      <w:tr w:rsidR="0057753E" w:rsidRPr="00865F7C" w:rsidTr="0057753E">
        <w:trPr>
          <w:trHeight w:val="23"/>
        </w:trPr>
        <w:tc>
          <w:tcPr>
            <w:tcW w:w="4399" w:type="pct"/>
            <w:hideMark/>
          </w:tcPr>
          <w:p w:rsidR="0057753E" w:rsidRPr="00865F7C" w:rsidRDefault="0057753E" w:rsidP="0057753E">
            <w:pPr>
              <w:ind w:firstLine="0"/>
            </w:pPr>
            <w:r w:rsidRPr="00865F7C">
              <w:rPr>
                <w:rStyle w:val="af7"/>
                <w:b w:val="0"/>
                <w:szCs w:val="24"/>
              </w:rPr>
              <w:lastRenderedPageBreak/>
              <w:t>Модуль 5. Реализация технологий предотвращения вторжения</w:t>
            </w:r>
          </w:p>
          <w:p w:rsidR="0057753E" w:rsidRPr="00865F7C" w:rsidRDefault="0057753E" w:rsidP="0057753E">
            <w:pPr>
              <w:ind w:firstLine="0"/>
            </w:pPr>
            <w:r w:rsidRPr="00865F7C">
              <w:t>IPS технологии</w:t>
            </w:r>
            <w:r>
              <w:t xml:space="preserve">, </w:t>
            </w:r>
            <w:r w:rsidRPr="00865F7C">
              <w:t>IPS сигнатуры</w:t>
            </w:r>
          </w:p>
          <w:p w:rsidR="0057753E" w:rsidRPr="00865F7C" w:rsidRDefault="0057753E" w:rsidP="0057753E">
            <w:pPr>
              <w:ind w:firstLine="0"/>
            </w:pPr>
            <w:r w:rsidRPr="00865F7C">
              <w:t>Реализация IPS</w:t>
            </w:r>
          </w:p>
          <w:p w:rsidR="0057753E" w:rsidRPr="00865F7C" w:rsidRDefault="0057753E" w:rsidP="0057753E">
            <w:pPr>
              <w:ind w:firstLine="0"/>
            </w:pPr>
            <w:r w:rsidRPr="00865F7C">
              <w:t>Проверка и мониторинг IPS</w:t>
            </w:r>
          </w:p>
        </w:tc>
        <w:tc>
          <w:tcPr>
            <w:tcW w:w="601" w:type="pct"/>
            <w:vAlign w:val="center"/>
            <w:hideMark/>
          </w:tcPr>
          <w:p w:rsidR="0057753E" w:rsidRPr="00865F7C" w:rsidRDefault="0057753E" w:rsidP="0057753E">
            <w:pPr>
              <w:ind w:firstLine="0"/>
              <w:jc w:val="center"/>
            </w:pPr>
            <w:r w:rsidRPr="00865F7C">
              <w:rPr>
                <w:rStyle w:val="af7"/>
                <w:b w:val="0"/>
                <w:szCs w:val="24"/>
              </w:rPr>
              <w:t>2</w:t>
            </w:r>
          </w:p>
        </w:tc>
      </w:tr>
      <w:tr w:rsidR="0057753E" w:rsidRPr="00865F7C" w:rsidTr="0057753E">
        <w:trPr>
          <w:trHeight w:val="23"/>
        </w:trPr>
        <w:tc>
          <w:tcPr>
            <w:tcW w:w="4399" w:type="pct"/>
            <w:hideMark/>
          </w:tcPr>
          <w:p w:rsidR="0057753E" w:rsidRPr="00865F7C" w:rsidRDefault="0057753E" w:rsidP="0057753E">
            <w:pPr>
              <w:ind w:firstLine="0"/>
            </w:pPr>
            <w:r w:rsidRPr="00865F7C">
              <w:rPr>
                <w:rStyle w:val="af7"/>
                <w:b w:val="0"/>
                <w:szCs w:val="24"/>
              </w:rPr>
              <w:t>Модуль 6. Безопасность локальной сети</w:t>
            </w:r>
          </w:p>
          <w:p w:rsidR="0057753E" w:rsidRPr="00865F7C" w:rsidRDefault="0057753E" w:rsidP="0057753E">
            <w:pPr>
              <w:ind w:firstLine="0"/>
            </w:pPr>
            <w:r w:rsidRPr="00865F7C">
              <w:t>Обеспечение безопасности пользовательских компьютеров</w:t>
            </w:r>
          </w:p>
          <w:p w:rsidR="0057753E" w:rsidRPr="00865F7C" w:rsidRDefault="0057753E" w:rsidP="0057753E">
            <w:pPr>
              <w:ind w:firstLine="0"/>
            </w:pPr>
            <w:r w:rsidRPr="00865F7C">
              <w:t>Соображения по безопасности второго уровня (Layer-2)</w:t>
            </w:r>
          </w:p>
          <w:p w:rsidR="0057753E" w:rsidRPr="00865F7C" w:rsidRDefault="0057753E" w:rsidP="0057753E">
            <w:pPr>
              <w:ind w:firstLine="0"/>
            </w:pPr>
            <w:r w:rsidRPr="00865F7C">
              <w:t>Конфигурация безопасности второго уровня</w:t>
            </w:r>
          </w:p>
          <w:p w:rsidR="0057753E" w:rsidRPr="00865F7C" w:rsidRDefault="0057753E" w:rsidP="0057753E">
            <w:pPr>
              <w:ind w:firstLine="0"/>
            </w:pPr>
            <w:r w:rsidRPr="00865F7C">
              <w:t>Безопасность беспроводных сетей, VoIP и SAN</w:t>
            </w:r>
          </w:p>
        </w:tc>
        <w:tc>
          <w:tcPr>
            <w:tcW w:w="601" w:type="pct"/>
            <w:vAlign w:val="center"/>
            <w:hideMark/>
          </w:tcPr>
          <w:p w:rsidR="0057753E" w:rsidRPr="00865F7C" w:rsidRDefault="0057753E" w:rsidP="0057753E">
            <w:pPr>
              <w:ind w:firstLine="0"/>
              <w:jc w:val="center"/>
            </w:pPr>
            <w:r w:rsidRPr="00865F7C">
              <w:rPr>
                <w:rStyle w:val="af7"/>
                <w:b w:val="0"/>
                <w:szCs w:val="24"/>
              </w:rPr>
              <w:t>2</w:t>
            </w:r>
          </w:p>
        </w:tc>
      </w:tr>
      <w:tr w:rsidR="0057753E" w:rsidRPr="00865F7C" w:rsidTr="0057753E">
        <w:trPr>
          <w:trHeight w:val="23"/>
        </w:trPr>
        <w:tc>
          <w:tcPr>
            <w:tcW w:w="4399" w:type="pct"/>
            <w:hideMark/>
          </w:tcPr>
          <w:p w:rsidR="0057753E" w:rsidRPr="00865F7C" w:rsidRDefault="0057753E" w:rsidP="0057753E">
            <w:pPr>
              <w:ind w:firstLine="0"/>
            </w:pPr>
            <w:r w:rsidRPr="00865F7C">
              <w:rPr>
                <w:rStyle w:val="af7"/>
                <w:b w:val="0"/>
                <w:szCs w:val="24"/>
              </w:rPr>
              <w:t>Модуль 7. Криптографические системы</w:t>
            </w:r>
          </w:p>
          <w:p w:rsidR="0057753E" w:rsidRPr="00865F7C" w:rsidRDefault="0057753E" w:rsidP="0057753E">
            <w:pPr>
              <w:ind w:firstLine="0"/>
            </w:pPr>
            <w:r w:rsidRPr="00865F7C">
              <w:t>Криптографические сервисы</w:t>
            </w:r>
          </w:p>
          <w:p w:rsidR="0057753E" w:rsidRPr="00865F7C" w:rsidRDefault="0057753E" w:rsidP="0057753E">
            <w:pPr>
              <w:ind w:firstLine="0"/>
            </w:pPr>
            <w:r w:rsidRPr="00865F7C">
              <w:t>Базовая целостность и аутентичность</w:t>
            </w:r>
          </w:p>
          <w:p w:rsidR="0057753E" w:rsidRPr="00865F7C" w:rsidRDefault="0057753E" w:rsidP="0057753E">
            <w:pPr>
              <w:ind w:firstLine="0"/>
            </w:pPr>
            <w:r w:rsidRPr="00865F7C">
              <w:t>Конфиденциальность</w:t>
            </w:r>
          </w:p>
          <w:p w:rsidR="0057753E" w:rsidRPr="00865F7C" w:rsidRDefault="0057753E" w:rsidP="0057753E">
            <w:pPr>
              <w:ind w:firstLine="0"/>
            </w:pPr>
            <w:r w:rsidRPr="00865F7C">
              <w:t>Криптография открытых ключей</w:t>
            </w:r>
          </w:p>
        </w:tc>
        <w:tc>
          <w:tcPr>
            <w:tcW w:w="601" w:type="pct"/>
            <w:vAlign w:val="center"/>
            <w:hideMark/>
          </w:tcPr>
          <w:p w:rsidR="0057753E" w:rsidRPr="00865F7C" w:rsidRDefault="0057753E" w:rsidP="0057753E">
            <w:pPr>
              <w:ind w:firstLine="0"/>
              <w:jc w:val="center"/>
            </w:pPr>
            <w:r w:rsidRPr="00865F7C">
              <w:rPr>
                <w:rStyle w:val="af7"/>
                <w:b w:val="0"/>
                <w:szCs w:val="24"/>
              </w:rPr>
              <w:t>1</w:t>
            </w:r>
          </w:p>
        </w:tc>
      </w:tr>
      <w:tr w:rsidR="0057753E" w:rsidRPr="00865F7C" w:rsidTr="0057753E">
        <w:trPr>
          <w:trHeight w:val="23"/>
        </w:trPr>
        <w:tc>
          <w:tcPr>
            <w:tcW w:w="4399" w:type="pct"/>
            <w:hideMark/>
          </w:tcPr>
          <w:p w:rsidR="0057753E" w:rsidRPr="00865F7C" w:rsidRDefault="0057753E" w:rsidP="0057753E">
            <w:pPr>
              <w:ind w:firstLine="0"/>
            </w:pPr>
            <w:r w:rsidRPr="00865F7C">
              <w:rPr>
                <w:rStyle w:val="af7"/>
                <w:b w:val="0"/>
                <w:szCs w:val="24"/>
              </w:rPr>
              <w:t>Модуль 8. Реализация технологий VPN</w:t>
            </w:r>
          </w:p>
          <w:p w:rsidR="0057753E" w:rsidRPr="00865F7C" w:rsidRDefault="0057753E" w:rsidP="0057753E">
            <w:pPr>
              <w:ind w:firstLine="0"/>
            </w:pPr>
            <w:r w:rsidRPr="00865F7C">
              <w:t>VPN</w:t>
            </w:r>
            <w:r>
              <w:t xml:space="preserve">, </w:t>
            </w:r>
            <w:r w:rsidRPr="00865F7C">
              <w:t>GRE VPN</w:t>
            </w:r>
          </w:p>
          <w:p w:rsidR="0057753E" w:rsidRPr="00865F7C" w:rsidRDefault="0057753E" w:rsidP="0057753E">
            <w:pPr>
              <w:ind w:firstLine="0"/>
            </w:pPr>
            <w:r w:rsidRPr="00865F7C">
              <w:t>Компоненты и функционирование IPSec VPN</w:t>
            </w:r>
          </w:p>
          <w:p w:rsidR="0057753E" w:rsidRPr="00865F7C" w:rsidRDefault="0057753E" w:rsidP="0057753E">
            <w:pPr>
              <w:ind w:firstLine="0"/>
            </w:pPr>
            <w:r w:rsidRPr="00865F7C">
              <w:t>Реализация Site-to-site IPSec VPN с использованием CLI</w:t>
            </w:r>
          </w:p>
          <w:p w:rsidR="0057753E" w:rsidRPr="00865F7C" w:rsidRDefault="0057753E" w:rsidP="0057753E">
            <w:pPr>
              <w:ind w:firstLine="0"/>
            </w:pPr>
            <w:r w:rsidRPr="00865F7C">
              <w:t>Реализация Site-to-site IPSec VPN с использованием CCP</w:t>
            </w:r>
          </w:p>
          <w:p w:rsidR="0057753E" w:rsidRPr="00865F7C" w:rsidRDefault="0057753E" w:rsidP="0057753E">
            <w:pPr>
              <w:ind w:firstLine="0"/>
            </w:pPr>
            <w:r w:rsidRPr="00865F7C">
              <w:t>Реализация Remote-access VPN</w:t>
            </w:r>
          </w:p>
        </w:tc>
        <w:tc>
          <w:tcPr>
            <w:tcW w:w="601" w:type="pct"/>
            <w:vAlign w:val="center"/>
            <w:hideMark/>
          </w:tcPr>
          <w:p w:rsidR="0057753E" w:rsidRPr="00865F7C" w:rsidRDefault="0057753E" w:rsidP="0057753E">
            <w:pPr>
              <w:ind w:firstLine="0"/>
              <w:jc w:val="center"/>
            </w:pPr>
            <w:r w:rsidRPr="00865F7C">
              <w:rPr>
                <w:rStyle w:val="af7"/>
                <w:b w:val="0"/>
                <w:szCs w:val="24"/>
              </w:rPr>
              <w:t>2</w:t>
            </w:r>
          </w:p>
        </w:tc>
      </w:tr>
      <w:tr w:rsidR="0057753E" w:rsidRPr="00865F7C" w:rsidTr="0057753E">
        <w:trPr>
          <w:trHeight w:val="23"/>
        </w:trPr>
        <w:tc>
          <w:tcPr>
            <w:tcW w:w="4399" w:type="pct"/>
            <w:hideMark/>
          </w:tcPr>
          <w:p w:rsidR="0057753E" w:rsidRPr="00865F7C" w:rsidRDefault="0057753E" w:rsidP="0057753E">
            <w:pPr>
              <w:ind w:firstLine="0"/>
            </w:pPr>
            <w:r w:rsidRPr="00865F7C">
              <w:rPr>
                <w:rStyle w:val="af7"/>
                <w:b w:val="0"/>
                <w:szCs w:val="24"/>
              </w:rPr>
              <w:t>Модуль 9. Управление безопасной сетью</w:t>
            </w:r>
          </w:p>
          <w:p w:rsidR="0057753E" w:rsidRPr="00865F7C" w:rsidRDefault="0057753E" w:rsidP="0057753E">
            <w:pPr>
              <w:ind w:firstLine="0"/>
            </w:pPr>
            <w:r w:rsidRPr="00865F7C">
              <w:t>Принципы безопасности  сетевого дизайна.</w:t>
            </w:r>
          </w:p>
          <w:p w:rsidR="0057753E" w:rsidRPr="00865F7C" w:rsidRDefault="0057753E" w:rsidP="0057753E">
            <w:pPr>
              <w:ind w:firstLine="0"/>
            </w:pPr>
            <w:r w:rsidRPr="00865F7C">
              <w:t>Безопасная архитектура.</w:t>
            </w:r>
            <w:r>
              <w:t xml:space="preserve"> </w:t>
            </w:r>
            <w:r w:rsidRPr="00865F7C">
              <w:t>Управление процессами и безопасность</w:t>
            </w:r>
          </w:p>
          <w:p w:rsidR="0057753E" w:rsidRPr="00865F7C" w:rsidRDefault="0057753E" w:rsidP="0057753E">
            <w:pPr>
              <w:ind w:firstLine="0"/>
            </w:pPr>
            <w:r w:rsidRPr="00865F7C">
              <w:t>Тестирование сети на уязвимости</w:t>
            </w:r>
          </w:p>
          <w:p w:rsidR="0057753E" w:rsidRPr="00865F7C" w:rsidRDefault="0057753E" w:rsidP="0057753E">
            <w:pPr>
              <w:ind w:firstLine="0"/>
            </w:pPr>
            <w:r w:rsidRPr="00865F7C">
              <w:t>Непрерывность бизнеса, планирование восстановления  аварийных ситуаций.</w:t>
            </w:r>
          </w:p>
          <w:p w:rsidR="0057753E" w:rsidRPr="00865F7C" w:rsidRDefault="0057753E" w:rsidP="0057753E">
            <w:pPr>
              <w:ind w:firstLine="0"/>
            </w:pPr>
            <w:r w:rsidRPr="00865F7C">
              <w:t>Жизненный цикл сети и планирование.</w:t>
            </w:r>
          </w:p>
          <w:p w:rsidR="0057753E" w:rsidRPr="00865F7C" w:rsidRDefault="0057753E" w:rsidP="0057753E">
            <w:pPr>
              <w:ind w:firstLine="0"/>
            </w:pPr>
            <w:r w:rsidRPr="00865F7C">
              <w:t>Разработка регламентов компании и политик безопасности.</w:t>
            </w:r>
          </w:p>
        </w:tc>
        <w:tc>
          <w:tcPr>
            <w:tcW w:w="601" w:type="pct"/>
            <w:vAlign w:val="center"/>
            <w:hideMark/>
          </w:tcPr>
          <w:p w:rsidR="0057753E" w:rsidRPr="00865F7C" w:rsidRDefault="0057753E" w:rsidP="0057753E">
            <w:pPr>
              <w:ind w:firstLine="0"/>
              <w:jc w:val="center"/>
            </w:pPr>
            <w:r w:rsidRPr="00865F7C">
              <w:rPr>
                <w:rStyle w:val="af7"/>
                <w:b w:val="0"/>
                <w:szCs w:val="24"/>
              </w:rPr>
              <w:t>1</w:t>
            </w:r>
          </w:p>
        </w:tc>
      </w:tr>
      <w:tr w:rsidR="0057753E" w:rsidRPr="00865F7C" w:rsidTr="0057753E">
        <w:trPr>
          <w:trHeight w:val="23"/>
        </w:trPr>
        <w:tc>
          <w:tcPr>
            <w:tcW w:w="4399" w:type="pct"/>
            <w:hideMark/>
          </w:tcPr>
          <w:p w:rsidR="0057753E" w:rsidRPr="00865F7C" w:rsidRDefault="0057753E" w:rsidP="0057753E">
            <w:pPr>
              <w:ind w:firstLine="0"/>
            </w:pPr>
            <w:r w:rsidRPr="00865F7C">
              <w:rPr>
                <w:rStyle w:val="af7"/>
                <w:b w:val="0"/>
                <w:szCs w:val="24"/>
              </w:rPr>
              <w:t>Модуль 10. Cisco ASA</w:t>
            </w:r>
          </w:p>
          <w:p w:rsidR="0057753E" w:rsidRPr="00865F7C" w:rsidRDefault="0057753E" w:rsidP="0057753E">
            <w:pPr>
              <w:ind w:firstLine="0"/>
            </w:pPr>
            <w:r w:rsidRPr="00865F7C">
              <w:t>Введение в Адаптивное устройство безопасности ASA</w:t>
            </w:r>
          </w:p>
          <w:p w:rsidR="0057753E" w:rsidRPr="00865F7C" w:rsidRDefault="0057753E" w:rsidP="0057753E">
            <w:pPr>
              <w:ind w:firstLine="0"/>
            </w:pPr>
            <w:r w:rsidRPr="00865F7C">
              <w:t>Конфигурация фаирвола на базе ASA с использованием графического интерфейса ASDM</w:t>
            </w:r>
          </w:p>
          <w:p w:rsidR="0057753E" w:rsidRPr="009A29F4" w:rsidRDefault="0057753E" w:rsidP="0057753E">
            <w:pPr>
              <w:ind w:firstLine="0"/>
              <w:rPr>
                <w:spacing w:val="-6"/>
              </w:rPr>
            </w:pPr>
            <w:r w:rsidRPr="009A29F4">
              <w:rPr>
                <w:spacing w:val="-6"/>
              </w:rPr>
              <w:t>Конфигурация VPN на базе ASA с использованием графического интерфейса ASDM</w:t>
            </w:r>
          </w:p>
        </w:tc>
        <w:tc>
          <w:tcPr>
            <w:tcW w:w="601" w:type="pct"/>
            <w:vAlign w:val="center"/>
            <w:hideMark/>
          </w:tcPr>
          <w:p w:rsidR="0057753E" w:rsidRPr="00865F7C" w:rsidRDefault="0057753E" w:rsidP="0057753E">
            <w:pPr>
              <w:ind w:firstLine="0"/>
              <w:jc w:val="center"/>
            </w:pPr>
            <w:r w:rsidRPr="00865F7C">
              <w:rPr>
                <w:rStyle w:val="af7"/>
                <w:b w:val="0"/>
                <w:szCs w:val="24"/>
              </w:rPr>
              <w:t>2</w:t>
            </w:r>
          </w:p>
        </w:tc>
      </w:tr>
    </w:tbl>
    <w:p w:rsidR="0057753E" w:rsidRDefault="0057753E" w:rsidP="0057753E">
      <w:pPr>
        <w:rPr>
          <w:i/>
        </w:rPr>
      </w:pPr>
    </w:p>
    <w:p w:rsidR="0057753E" w:rsidRPr="002E1C58" w:rsidRDefault="0057753E" w:rsidP="0057753E">
      <w:pPr>
        <w:rPr>
          <w:i/>
        </w:rPr>
      </w:pPr>
      <w:r w:rsidRPr="002E1C58">
        <w:rPr>
          <w:i/>
        </w:rPr>
        <w:lastRenderedPageBreak/>
        <w:t>Документы об окончании</w:t>
      </w:r>
    </w:p>
    <w:p w:rsidR="0057753E" w:rsidRDefault="0057753E" w:rsidP="0057753E">
      <w:r w:rsidRPr="00025264">
        <w:t>В зависимости от программы обучения выдаются следующие документы: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57753E" w:rsidTr="0057753E">
        <w:tc>
          <w:tcPr>
            <w:tcW w:w="4924" w:type="dxa"/>
          </w:tcPr>
          <w:p w:rsidR="0057753E" w:rsidRDefault="0057753E" w:rsidP="0057753E">
            <w:pPr>
              <w:ind w:firstLine="0"/>
              <w:jc w:val="center"/>
            </w:pPr>
            <w:r w:rsidRPr="00025264">
              <w:rPr>
                <w:rFonts w:cs="Times New Roman"/>
                <w:noProof/>
                <w:lang w:eastAsia="ru-RU"/>
              </w:rPr>
              <w:drawing>
                <wp:inline distT="0" distB="0" distL="0" distR="0" wp14:anchorId="35916DCC" wp14:editId="272DEB8D">
                  <wp:extent cx="2438400" cy="1702816"/>
                  <wp:effectExtent l="0" t="0" r="0" b="0"/>
                  <wp:docPr id="6" name="Рисунок 6" descr="Cert_Cisco">
                    <a:hlinkClick xmlns:a="http://schemas.openxmlformats.org/drawingml/2006/main" r:id="rId21" tooltip="&quot;Международный сертификат Cis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_Cisco">
                            <a:hlinkClick r:id="rId21" tooltip="&quot;Международный сертификат Cisco&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5461" cy="1707747"/>
                          </a:xfrm>
                          <a:prstGeom prst="rect">
                            <a:avLst/>
                          </a:prstGeom>
                          <a:noFill/>
                          <a:ln>
                            <a:noFill/>
                          </a:ln>
                        </pic:spPr>
                      </pic:pic>
                    </a:graphicData>
                  </a:graphic>
                </wp:inline>
              </w:drawing>
            </w:r>
            <w:r w:rsidRPr="00025264">
              <w:t>Международный сертификат Cisco</w:t>
            </w:r>
          </w:p>
        </w:tc>
        <w:tc>
          <w:tcPr>
            <w:tcW w:w="4924" w:type="dxa"/>
          </w:tcPr>
          <w:p w:rsidR="0057753E" w:rsidRDefault="0057753E" w:rsidP="0057753E">
            <w:pPr>
              <w:ind w:firstLine="0"/>
              <w:jc w:val="center"/>
            </w:pPr>
            <w:r w:rsidRPr="00025264">
              <w:rPr>
                <w:rFonts w:cs="Times New Roman"/>
                <w:noProof/>
                <w:sz w:val="28"/>
                <w:szCs w:val="28"/>
                <w:lang w:eastAsia="ru-RU"/>
              </w:rPr>
              <w:drawing>
                <wp:inline distT="0" distB="0" distL="0" distR="0" wp14:anchorId="27B23BCB" wp14:editId="7BAC9DBB">
                  <wp:extent cx="2457450" cy="1671066"/>
                  <wp:effectExtent l="0" t="0" r="0" b="5715"/>
                  <wp:docPr id="8" name="Рисунок 8" descr="Cert_ccna">
                    <a:hlinkClick xmlns:a="http://schemas.openxmlformats.org/drawingml/2006/main" r:id="rId23" tooltip="&quot;Электронный сертификат Cis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t_ccna">
                            <a:hlinkClick r:id="rId23" tooltip="&quot;Электронный сертификат Cisco&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1324" cy="1673700"/>
                          </a:xfrm>
                          <a:prstGeom prst="rect">
                            <a:avLst/>
                          </a:prstGeom>
                          <a:noFill/>
                          <a:ln>
                            <a:noFill/>
                          </a:ln>
                        </pic:spPr>
                      </pic:pic>
                    </a:graphicData>
                  </a:graphic>
                </wp:inline>
              </w:drawing>
            </w:r>
          </w:p>
          <w:p w:rsidR="0057753E" w:rsidRDefault="0057753E" w:rsidP="0057753E">
            <w:pPr>
              <w:ind w:firstLine="0"/>
              <w:jc w:val="center"/>
            </w:pPr>
            <w:r w:rsidRPr="002E1C58">
              <w:t>Электронный сертификат Cisco</w:t>
            </w:r>
          </w:p>
        </w:tc>
      </w:tr>
      <w:tr w:rsidR="0057753E" w:rsidTr="0057753E">
        <w:tc>
          <w:tcPr>
            <w:tcW w:w="4924" w:type="dxa"/>
          </w:tcPr>
          <w:p w:rsidR="0057753E" w:rsidRDefault="0057753E" w:rsidP="0057753E">
            <w:pPr>
              <w:ind w:firstLine="0"/>
              <w:jc w:val="center"/>
            </w:pPr>
            <w:r w:rsidRPr="00025264">
              <w:rPr>
                <w:rFonts w:cs="Times New Roman"/>
                <w:noProof/>
                <w:sz w:val="28"/>
                <w:szCs w:val="28"/>
                <w:lang w:eastAsia="ru-RU"/>
              </w:rPr>
              <w:drawing>
                <wp:inline distT="0" distB="0" distL="0" distR="0" wp14:anchorId="282BF79C" wp14:editId="39C6EC12">
                  <wp:extent cx="2124075" cy="1522963"/>
                  <wp:effectExtent l="0" t="0" r="0" b="1270"/>
                  <wp:docPr id="9" name="Рисунок 9" descr="Cert_Common">
                    <a:hlinkClick xmlns:a="http://schemas.openxmlformats.org/drawingml/2006/main" r:id="rId25" tooltip="&quot;Свидетельств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t_Common">
                            <a:hlinkClick r:id="rId25" tooltip="&quot;Свидетельство&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2348" cy="1528895"/>
                          </a:xfrm>
                          <a:prstGeom prst="rect">
                            <a:avLst/>
                          </a:prstGeom>
                          <a:noFill/>
                          <a:ln>
                            <a:noFill/>
                          </a:ln>
                        </pic:spPr>
                      </pic:pic>
                    </a:graphicData>
                  </a:graphic>
                </wp:inline>
              </w:drawing>
            </w:r>
            <w:r w:rsidRPr="002E1C58">
              <w:t xml:space="preserve"> Свидетельство</w:t>
            </w:r>
          </w:p>
        </w:tc>
        <w:tc>
          <w:tcPr>
            <w:tcW w:w="4924" w:type="dxa"/>
          </w:tcPr>
          <w:p w:rsidR="0057753E" w:rsidRDefault="0057753E" w:rsidP="0057753E">
            <w:r w:rsidRPr="00025264">
              <w:rPr>
                <w:rFonts w:cs="Times New Roman"/>
                <w:noProof/>
                <w:sz w:val="28"/>
                <w:szCs w:val="28"/>
                <w:lang w:eastAsia="ru-RU"/>
              </w:rPr>
              <w:drawing>
                <wp:inline distT="0" distB="0" distL="0" distR="0" wp14:anchorId="1F5B448F" wp14:editId="0B61E982">
                  <wp:extent cx="2028825" cy="1454668"/>
                  <wp:effectExtent l="0" t="0" r="0" b="0"/>
                  <wp:docPr id="10" name="Рисунок 10" descr="БУХ">
                    <a:hlinkClick xmlns:a="http://schemas.openxmlformats.org/drawingml/2006/main" r:id="rId27" tooltip="&quot;Удостовер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УХ">
                            <a:hlinkClick r:id="rId27" tooltip="&quot;Удостоверение&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4500" cy="1458737"/>
                          </a:xfrm>
                          <a:prstGeom prst="rect">
                            <a:avLst/>
                          </a:prstGeom>
                          <a:noFill/>
                          <a:ln>
                            <a:noFill/>
                          </a:ln>
                        </pic:spPr>
                      </pic:pic>
                    </a:graphicData>
                  </a:graphic>
                </wp:inline>
              </w:drawing>
            </w:r>
            <w:r w:rsidRPr="002E1C58">
              <w:t xml:space="preserve"> </w:t>
            </w:r>
          </w:p>
          <w:p w:rsidR="0057753E" w:rsidRPr="002E1C58" w:rsidRDefault="0057753E" w:rsidP="0057753E">
            <w:pPr>
              <w:ind w:firstLine="0"/>
              <w:jc w:val="center"/>
            </w:pPr>
            <w:r w:rsidRPr="002E1C58">
              <w:t>Удостоверение*</w:t>
            </w:r>
          </w:p>
          <w:p w:rsidR="0057753E" w:rsidRDefault="0057753E" w:rsidP="0057753E">
            <w:pPr>
              <w:ind w:firstLine="0"/>
              <w:jc w:val="center"/>
            </w:pPr>
          </w:p>
        </w:tc>
      </w:tr>
      <w:tr w:rsidR="0057753E" w:rsidTr="0057753E">
        <w:tc>
          <w:tcPr>
            <w:tcW w:w="9848" w:type="dxa"/>
            <w:gridSpan w:val="2"/>
          </w:tcPr>
          <w:p w:rsidR="0057753E" w:rsidRDefault="0057753E" w:rsidP="0057753E">
            <w:pPr>
              <w:ind w:firstLine="0"/>
              <w:jc w:val="center"/>
            </w:pPr>
            <w:r w:rsidRPr="00025264">
              <w:rPr>
                <w:rFonts w:cs="Times New Roman"/>
                <w:noProof/>
                <w:sz w:val="28"/>
                <w:szCs w:val="28"/>
                <w:lang w:eastAsia="ru-RU"/>
              </w:rPr>
              <w:drawing>
                <wp:inline distT="0" distB="0" distL="0" distR="0" wp14:anchorId="4647E59C" wp14:editId="4F407327">
                  <wp:extent cx="1905000" cy="1353820"/>
                  <wp:effectExtent l="0" t="0" r="0" b="0"/>
                  <wp:docPr id="11" name="Рисунок 11" descr="Cert_Inter">
                    <a:hlinkClick xmlns:a="http://schemas.openxmlformats.org/drawingml/2006/main" r:id="rId29" tooltip="&quot;Cертификат международного образц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t_Inter">
                            <a:hlinkClick r:id="rId29" tooltip="&quot;Cертификат международного образца&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1353820"/>
                          </a:xfrm>
                          <a:prstGeom prst="rect">
                            <a:avLst/>
                          </a:prstGeom>
                          <a:noFill/>
                          <a:ln>
                            <a:noFill/>
                          </a:ln>
                        </pic:spPr>
                      </pic:pic>
                    </a:graphicData>
                  </a:graphic>
                </wp:inline>
              </w:drawing>
            </w:r>
            <w:r w:rsidRPr="002E1C58">
              <w:t xml:space="preserve"> </w:t>
            </w:r>
          </w:p>
          <w:p w:rsidR="0057753E" w:rsidRDefault="0057753E" w:rsidP="0057753E">
            <w:pPr>
              <w:ind w:firstLine="0"/>
              <w:jc w:val="center"/>
            </w:pPr>
            <w:r w:rsidRPr="002E1C58">
              <w:t>Сертификат международного образца</w:t>
            </w:r>
          </w:p>
        </w:tc>
      </w:tr>
    </w:tbl>
    <w:p w:rsidR="0057753E" w:rsidRPr="002E1C58" w:rsidRDefault="0057753E" w:rsidP="0057753E"/>
    <w:p w:rsidR="0057753E" w:rsidRPr="002E1C58" w:rsidRDefault="0057753E" w:rsidP="0057753E">
      <w:r w:rsidRPr="002E1C58">
        <w:t>*Для получения удостоверения необходимо предоставить копию диплома о высшем или среднем профессиональном образовании.</w:t>
      </w:r>
    </w:p>
    <w:p w:rsidR="0057753E" w:rsidRPr="002E1C58" w:rsidRDefault="0057753E" w:rsidP="0057753E">
      <w:r w:rsidRPr="002E1C58">
        <w:t>Сертификаты международного образца выводятся после окончания курса в личном кабинете слушателя.</w:t>
      </w:r>
    </w:p>
    <w:p w:rsidR="0057753E" w:rsidRDefault="0057753E" w:rsidP="0057753E">
      <w:r>
        <w:br w:type="page"/>
      </w:r>
    </w:p>
    <w:p w:rsidR="00442781" w:rsidRPr="00D96226" w:rsidRDefault="00442781" w:rsidP="00C8329A">
      <w:pPr>
        <w:pStyle w:val="af0"/>
        <w:spacing w:line="360" w:lineRule="auto"/>
        <w:outlineLvl w:val="1"/>
      </w:pPr>
      <w:bookmarkStart w:id="39" w:name="_Toc26760332"/>
      <w:bookmarkStart w:id="40" w:name="_Toc26760736"/>
      <w:r w:rsidRPr="00D96226">
        <w:lastRenderedPageBreak/>
        <w:t>Приложение 3-</w:t>
      </w:r>
      <w:r w:rsidR="0057753E">
        <w:t>Г</w:t>
      </w:r>
      <w:r w:rsidRPr="00D96226">
        <w:br/>
      </w:r>
      <w:r>
        <w:t xml:space="preserve">Дополнительная профессиональная программа </w:t>
      </w:r>
      <w:r w:rsidRPr="009A29F4">
        <w:t>профессиональной переподготовки «Интегрированные системы менеджмента» ФГОУ ДПО «Государственная академия промышленного менеджмента имени Н.П. Пастухова</w:t>
      </w:r>
      <w:bookmarkEnd w:id="39"/>
      <w:bookmarkEnd w:id="40"/>
    </w:p>
    <w:p w:rsidR="00442781" w:rsidRDefault="00442781" w:rsidP="00C8329A"/>
    <w:tbl>
      <w:tblPr>
        <w:tblW w:w="0" w:type="auto"/>
        <w:tblInd w:w="-176" w:type="dxa"/>
        <w:tblLayout w:type="fixed"/>
        <w:tblLook w:val="0000" w:firstRow="0" w:lastRow="0" w:firstColumn="0" w:lastColumn="0" w:noHBand="0" w:noVBand="0"/>
      </w:tblPr>
      <w:tblGrid>
        <w:gridCol w:w="4978"/>
        <w:gridCol w:w="4768"/>
      </w:tblGrid>
      <w:tr w:rsidR="00442781" w:rsidRPr="002E531C" w:rsidTr="00C8329A">
        <w:tc>
          <w:tcPr>
            <w:tcW w:w="4978" w:type="dxa"/>
            <w:shd w:val="clear" w:color="auto" w:fill="auto"/>
          </w:tcPr>
          <w:p w:rsidR="00442781" w:rsidRPr="002E531C" w:rsidRDefault="00442781" w:rsidP="00C8329A">
            <w:pPr>
              <w:ind w:left="357"/>
              <w:rPr>
                <w:b/>
                <w:bCs/>
                <w:szCs w:val="24"/>
              </w:rPr>
            </w:pPr>
          </w:p>
        </w:tc>
        <w:tc>
          <w:tcPr>
            <w:tcW w:w="4768" w:type="dxa"/>
            <w:shd w:val="clear" w:color="auto" w:fill="auto"/>
          </w:tcPr>
          <w:p w:rsidR="00442781" w:rsidRPr="00B97776" w:rsidRDefault="00442781" w:rsidP="00C8329A">
            <w:pPr>
              <w:ind w:left="357"/>
              <w:jc w:val="right"/>
              <w:rPr>
                <w:szCs w:val="24"/>
              </w:rPr>
            </w:pPr>
            <w:r w:rsidRPr="00B97776">
              <w:rPr>
                <w:bCs/>
                <w:szCs w:val="24"/>
              </w:rPr>
              <w:t>УТВЕРЖДАЮ</w:t>
            </w:r>
          </w:p>
        </w:tc>
      </w:tr>
      <w:tr w:rsidR="00442781" w:rsidRPr="002E531C" w:rsidTr="00C8329A">
        <w:tc>
          <w:tcPr>
            <w:tcW w:w="4978" w:type="dxa"/>
            <w:shd w:val="clear" w:color="auto" w:fill="auto"/>
          </w:tcPr>
          <w:p w:rsidR="00442781" w:rsidRPr="002E531C" w:rsidRDefault="00442781" w:rsidP="00C8329A">
            <w:pPr>
              <w:snapToGrid w:val="0"/>
              <w:ind w:left="357"/>
              <w:rPr>
                <w:szCs w:val="24"/>
              </w:rPr>
            </w:pPr>
          </w:p>
        </w:tc>
        <w:tc>
          <w:tcPr>
            <w:tcW w:w="4768" w:type="dxa"/>
            <w:shd w:val="clear" w:color="auto" w:fill="auto"/>
          </w:tcPr>
          <w:p w:rsidR="00442781" w:rsidRPr="00B97776" w:rsidRDefault="00442781" w:rsidP="00C8329A">
            <w:pPr>
              <w:ind w:left="357"/>
              <w:jc w:val="right"/>
              <w:rPr>
                <w:szCs w:val="24"/>
              </w:rPr>
            </w:pPr>
            <w:r w:rsidRPr="00B97776">
              <w:rPr>
                <w:bCs/>
                <w:szCs w:val="24"/>
              </w:rPr>
              <w:t>Ректор Академии Пастухова</w:t>
            </w:r>
          </w:p>
        </w:tc>
      </w:tr>
      <w:tr w:rsidR="00442781" w:rsidRPr="002E531C" w:rsidTr="00C8329A">
        <w:tc>
          <w:tcPr>
            <w:tcW w:w="4978" w:type="dxa"/>
            <w:shd w:val="clear" w:color="auto" w:fill="auto"/>
          </w:tcPr>
          <w:p w:rsidR="00442781" w:rsidRPr="002E531C" w:rsidRDefault="00442781" w:rsidP="00C8329A">
            <w:pPr>
              <w:ind w:left="357"/>
              <w:rPr>
                <w:b/>
                <w:bCs/>
                <w:szCs w:val="24"/>
              </w:rPr>
            </w:pPr>
          </w:p>
        </w:tc>
        <w:tc>
          <w:tcPr>
            <w:tcW w:w="4768" w:type="dxa"/>
            <w:shd w:val="clear" w:color="auto" w:fill="auto"/>
          </w:tcPr>
          <w:p w:rsidR="00442781" w:rsidRPr="00B97776" w:rsidRDefault="00442781" w:rsidP="00C8329A">
            <w:pPr>
              <w:ind w:left="357"/>
              <w:jc w:val="right"/>
              <w:rPr>
                <w:szCs w:val="24"/>
              </w:rPr>
            </w:pPr>
            <w:r w:rsidRPr="00B97776">
              <w:rPr>
                <w:bCs/>
                <w:szCs w:val="24"/>
              </w:rPr>
              <w:t>____________ Н.Н. Аниськина</w:t>
            </w:r>
          </w:p>
        </w:tc>
      </w:tr>
      <w:tr w:rsidR="00442781" w:rsidRPr="002E531C" w:rsidTr="00C8329A">
        <w:tc>
          <w:tcPr>
            <w:tcW w:w="4978" w:type="dxa"/>
            <w:shd w:val="clear" w:color="auto" w:fill="auto"/>
          </w:tcPr>
          <w:p w:rsidR="00442781" w:rsidRPr="002E531C" w:rsidRDefault="00442781" w:rsidP="00C8329A">
            <w:pPr>
              <w:ind w:left="357"/>
              <w:rPr>
                <w:b/>
                <w:bCs/>
                <w:szCs w:val="24"/>
              </w:rPr>
            </w:pPr>
          </w:p>
        </w:tc>
        <w:tc>
          <w:tcPr>
            <w:tcW w:w="4768" w:type="dxa"/>
            <w:shd w:val="clear" w:color="auto" w:fill="auto"/>
          </w:tcPr>
          <w:p w:rsidR="00442781" w:rsidRPr="00B97776" w:rsidRDefault="00442781" w:rsidP="00C8329A">
            <w:pPr>
              <w:ind w:left="357"/>
              <w:jc w:val="right"/>
              <w:rPr>
                <w:szCs w:val="24"/>
              </w:rPr>
            </w:pPr>
            <w:r w:rsidRPr="00B97776">
              <w:rPr>
                <w:bCs/>
                <w:szCs w:val="24"/>
              </w:rPr>
              <w:t>"___" ________________ 2019 г.</w:t>
            </w:r>
          </w:p>
        </w:tc>
      </w:tr>
    </w:tbl>
    <w:p w:rsidR="00442781" w:rsidRPr="002E531C" w:rsidRDefault="00442781" w:rsidP="00C8329A">
      <w:pPr>
        <w:jc w:val="center"/>
        <w:rPr>
          <w:b/>
          <w:szCs w:val="24"/>
        </w:rPr>
      </w:pPr>
      <w:r w:rsidRPr="002E531C">
        <w:rPr>
          <w:rFonts w:eastAsia="Times New Roman"/>
          <w:szCs w:val="24"/>
        </w:rPr>
        <w:t xml:space="preserve"> </w:t>
      </w:r>
    </w:p>
    <w:p w:rsidR="00442781" w:rsidRPr="002E531C" w:rsidRDefault="00442781" w:rsidP="00C8329A">
      <w:pPr>
        <w:jc w:val="center"/>
        <w:rPr>
          <w:b/>
          <w:szCs w:val="24"/>
        </w:rPr>
      </w:pPr>
    </w:p>
    <w:p w:rsidR="00442781" w:rsidRPr="002E531C" w:rsidRDefault="00442781" w:rsidP="00C8329A">
      <w:pPr>
        <w:jc w:val="center"/>
        <w:rPr>
          <w:b/>
          <w:szCs w:val="24"/>
        </w:rPr>
      </w:pPr>
    </w:p>
    <w:p w:rsidR="00442781" w:rsidRPr="002E531C" w:rsidRDefault="00442781" w:rsidP="00C8329A">
      <w:pPr>
        <w:jc w:val="center"/>
        <w:rPr>
          <w:b/>
          <w:szCs w:val="24"/>
        </w:rPr>
      </w:pPr>
    </w:p>
    <w:p w:rsidR="00442781" w:rsidRPr="002E531C" w:rsidRDefault="00442781" w:rsidP="00C8329A">
      <w:pPr>
        <w:ind w:firstLine="0"/>
        <w:jc w:val="center"/>
        <w:rPr>
          <w:b/>
          <w:szCs w:val="24"/>
        </w:rPr>
      </w:pPr>
      <w:r w:rsidRPr="002E531C">
        <w:rPr>
          <w:b/>
          <w:szCs w:val="24"/>
        </w:rPr>
        <w:t>ДОПОЛНИТЕЛЬНАЯ ПРОФЕССИОНАЛЬНАЯ ПРОГРАММА</w:t>
      </w:r>
    </w:p>
    <w:p w:rsidR="00442781" w:rsidRPr="002E531C" w:rsidRDefault="00442781" w:rsidP="00C8329A">
      <w:pPr>
        <w:ind w:firstLine="0"/>
        <w:jc w:val="center"/>
        <w:rPr>
          <w:b/>
          <w:szCs w:val="24"/>
          <w:u w:val="single"/>
        </w:rPr>
      </w:pPr>
      <w:r w:rsidRPr="002E531C">
        <w:rPr>
          <w:b/>
          <w:szCs w:val="24"/>
        </w:rPr>
        <w:t>профессиональной переподготовки</w:t>
      </w:r>
    </w:p>
    <w:p w:rsidR="00442781" w:rsidRPr="002E531C" w:rsidRDefault="00442781" w:rsidP="00C8329A">
      <w:pPr>
        <w:ind w:firstLine="0"/>
        <w:jc w:val="center"/>
        <w:rPr>
          <w:b/>
          <w:szCs w:val="24"/>
        </w:rPr>
      </w:pPr>
    </w:p>
    <w:p w:rsidR="00442781" w:rsidRPr="002E531C" w:rsidRDefault="00442781" w:rsidP="00C8329A">
      <w:pPr>
        <w:spacing w:line="276" w:lineRule="auto"/>
        <w:ind w:firstLine="0"/>
        <w:jc w:val="center"/>
        <w:rPr>
          <w:szCs w:val="24"/>
        </w:rPr>
      </w:pPr>
      <w:r w:rsidRPr="002E531C">
        <w:rPr>
          <w:b/>
          <w:szCs w:val="24"/>
        </w:rPr>
        <w:t>«</w:t>
      </w:r>
      <w:r w:rsidRPr="008534E1">
        <w:rPr>
          <w:b/>
          <w:szCs w:val="24"/>
        </w:rPr>
        <w:t>ИНТЕГРИРОВАННЫЕ СИСТЕМЫ МЕНЕДЖМЕНТА</w:t>
      </w:r>
      <w:r w:rsidRPr="002E531C">
        <w:rPr>
          <w:b/>
          <w:szCs w:val="24"/>
        </w:rPr>
        <w:t>»</w:t>
      </w:r>
    </w:p>
    <w:p w:rsidR="00442781" w:rsidRPr="002E531C" w:rsidRDefault="00442781" w:rsidP="00C8329A">
      <w:pPr>
        <w:ind w:firstLine="0"/>
        <w:jc w:val="center"/>
        <w:rPr>
          <w:szCs w:val="24"/>
        </w:rPr>
      </w:pPr>
    </w:p>
    <w:p w:rsidR="00442781" w:rsidRPr="002E531C" w:rsidRDefault="00442781" w:rsidP="00C8329A">
      <w:pPr>
        <w:ind w:firstLine="0"/>
        <w:jc w:val="center"/>
        <w:rPr>
          <w:szCs w:val="24"/>
        </w:rPr>
      </w:pPr>
    </w:p>
    <w:p w:rsidR="00442781" w:rsidRPr="002E531C" w:rsidRDefault="00442781" w:rsidP="00C8329A">
      <w:pPr>
        <w:ind w:firstLine="0"/>
        <w:jc w:val="center"/>
        <w:rPr>
          <w:szCs w:val="24"/>
        </w:rPr>
      </w:pPr>
    </w:p>
    <w:p w:rsidR="00442781" w:rsidRDefault="00442781" w:rsidP="00C8329A">
      <w:pPr>
        <w:ind w:firstLine="0"/>
        <w:jc w:val="center"/>
        <w:rPr>
          <w:szCs w:val="24"/>
        </w:rPr>
      </w:pPr>
    </w:p>
    <w:p w:rsidR="00442781" w:rsidRDefault="00442781" w:rsidP="00C8329A">
      <w:pPr>
        <w:ind w:firstLine="0"/>
        <w:jc w:val="center"/>
        <w:rPr>
          <w:szCs w:val="24"/>
        </w:rPr>
      </w:pPr>
    </w:p>
    <w:p w:rsidR="00442781" w:rsidRDefault="00442781" w:rsidP="00C8329A">
      <w:pPr>
        <w:ind w:firstLine="0"/>
        <w:jc w:val="center"/>
        <w:rPr>
          <w:szCs w:val="24"/>
        </w:rPr>
      </w:pPr>
    </w:p>
    <w:p w:rsidR="00442781" w:rsidRDefault="00442781" w:rsidP="00C8329A">
      <w:pPr>
        <w:ind w:firstLine="0"/>
        <w:jc w:val="center"/>
        <w:rPr>
          <w:szCs w:val="24"/>
        </w:rPr>
      </w:pPr>
    </w:p>
    <w:p w:rsidR="00442781" w:rsidRDefault="00442781" w:rsidP="00C8329A">
      <w:pPr>
        <w:ind w:firstLine="0"/>
        <w:jc w:val="center"/>
        <w:rPr>
          <w:szCs w:val="24"/>
        </w:rPr>
      </w:pPr>
    </w:p>
    <w:p w:rsidR="00442781" w:rsidRDefault="00442781" w:rsidP="00C8329A">
      <w:pPr>
        <w:ind w:firstLine="0"/>
        <w:jc w:val="center"/>
        <w:rPr>
          <w:szCs w:val="24"/>
        </w:rPr>
      </w:pPr>
    </w:p>
    <w:p w:rsidR="00442781" w:rsidRDefault="00442781" w:rsidP="00C8329A">
      <w:pPr>
        <w:ind w:firstLine="0"/>
        <w:jc w:val="center"/>
        <w:rPr>
          <w:szCs w:val="24"/>
        </w:rPr>
      </w:pPr>
    </w:p>
    <w:p w:rsidR="00442781" w:rsidRPr="002E531C" w:rsidRDefault="00442781" w:rsidP="00C8329A">
      <w:pPr>
        <w:ind w:firstLine="0"/>
        <w:jc w:val="center"/>
        <w:rPr>
          <w:szCs w:val="24"/>
        </w:rPr>
      </w:pPr>
    </w:p>
    <w:p w:rsidR="00442781" w:rsidRPr="002E531C" w:rsidRDefault="00442781" w:rsidP="00C8329A">
      <w:pPr>
        <w:ind w:firstLine="0"/>
        <w:jc w:val="center"/>
        <w:rPr>
          <w:szCs w:val="24"/>
        </w:rPr>
      </w:pPr>
    </w:p>
    <w:p w:rsidR="00442781" w:rsidRPr="002E531C" w:rsidRDefault="00442781" w:rsidP="00C8329A">
      <w:pPr>
        <w:ind w:firstLine="0"/>
        <w:jc w:val="center"/>
        <w:rPr>
          <w:szCs w:val="24"/>
        </w:rPr>
      </w:pPr>
    </w:p>
    <w:p w:rsidR="00442781" w:rsidRPr="002E531C" w:rsidRDefault="00442781" w:rsidP="00C8329A">
      <w:pPr>
        <w:ind w:firstLine="0"/>
        <w:jc w:val="center"/>
        <w:rPr>
          <w:szCs w:val="24"/>
        </w:rPr>
      </w:pPr>
    </w:p>
    <w:p w:rsidR="00442781" w:rsidRDefault="00442781" w:rsidP="00C8329A">
      <w:pPr>
        <w:ind w:firstLine="0"/>
        <w:jc w:val="center"/>
        <w:rPr>
          <w:szCs w:val="24"/>
        </w:rPr>
      </w:pPr>
    </w:p>
    <w:p w:rsidR="00442781" w:rsidRDefault="00442781" w:rsidP="00C8329A">
      <w:pPr>
        <w:ind w:firstLine="0"/>
        <w:jc w:val="center"/>
        <w:rPr>
          <w:szCs w:val="24"/>
        </w:rPr>
      </w:pPr>
    </w:p>
    <w:p w:rsidR="00442781" w:rsidRDefault="00442781" w:rsidP="00C8329A">
      <w:pPr>
        <w:ind w:firstLine="0"/>
        <w:jc w:val="center"/>
        <w:rPr>
          <w:szCs w:val="24"/>
        </w:rPr>
      </w:pPr>
      <w:r w:rsidRPr="002E531C">
        <w:rPr>
          <w:szCs w:val="24"/>
        </w:rPr>
        <w:t xml:space="preserve">Ярославль – 2019 </w:t>
      </w:r>
    </w:p>
    <w:p w:rsidR="00442781" w:rsidRDefault="00442781" w:rsidP="00C8329A">
      <w:pPr>
        <w:ind w:firstLine="0"/>
        <w:jc w:val="center"/>
        <w:rPr>
          <w:szCs w:val="24"/>
        </w:rPr>
      </w:pPr>
    </w:p>
    <w:p w:rsidR="00442781" w:rsidRPr="004141FB" w:rsidRDefault="00442781" w:rsidP="00C8329A">
      <w:pPr>
        <w:jc w:val="center"/>
        <w:rPr>
          <w:rFonts w:ascii="Bodoni MT" w:hAnsi="Bodoni MT"/>
        </w:rPr>
      </w:pPr>
      <w:r w:rsidRPr="004141FB">
        <w:lastRenderedPageBreak/>
        <w:t>СОДЕРЖАНИЕ</w:t>
      </w:r>
    </w:p>
    <w:p w:rsidR="00442781" w:rsidRPr="004141FB" w:rsidRDefault="00442781" w:rsidP="00C8329A">
      <w:pPr>
        <w:ind w:firstLine="0"/>
        <w:rPr>
          <w:rFonts w:ascii="Calibri" w:eastAsia="Times New Roman" w:hAnsi="Calibri"/>
          <w:noProof/>
          <w:sz w:val="22"/>
          <w:lang w:eastAsia="ru-RU"/>
        </w:rPr>
      </w:pPr>
      <w:r>
        <w:fldChar w:fldCharType="begin"/>
      </w:r>
      <w:r>
        <w:instrText xml:space="preserve"> TOC \o "1-3" \h \z \u </w:instrText>
      </w:r>
      <w:r>
        <w:fldChar w:fldCharType="separate"/>
      </w:r>
      <w:hyperlink w:anchor="_Toc11708059" w:history="1">
        <w:r w:rsidRPr="002202B1">
          <w:rPr>
            <w:rStyle w:val="aa"/>
            <w:noProof/>
          </w:rPr>
          <w:t>ВВЕДЕНИЕ</w:t>
        </w:r>
        <w:r>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60" w:history="1">
        <w:r w:rsidR="00442781" w:rsidRPr="002202B1">
          <w:rPr>
            <w:rStyle w:val="aa"/>
            <w:noProof/>
          </w:rPr>
          <w:t>1. Общая характеристика программы</w:t>
        </w:r>
      </w:hyperlink>
    </w:p>
    <w:p w:rsidR="00442781" w:rsidRPr="004141FB" w:rsidRDefault="00781BF7" w:rsidP="00C8329A">
      <w:pPr>
        <w:ind w:firstLine="0"/>
        <w:rPr>
          <w:rFonts w:ascii="Calibri" w:eastAsia="Times New Roman" w:hAnsi="Calibri"/>
          <w:noProof/>
          <w:sz w:val="22"/>
          <w:lang w:eastAsia="ru-RU"/>
        </w:rPr>
      </w:pPr>
      <w:hyperlink w:anchor="_Toc11708061" w:history="1">
        <w:r w:rsidR="00442781" w:rsidRPr="002202B1">
          <w:rPr>
            <w:rStyle w:val="aa"/>
            <w:noProof/>
          </w:rPr>
          <w:t>1.1 Цель реализации программы:</w:t>
        </w:r>
      </w:hyperlink>
    </w:p>
    <w:p w:rsidR="00442781" w:rsidRPr="004141FB" w:rsidRDefault="00781BF7" w:rsidP="00C8329A">
      <w:pPr>
        <w:ind w:firstLine="0"/>
        <w:rPr>
          <w:rFonts w:ascii="Calibri" w:eastAsia="Times New Roman" w:hAnsi="Calibri"/>
          <w:noProof/>
          <w:sz w:val="22"/>
          <w:lang w:eastAsia="ru-RU"/>
        </w:rPr>
      </w:pPr>
      <w:hyperlink w:anchor="_Toc11708070" w:history="1">
        <w:r w:rsidR="00442781" w:rsidRPr="002202B1">
          <w:rPr>
            <w:rStyle w:val="aa"/>
            <w:noProof/>
          </w:rPr>
          <w:t>1.2 Планируемые результаты обучения:</w:t>
        </w:r>
      </w:hyperlink>
      <w:r w:rsidR="00442781" w:rsidRPr="004141FB">
        <w:rPr>
          <w:rFonts w:ascii="Calibri" w:eastAsia="Times New Roman" w:hAnsi="Calibri"/>
          <w:noProof/>
          <w:sz w:val="22"/>
          <w:lang w:eastAsia="ru-RU"/>
        </w:rPr>
        <w:t xml:space="preserve"> </w:t>
      </w:r>
    </w:p>
    <w:p w:rsidR="00442781" w:rsidRPr="004141FB" w:rsidRDefault="00781BF7" w:rsidP="00C8329A">
      <w:pPr>
        <w:ind w:firstLine="0"/>
        <w:rPr>
          <w:rFonts w:ascii="Calibri" w:eastAsia="Times New Roman" w:hAnsi="Calibri"/>
          <w:noProof/>
          <w:sz w:val="22"/>
          <w:lang w:eastAsia="ru-RU"/>
        </w:rPr>
      </w:pPr>
      <w:hyperlink w:anchor="_Toc11708071" w:history="1">
        <w:r w:rsidR="00442781" w:rsidRPr="002202B1">
          <w:rPr>
            <w:rStyle w:val="aa"/>
            <w:noProof/>
          </w:rPr>
          <w:t>1.3. Характеристика нового вида профессиональной деятельности</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72" w:history="1">
        <w:r w:rsidR="00442781" w:rsidRPr="002202B1">
          <w:rPr>
            <w:rStyle w:val="aa"/>
            <w:noProof/>
          </w:rPr>
          <w:t>1.4 Категория слушателей и требования к уровню подготовки поступающего на обучение</w:t>
        </w:r>
      </w:hyperlink>
    </w:p>
    <w:p w:rsidR="00442781" w:rsidRPr="004141FB" w:rsidRDefault="00781BF7" w:rsidP="00C8329A">
      <w:pPr>
        <w:ind w:firstLine="0"/>
        <w:rPr>
          <w:rFonts w:ascii="Calibri" w:eastAsia="Times New Roman" w:hAnsi="Calibri"/>
          <w:noProof/>
          <w:sz w:val="22"/>
          <w:lang w:eastAsia="ru-RU"/>
        </w:rPr>
      </w:pPr>
      <w:hyperlink w:anchor="_Toc11708074" w:history="1">
        <w:r w:rsidR="00442781" w:rsidRPr="002202B1">
          <w:rPr>
            <w:rStyle w:val="aa"/>
            <w:noProof/>
          </w:rPr>
          <w:t>1.5 Программа разработана на основе:</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75" w:history="1">
        <w:r w:rsidR="00442781" w:rsidRPr="002202B1">
          <w:rPr>
            <w:rStyle w:val="aa"/>
            <w:noProof/>
          </w:rPr>
          <w:t>1.6 Форма обучения:</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76" w:history="1">
        <w:r w:rsidR="00442781" w:rsidRPr="002202B1">
          <w:rPr>
            <w:rStyle w:val="aa"/>
            <w:noProof/>
          </w:rPr>
          <w:t>1.7 Трудоемкость программы:</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77" w:history="1">
        <w:r w:rsidR="00442781" w:rsidRPr="002202B1">
          <w:rPr>
            <w:rStyle w:val="aa"/>
            <w:noProof/>
          </w:rPr>
          <w:t>1.8 Выдаваемый документ:</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78" w:history="1">
        <w:r w:rsidR="00442781" w:rsidRPr="002202B1">
          <w:rPr>
            <w:rStyle w:val="aa"/>
            <w:noProof/>
          </w:rPr>
          <w:t>2. Содержание программы</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79" w:history="1">
        <w:r w:rsidR="00442781" w:rsidRPr="002202B1">
          <w:rPr>
            <w:rStyle w:val="aa"/>
            <w:noProof/>
          </w:rPr>
          <w:t>2.1 Учебный план</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82" w:history="1">
        <w:r w:rsidR="00442781" w:rsidRPr="002202B1">
          <w:rPr>
            <w:rStyle w:val="aa"/>
            <w:noProof/>
          </w:rPr>
          <w:t>2.2 Календарный учебный график</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83" w:history="1">
        <w:r w:rsidR="00442781" w:rsidRPr="002202B1">
          <w:rPr>
            <w:rStyle w:val="aa"/>
            <w:noProof/>
          </w:rPr>
          <w:t>2.3 Рабочие программы модулей</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84" w:history="1">
        <w:r w:rsidR="00442781" w:rsidRPr="002202B1">
          <w:rPr>
            <w:rStyle w:val="aa"/>
            <w:noProof/>
          </w:rPr>
          <w:t>2.3.1 МОДУЛЬ 1. Менеджмент качества</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89" w:history="1">
        <w:r w:rsidR="00442781" w:rsidRPr="002202B1">
          <w:rPr>
            <w:rStyle w:val="aa"/>
            <w:noProof/>
          </w:rPr>
          <w:t>2.3.2 МОДУЛЬ 2. Международные стандарты в области менеджмента (по выбору)</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091" w:history="1">
        <w:r w:rsidR="00442781" w:rsidRPr="002202B1">
          <w:rPr>
            <w:rStyle w:val="aa"/>
            <w:noProof/>
          </w:rPr>
          <w:t>2.3.2.1 Система энергетического менеджмента (СЭнМ)</w:t>
        </w:r>
        <w:r w:rsidR="00442781">
          <w:rPr>
            <w:noProof/>
            <w:webHidden/>
          </w:rPr>
          <w:tab/>
        </w:r>
        <w:r w:rsidR="00442781">
          <w:rPr>
            <w:noProof/>
            <w:webHidden/>
          </w:rPr>
          <w:fldChar w:fldCharType="begin"/>
        </w:r>
        <w:r w:rsidR="00442781">
          <w:rPr>
            <w:noProof/>
            <w:webHidden/>
          </w:rPr>
          <w:instrText xml:space="preserve"> PAGEREF _Toc11708091 \h </w:instrText>
        </w:r>
        <w:r w:rsidR="00442781">
          <w:rPr>
            <w:noProof/>
            <w:webHidden/>
          </w:rPr>
        </w:r>
        <w:r w:rsidR="00442781">
          <w:rPr>
            <w:noProof/>
            <w:webHidden/>
          </w:rPr>
          <w:fldChar w:fldCharType="separate"/>
        </w:r>
        <w:r w:rsidR="00442781">
          <w:rPr>
            <w:noProof/>
            <w:webHidden/>
          </w:rPr>
          <w:t>19</w:t>
        </w:r>
        <w:r w:rsidR="00442781">
          <w:rPr>
            <w:noProof/>
            <w:webHidden/>
          </w:rPr>
          <w:fldChar w:fldCharType="end"/>
        </w:r>
      </w:hyperlink>
    </w:p>
    <w:p w:rsidR="00442781" w:rsidRPr="004141FB" w:rsidRDefault="00781BF7" w:rsidP="00C8329A">
      <w:pPr>
        <w:ind w:firstLine="0"/>
        <w:rPr>
          <w:rFonts w:ascii="Calibri" w:eastAsia="Times New Roman" w:hAnsi="Calibri"/>
          <w:noProof/>
          <w:sz w:val="22"/>
          <w:lang w:eastAsia="ru-RU"/>
        </w:rPr>
      </w:pPr>
      <w:hyperlink w:anchor="_Toc11708097" w:history="1">
        <w:r w:rsidR="00442781" w:rsidRPr="002202B1">
          <w:rPr>
            <w:rStyle w:val="aa"/>
            <w:noProof/>
          </w:rPr>
          <w:t xml:space="preserve">2.3.2.2 </w:t>
        </w:r>
        <w:r w:rsidR="00442781" w:rsidRPr="002202B1">
          <w:rPr>
            <w:rStyle w:val="aa"/>
            <w:noProof/>
            <w:lang w:eastAsia="ru-RU"/>
          </w:rPr>
          <w:t xml:space="preserve">Системы экологического менеджмента по </w:t>
        </w:r>
        <w:r w:rsidR="00442781" w:rsidRPr="002202B1">
          <w:rPr>
            <w:rStyle w:val="aa"/>
            <w:noProof/>
            <w:lang w:val="en-US" w:eastAsia="ru-RU"/>
          </w:rPr>
          <w:t>ISO</w:t>
        </w:r>
        <w:r w:rsidR="00442781" w:rsidRPr="002202B1">
          <w:rPr>
            <w:rStyle w:val="aa"/>
            <w:noProof/>
            <w:lang w:eastAsia="ru-RU"/>
          </w:rPr>
          <w:t>14001</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103" w:history="1">
        <w:r w:rsidR="00442781" w:rsidRPr="002202B1">
          <w:rPr>
            <w:rStyle w:val="aa"/>
            <w:noProof/>
          </w:rPr>
          <w:t xml:space="preserve">2.3.2.3 </w:t>
        </w:r>
        <w:r w:rsidR="00442781" w:rsidRPr="002202B1">
          <w:rPr>
            <w:rStyle w:val="aa"/>
            <w:noProof/>
            <w:kern w:val="36"/>
            <w:lang w:eastAsia="ru-RU"/>
          </w:rPr>
          <w:t>Система менеджмента охраны здоровья и безопасности труда по стандарту ISO 45001 и внутренний аудит СМОЗиБТ</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109" w:history="1">
        <w:r w:rsidR="00442781" w:rsidRPr="002202B1">
          <w:rPr>
            <w:rStyle w:val="aa"/>
            <w:noProof/>
            <w:kern w:val="36"/>
            <w:lang w:eastAsia="ru-RU"/>
          </w:rPr>
          <w:t>2.3.2.4</w:t>
        </w:r>
        <w:r w:rsidR="00442781" w:rsidRPr="004141FB">
          <w:rPr>
            <w:rFonts w:ascii="Calibri" w:eastAsia="Times New Roman" w:hAnsi="Calibri"/>
            <w:noProof/>
            <w:sz w:val="22"/>
            <w:lang w:eastAsia="ru-RU"/>
          </w:rPr>
          <w:tab/>
        </w:r>
        <w:r w:rsidR="00442781">
          <w:rPr>
            <w:rFonts w:ascii="Calibri" w:eastAsia="Times New Roman" w:hAnsi="Calibri"/>
            <w:noProof/>
            <w:sz w:val="22"/>
            <w:lang w:eastAsia="ru-RU"/>
          </w:rPr>
          <w:t xml:space="preserve"> </w:t>
        </w:r>
        <w:r w:rsidR="00442781" w:rsidRPr="002202B1">
          <w:rPr>
            <w:rStyle w:val="aa"/>
            <w:noProof/>
            <w:kern w:val="36"/>
            <w:lang w:eastAsia="ru-RU"/>
          </w:rPr>
          <w:t>Система менеджмента информационной безопасности в соответствии c требованиями международных стандартов серии ISO 27000</w:t>
        </w:r>
        <w:r w:rsidR="00442781">
          <w:rPr>
            <w:noProof/>
            <w:webHidden/>
          </w:rPr>
          <w:tab/>
        </w:r>
      </w:hyperlink>
    </w:p>
    <w:p w:rsidR="00442781" w:rsidRPr="00232490" w:rsidRDefault="00781BF7" w:rsidP="00C8329A">
      <w:pPr>
        <w:ind w:firstLine="0"/>
        <w:rPr>
          <w:rFonts w:ascii="Calibri" w:eastAsia="Times New Roman" w:hAnsi="Calibri"/>
          <w:noProof/>
          <w:spacing w:val="-4"/>
          <w:sz w:val="22"/>
          <w:lang w:eastAsia="ru-RU"/>
        </w:rPr>
      </w:pPr>
      <w:hyperlink w:anchor="_Toc11708115" w:history="1">
        <w:r w:rsidR="00442781" w:rsidRPr="00232490">
          <w:rPr>
            <w:rStyle w:val="aa"/>
            <w:noProof/>
            <w:spacing w:val="-4"/>
          </w:rPr>
          <w:t xml:space="preserve">2.3.2.5 </w:t>
        </w:r>
        <w:r w:rsidR="00442781" w:rsidRPr="00232490">
          <w:rPr>
            <w:rStyle w:val="aa"/>
            <w:noProof/>
            <w:spacing w:val="-4"/>
            <w:lang w:eastAsia="ru-RU"/>
          </w:rPr>
          <w:t>Обеспечение безопасности пищевой продукции на основе требований HACCP; ISO22 000</w:t>
        </w:r>
      </w:hyperlink>
    </w:p>
    <w:p w:rsidR="00442781" w:rsidRPr="004141FB" w:rsidRDefault="00781BF7" w:rsidP="00C8329A">
      <w:pPr>
        <w:ind w:firstLine="0"/>
        <w:rPr>
          <w:rFonts w:ascii="Calibri" w:eastAsia="Times New Roman" w:hAnsi="Calibri"/>
          <w:noProof/>
          <w:sz w:val="22"/>
          <w:lang w:eastAsia="ru-RU"/>
        </w:rPr>
      </w:pPr>
      <w:hyperlink w:anchor="_Toc11708121" w:history="1">
        <w:r w:rsidR="00442781" w:rsidRPr="002202B1">
          <w:rPr>
            <w:rStyle w:val="aa"/>
            <w:noProof/>
          </w:rPr>
          <w:t xml:space="preserve">2.3.3 </w:t>
        </w:r>
        <w:r w:rsidR="00442781" w:rsidRPr="004141FB">
          <w:rPr>
            <w:rStyle w:val="aa"/>
            <w:noProof/>
          </w:rPr>
          <w:t>Модуль 3</w:t>
        </w:r>
        <w:r w:rsidR="00442781">
          <w:rPr>
            <w:rStyle w:val="aa"/>
            <w:noProof/>
          </w:rPr>
          <w:t>.</w:t>
        </w:r>
        <w:r w:rsidR="00442781" w:rsidRPr="004141FB">
          <w:rPr>
            <w:rStyle w:val="aa"/>
            <w:noProof/>
          </w:rPr>
          <w:t xml:space="preserve"> </w:t>
        </w:r>
        <w:r w:rsidR="00442781">
          <w:rPr>
            <w:rStyle w:val="aa"/>
            <w:noProof/>
          </w:rPr>
          <w:t>М</w:t>
        </w:r>
        <w:r w:rsidR="00442781" w:rsidRPr="002202B1">
          <w:rPr>
            <w:rStyle w:val="aa"/>
            <w:noProof/>
          </w:rPr>
          <w:t>енеджмент рисков</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127" w:history="1">
        <w:r w:rsidR="00442781" w:rsidRPr="002202B1">
          <w:rPr>
            <w:rStyle w:val="aa"/>
            <w:noProof/>
          </w:rPr>
          <w:t xml:space="preserve">2.3.4  </w:t>
        </w:r>
        <w:r w:rsidR="00442781" w:rsidRPr="004141FB">
          <w:rPr>
            <w:rStyle w:val="aa"/>
            <w:noProof/>
          </w:rPr>
          <w:t>Модуль 4</w:t>
        </w:r>
        <w:r w:rsidR="00442781">
          <w:rPr>
            <w:rStyle w:val="aa"/>
            <w:noProof/>
          </w:rPr>
          <w:t>.</w:t>
        </w:r>
        <w:r w:rsidR="00442781" w:rsidRPr="002202B1">
          <w:rPr>
            <w:rStyle w:val="aa"/>
            <w:i/>
            <w:noProof/>
          </w:rPr>
          <w:t xml:space="preserve"> </w:t>
        </w:r>
        <w:r w:rsidR="00442781" w:rsidRPr="009A29F4">
          <w:t>Методы управления качеством</w:t>
        </w:r>
        <w:r w:rsidR="00442781" w:rsidRPr="009A29F4">
          <w:rPr>
            <w:webHidden/>
          </w:rPr>
          <w:tab/>
        </w:r>
      </w:hyperlink>
    </w:p>
    <w:p w:rsidR="00442781" w:rsidRPr="004141FB" w:rsidRDefault="00781BF7" w:rsidP="00C8329A">
      <w:pPr>
        <w:ind w:firstLine="0"/>
        <w:rPr>
          <w:rFonts w:ascii="Calibri" w:eastAsia="Times New Roman" w:hAnsi="Calibri"/>
          <w:noProof/>
          <w:sz w:val="22"/>
          <w:lang w:eastAsia="ru-RU"/>
        </w:rPr>
      </w:pPr>
      <w:hyperlink w:anchor="_Toc11708133" w:history="1">
        <w:r w:rsidR="00442781" w:rsidRPr="002202B1">
          <w:rPr>
            <w:rStyle w:val="aa"/>
            <w:noProof/>
          </w:rPr>
          <w:t xml:space="preserve">2.3.5 </w:t>
        </w:r>
        <w:r w:rsidR="00442781">
          <w:rPr>
            <w:rStyle w:val="aa"/>
            <w:noProof/>
          </w:rPr>
          <w:t>М</w:t>
        </w:r>
        <w:r w:rsidR="00442781" w:rsidRPr="004141FB">
          <w:rPr>
            <w:rStyle w:val="aa"/>
            <w:noProof/>
          </w:rPr>
          <w:t>одуль 5</w:t>
        </w:r>
        <w:r w:rsidR="00442781">
          <w:rPr>
            <w:rStyle w:val="aa"/>
            <w:noProof/>
          </w:rPr>
          <w:t>.</w:t>
        </w:r>
        <w:r w:rsidR="00442781" w:rsidRPr="004141FB">
          <w:rPr>
            <w:rStyle w:val="aa"/>
            <w:noProof/>
          </w:rPr>
          <w:t xml:space="preserve"> </w:t>
        </w:r>
        <w:r w:rsidR="00442781" w:rsidRPr="002202B1">
          <w:rPr>
            <w:rStyle w:val="aa"/>
            <w:noProof/>
          </w:rPr>
          <w:t>Цифровая</w:t>
        </w:r>
        <w:r w:rsidR="00442781" w:rsidRPr="002202B1">
          <w:rPr>
            <w:rStyle w:val="aa"/>
            <w:i/>
            <w:noProof/>
          </w:rPr>
          <w:t xml:space="preserve"> </w:t>
        </w:r>
        <w:r w:rsidR="00442781" w:rsidRPr="002202B1">
          <w:rPr>
            <w:rStyle w:val="aa"/>
            <w:noProof/>
          </w:rPr>
          <w:t>трансформация</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139" w:history="1">
        <w:r w:rsidR="00442781" w:rsidRPr="002202B1">
          <w:rPr>
            <w:rStyle w:val="aa"/>
            <w:noProof/>
          </w:rPr>
          <w:t xml:space="preserve">2.3.6 </w:t>
        </w:r>
        <w:r w:rsidR="00442781" w:rsidRPr="004141FB">
          <w:rPr>
            <w:rStyle w:val="aa"/>
            <w:noProof/>
          </w:rPr>
          <w:t>Модуль 6</w:t>
        </w:r>
        <w:r w:rsidR="00442781">
          <w:rPr>
            <w:rStyle w:val="aa"/>
            <w:noProof/>
          </w:rPr>
          <w:t>.</w:t>
        </w:r>
        <w:r w:rsidR="00442781" w:rsidRPr="004141FB">
          <w:rPr>
            <w:rStyle w:val="aa"/>
            <w:noProof/>
          </w:rPr>
          <w:t xml:space="preserve"> </w:t>
        </w:r>
        <w:r w:rsidR="00442781" w:rsidRPr="002202B1">
          <w:rPr>
            <w:rStyle w:val="aa"/>
            <w:noProof/>
          </w:rPr>
          <w:t>Внутренний аудит</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145" w:history="1">
        <w:r w:rsidR="00442781" w:rsidRPr="002202B1">
          <w:rPr>
            <w:rStyle w:val="aa"/>
            <w:noProof/>
          </w:rPr>
          <w:t>3</w:t>
        </w:r>
        <w:r w:rsidR="00442781">
          <w:rPr>
            <w:rStyle w:val="aa"/>
            <w:noProof/>
          </w:rPr>
          <w:t>.</w:t>
        </w:r>
        <w:r w:rsidR="00442781" w:rsidRPr="002202B1">
          <w:rPr>
            <w:rStyle w:val="aa"/>
            <w:noProof/>
          </w:rPr>
          <w:t xml:space="preserve"> </w:t>
        </w:r>
        <w:r w:rsidR="00442781">
          <w:rPr>
            <w:rStyle w:val="aa"/>
            <w:noProof/>
          </w:rPr>
          <w:t>О</w:t>
        </w:r>
        <w:r w:rsidR="00442781" w:rsidRPr="002202B1">
          <w:rPr>
            <w:rStyle w:val="aa"/>
            <w:noProof/>
          </w:rPr>
          <w:t>рганизационно–педагогические условия</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146" w:history="1">
        <w:r w:rsidR="00442781" w:rsidRPr="002202B1">
          <w:rPr>
            <w:rStyle w:val="aa"/>
            <w:noProof/>
          </w:rPr>
          <w:t>3.1 Материально-технические условия реализации программы</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147" w:history="1">
        <w:r w:rsidR="00442781" w:rsidRPr="002202B1">
          <w:rPr>
            <w:rStyle w:val="aa"/>
            <w:noProof/>
          </w:rPr>
          <w:t>3.2 Учебно-методическое обеспечение программы</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148" w:history="1">
        <w:r w:rsidR="00442781" w:rsidRPr="002202B1">
          <w:rPr>
            <w:rStyle w:val="aa"/>
            <w:noProof/>
          </w:rPr>
          <w:t>4. Оценка качества освоения программы</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149" w:history="1">
        <w:r w:rsidR="00442781" w:rsidRPr="002202B1">
          <w:rPr>
            <w:rStyle w:val="aa"/>
            <w:noProof/>
          </w:rPr>
          <w:t>4.1 Формы промежуточной аттестации</w:t>
        </w:r>
        <w:r w:rsidR="00442781">
          <w:rPr>
            <w:noProof/>
            <w:webHidden/>
          </w:rPr>
          <w:tab/>
        </w:r>
      </w:hyperlink>
    </w:p>
    <w:p w:rsidR="00442781" w:rsidRPr="004141FB" w:rsidRDefault="00781BF7" w:rsidP="00C8329A">
      <w:pPr>
        <w:ind w:firstLine="0"/>
        <w:rPr>
          <w:rFonts w:ascii="Calibri" w:eastAsia="Times New Roman" w:hAnsi="Calibri"/>
          <w:noProof/>
          <w:sz w:val="22"/>
          <w:lang w:eastAsia="ru-RU"/>
        </w:rPr>
      </w:pPr>
      <w:hyperlink w:anchor="_Toc11708154" w:history="1">
        <w:r w:rsidR="00442781" w:rsidRPr="002202B1">
          <w:rPr>
            <w:rStyle w:val="aa"/>
            <w:noProof/>
          </w:rPr>
          <w:t>4.2 Формы итоговой аттестации</w:t>
        </w:r>
      </w:hyperlink>
    </w:p>
    <w:p w:rsidR="00442781" w:rsidRDefault="00781BF7" w:rsidP="00C8329A">
      <w:pPr>
        <w:ind w:firstLine="0"/>
      </w:pPr>
      <w:hyperlink w:anchor="_Toc11708156" w:history="1">
        <w:r w:rsidR="00442781">
          <w:rPr>
            <w:rStyle w:val="aa"/>
            <w:noProof/>
          </w:rPr>
          <w:t>5</w:t>
        </w:r>
        <w:r w:rsidR="00442781" w:rsidRPr="002202B1">
          <w:rPr>
            <w:rStyle w:val="aa"/>
            <w:noProof/>
          </w:rPr>
          <w:t xml:space="preserve">  </w:t>
        </w:r>
        <w:r w:rsidR="00442781">
          <w:rPr>
            <w:rStyle w:val="aa"/>
            <w:noProof/>
          </w:rPr>
          <w:t>С</w:t>
        </w:r>
        <w:r w:rsidR="00442781" w:rsidRPr="002202B1">
          <w:rPr>
            <w:rStyle w:val="aa"/>
            <w:noProof/>
          </w:rPr>
          <w:t>оставители программы</w:t>
        </w:r>
      </w:hyperlink>
      <w:r w:rsidR="00442781">
        <w:rPr>
          <w:b/>
          <w:bCs/>
        </w:rPr>
        <w:fldChar w:fldCharType="end"/>
      </w:r>
    </w:p>
    <w:p w:rsidR="00442781" w:rsidRPr="005C6FD8" w:rsidRDefault="00442781" w:rsidP="00C8329A">
      <w:r w:rsidRPr="00FA4066">
        <w:rPr>
          <w:szCs w:val="24"/>
        </w:rPr>
        <w:br w:type="page"/>
      </w:r>
      <w:bookmarkStart w:id="41" w:name="_Toc6649672"/>
      <w:bookmarkStart w:id="42" w:name="_Toc11708059"/>
      <w:r w:rsidRPr="005C6FD8">
        <w:lastRenderedPageBreak/>
        <w:t>ВВЕДЕНИЕ</w:t>
      </w:r>
      <w:bookmarkEnd w:id="41"/>
      <w:bookmarkEnd w:id="42"/>
    </w:p>
    <w:p w:rsidR="00442781" w:rsidRDefault="00442781" w:rsidP="00C8329A">
      <w:pPr>
        <w:rPr>
          <w:szCs w:val="24"/>
        </w:rPr>
      </w:pPr>
      <w:r>
        <w:rPr>
          <w:szCs w:val="24"/>
        </w:rPr>
        <w:t>Модульная вариативная д</w:t>
      </w:r>
      <w:r w:rsidRPr="005C6FD8">
        <w:rPr>
          <w:szCs w:val="24"/>
        </w:rPr>
        <w:t xml:space="preserve">ополнительная профессиональная программа </w:t>
      </w:r>
      <w:r>
        <w:rPr>
          <w:szCs w:val="24"/>
        </w:rPr>
        <w:t xml:space="preserve">профессиональной переподготовки </w:t>
      </w:r>
      <w:r w:rsidRPr="005C6FD8">
        <w:rPr>
          <w:szCs w:val="24"/>
        </w:rPr>
        <w:t>(</w:t>
      </w:r>
      <w:r>
        <w:rPr>
          <w:szCs w:val="24"/>
        </w:rPr>
        <w:t xml:space="preserve">модульная вариативная </w:t>
      </w:r>
      <w:r w:rsidRPr="005C6FD8">
        <w:rPr>
          <w:szCs w:val="24"/>
        </w:rPr>
        <w:t>ДПП П</w:t>
      </w:r>
      <w:r>
        <w:rPr>
          <w:szCs w:val="24"/>
        </w:rPr>
        <w:t>П</w:t>
      </w:r>
      <w:r w:rsidRPr="005C6FD8">
        <w:rPr>
          <w:szCs w:val="24"/>
        </w:rPr>
        <w:t xml:space="preserve">) направлена на </w:t>
      </w:r>
      <w:r>
        <w:rPr>
          <w:szCs w:val="24"/>
        </w:rPr>
        <w:t xml:space="preserve">формирование (совершенствование) компетенций в области </w:t>
      </w:r>
      <w:r w:rsidRPr="005C6FD8">
        <w:rPr>
          <w:szCs w:val="24"/>
        </w:rPr>
        <w:t>разработк</w:t>
      </w:r>
      <w:r>
        <w:rPr>
          <w:szCs w:val="24"/>
        </w:rPr>
        <w:t>и,</w:t>
      </w:r>
      <w:r w:rsidRPr="005C6FD8">
        <w:rPr>
          <w:szCs w:val="24"/>
        </w:rPr>
        <w:t xml:space="preserve"> внедрени</w:t>
      </w:r>
      <w:r>
        <w:rPr>
          <w:szCs w:val="24"/>
        </w:rPr>
        <w:t>я и сертификации интегрированных систем менеджмента на основе международных стандартов</w:t>
      </w:r>
      <w:r w:rsidRPr="00DA6D50">
        <w:rPr>
          <w:szCs w:val="24"/>
        </w:rPr>
        <w:t xml:space="preserve"> </w:t>
      </w:r>
      <w:r>
        <w:rPr>
          <w:szCs w:val="24"/>
        </w:rPr>
        <w:t xml:space="preserve">в организациях.  </w:t>
      </w:r>
    </w:p>
    <w:p w:rsidR="00442781" w:rsidRDefault="00442781" w:rsidP="00C8329A">
      <w:pPr>
        <w:rPr>
          <w:szCs w:val="24"/>
        </w:rPr>
      </w:pPr>
      <w:r>
        <w:rPr>
          <w:szCs w:val="24"/>
        </w:rPr>
        <w:t xml:space="preserve">Программа предназначена для </w:t>
      </w:r>
      <w:r w:rsidRPr="005C6FD8">
        <w:rPr>
          <w:szCs w:val="24"/>
        </w:rPr>
        <w:t>руководителей всех уровней управления</w:t>
      </w:r>
      <w:r>
        <w:rPr>
          <w:szCs w:val="24"/>
        </w:rPr>
        <w:t xml:space="preserve">, а также для специалистов, участвующих в разработке отдельных элементов интегрированной системы менеджмента. </w:t>
      </w:r>
    </w:p>
    <w:p w:rsidR="00442781" w:rsidRPr="00791EB9" w:rsidRDefault="00442781" w:rsidP="00C8329A">
      <w:pPr>
        <w:rPr>
          <w:szCs w:val="24"/>
        </w:rPr>
      </w:pPr>
      <w:r w:rsidRPr="00791EB9">
        <w:rPr>
          <w:szCs w:val="24"/>
        </w:rPr>
        <w:t>Программа может быть реализована для любой организации, не зависимо от отрасли.</w:t>
      </w:r>
    </w:p>
    <w:p w:rsidR="00442781" w:rsidRPr="005C6FD8" w:rsidRDefault="00442781" w:rsidP="00C8329A"/>
    <w:p w:rsidR="00442781" w:rsidRPr="002E531C" w:rsidRDefault="00442781" w:rsidP="00C8329A">
      <w:pPr>
        <w:rPr>
          <w:rFonts w:eastAsia="Calibri"/>
        </w:rPr>
      </w:pPr>
      <w:bookmarkStart w:id="43" w:name="_Toc11708060"/>
      <w:r w:rsidRPr="002E531C">
        <w:t xml:space="preserve">1.  </w:t>
      </w:r>
      <w:r w:rsidRPr="002E531C">
        <w:rPr>
          <w:rFonts w:eastAsia="Calibri"/>
        </w:rPr>
        <w:t>ОБЩАЯ ХАРАКТЕРИСТИКА ПРОГРАММЫ</w:t>
      </w:r>
      <w:bookmarkEnd w:id="43"/>
    </w:p>
    <w:p w:rsidR="00442781" w:rsidRPr="002E531C" w:rsidRDefault="00442781" w:rsidP="00C8329A">
      <w:bookmarkStart w:id="44" w:name="_Toc11708061"/>
      <w:r w:rsidRPr="002E531C">
        <w:rPr>
          <w:rFonts w:eastAsia="Calibri"/>
        </w:rPr>
        <w:t>1.1 Цель реализации программы:</w:t>
      </w:r>
      <w:bookmarkEnd w:id="44"/>
    </w:p>
    <w:p w:rsidR="00442781" w:rsidRPr="0048602A" w:rsidRDefault="00442781" w:rsidP="00C8329A">
      <w:r w:rsidRPr="0048602A">
        <w:t>1.1.1 Формирование (совершенствование) у слушателей следующих профессиональных компетенций в области разработки, внедрения и сертификации в организациях интегрированной системы менеджмента на основе международных стандартов (по модулям):</w:t>
      </w:r>
    </w:p>
    <w:p w:rsidR="00442781" w:rsidRDefault="00442781" w:rsidP="00C8329A"/>
    <w:p w:rsidR="00442781" w:rsidRPr="00EB317A" w:rsidRDefault="00442781" w:rsidP="00C8329A">
      <w:pPr>
        <w:rPr>
          <w:i/>
          <w:szCs w:val="24"/>
          <w:lang w:eastAsia="ru-RU"/>
        </w:rPr>
      </w:pPr>
      <w:r w:rsidRPr="00F13F71">
        <w:rPr>
          <w:szCs w:val="24"/>
        </w:rPr>
        <w:t>МОДУЛЬ 1. Менеджмент качества</w:t>
      </w:r>
      <w:r>
        <w:rPr>
          <w:szCs w:val="24"/>
        </w:rPr>
        <w:t xml:space="preserve"> </w:t>
      </w:r>
      <w:r w:rsidRPr="00EB317A">
        <w:rPr>
          <w:i/>
          <w:szCs w:val="24"/>
        </w:rPr>
        <w:t>(обязательный)</w:t>
      </w:r>
    </w:p>
    <w:p w:rsidR="00442781" w:rsidRDefault="00442781" w:rsidP="00C8329A">
      <w:pPr>
        <w:rPr>
          <w:szCs w:val="24"/>
        </w:rPr>
      </w:pPr>
      <w:r w:rsidRPr="00D35057">
        <w:rPr>
          <w:szCs w:val="24"/>
        </w:rPr>
        <w:t xml:space="preserve">ПК 1. </w:t>
      </w:r>
      <w:r>
        <w:rPr>
          <w:szCs w:val="24"/>
        </w:rPr>
        <w:t xml:space="preserve">Способность к пониманию и анализу текста международного стандарта </w:t>
      </w:r>
      <w:r>
        <w:rPr>
          <w:szCs w:val="24"/>
          <w:lang w:val="en-US"/>
        </w:rPr>
        <w:t>ISO</w:t>
      </w:r>
      <w:r w:rsidRPr="00236C81">
        <w:rPr>
          <w:szCs w:val="24"/>
        </w:rPr>
        <w:t xml:space="preserve"> 9001</w:t>
      </w:r>
      <w:r>
        <w:rPr>
          <w:szCs w:val="24"/>
        </w:rPr>
        <w:t>:</w:t>
      </w:r>
      <w:r w:rsidRPr="00236C81">
        <w:rPr>
          <w:szCs w:val="24"/>
        </w:rPr>
        <w:t>2015</w:t>
      </w:r>
      <w:r>
        <w:rPr>
          <w:szCs w:val="24"/>
        </w:rPr>
        <w:t xml:space="preserve"> </w:t>
      </w:r>
      <w:r w:rsidRPr="000555D9">
        <w:rPr>
          <w:szCs w:val="24"/>
        </w:rPr>
        <w:t>и его российск</w:t>
      </w:r>
      <w:r>
        <w:rPr>
          <w:szCs w:val="24"/>
        </w:rPr>
        <w:t>ого</w:t>
      </w:r>
      <w:r w:rsidRPr="000555D9">
        <w:rPr>
          <w:szCs w:val="24"/>
        </w:rPr>
        <w:t xml:space="preserve"> аналог</w:t>
      </w:r>
      <w:r>
        <w:rPr>
          <w:szCs w:val="24"/>
        </w:rPr>
        <w:t>а</w:t>
      </w:r>
      <w:r w:rsidRPr="000555D9">
        <w:rPr>
          <w:szCs w:val="24"/>
        </w:rPr>
        <w:t xml:space="preserve"> ГОСТ Р ИСО 9001-2015</w:t>
      </w:r>
      <w:r>
        <w:rPr>
          <w:szCs w:val="24"/>
        </w:rPr>
        <w:t xml:space="preserve"> и определению содержащихся в нем требований к системам менеджмента качества (СМК).</w:t>
      </w:r>
    </w:p>
    <w:p w:rsidR="00442781" w:rsidRDefault="00442781" w:rsidP="00C8329A">
      <w:pPr>
        <w:rPr>
          <w:szCs w:val="24"/>
        </w:rPr>
      </w:pPr>
      <w:r>
        <w:rPr>
          <w:szCs w:val="24"/>
        </w:rPr>
        <w:t>ПК 2. Способность к диагностике проблем управления в организации и определению направлений улучшений.</w:t>
      </w:r>
    </w:p>
    <w:p w:rsidR="00442781" w:rsidRDefault="00442781" w:rsidP="00C8329A">
      <w:pPr>
        <w:rPr>
          <w:szCs w:val="24"/>
        </w:rPr>
      </w:pPr>
      <w:r>
        <w:rPr>
          <w:szCs w:val="24"/>
        </w:rPr>
        <w:t xml:space="preserve">ПК 3. Способность к реализации проекта по разработке (документированию) и внедрению СМК в организации в соответствии с требованиями </w:t>
      </w:r>
      <w:r>
        <w:rPr>
          <w:szCs w:val="24"/>
          <w:lang w:val="en-US"/>
        </w:rPr>
        <w:t>ISO</w:t>
      </w:r>
      <w:r w:rsidRPr="00236C81">
        <w:rPr>
          <w:szCs w:val="24"/>
        </w:rPr>
        <w:t xml:space="preserve"> 9001</w:t>
      </w:r>
      <w:r>
        <w:rPr>
          <w:szCs w:val="24"/>
        </w:rPr>
        <w:t>:</w:t>
      </w:r>
      <w:r w:rsidRPr="00236C81">
        <w:rPr>
          <w:szCs w:val="24"/>
        </w:rPr>
        <w:t>2015</w:t>
      </w:r>
      <w:r>
        <w:rPr>
          <w:szCs w:val="24"/>
        </w:rPr>
        <w:t xml:space="preserve"> на основе процессного подхода.</w:t>
      </w:r>
    </w:p>
    <w:p w:rsidR="00442781" w:rsidRDefault="00442781" w:rsidP="00C8329A">
      <w:pPr>
        <w:rPr>
          <w:szCs w:val="24"/>
        </w:rPr>
      </w:pPr>
      <w:r>
        <w:rPr>
          <w:szCs w:val="24"/>
        </w:rPr>
        <w:t>ПК 4. Способность к анализу результативности и эффективности СМК и реализации принципа постоянного улучшения.</w:t>
      </w:r>
    </w:p>
    <w:p w:rsidR="00442781" w:rsidRDefault="00442781" w:rsidP="00C8329A">
      <w:pPr>
        <w:rPr>
          <w:lang w:eastAsia="ru-RU"/>
        </w:rPr>
      </w:pPr>
    </w:p>
    <w:p w:rsidR="00442781" w:rsidRDefault="00442781" w:rsidP="00C8329A">
      <w:pPr>
        <w:rPr>
          <w:lang w:eastAsia="ru-RU"/>
        </w:rPr>
      </w:pPr>
    </w:p>
    <w:p w:rsidR="00442781" w:rsidRPr="00232490" w:rsidRDefault="00442781" w:rsidP="00C8329A">
      <w:pPr>
        <w:rPr>
          <w:lang w:eastAsia="ru-RU"/>
        </w:rPr>
      </w:pPr>
    </w:p>
    <w:p w:rsidR="00442781" w:rsidRPr="00232490" w:rsidRDefault="00442781" w:rsidP="00C8329A">
      <w:r w:rsidRPr="00232490">
        <w:rPr>
          <w:rFonts w:eastAsia="Times New Roman"/>
          <w:bCs/>
          <w:lang w:eastAsia="ru-RU"/>
        </w:rPr>
        <w:lastRenderedPageBreak/>
        <w:t>МОДУЛЬ 2. Международные стандарты в области менеджмента (вариативный</w:t>
      </w:r>
      <w:r w:rsidRPr="00232490">
        <w:rPr>
          <w:rStyle w:val="aff9"/>
          <w:rFonts w:eastAsia="Times New Roman"/>
          <w:bCs/>
          <w:szCs w:val="24"/>
          <w:lang w:eastAsia="ru-RU"/>
        </w:rPr>
        <w:footnoteReference w:id="1"/>
      </w:r>
      <w:r w:rsidRPr="00232490">
        <w:rPr>
          <w:rFonts w:eastAsia="Times New Roman"/>
          <w:bCs/>
          <w:lang w:eastAsia="ru-RU"/>
        </w:rPr>
        <w:t>)</w:t>
      </w:r>
    </w:p>
    <w:p w:rsidR="00442781" w:rsidRPr="00232490" w:rsidRDefault="00442781" w:rsidP="00C8329A">
      <w:pPr>
        <w:rPr>
          <w:i/>
        </w:rPr>
      </w:pPr>
      <w:r w:rsidRPr="00232490">
        <w:rPr>
          <w:i/>
        </w:rPr>
        <w:t>2.1 Система энергетического менеджмента (СЭнМ)</w:t>
      </w:r>
    </w:p>
    <w:p w:rsidR="00442781" w:rsidRPr="00232490" w:rsidRDefault="00442781" w:rsidP="00C8329A">
      <w:bookmarkStart w:id="45" w:name="_Toc11708062"/>
      <w:r w:rsidRPr="00232490">
        <w:t xml:space="preserve">ПК 5. Способность к разработке, внедрению и обеспечению функционирования системы энергетического менеджмента организации на основе требований международного стандарта </w:t>
      </w:r>
      <w:r w:rsidRPr="00232490">
        <w:rPr>
          <w:lang w:val="en-US"/>
        </w:rPr>
        <w:t>ISO</w:t>
      </w:r>
      <w:r w:rsidRPr="00232490">
        <w:t xml:space="preserve"> 50001;</w:t>
      </w:r>
      <w:bookmarkEnd w:id="45"/>
    </w:p>
    <w:p w:rsidR="00442781" w:rsidRPr="00232490" w:rsidRDefault="00442781" w:rsidP="00C8329A">
      <w:pPr>
        <w:rPr>
          <w:rFonts w:eastAsia="DejaVu Sans"/>
          <w:kern w:val="3"/>
          <w:lang w:eastAsia="ja-JP" w:bidi="fa-IR"/>
        </w:rPr>
      </w:pPr>
      <w:bookmarkStart w:id="46" w:name="_Toc11708063"/>
      <w:r w:rsidRPr="00232490">
        <w:t>ПК 6. Способность к интегрированию системы энергоменеджмента в существующую систему менеджмента организации</w:t>
      </w:r>
      <w:r w:rsidRPr="00232490">
        <w:rPr>
          <w:rFonts w:eastAsia="DejaVu Sans"/>
          <w:kern w:val="3"/>
          <w:lang w:eastAsia="ja-JP" w:bidi="fa-IR"/>
        </w:rPr>
        <w:t>.</w:t>
      </w:r>
      <w:bookmarkEnd w:id="46"/>
    </w:p>
    <w:p w:rsidR="00442781" w:rsidRPr="00232490" w:rsidRDefault="00442781" w:rsidP="00C8329A">
      <w:pPr>
        <w:rPr>
          <w:rFonts w:cs="Times New Roman"/>
        </w:rPr>
      </w:pPr>
      <w:r w:rsidRPr="00232490">
        <w:rPr>
          <w:rFonts w:cs="Times New Roman"/>
        </w:rPr>
        <w:t>ПК 7</w:t>
      </w:r>
      <w:r w:rsidRPr="00232490">
        <w:rPr>
          <w:rFonts w:eastAsia="Calibri" w:cs="Times New Roman"/>
          <w:lang w:eastAsia="ja-JP" w:bidi="fa-IR"/>
        </w:rPr>
        <w:t>.</w:t>
      </w:r>
      <w:r w:rsidRPr="00232490">
        <w:rPr>
          <w:rFonts w:cs="Times New Roman"/>
          <w:lang w:eastAsia="ja-JP" w:bidi="fa-IR"/>
        </w:rPr>
        <w:t xml:space="preserve"> </w:t>
      </w:r>
      <w:r w:rsidRPr="00232490">
        <w:rPr>
          <w:rFonts w:cs="Times New Roman"/>
        </w:rPr>
        <w:t>Организация, контроль и анализ функционирования системы энергетического менеджмента организации.</w:t>
      </w:r>
    </w:p>
    <w:p w:rsidR="00442781" w:rsidRPr="00232490" w:rsidRDefault="00442781" w:rsidP="00C8329A">
      <w:pPr>
        <w:rPr>
          <w:rFonts w:eastAsia="DejaVu Sans"/>
          <w:kern w:val="3"/>
          <w:lang w:eastAsia="ja-JP" w:bidi="fa-IR"/>
        </w:rPr>
      </w:pPr>
      <w:bookmarkStart w:id="47" w:name="_Toc11708064"/>
      <w:r w:rsidRPr="00232490">
        <w:rPr>
          <w:lang w:eastAsia="ja-JP" w:bidi="fa-IR"/>
        </w:rPr>
        <w:t xml:space="preserve">ПК 8. Способность к разработке и реализации планов и мероприятий по </w:t>
      </w:r>
      <w:r w:rsidRPr="00232490">
        <w:rPr>
          <w:rFonts w:eastAsia="DejaVu Sans"/>
          <w:kern w:val="3"/>
          <w:lang w:eastAsia="ja-JP" w:bidi="fa-IR"/>
        </w:rPr>
        <w:t>достижению постоянного улучшения энергетических характеристик организации.</w:t>
      </w:r>
      <w:bookmarkEnd w:id="47"/>
    </w:p>
    <w:p w:rsidR="00442781" w:rsidRPr="00232490" w:rsidRDefault="00442781" w:rsidP="00C8329A">
      <w:pPr>
        <w:rPr>
          <w:sz w:val="16"/>
          <w:szCs w:val="16"/>
        </w:rPr>
      </w:pPr>
      <w:r w:rsidRPr="00232490">
        <w:rPr>
          <w:rFonts w:cs="Times New Roman"/>
          <w:sz w:val="16"/>
          <w:szCs w:val="16"/>
        </w:rPr>
        <w:t xml:space="preserve"> </w:t>
      </w:r>
    </w:p>
    <w:p w:rsidR="00442781" w:rsidRPr="00232490" w:rsidRDefault="00442781" w:rsidP="00C8329A">
      <w:pPr>
        <w:rPr>
          <w:i/>
        </w:rPr>
      </w:pPr>
      <w:r w:rsidRPr="00232490">
        <w:rPr>
          <w:i/>
        </w:rPr>
        <w:t xml:space="preserve">2.2 Системы экологического менеджмента по </w:t>
      </w:r>
      <w:r w:rsidRPr="00232490">
        <w:rPr>
          <w:rFonts w:eastAsia="Times New Roman"/>
          <w:bCs/>
          <w:i/>
          <w:color w:val="000000"/>
          <w:lang w:val="en-US" w:eastAsia="ru-RU"/>
        </w:rPr>
        <w:t>ISO</w:t>
      </w:r>
      <w:r w:rsidRPr="00232490">
        <w:rPr>
          <w:rFonts w:eastAsia="Times New Roman"/>
          <w:bCs/>
          <w:i/>
          <w:color w:val="000000"/>
          <w:lang w:eastAsia="ru-RU"/>
        </w:rPr>
        <w:t xml:space="preserve"> 14001</w:t>
      </w:r>
    </w:p>
    <w:p w:rsidR="00442781" w:rsidRPr="00B14D42" w:rsidRDefault="00442781" w:rsidP="00C8329A">
      <w:bookmarkStart w:id="48" w:name="_Toc11708065"/>
      <w:r w:rsidRPr="00B14D42">
        <w:t xml:space="preserve">ПК 9. Способность к разработке, внедрению и обеспечению функционирования системы экологического менеджмента по </w:t>
      </w:r>
      <w:r w:rsidRPr="00B14D42">
        <w:rPr>
          <w:bCs/>
          <w:color w:val="000000"/>
          <w:lang w:val="en-US" w:eastAsia="ru-RU"/>
        </w:rPr>
        <w:t>ISO</w:t>
      </w:r>
      <w:r w:rsidRPr="00B14D42">
        <w:rPr>
          <w:bCs/>
          <w:color w:val="000000"/>
          <w:lang w:eastAsia="ru-RU"/>
        </w:rPr>
        <w:t xml:space="preserve"> 14001</w:t>
      </w:r>
      <w:r w:rsidRPr="00B14D42">
        <w:t>;</w:t>
      </w:r>
      <w:bookmarkEnd w:id="48"/>
    </w:p>
    <w:p w:rsidR="00442781" w:rsidRPr="00B14D42" w:rsidRDefault="00442781" w:rsidP="00C8329A">
      <w:pPr>
        <w:rPr>
          <w:rFonts w:eastAsia="DejaVu Sans"/>
          <w:kern w:val="3"/>
          <w:lang w:eastAsia="ja-JP" w:bidi="fa-IR"/>
        </w:rPr>
      </w:pPr>
      <w:bookmarkStart w:id="49" w:name="_Toc11708066"/>
      <w:r w:rsidRPr="00B14D42">
        <w:t>ПК 10. Способность к интегрированию системы экологического менеджмента в существующую систему менеджмента организации</w:t>
      </w:r>
      <w:r w:rsidRPr="00B14D42">
        <w:rPr>
          <w:rFonts w:eastAsia="DejaVu Sans"/>
          <w:kern w:val="3"/>
          <w:lang w:eastAsia="ja-JP" w:bidi="fa-IR"/>
        </w:rPr>
        <w:t>.</w:t>
      </w:r>
      <w:bookmarkEnd w:id="49"/>
    </w:p>
    <w:p w:rsidR="00442781" w:rsidRPr="00EE788B" w:rsidRDefault="00442781" w:rsidP="00C8329A">
      <w:pPr>
        <w:rPr>
          <w:rFonts w:cs="Times New Roman"/>
        </w:rPr>
      </w:pPr>
      <w:r>
        <w:rPr>
          <w:rFonts w:cs="Times New Roman"/>
        </w:rPr>
        <w:t xml:space="preserve">ПК 11 </w:t>
      </w:r>
      <w:r w:rsidRPr="00EB317A">
        <w:rPr>
          <w:rFonts w:cs="Times New Roman"/>
        </w:rPr>
        <w:t xml:space="preserve">Организация, контроль и анализ функционирования системы </w:t>
      </w:r>
      <w:r w:rsidRPr="00EE788B">
        <w:rPr>
          <w:rFonts w:cs="Times New Roman"/>
        </w:rPr>
        <w:t>экологического менеджмента организации.</w:t>
      </w:r>
    </w:p>
    <w:p w:rsidR="00442781" w:rsidRDefault="00442781" w:rsidP="00C8329A">
      <w:r w:rsidRPr="00EE788B">
        <w:rPr>
          <w:rFonts w:eastAsia="Times New Roman"/>
          <w:snapToGrid w:val="0"/>
          <w:lang w:eastAsia="ru-RU"/>
        </w:rPr>
        <w:t xml:space="preserve">ПК </w:t>
      </w:r>
      <w:r>
        <w:rPr>
          <w:rFonts w:eastAsia="Times New Roman"/>
          <w:snapToGrid w:val="0"/>
          <w:lang w:eastAsia="ru-RU"/>
        </w:rPr>
        <w:t>12</w:t>
      </w:r>
      <w:r w:rsidRPr="00EE788B">
        <w:rPr>
          <w:rFonts w:eastAsia="Times New Roman"/>
          <w:snapToGrid w:val="0"/>
          <w:lang w:eastAsia="ru-RU"/>
        </w:rPr>
        <w:t xml:space="preserve">. </w:t>
      </w:r>
      <w:r>
        <w:rPr>
          <w:rFonts w:eastAsia="Times New Roman"/>
          <w:snapToGrid w:val="0"/>
          <w:lang w:eastAsia="ru-RU"/>
        </w:rPr>
        <w:t>С</w:t>
      </w:r>
      <w:r w:rsidRPr="00A63200">
        <w:rPr>
          <w:rFonts w:eastAsia="Times New Roman"/>
          <w:snapToGrid w:val="0"/>
          <w:lang w:eastAsia="ru-RU"/>
        </w:rPr>
        <w:t xml:space="preserve">пособность </w:t>
      </w:r>
      <w:r>
        <w:rPr>
          <w:rFonts w:eastAsia="Times New Roman"/>
          <w:snapToGrid w:val="0"/>
          <w:lang w:eastAsia="ru-RU"/>
        </w:rPr>
        <w:t xml:space="preserve">к </w:t>
      </w:r>
      <w:r>
        <w:t>р</w:t>
      </w:r>
      <w:r w:rsidRPr="00A63200">
        <w:t>азработк</w:t>
      </w:r>
      <w:r>
        <w:t>е</w:t>
      </w:r>
      <w:r w:rsidRPr="00A63200">
        <w:t xml:space="preserve"> и внедрени</w:t>
      </w:r>
      <w:r>
        <w:t>ю</w:t>
      </w:r>
      <w:r w:rsidRPr="00A63200">
        <w:t xml:space="preserve"> мероприятий, направленных на выполнение требований в области охраны окружающей среды, предупреждени</w:t>
      </w:r>
      <w:r>
        <w:t>я</w:t>
      </w:r>
      <w:r w:rsidRPr="00A63200">
        <w:t xml:space="preserve"> возникновения чрезвычайных ситуаций природного и техногенного характера</w:t>
      </w:r>
      <w:r>
        <w:t>;</w:t>
      </w:r>
    </w:p>
    <w:p w:rsidR="00442781" w:rsidRDefault="00442781" w:rsidP="00C8329A">
      <w:pPr>
        <w:rPr>
          <w:rFonts w:eastAsia="Times New Roman"/>
          <w:snapToGrid w:val="0"/>
          <w:lang w:eastAsia="ru-RU"/>
        </w:rPr>
      </w:pPr>
      <w:r>
        <w:t>ПК 13. С</w:t>
      </w:r>
      <w:r>
        <w:rPr>
          <w:rFonts w:eastAsia="Times New Roman"/>
          <w:snapToGrid w:val="0"/>
          <w:lang w:eastAsia="ru-RU"/>
        </w:rPr>
        <w:t>пособность к о</w:t>
      </w:r>
      <w:r w:rsidRPr="006F0D38">
        <w:t>рганизаци</w:t>
      </w:r>
      <w:r>
        <w:t>и</w:t>
      </w:r>
      <w:r w:rsidRPr="006F0D38">
        <w:t xml:space="preserve"> расследования причин и последствий выбросов и сбросов вредных веществ в окружающую среду, подготовка предложений по предупреждению негативных последствий</w:t>
      </w:r>
      <w:r>
        <w:t>.</w:t>
      </w:r>
    </w:p>
    <w:p w:rsidR="00442781" w:rsidRPr="00232490" w:rsidRDefault="00442781" w:rsidP="00C8329A">
      <w:pPr>
        <w:rPr>
          <w:rFonts w:eastAsia="Times New Roman"/>
          <w:snapToGrid w:val="0"/>
          <w:sz w:val="16"/>
          <w:szCs w:val="16"/>
          <w:lang w:eastAsia="ru-RU"/>
        </w:rPr>
      </w:pPr>
    </w:p>
    <w:p w:rsidR="00442781" w:rsidRPr="00232490" w:rsidRDefault="00442781" w:rsidP="00C8329A">
      <w:pPr>
        <w:rPr>
          <w:i/>
        </w:rPr>
      </w:pPr>
      <w:r w:rsidRPr="00232490">
        <w:rPr>
          <w:i/>
        </w:rPr>
        <w:t>2.3 Система менеджмента охраны здоровья и безопасности труда по стандарту ISO 45001 и внутренний аудит СМОЗиБТ</w:t>
      </w:r>
    </w:p>
    <w:p w:rsidR="00442781" w:rsidRPr="00B14D42" w:rsidRDefault="00442781" w:rsidP="00C8329A">
      <w:bookmarkStart w:id="50" w:name="_Toc11708067"/>
      <w:r w:rsidRPr="00B14D42">
        <w:t>ПК 14. Способность к внедрению изменений в систему управления организацией в соответствии со стандартом ИСО 45001-2018;</w:t>
      </w:r>
      <w:bookmarkEnd w:id="50"/>
    </w:p>
    <w:p w:rsidR="00442781" w:rsidRPr="00B14D42" w:rsidRDefault="00442781" w:rsidP="00C8329A">
      <w:bookmarkStart w:id="51" w:name="_Toc11708068"/>
      <w:r w:rsidRPr="00B14D42">
        <w:lastRenderedPageBreak/>
        <w:t>ПК 15. Способность к проведению идентификации опасностей и оценке рисков в процессах;</w:t>
      </w:r>
      <w:bookmarkEnd w:id="51"/>
    </w:p>
    <w:p w:rsidR="00442781" w:rsidRPr="00B14D42" w:rsidRDefault="00442781" w:rsidP="00C8329A">
      <w:bookmarkStart w:id="52" w:name="_Toc11708069"/>
      <w:r w:rsidRPr="00B14D42">
        <w:t>ПК 16. Способность к проведению внутренних аудитов СМОЗиБТ.</w:t>
      </w:r>
      <w:bookmarkEnd w:id="52"/>
    </w:p>
    <w:p w:rsidR="00442781" w:rsidRDefault="00442781" w:rsidP="00C8329A">
      <w:pPr>
        <w:rPr>
          <w:rFonts w:eastAsia="Times New Roman"/>
          <w:bCs/>
          <w:kern w:val="36"/>
          <w:lang w:eastAsia="ru-RU"/>
        </w:rPr>
      </w:pPr>
    </w:p>
    <w:p w:rsidR="00442781" w:rsidRPr="00232490" w:rsidRDefault="00442781" w:rsidP="00C8329A">
      <w:pPr>
        <w:rPr>
          <w:i/>
        </w:rPr>
      </w:pPr>
      <w:r w:rsidRPr="00232490">
        <w:rPr>
          <w:i/>
        </w:rPr>
        <w:t>2.4 Система менеджмента информационной безопасности в соответствии c требованиями международных стандартов серии ISO 27000</w:t>
      </w:r>
    </w:p>
    <w:p w:rsidR="00442781" w:rsidRDefault="00442781" w:rsidP="00C8329A">
      <w:r>
        <w:t>ПК 17. Способность идентифицировать основные процессы, связанные с информационной безопасностью, и участвовать в разработке их рабочих моделей;</w:t>
      </w:r>
    </w:p>
    <w:p w:rsidR="00442781" w:rsidRDefault="00442781" w:rsidP="00C8329A">
      <w:r>
        <w:t>ПК 18. Способность формулировать цели по информационной безопасности, критерии и показатели достижения целей и выстраивать структуры их взаимосвязей;</w:t>
      </w:r>
    </w:p>
    <w:p w:rsidR="00442781" w:rsidRDefault="00442781" w:rsidP="00C8329A">
      <w:r>
        <w:t xml:space="preserve">ПК 19. Способность осуществлять мониторинг и владеть методами оценки процессов информационной безопасности; </w:t>
      </w:r>
    </w:p>
    <w:p w:rsidR="00442781" w:rsidRDefault="00442781" w:rsidP="00C8329A">
      <w:r>
        <w:t>ПК 20. Способность проводить корректирующие мероприятия, направленные на повышение результативности информационной безопасности;</w:t>
      </w:r>
    </w:p>
    <w:p w:rsidR="00442781" w:rsidRDefault="00442781" w:rsidP="00C8329A">
      <w:r>
        <w:t>ПК 21. Способность разрабатывать и применять документацию для создания системы менеджмента информационной безопасности и контроля ее результативности.</w:t>
      </w:r>
    </w:p>
    <w:p w:rsidR="00442781" w:rsidRDefault="00442781" w:rsidP="00C8329A"/>
    <w:p w:rsidR="00442781" w:rsidRPr="00232490" w:rsidRDefault="00442781" w:rsidP="00C8329A">
      <w:pPr>
        <w:rPr>
          <w:i/>
        </w:rPr>
      </w:pPr>
      <w:r w:rsidRPr="00232490">
        <w:rPr>
          <w:i/>
        </w:rPr>
        <w:t>2.5 Обеспечение безопасности пищевой продукции на основе требований HACCP ISO 22000</w:t>
      </w:r>
    </w:p>
    <w:p w:rsidR="00442781" w:rsidRPr="00404F14" w:rsidRDefault="00442781" w:rsidP="00C8329A">
      <w:r>
        <w:t xml:space="preserve">ПК 22. Способность к </w:t>
      </w:r>
      <w:r w:rsidRPr="00D62D00">
        <w:t>обеспечени</w:t>
      </w:r>
      <w:r>
        <w:t xml:space="preserve">ю </w:t>
      </w:r>
      <w:r w:rsidRPr="00D62D00">
        <w:t>безопасности пищевой продукции</w:t>
      </w:r>
      <w:r>
        <w:t xml:space="preserve"> </w:t>
      </w:r>
      <w:r w:rsidRPr="00404F14">
        <w:rPr>
          <w:rFonts w:eastAsia="Times New Roman"/>
          <w:bCs/>
          <w:lang w:eastAsia="ru-RU"/>
        </w:rPr>
        <w:t>на основе требований HACCP ISO 22000</w:t>
      </w:r>
    </w:p>
    <w:p w:rsidR="00442781" w:rsidRDefault="00442781" w:rsidP="00C8329A">
      <w:r>
        <w:t>ПК 23. Способность к п</w:t>
      </w:r>
      <w:r w:rsidRPr="00D62D00">
        <w:t>одготовк</w:t>
      </w:r>
      <w:r>
        <w:t>е</w:t>
      </w:r>
      <w:r w:rsidRPr="00D62D00">
        <w:t xml:space="preserve"> </w:t>
      </w:r>
      <w:r>
        <w:t xml:space="preserve">к </w:t>
      </w:r>
      <w:r w:rsidRPr="00D62D00">
        <w:t>аудиту федеральных и международных сетей, зарубежных партнеров, российских и европейских органов по сертификации системы менеджмента безопасности соответствии с требованиями ISO 22 000, FSSC 22</w:t>
      </w:r>
      <w:r>
        <w:t> </w:t>
      </w:r>
      <w:r w:rsidRPr="00D62D00">
        <w:t>000.</w:t>
      </w:r>
    </w:p>
    <w:p w:rsidR="00442781" w:rsidRDefault="00442781" w:rsidP="00C8329A"/>
    <w:p w:rsidR="00442781" w:rsidRPr="00F13F71" w:rsidRDefault="00442781" w:rsidP="00C8329A">
      <w:r w:rsidRPr="00F13F71">
        <w:t>МОДУЛЬ 3. МЕНЕДЖМЕНТ РИСКОВ</w:t>
      </w:r>
      <w:r>
        <w:t xml:space="preserve"> </w:t>
      </w:r>
      <w:r w:rsidRPr="00EB317A">
        <w:rPr>
          <w:i/>
        </w:rPr>
        <w:t>(обязательный)</w:t>
      </w:r>
    </w:p>
    <w:p w:rsidR="00442781" w:rsidRPr="00D35057" w:rsidRDefault="00442781" w:rsidP="00C8329A">
      <w:r w:rsidRPr="00D35057">
        <w:rPr>
          <w:lang w:eastAsia="ru-RU"/>
        </w:rPr>
        <w:t>ПК 2</w:t>
      </w:r>
      <w:r>
        <w:rPr>
          <w:lang w:eastAsia="ru-RU"/>
        </w:rPr>
        <w:t>4</w:t>
      </w:r>
      <w:r w:rsidRPr="00D35057">
        <w:rPr>
          <w:lang w:eastAsia="ru-RU"/>
        </w:rPr>
        <w:t xml:space="preserve">. </w:t>
      </w:r>
      <w:r w:rsidRPr="00D35057">
        <w:t>Способность к организации и проведению анализа и оценки рисков.</w:t>
      </w:r>
    </w:p>
    <w:p w:rsidR="00442781" w:rsidRPr="00D35057" w:rsidRDefault="00442781" w:rsidP="00C8329A">
      <w:r w:rsidRPr="00D35057">
        <w:t xml:space="preserve">ПК </w:t>
      </w:r>
      <w:r>
        <w:t>25</w:t>
      </w:r>
      <w:r w:rsidRPr="00D35057">
        <w:t>. Способность к разработке мероприятий по управлению рисками.</w:t>
      </w:r>
    </w:p>
    <w:p w:rsidR="00442781" w:rsidRDefault="00442781" w:rsidP="00C8329A">
      <w:r w:rsidRPr="00D35057">
        <w:t xml:space="preserve">ПК </w:t>
      </w:r>
      <w:r>
        <w:t>26</w:t>
      </w:r>
      <w:r w:rsidRPr="00D35057">
        <w:t>. Умение осуществлять мониторинг рисков и мониторинг мероприятий по воздействию на риски.</w:t>
      </w:r>
    </w:p>
    <w:p w:rsidR="00442781" w:rsidRPr="00D35057" w:rsidRDefault="00442781" w:rsidP="00C8329A">
      <w:pPr>
        <w:rPr>
          <w:lang w:eastAsia="ru-RU"/>
        </w:rPr>
      </w:pPr>
    </w:p>
    <w:p w:rsidR="00442781" w:rsidRPr="00F13F71" w:rsidRDefault="00442781" w:rsidP="00C8329A">
      <w:r w:rsidRPr="00F13F71">
        <w:t>МОДУЛЬ 4  МЕТОДЫ УПРАВЛЕНИЯ КАЧЕСТВОМ</w:t>
      </w:r>
      <w:r>
        <w:t xml:space="preserve"> </w:t>
      </w:r>
      <w:r w:rsidRPr="00EB317A">
        <w:rPr>
          <w:i/>
        </w:rPr>
        <w:t>(обязательный)</w:t>
      </w:r>
    </w:p>
    <w:p w:rsidR="00442781" w:rsidRPr="00F13F71" w:rsidRDefault="00442781" w:rsidP="00C8329A">
      <w:pPr>
        <w:rPr>
          <w:b/>
        </w:rPr>
      </w:pPr>
      <w:r>
        <w:rPr>
          <w:snapToGrid w:val="0"/>
        </w:rPr>
        <w:t>ПК 27. Способность в</w:t>
      </w:r>
      <w:r w:rsidRPr="00642462">
        <w:rPr>
          <w:snapToGrid w:val="0"/>
        </w:rPr>
        <w:t>ыбирать</w:t>
      </w:r>
      <w:r>
        <w:rPr>
          <w:snapToGrid w:val="0"/>
        </w:rPr>
        <w:t>,</w:t>
      </w:r>
      <w:r w:rsidRPr="00642462">
        <w:rPr>
          <w:snapToGrid w:val="0"/>
        </w:rPr>
        <w:t xml:space="preserve"> </w:t>
      </w:r>
      <w:r>
        <w:rPr>
          <w:snapToGrid w:val="0"/>
        </w:rPr>
        <w:t>применять методы управления качеством и</w:t>
      </w:r>
      <w:r w:rsidRPr="00A16AA8">
        <w:rPr>
          <w:snapToGrid w:val="0"/>
        </w:rPr>
        <w:t xml:space="preserve"> </w:t>
      </w:r>
      <w:r>
        <w:rPr>
          <w:snapToGrid w:val="0"/>
        </w:rPr>
        <w:t xml:space="preserve">осуществлять контроль результатов их применения. </w:t>
      </w:r>
    </w:p>
    <w:p w:rsidR="00442781" w:rsidRPr="00F13F71" w:rsidRDefault="00442781" w:rsidP="00C8329A">
      <w:pPr>
        <w:rPr>
          <w:b/>
          <w:szCs w:val="24"/>
        </w:rPr>
      </w:pPr>
    </w:p>
    <w:p w:rsidR="00442781" w:rsidRPr="00232490" w:rsidRDefault="00442781" w:rsidP="00C8329A">
      <w:pPr>
        <w:rPr>
          <w:szCs w:val="24"/>
        </w:rPr>
      </w:pPr>
      <w:r w:rsidRPr="00232490">
        <w:rPr>
          <w:szCs w:val="24"/>
        </w:rPr>
        <w:lastRenderedPageBreak/>
        <w:t xml:space="preserve">МОДУЛЬ 5  ЦИФРОВАЯ ТРАНСФОРМАЦИЯ </w:t>
      </w:r>
      <w:r w:rsidRPr="00232490">
        <w:rPr>
          <w:i/>
          <w:szCs w:val="24"/>
        </w:rPr>
        <w:t>(обязательный)</w:t>
      </w:r>
    </w:p>
    <w:p w:rsidR="00442781" w:rsidRPr="0002589A" w:rsidRDefault="00442781" w:rsidP="00C8329A">
      <w:pPr>
        <w:rPr>
          <w:szCs w:val="24"/>
        </w:rPr>
      </w:pPr>
      <w:r w:rsidRPr="0002589A">
        <w:rPr>
          <w:szCs w:val="24"/>
        </w:rPr>
        <w:t xml:space="preserve">ПК  28. Способность к планированию областей </w:t>
      </w:r>
      <w:r w:rsidRPr="0002589A">
        <w:rPr>
          <w:rFonts w:eastAsia="Times New Roman"/>
          <w:iCs/>
          <w:szCs w:val="24"/>
          <w:lang w:eastAsia="ru-RU"/>
        </w:rPr>
        <w:t xml:space="preserve">цифровизации организации. </w:t>
      </w:r>
    </w:p>
    <w:p w:rsidR="00442781" w:rsidRDefault="00442781" w:rsidP="00C8329A">
      <w:r w:rsidRPr="0002589A">
        <w:rPr>
          <w:szCs w:val="24"/>
        </w:rPr>
        <w:t xml:space="preserve">ПК 29. Способность к </w:t>
      </w:r>
      <w:r w:rsidRPr="0002589A">
        <w:t>использованию современных информационных и телекоммуникационных технологий для повышения эффективности деятельности организаций.</w:t>
      </w:r>
    </w:p>
    <w:p w:rsidR="00442781" w:rsidRDefault="00442781" w:rsidP="00C8329A">
      <w:pPr>
        <w:rPr>
          <w:b/>
          <w:szCs w:val="24"/>
        </w:rPr>
      </w:pPr>
    </w:p>
    <w:p w:rsidR="00442781" w:rsidRPr="00232490" w:rsidRDefault="00442781" w:rsidP="00C8329A">
      <w:pPr>
        <w:rPr>
          <w:szCs w:val="24"/>
        </w:rPr>
      </w:pPr>
      <w:r w:rsidRPr="00232490">
        <w:rPr>
          <w:szCs w:val="24"/>
        </w:rPr>
        <w:t xml:space="preserve">МОДУЛЬ 6  ВНУТРЕННИЙ АУДИТ </w:t>
      </w:r>
      <w:r w:rsidRPr="00232490">
        <w:rPr>
          <w:i/>
          <w:szCs w:val="24"/>
        </w:rPr>
        <w:t>(обязательный)</w:t>
      </w:r>
    </w:p>
    <w:p w:rsidR="00442781" w:rsidRDefault="00442781" w:rsidP="00C8329A">
      <w:pPr>
        <w:rPr>
          <w:szCs w:val="24"/>
        </w:rPr>
      </w:pPr>
      <w:r w:rsidRPr="00D35057">
        <w:rPr>
          <w:szCs w:val="24"/>
          <w:lang w:eastAsia="ru-RU"/>
        </w:rPr>
        <w:t xml:space="preserve">ПК </w:t>
      </w:r>
      <w:r>
        <w:rPr>
          <w:szCs w:val="24"/>
          <w:lang w:eastAsia="ru-RU"/>
        </w:rPr>
        <w:t>30</w:t>
      </w:r>
      <w:r w:rsidRPr="00D35057">
        <w:rPr>
          <w:szCs w:val="24"/>
          <w:lang w:eastAsia="ru-RU"/>
        </w:rPr>
        <w:t xml:space="preserve"> </w:t>
      </w:r>
      <w:r w:rsidRPr="00D35057">
        <w:rPr>
          <w:szCs w:val="24"/>
        </w:rPr>
        <w:t xml:space="preserve">Способность к </w:t>
      </w:r>
      <w:r>
        <w:rPr>
          <w:szCs w:val="24"/>
        </w:rPr>
        <w:t>планированию, организации и проведению внутренних аудитов интегрированной системы менеджмента, включая документационное оформление проверок.</w:t>
      </w:r>
    </w:p>
    <w:p w:rsidR="00442781" w:rsidRDefault="00442781" w:rsidP="00C8329A">
      <w:pPr>
        <w:rPr>
          <w:szCs w:val="24"/>
        </w:rPr>
      </w:pPr>
      <w:r>
        <w:rPr>
          <w:szCs w:val="24"/>
        </w:rPr>
        <w:t>ПК 31.Способность к разработке мероприятий по коррекции, корректирующих и предупреждающих действий по результатам аудитов.</w:t>
      </w:r>
    </w:p>
    <w:p w:rsidR="00442781" w:rsidRPr="007B0218" w:rsidRDefault="00442781" w:rsidP="00C8329A">
      <w:pPr>
        <w:rPr>
          <w:szCs w:val="24"/>
        </w:rPr>
      </w:pPr>
      <w:r>
        <w:rPr>
          <w:szCs w:val="24"/>
        </w:rPr>
        <w:t xml:space="preserve">ПК 32. </w:t>
      </w:r>
      <w:r w:rsidRPr="007B0218">
        <w:rPr>
          <w:szCs w:val="24"/>
        </w:rPr>
        <w:t>Способность идентифицировать и оценивать  риски объекта  аудита</w:t>
      </w:r>
      <w:r>
        <w:rPr>
          <w:szCs w:val="24"/>
        </w:rPr>
        <w:t xml:space="preserve"> </w:t>
      </w:r>
      <w:r w:rsidRPr="007B0218">
        <w:rPr>
          <w:szCs w:val="24"/>
        </w:rPr>
        <w:t>(бизнес-процесса, про</w:t>
      </w:r>
      <w:r>
        <w:rPr>
          <w:szCs w:val="24"/>
        </w:rPr>
        <w:t>екта, программы, подразделения).</w:t>
      </w:r>
    </w:p>
    <w:p w:rsidR="00442781" w:rsidRDefault="00442781" w:rsidP="00C8329A">
      <w:pPr>
        <w:rPr>
          <w:szCs w:val="24"/>
        </w:rPr>
      </w:pPr>
      <w:r>
        <w:rPr>
          <w:szCs w:val="24"/>
        </w:rPr>
        <w:t>ПК 33. Способность к подготовке и приему внешних аудитов.</w:t>
      </w:r>
    </w:p>
    <w:p w:rsidR="00442781" w:rsidRPr="00D35057" w:rsidRDefault="00442781" w:rsidP="00C8329A">
      <w:pPr>
        <w:rPr>
          <w:i/>
          <w:szCs w:val="24"/>
        </w:rPr>
      </w:pPr>
    </w:p>
    <w:p w:rsidR="00442781" w:rsidRPr="00232490" w:rsidRDefault="00442781" w:rsidP="00C8329A">
      <w:pPr>
        <w:rPr>
          <w:szCs w:val="24"/>
        </w:rPr>
      </w:pPr>
      <w:r w:rsidRPr="00232490">
        <w:rPr>
          <w:szCs w:val="24"/>
        </w:rPr>
        <w:t xml:space="preserve">МОДУЛЬ 7 ИТОГОВАЯ АТТЕСТАЦИЯ (ИТОГОВАЯ АТТЕСТАЦИОННАЯ РАБОТА) </w:t>
      </w:r>
      <w:r w:rsidRPr="00232490">
        <w:rPr>
          <w:i/>
          <w:szCs w:val="24"/>
        </w:rPr>
        <w:t>(обязательный)</w:t>
      </w:r>
      <w:r w:rsidRPr="00232490">
        <w:rPr>
          <w:szCs w:val="24"/>
        </w:rPr>
        <w:t>.</w:t>
      </w:r>
    </w:p>
    <w:p w:rsidR="00442781" w:rsidRPr="00333843" w:rsidRDefault="00442781" w:rsidP="00C8329A">
      <w:pPr>
        <w:rPr>
          <w:szCs w:val="24"/>
        </w:rPr>
      </w:pPr>
      <w:r>
        <w:rPr>
          <w:szCs w:val="24"/>
        </w:rPr>
        <w:t xml:space="preserve">ПК 34 Способность к оформлению и защите </w:t>
      </w:r>
      <w:r w:rsidRPr="00333843">
        <w:rPr>
          <w:szCs w:val="24"/>
        </w:rPr>
        <w:t>следующих продуктов для разработки, внедрения и сертификации интегрированной системы менеджмента (по выбору Заказчика):</w:t>
      </w:r>
    </w:p>
    <w:p w:rsidR="00442781" w:rsidRPr="00333843" w:rsidRDefault="00442781" w:rsidP="00442781">
      <w:pPr>
        <w:pStyle w:val="a4"/>
        <w:numPr>
          <w:ilvl w:val="0"/>
          <w:numId w:val="57"/>
        </w:numPr>
        <w:tabs>
          <w:tab w:val="left" w:pos="1134"/>
        </w:tabs>
        <w:ind w:left="0" w:firstLine="709"/>
      </w:pPr>
      <w:r w:rsidRPr="00333843">
        <w:t xml:space="preserve">стратегические документы интегрированной системы менеджмента (миссия, видение, стратегия или стратегические цели, Политику (политики), цели в области менеджмента); </w:t>
      </w:r>
    </w:p>
    <w:p w:rsidR="00442781" w:rsidRPr="00333843" w:rsidRDefault="00442781" w:rsidP="00442781">
      <w:pPr>
        <w:pStyle w:val="a4"/>
        <w:numPr>
          <w:ilvl w:val="0"/>
          <w:numId w:val="57"/>
        </w:numPr>
        <w:tabs>
          <w:tab w:val="left" w:pos="1134"/>
        </w:tabs>
        <w:ind w:left="0" w:firstLine="709"/>
      </w:pPr>
      <w:r w:rsidRPr="00333843">
        <w:t>локальные нормативные документы обеспечения функционирование интегрированной системы менеджмента (Руководство по менеджменту, Книгу процессов, стандарты организации и другие документы системы по выбору Заказчика);</w:t>
      </w:r>
    </w:p>
    <w:p w:rsidR="00442781" w:rsidRPr="00333843" w:rsidRDefault="00442781" w:rsidP="00442781">
      <w:pPr>
        <w:pStyle w:val="a4"/>
        <w:numPr>
          <w:ilvl w:val="0"/>
          <w:numId w:val="57"/>
        </w:numPr>
        <w:tabs>
          <w:tab w:val="left" w:pos="1134"/>
        </w:tabs>
        <w:ind w:left="0" w:firstLine="709"/>
      </w:pPr>
      <w:r w:rsidRPr="00333843">
        <w:t xml:space="preserve">план проекта по разработке, внедрению и сертификации интегрированной системы менеджмента. </w:t>
      </w:r>
    </w:p>
    <w:p w:rsidR="00442781" w:rsidRPr="00232490" w:rsidRDefault="00442781" w:rsidP="00C8329A">
      <w:pPr>
        <w:tabs>
          <w:tab w:val="left" w:pos="1134"/>
        </w:tabs>
        <w:rPr>
          <w:sz w:val="16"/>
          <w:szCs w:val="16"/>
        </w:rPr>
      </w:pPr>
      <w:bookmarkStart w:id="53" w:name="_Toc11708070"/>
    </w:p>
    <w:p w:rsidR="00442781" w:rsidRPr="002E531C" w:rsidRDefault="00442781" w:rsidP="00C8329A">
      <w:r w:rsidRPr="002E531C">
        <w:t>1.</w:t>
      </w:r>
      <w:r>
        <w:t>2</w:t>
      </w:r>
      <w:r w:rsidRPr="002E531C">
        <w:t xml:space="preserve"> </w:t>
      </w:r>
      <w:r w:rsidRPr="00D85F4E">
        <w:t>Планируемые</w:t>
      </w:r>
      <w:r w:rsidRPr="002E531C">
        <w:t xml:space="preserve"> результаты обучения:</w:t>
      </w:r>
      <w:bookmarkEnd w:id="53"/>
    </w:p>
    <w:p w:rsidR="00442781" w:rsidRDefault="00442781" w:rsidP="00C8329A">
      <w:pPr>
        <w:tabs>
          <w:tab w:val="left" w:pos="709"/>
        </w:tabs>
        <w:ind w:firstLine="426"/>
        <w:rPr>
          <w:szCs w:val="24"/>
        </w:rPr>
      </w:pPr>
      <w:r w:rsidRPr="002E531C">
        <w:rPr>
          <w:szCs w:val="24"/>
        </w:rPr>
        <w:t xml:space="preserve">В результате освоения программы </w:t>
      </w:r>
      <w:r>
        <w:rPr>
          <w:szCs w:val="24"/>
        </w:rPr>
        <w:t>профессиональной переподготовки</w:t>
      </w:r>
      <w:r w:rsidRPr="002E531C">
        <w:rPr>
          <w:szCs w:val="24"/>
        </w:rPr>
        <w:t xml:space="preserve"> слушатель должен приобрести знания и умения, необходимые для качественного изменения профессиональных компетенций</w:t>
      </w:r>
      <w:r>
        <w:rPr>
          <w:szCs w:val="24"/>
        </w:rPr>
        <w:t xml:space="preserve">, приведённых в разделе 1.1. </w:t>
      </w:r>
    </w:p>
    <w:p w:rsidR="00442781" w:rsidRPr="007B3A5B" w:rsidRDefault="00442781" w:rsidP="00C8329A">
      <w:pPr>
        <w:tabs>
          <w:tab w:val="left" w:pos="709"/>
        </w:tabs>
        <w:ind w:firstLine="426"/>
        <w:rPr>
          <w:b/>
          <w:sz w:val="28"/>
          <w:szCs w:val="28"/>
        </w:rPr>
      </w:pPr>
      <w:r>
        <w:rPr>
          <w:szCs w:val="24"/>
        </w:rPr>
        <w:t xml:space="preserve">Перечни результатов обучения приведены в рабочих программах модулей в разделе 2.3. </w:t>
      </w:r>
    </w:p>
    <w:p w:rsidR="00442781" w:rsidRDefault="00442781" w:rsidP="00C8329A">
      <w:pPr>
        <w:rPr>
          <w:sz w:val="16"/>
          <w:szCs w:val="16"/>
        </w:rPr>
      </w:pPr>
    </w:p>
    <w:p w:rsidR="00442781" w:rsidRDefault="00442781" w:rsidP="00C8329A">
      <w:pPr>
        <w:rPr>
          <w:sz w:val="16"/>
          <w:szCs w:val="16"/>
        </w:rPr>
      </w:pPr>
    </w:p>
    <w:p w:rsidR="00442781" w:rsidRPr="00232490" w:rsidRDefault="00442781" w:rsidP="00C8329A">
      <w:pPr>
        <w:rPr>
          <w:sz w:val="16"/>
          <w:szCs w:val="16"/>
        </w:rPr>
      </w:pPr>
    </w:p>
    <w:p w:rsidR="00442781" w:rsidRPr="00FE7B83" w:rsidRDefault="00442781" w:rsidP="00C8329A">
      <w:bookmarkStart w:id="54" w:name="_Toc11708071"/>
      <w:r w:rsidRPr="00FE7B83">
        <w:lastRenderedPageBreak/>
        <w:t>1.3. Характеристика нового вида профессиональной деятельности</w:t>
      </w:r>
      <w:bookmarkEnd w:id="54"/>
      <w:r w:rsidRPr="00FE7B83">
        <w:t xml:space="preserve"> </w:t>
      </w:r>
    </w:p>
    <w:p w:rsidR="00442781" w:rsidRDefault="00442781" w:rsidP="00C8329A">
      <w:r w:rsidRPr="006171E2">
        <w:rPr>
          <w:i/>
        </w:rPr>
        <w:t>а) Область профессиональной деятельности</w:t>
      </w:r>
      <w:r w:rsidRPr="00085346">
        <w:t xml:space="preserve"> – </w:t>
      </w:r>
      <w:r w:rsidRPr="0048602A">
        <w:t>сфера:</w:t>
      </w:r>
      <w:r>
        <w:t xml:space="preserve"> </w:t>
      </w:r>
      <w:r w:rsidRPr="00B36F8A">
        <w:t>организации различной организационно-правовой формы (коммерческие,</w:t>
      </w:r>
      <w:r>
        <w:t xml:space="preserve"> </w:t>
      </w:r>
      <w:r w:rsidRPr="00B36F8A">
        <w:t>некоммерческие) и органы государственного и муниципального управления, в которых</w:t>
      </w:r>
      <w:r>
        <w:t xml:space="preserve"> слушатели </w:t>
      </w:r>
      <w:r w:rsidRPr="00B36F8A">
        <w:t xml:space="preserve">работают </w:t>
      </w:r>
      <w:r>
        <w:t xml:space="preserve">(планируют работать) </w:t>
      </w:r>
      <w:r w:rsidRPr="00B36F8A">
        <w:t>в качестве исполнителей и координаторов по проведению</w:t>
      </w:r>
      <w:r>
        <w:t xml:space="preserve"> </w:t>
      </w:r>
      <w:r w:rsidRPr="00B36F8A">
        <w:t>организационно-технических мероприятий и администрированию реализации оперативных</w:t>
      </w:r>
      <w:r>
        <w:t xml:space="preserve"> </w:t>
      </w:r>
      <w:r w:rsidRPr="00B36F8A">
        <w:t>управленческих решений</w:t>
      </w:r>
      <w:r>
        <w:t xml:space="preserve">, связанных с </w:t>
      </w:r>
      <w:r w:rsidRPr="005C6FD8">
        <w:t>разработк</w:t>
      </w:r>
      <w:r>
        <w:t>ой,</w:t>
      </w:r>
      <w:r w:rsidRPr="005C6FD8">
        <w:t xml:space="preserve"> внедрени</w:t>
      </w:r>
      <w:r>
        <w:t xml:space="preserve">ем и сертификацией интегрированных систем менеджмента на основе международных стандартов.  </w:t>
      </w:r>
    </w:p>
    <w:p w:rsidR="00442781" w:rsidRPr="00232490" w:rsidRDefault="00442781" w:rsidP="00C8329A"/>
    <w:p w:rsidR="00442781" w:rsidRPr="00232490" w:rsidRDefault="00442781" w:rsidP="00C8329A">
      <w:pPr>
        <w:rPr>
          <w:szCs w:val="24"/>
        </w:rPr>
      </w:pPr>
      <w:r w:rsidRPr="00232490">
        <w:rPr>
          <w:i/>
          <w:szCs w:val="24"/>
        </w:rPr>
        <w:t xml:space="preserve">б) Объекты профессиональной деятельности: </w:t>
      </w:r>
    </w:p>
    <w:p w:rsidR="00442781" w:rsidRPr="00232490" w:rsidRDefault="00442781" w:rsidP="00C8329A">
      <w:pPr>
        <w:rPr>
          <w:szCs w:val="24"/>
        </w:rPr>
      </w:pPr>
      <w:r w:rsidRPr="00232490">
        <w:rPr>
          <w:szCs w:val="24"/>
        </w:rPr>
        <w:t>процессы реализации управленческих решений в организациях различных организационно-правовых форм;</w:t>
      </w:r>
    </w:p>
    <w:p w:rsidR="00442781" w:rsidRPr="00232490" w:rsidRDefault="00442781" w:rsidP="00C8329A">
      <w:pPr>
        <w:rPr>
          <w:szCs w:val="24"/>
        </w:rPr>
      </w:pPr>
      <w:r w:rsidRPr="00232490">
        <w:rPr>
          <w:szCs w:val="24"/>
        </w:rPr>
        <w:t>процессы реализации управленческих решений в органах государственного и муниципального управления.</w:t>
      </w:r>
    </w:p>
    <w:p w:rsidR="00442781" w:rsidRPr="00232490" w:rsidRDefault="00442781" w:rsidP="00C8329A">
      <w:pPr>
        <w:rPr>
          <w:i/>
          <w:szCs w:val="24"/>
        </w:rPr>
      </w:pPr>
      <w:r w:rsidRPr="00232490">
        <w:rPr>
          <w:i/>
          <w:szCs w:val="24"/>
        </w:rPr>
        <w:t>в) Виды профессиональной деятельности:</w:t>
      </w:r>
    </w:p>
    <w:p w:rsidR="00442781" w:rsidRPr="00232490" w:rsidRDefault="00442781" w:rsidP="00C8329A">
      <w:pPr>
        <w:rPr>
          <w:szCs w:val="24"/>
        </w:rPr>
      </w:pPr>
      <w:r w:rsidRPr="00232490">
        <w:rPr>
          <w:szCs w:val="24"/>
        </w:rPr>
        <w:t>организационно-управленческая;</w:t>
      </w:r>
    </w:p>
    <w:p w:rsidR="00442781" w:rsidRPr="00232490" w:rsidRDefault="00442781" w:rsidP="00C8329A">
      <w:pPr>
        <w:rPr>
          <w:szCs w:val="24"/>
        </w:rPr>
      </w:pPr>
      <w:r w:rsidRPr="00232490">
        <w:rPr>
          <w:szCs w:val="24"/>
        </w:rPr>
        <w:t>информационно-аналитическая.</w:t>
      </w:r>
    </w:p>
    <w:p w:rsidR="00442781" w:rsidRPr="00232490" w:rsidRDefault="00442781" w:rsidP="00C8329A">
      <w:pPr>
        <w:rPr>
          <w:i/>
          <w:color w:val="000000"/>
          <w:szCs w:val="24"/>
        </w:rPr>
      </w:pPr>
      <w:r w:rsidRPr="00232490">
        <w:rPr>
          <w:i/>
          <w:szCs w:val="24"/>
        </w:rPr>
        <w:t xml:space="preserve">г) </w:t>
      </w:r>
      <w:r w:rsidRPr="00232490">
        <w:rPr>
          <w:i/>
          <w:color w:val="000000"/>
          <w:szCs w:val="24"/>
        </w:rPr>
        <w:t> Выпускник, освоивший программу профессиональной переподготовки, готов решать следующие профессиональные задачи в соответствии с видами профессиональной деятельности, на которые ориентирована программа:</w:t>
      </w:r>
    </w:p>
    <w:p w:rsidR="00442781" w:rsidRPr="00232490" w:rsidRDefault="00442781" w:rsidP="00442781">
      <w:pPr>
        <w:pStyle w:val="a4"/>
        <w:numPr>
          <w:ilvl w:val="0"/>
          <w:numId w:val="59"/>
        </w:numPr>
        <w:tabs>
          <w:tab w:val="left" w:pos="1134"/>
        </w:tabs>
        <w:ind w:left="0" w:firstLine="709"/>
        <w:rPr>
          <w:u w:val="single"/>
        </w:rPr>
      </w:pPr>
      <w:r w:rsidRPr="00232490">
        <w:rPr>
          <w:u w:val="single"/>
        </w:rPr>
        <w:t>организационно-управленческая деятельность:</w:t>
      </w:r>
    </w:p>
    <w:p w:rsidR="00442781" w:rsidRPr="006171E2" w:rsidRDefault="00442781" w:rsidP="00442781">
      <w:pPr>
        <w:pStyle w:val="a4"/>
        <w:numPr>
          <w:ilvl w:val="0"/>
          <w:numId w:val="58"/>
        </w:numPr>
        <w:tabs>
          <w:tab w:val="left" w:pos="1134"/>
        </w:tabs>
        <w:ind w:left="0" w:firstLine="709"/>
      </w:pPr>
      <w:r w:rsidRPr="006171E2">
        <w:t>участие в разработке и реализации корпоративной и конкурентной стратегии организации, а также функциональных стратегий (маркетинговой, финансовой, кадровой);</w:t>
      </w:r>
    </w:p>
    <w:p w:rsidR="00442781" w:rsidRPr="006171E2" w:rsidRDefault="00442781" w:rsidP="00442781">
      <w:pPr>
        <w:pStyle w:val="a4"/>
        <w:numPr>
          <w:ilvl w:val="0"/>
          <w:numId w:val="58"/>
        </w:numPr>
        <w:tabs>
          <w:tab w:val="left" w:pos="1134"/>
        </w:tabs>
        <w:ind w:left="0" w:firstLine="709"/>
      </w:pPr>
      <w:r w:rsidRPr="006171E2">
        <w:t>участие в разработке и реализации комплекса мероприятий операционного характера в соответствии со стратегией организации;</w:t>
      </w:r>
    </w:p>
    <w:p w:rsidR="00442781" w:rsidRPr="00B36F8A" w:rsidRDefault="00442781" w:rsidP="00442781">
      <w:pPr>
        <w:pStyle w:val="a4"/>
        <w:numPr>
          <w:ilvl w:val="0"/>
          <w:numId w:val="58"/>
        </w:numPr>
        <w:tabs>
          <w:tab w:val="left" w:pos="1134"/>
        </w:tabs>
        <w:ind w:left="0" w:firstLine="709"/>
      </w:pPr>
      <w:r w:rsidRPr="00B36F8A">
        <w:t>планирование деятельности организации и подразделений;</w:t>
      </w:r>
    </w:p>
    <w:p w:rsidR="00442781" w:rsidRPr="00B36F8A" w:rsidRDefault="00442781" w:rsidP="00442781">
      <w:pPr>
        <w:pStyle w:val="a4"/>
        <w:numPr>
          <w:ilvl w:val="0"/>
          <w:numId w:val="58"/>
        </w:numPr>
        <w:tabs>
          <w:tab w:val="left" w:pos="1134"/>
        </w:tabs>
        <w:ind w:left="0" w:firstLine="709"/>
      </w:pPr>
      <w:r w:rsidRPr="00B36F8A">
        <w:t>формирование управленческой структуры организаций;</w:t>
      </w:r>
    </w:p>
    <w:p w:rsidR="00442781" w:rsidRPr="006171E2" w:rsidRDefault="00442781" w:rsidP="00442781">
      <w:pPr>
        <w:pStyle w:val="a4"/>
        <w:numPr>
          <w:ilvl w:val="0"/>
          <w:numId w:val="58"/>
        </w:numPr>
        <w:tabs>
          <w:tab w:val="left" w:pos="1134"/>
        </w:tabs>
        <w:ind w:left="0" w:firstLine="709"/>
      </w:pPr>
      <w:r w:rsidRPr="006171E2">
        <w:t>организация работы исполнителей (команды исполнителей) для осуществления конкретных проектов, видов деятельности, работ</w:t>
      </w:r>
      <w:r>
        <w:t xml:space="preserve">, связанных с </w:t>
      </w:r>
      <w:r w:rsidRPr="005C6FD8">
        <w:t>разработк</w:t>
      </w:r>
      <w:r>
        <w:t>ой,</w:t>
      </w:r>
      <w:r w:rsidRPr="005C6FD8">
        <w:t xml:space="preserve"> внедрени</w:t>
      </w:r>
      <w:r>
        <w:t>ем и сертификацией интегрированных систем менеджмента на основе международных стандартов</w:t>
      </w:r>
      <w:r w:rsidRPr="00DA6D50">
        <w:t xml:space="preserve"> </w:t>
      </w:r>
      <w:r>
        <w:t>в организациях</w:t>
      </w:r>
      <w:r w:rsidRPr="006171E2">
        <w:t>;</w:t>
      </w:r>
    </w:p>
    <w:p w:rsidR="00442781" w:rsidRPr="006171E2" w:rsidRDefault="00442781" w:rsidP="00442781">
      <w:pPr>
        <w:pStyle w:val="a4"/>
        <w:numPr>
          <w:ilvl w:val="0"/>
          <w:numId w:val="58"/>
        </w:numPr>
        <w:tabs>
          <w:tab w:val="left" w:pos="1134"/>
        </w:tabs>
        <w:ind w:left="0" w:firstLine="709"/>
      </w:pPr>
      <w:r w:rsidRPr="006171E2">
        <w:t>разработка и реализация проектов, направленных на развитие организации (предприятия, органа государственного или муниципального управления);</w:t>
      </w:r>
    </w:p>
    <w:p w:rsidR="00442781" w:rsidRDefault="00442781" w:rsidP="00442781">
      <w:pPr>
        <w:pStyle w:val="a4"/>
        <w:numPr>
          <w:ilvl w:val="0"/>
          <w:numId w:val="58"/>
        </w:numPr>
        <w:tabs>
          <w:tab w:val="left" w:pos="1134"/>
        </w:tabs>
        <w:ind w:left="0" w:firstLine="709"/>
      </w:pPr>
      <w:r w:rsidRPr="00B36F8A">
        <w:t>контроль деятельности подразделений, команд (групп) работников;</w:t>
      </w:r>
    </w:p>
    <w:p w:rsidR="00442781" w:rsidRPr="00B36F8A" w:rsidRDefault="00442781" w:rsidP="00C8329A">
      <w:pPr>
        <w:pStyle w:val="a4"/>
        <w:tabs>
          <w:tab w:val="left" w:pos="1134"/>
        </w:tabs>
        <w:ind w:left="709" w:firstLine="0"/>
      </w:pPr>
    </w:p>
    <w:p w:rsidR="00442781" w:rsidRPr="00232490" w:rsidRDefault="00442781" w:rsidP="00442781">
      <w:pPr>
        <w:pStyle w:val="a4"/>
        <w:numPr>
          <w:ilvl w:val="0"/>
          <w:numId w:val="59"/>
        </w:numPr>
        <w:tabs>
          <w:tab w:val="left" w:pos="1134"/>
        </w:tabs>
        <w:ind w:left="0" w:firstLine="709"/>
        <w:rPr>
          <w:u w:val="single"/>
        </w:rPr>
      </w:pPr>
      <w:r w:rsidRPr="00232490">
        <w:rPr>
          <w:u w:val="single"/>
        </w:rPr>
        <w:lastRenderedPageBreak/>
        <w:t>информационно-аналитическая деятельность:</w:t>
      </w:r>
    </w:p>
    <w:p w:rsidR="00442781" w:rsidRPr="006171E2" w:rsidRDefault="00442781" w:rsidP="00442781">
      <w:pPr>
        <w:pStyle w:val="a4"/>
        <w:numPr>
          <w:ilvl w:val="0"/>
          <w:numId w:val="60"/>
        </w:numPr>
        <w:tabs>
          <w:tab w:val="left" w:pos="1134"/>
        </w:tabs>
        <w:ind w:left="0" w:firstLine="709"/>
      </w:pPr>
      <w:r w:rsidRPr="006171E2">
        <w:t>сбор, обработка и анализ информации о факторах внешней и внутренней среды организации для принятия управленческих решений;</w:t>
      </w:r>
    </w:p>
    <w:p w:rsidR="00442781" w:rsidRPr="006171E2" w:rsidRDefault="00442781" w:rsidP="00442781">
      <w:pPr>
        <w:pStyle w:val="a4"/>
        <w:numPr>
          <w:ilvl w:val="0"/>
          <w:numId w:val="60"/>
        </w:numPr>
        <w:tabs>
          <w:tab w:val="left" w:pos="1134"/>
        </w:tabs>
        <w:ind w:left="0" w:firstLine="709"/>
      </w:pPr>
      <w:r w:rsidRPr="006171E2">
        <w:t>построение и поддержка функционирования внутренней информационной системы организации для сбора информации с целью принятия решений, планирования деятельности и контроля;</w:t>
      </w:r>
    </w:p>
    <w:p w:rsidR="00442781" w:rsidRPr="00B36F8A" w:rsidRDefault="00442781" w:rsidP="00442781">
      <w:pPr>
        <w:pStyle w:val="a4"/>
        <w:numPr>
          <w:ilvl w:val="0"/>
          <w:numId w:val="60"/>
        </w:numPr>
        <w:tabs>
          <w:tab w:val="left" w:pos="1134"/>
        </w:tabs>
        <w:ind w:left="0" w:firstLine="709"/>
      </w:pPr>
      <w:r w:rsidRPr="00B36F8A">
        <w:t>создание и ведение баз данных по различным показателям функционирования организаций;</w:t>
      </w:r>
    </w:p>
    <w:p w:rsidR="00442781" w:rsidRPr="006171E2" w:rsidRDefault="00442781" w:rsidP="00442781">
      <w:pPr>
        <w:pStyle w:val="a4"/>
        <w:numPr>
          <w:ilvl w:val="0"/>
          <w:numId w:val="60"/>
        </w:numPr>
        <w:tabs>
          <w:tab w:val="left" w:pos="1134"/>
        </w:tabs>
        <w:ind w:left="0" w:firstLine="709"/>
      </w:pPr>
      <w:r w:rsidRPr="006171E2">
        <w:t>разработка и поддержка функционирования системы внутреннего документооборота организации, ведение баз данных по различным показателям функционирования организаций;</w:t>
      </w:r>
    </w:p>
    <w:p w:rsidR="00442781" w:rsidRPr="00B36F8A" w:rsidRDefault="00442781" w:rsidP="00442781">
      <w:pPr>
        <w:pStyle w:val="a4"/>
        <w:numPr>
          <w:ilvl w:val="0"/>
          <w:numId w:val="60"/>
        </w:numPr>
        <w:tabs>
          <w:tab w:val="left" w:pos="1134"/>
        </w:tabs>
        <w:ind w:left="0" w:firstLine="709"/>
      </w:pPr>
      <w:r w:rsidRPr="00B36F8A">
        <w:t>разработка системы внутреннего документооборота организации;</w:t>
      </w:r>
    </w:p>
    <w:p w:rsidR="00442781" w:rsidRPr="00B36F8A" w:rsidRDefault="00442781" w:rsidP="00442781">
      <w:pPr>
        <w:pStyle w:val="a4"/>
        <w:numPr>
          <w:ilvl w:val="0"/>
          <w:numId w:val="60"/>
        </w:numPr>
        <w:tabs>
          <w:tab w:val="left" w:pos="1134"/>
        </w:tabs>
        <w:ind w:left="0" w:firstLine="709"/>
      </w:pPr>
      <w:r w:rsidRPr="00B36F8A">
        <w:t>оценка эффективности проектов;</w:t>
      </w:r>
    </w:p>
    <w:p w:rsidR="00442781" w:rsidRPr="00B36F8A" w:rsidRDefault="00442781" w:rsidP="00442781">
      <w:pPr>
        <w:pStyle w:val="a4"/>
        <w:numPr>
          <w:ilvl w:val="0"/>
          <w:numId w:val="60"/>
        </w:numPr>
        <w:tabs>
          <w:tab w:val="left" w:pos="1134"/>
        </w:tabs>
        <w:ind w:left="0" w:firstLine="709"/>
      </w:pPr>
      <w:r w:rsidRPr="00B36F8A">
        <w:t>подготовка отчетов по результатам информационно-аналитической деятельности;</w:t>
      </w:r>
    </w:p>
    <w:p w:rsidR="00442781" w:rsidRPr="00B36F8A" w:rsidRDefault="00442781" w:rsidP="00442781">
      <w:pPr>
        <w:pStyle w:val="a4"/>
        <w:numPr>
          <w:ilvl w:val="0"/>
          <w:numId w:val="60"/>
        </w:numPr>
        <w:tabs>
          <w:tab w:val="left" w:pos="1134"/>
        </w:tabs>
        <w:ind w:left="0" w:firstLine="709"/>
      </w:pPr>
      <w:r w:rsidRPr="00B36F8A">
        <w:t>оценка эффективности управленческих решений;</w:t>
      </w:r>
    </w:p>
    <w:p w:rsidR="00442781" w:rsidRPr="00232490" w:rsidRDefault="00442781" w:rsidP="00C8329A">
      <w:pPr>
        <w:rPr>
          <w:i/>
          <w:szCs w:val="24"/>
        </w:rPr>
      </w:pPr>
      <w:r w:rsidRPr="00232490">
        <w:rPr>
          <w:i/>
          <w:szCs w:val="24"/>
        </w:rPr>
        <w:t>д) Достижение  6-8</w:t>
      </w:r>
      <w:r w:rsidRPr="00232490">
        <w:rPr>
          <w:i/>
        </w:rPr>
        <w:footnoteReference w:id="2"/>
      </w:r>
      <w:r w:rsidRPr="00232490">
        <w:rPr>
          <w:i/>
          <w:szCs w:val="24"/>
        </w:rPr>
        <w:t xml:space="preserve"> уровней квалификации в соответствии с профессиональными стандартами, перечисленными в п. 1.5 настоящей ДПП ПП и рабочих программах модулей (разделов).</w:t>
      </w:r>
    </w:p>
    <w:p w:rsidR="00442781" w:rsidRDefault="00442781" w:rsidP="00C8329A">
      <w:pPr>
        <w:rPr>
          <w:lang w:eastAsia="ru-RU"/>
        </w:rPr>
      </w:pPr>
    </w:p>
    <w:p w:rsidR="00442781" w:rsidRPr="007A3566" w:rsidRDefault="00442781" w:rsidP="00C8329A">
      <w:bookmarkStart w:id="55" w:name="_Toc11708072"/>
      <w:r w:rsidRPr="002E531C">
        <w:t>1.</w:t>
      </w:r>
      <w:r>
        <w:t xml:space="preserve">4 </w:t>
      </w:r>
      <w:r w:rsidRPr="002E531C">
        <w:t xml:space="preserve">Категория </w:t>
      </w:r>
      <w:r w:rsidRPr="00D85F4E">
        <w:t>слушателей</w:t>
      </w:r>
      <w:r w:rsidRPr="002E531C">
        <w:t xml:space="preserve"> и требования к уровню подготовки поступающего на обучение:</w:t>
      </w:r>
      <w:bookmarkEnd w:id="55"/>
    </w:p>
    <w:p w:rsidR="00442781" w:rsidRPr="00BD623D" w:rsidRDefault="00442781" w:rsidP="00C8329A">
      <w:pPr>
        <w:rPr>
          <w:szCs w:val="24"/>
          <w:shd w:val="clear" w:color="auto" w:fill="FFFFFF"/>
        </w:rPr>
      </w:pPr>
      <w:bookmarkStart w:id="56" w:name="_Toc5877859"/>
      <w:bookmarkStart w:id="57" w:name="_Toc5878156"/>
      <w:bookmarkStart w:id="58" w:name="_Toc11708073"/>
      <w:r w:rsidRPr="00BD623D">
        <w:rPr>
          <w:szCs w:val="24"/>
        </w:rPr>
        <w:t xml:space="preserve">Лица, </w:t>
      </w:r>
      <w:r w:rsidRPr="00BD623D">
        <w:rPr>
          <w:szCs w:val="24"/>
          <w:shd w:val="clear" w:color="auto" w:fill="FFFFFF"/>
        </w:rPr>
        <w:t xml:space="preserve">имеющие/получающие  высшее  </w:t>
      </w:r>
      <w:r w:rsidRPr="00C96BB1">
        <w:rPr>
          <w:szCs w:val="24"/>
          <w:shd w:val="clear" w:color="auto" w:fill="FFFFFF"/>
        </w:rPr>
        <w:t>и (или) среднее профессиональное образование</w:t>
      </w:r>
      <w:r w:rsidRPr="00BD623D">
        <w:rPr>
          <w:szCs w:val="24"/>
          <w:shd w:val="clear" w:color="auto" w:fill="FFFFFF"/>
        </w:rPr>
        <w:t xml:space="preserve"> и относящиеся к следующим </w:t>
      </w:r>
      <w:r>
        <w:rPr>
          <w:szCs w:val="24"/>
          <w:shd w:val="clear" w:color="auto" w:fill="FFFFFF"/>
        </w:rPr>
        <w:t xml:space="preserve">должностям и/или </w:t>
      </w:r>
      <w:r w:rsidRPr="00BD623D">
        <w:rPr>
          <w:szCs w:val="24"/>
          <w:shd w:val="clear" w:color="auto" w:fill="FFFFFF"/>
        </w:rPr>
        <w:t>группам занятий:</w:t>
      </w:r>
      <w:bookmarkEnd w:id="56"/>
      <w:bookmarkEnd w:id="57"/>
      <w:bookmarkEnd w:id="58"/>
      <w:r w:rsidRPr="00BD623D">
        <w:rPr>
          <w:szCs w:val="24"/>
          <w:shd w:val="clear" w:color="auto" w:fill="FFFFFF"/>
        </w:rPr>
        <w:t xml:space="preserve"> </w:t>
      </w:r>
    </w:p>
    <w:p w:rsidR="00442781" w:rsidRPr="00BD71A6" w:rsidRDefault="00442781" w:rsidP="00442781">
      <w:pPr>
        <w:pStyle w:val="a4"/>
        <w:numPr>
          <w:ilvl w:val="0"/>
          <w:numId w:val="61"/>
        </w:numPr>
        <w:tabs>
          <w:tab w:val="left" w:pos="1134"/>
        </w:tabs>
        <w:ind w:left="0" w:firstLine="709"/>
        <w:rPr>
          <w:lang w:eastAsia="ru-RU"/>
        </w:rPr>
      </w:pPr>
      <w:r w:rsidRPr="00BD71A6">
        <w:rPr>
          <w:lang w:eastAsia="ru-RU"/>
        </w:rPr>
        <w:t>Руководители учреждений, организаций и предприятий</w:t>
      </w:r>
    </w:p>
    <w:p w:rsidR="00442781" w:rsidRPr="00BD71A6" w:rsidRDefault="00442781" w:rsidP="00442781">
      <w:pPr>
        <w:pStyle w:val="a4"/>
        <w:numPr>
          <w:ilvl w:val="0"/>
          <w:numId w:val="61"/>
        </w:numPr>
        <w:tabs>
          <w:tab w:val="left" w:pos="1134"/>
        </w:tabs>
        <w:ind w:left="0" w:firstLine="709"/>
        <w:rPr>
          <w:lang w:eastAsia="ru-RU"/>
        </w:rPr>
      </w:pPr>
      <w:r w:rsidRPr="00BD71A6">
        <w:rPr>
          <w:lang w:eastAsia="ru-RU"/>
        </w:rPr>
        <w:t>Руководители малых промышленных организаций и предприятий</w:t>
      </w:r>
    </w:p>
    <w:p w:rsidR="00442781" w:rsidRPr="00BD623D" w:rsidRDefault="00442781" w:rsidP="00442781">
      <w:pPr>
        <w:pStyle w:val="a4"/>
        <w:numPr>
          <w:ilvl w:val="0"/>
          <w:numId w:val="61"/>
        </w:numPr>
        <w:tabs>
          <w:tab w:val="left" w:pos="1134"/>
        </w:tabs>
        <w:ind w:left="0" w:firstLine="709"/>
      </w:pPr>
      <w:r w:rsidRPr="00232490">
        <w:rPr>
          <w:szCs w:val="24"/>
        </w:rPr>
        <w:t>Руководители и специалисты подразделений, ответственные за:</w:t>
      </w:r>
    </w:p>
    <w:p w:rsidR="00442781" w:rsidRPr="00BD623D" w:rsidRDefault="00442781" w:rsidP="00442781">
      <w:pPr>
        <w:pStyle w:val="a4"/>
        <w:numPr>
          <w:ilvl w:val="0"/>
          <w:numId w:val="62"/>
        </w:numPr>
        <w:tabs>
          <w:tab w:val="left" w:pos="1134"/>
        </w:tabs>
        <w:ind w:hanging="295"/>
      </w:pPr>
      <w:r w:rsidRPr="00232490">
        <w:rPr>
          <w:szCs w:val="24"/>
        </w:rPr>
        <w:t>управление качеством;</w:t>
      </w:r>
    </w:p>
    <w:p w:rsidR="00442781" w:rsidRPr="00BD623D" w:rsidRDefault="00442781" w:rsidP="00442781">
      <w:pPr>
        <w:pStyle w:val="a4"/>
        <w:numPr>
          <w:ilvl w:val="0"/>
          <w:numId w:val="62"/>
        </w:numPr>
        <w:tabs>
          <w:tab w:val="left" w:pos="1134"/>
        </w:tabs>
        <w:ind w:hanging="295"/>
      </w:pPr>
      <w:r w:rsidRPr="00232490">
        <w:rPr>
          <w:szCs w:val="24"/>
        </w:rPr>
        <w:t>охрану труда;</w:t>
      </w:r>
    </w:p>
    <w:p w:rsidR="00442781" w:rsidRDefault="00442781" w:rsidP="00442781">
      <w:pPr>
        <w:pStyle w:val="a4"/>
        <w:numPr>
          <w:ilvl w:val="0"/>
          <w:numId w:val="62"/>
        </w:numPr>
        <w:tabs>
          <w:tab w:val="left" w:pos="1134"/>
        </w:tabs>
        <w:ind w:hanging="295"/>
      </w:pPr>
      <w:r>
        <w:t>организацию и проведение внутренних аудитов систем менеджмента;</w:t>
      </w:r>
    </w:p>
    <w:p w:rsidR="00442781" w:rsidRDefault="00442781" w:rsidP="00442781">
      <w:pPr>
        <w:pStyle w:val="a4"/>
        <w:numPr>
          <w:ilvl w:val="0"/>
          <w:numId w:val="62"/>
        </w:numPr>
        <w:tabs>
          <w:tab w:val="left" w:pos="1134"/>
        </w:tabs>
        <w:ind w:hanging="295"/>
      </w:pPr>
      <w:r>
        <w:t>м</w:t>
      </w:r>
      <w:r w:rsidRPr="003E18FA">
        <w:t>енеджмент информационной безопасности</w:t>
      </w:r>
      <w:r>
        <w:t>;</w:t>
      </w:r>
    </w:p>
    <w:p w:rsidR="00442781" w:rsidRPr="00B145D5" w:rsidRDefault="00442781" w:rsidP="00442781">
      <w:pPr>
        <w:pStyle w:val="a4"/>
        <w:numPr>
          <w:ilvl w:val="0"/>
          <w:numId w:val="62"/>
        </w:numPr>
        <w:tabs>
          <w:tab w:val="left" w:pos="1134"/>
        </w:tabs>
        <w:ind w:hanging="295"/>
      </w:pPr>
      <w:r w:rsidRPr="00232490">
        <w:rPr>
          <w:bCs/>
          <w:szCs w:val="24"/>
          <w:lang w:eastAsia="ru-RU"/>
        </w:rPr>
        <w:t>безопасности пищевой продукции на основе требований HACCP</w:t>
      </w:r>
    </w:p>
    <w:p w:rsidR="00442781" w:rsidRPr="00BB3FD3" w:rsidRDefault="00442781" w:rsidP="00442781">
      <w:pPr>
        <w:pStyle w:val="a4"/>
        <w:numPr>
          <w:ilvl w:val="0"/>
          <w:numId w:val="61"/>
        </w:numPr>
        <w:tabs>
          <w:tab w:val="left" w:pos="1134"/>
        </w:tabs>
        <w:ind w:left="0" w:firstLine="709"/>
      </w:pPr>
      <w:r w:rsidRPr="00232490">
        <w:rPr>
          <w:szCs w:val="24"/>
        </w:rPr>
        <w:t xml:space="preserve">Руководители и сотрудники подразделений, ответственные за внутренний аудит систем менеджмента, действующих в организации. </w:t>
      </w:r>
    </w:p>
    <w:p w:rsidR="00442781" w:rsidRDefault="00442781" w:rsidP="00C8329A">
      <w:pPr>
        <w:tabs>
          <w:tab w:val="left" w:pos="1134"/>
        </w:tabs>
        <w:rPr>
          <w:szCs w:val="24"/>
        </w:rPr>
      </w:pPr>
    </w:p>
    <w:p w:rsidR="00442781" w:rsidRPr="00EF6192" w:rsidRDefault="00442781" w:rsidP="00C8329A">
      <w:bookmarkStart w:id="59" w:name="_Toc11708074"/>
      <w:r w:rsidRPr="00EF6192">
        <w:lastRenderedPageBreak/>
        <w:t>1.</w:t>
      </w:r>
      <w:r>
        <w:t>5</w:t>
      </w:r>
      <w:r w:rsidRPr="00EF6192">
        <w:t xml:space="preserve"> Программа разработана на основе:</w:t>
      </w:r>
      <w:bookmarkEnd w:id="59"/>
      <w:r w:rsidRPr="00EF6192">
        <w:t xml:space="preserve"> </w:t>
      </w:r>
    </w:p>
    <w:p w:rsidR="00442781" w:rsidRPr="00232490" w:rsidRDefault="00442781" w:rsidP="00442781">
      <w:pPr>
        <w:pStyle w:val="a4"/>
        <w:numPr>
          <w:ilvl w:val="0"/>
          <w:numId w:val="59"/>
        </w:numPr>
        <w:tabs>
          <w:tab w:val="left" w:pos="1134"/>
        </w:tabs>
        <w:ind w:left="0" w:firstLine="709"/>
      </w:pPr>
      <w:r w:rsidRPr="00232490">
        <w:t xml:space="preserve">требований профессиональных стандартов: </w:t>
      </w:r>
    </w:p>
    <w:p w:rsidR="00442781" w:rsidRPr="00470234" w:rsidRDefault="00442781" w:rsidP="00442781">
      <w:pPr>
        <w:pStyle w:val="a4"/>
        <w:numPr>
          <w:ilvl w:val="0"/>
          <w:numId w:val="63"/>
        </w:numPr>
        <w:tabs>
          <w:tab w:val="left" w:pos="1134"/>
        </w:tabs>
        <w:ind w:left="1134" w:hanging="425"/>
        <w:rPr>
          <w:lang w:eastAsia="ru-RU"/>
        </w:rPr>
      </w:pPr>
      <w:r w:rsidRPr="00470234">
        <w:rPr>
          <w:lang w:eastAsia="ru-RU"/>
        </w:rPr>
        <w:t>«Внутренний аудитор», утвержденного Приказом Минтруда России от 24.06.2015 N 398н.</w:t>
      </w:r>
    </w:p>
    <w:p w:rsidR="00442781" w:rsidRPr="00232490" w:rsidRDefault="00442781" w:rsidP="00442781">
      <w:pPr>
        <w:pStyle w:val="a4"/>
        <w:numPr>
          <w:ilvl w:val="0"/>
          <w:numId w:val="63"/>
        </w:numPr>
        <w:tabs>
          <w:tab w:val="left" w:pos="1134"/>
        </w:tabs>
        <w:ind w:left="1134" w:hanging="425"/>
        <w:rPr>
          <w:color w:val="000000"/>
        </w:rPr>
      </w:pPr>
      <w:r w:rsidRPr="00232490">
        <w:rPr>
          <w:color w:val="000000"/>
        </w:rPr>
        <w:t xml:space="preserve">«Менеджер по информационным технологиям», </w:t>
      </w:r>
      <w:r w:rsidRPr="00232490">
        <w:t xml:space="preserve">утвержденного приказом Министерства труда и социальной защиты Российской Федерации от </w:t>
      </w:r>
      <w:r w:rsidRPr="00232490">
        <w:rPr>
          <w:color w:val="000000"/>
        </w:rPr>
        <w:t>от «13»октября2014г.№716н.</w:t>
      </w:r>
    </w:p>
    <w:p w:rsidR="00442781" w:rsidRPr="00470234" w:rsidRDefault="00442781" w:rsidP="00442781">
      <w:pPr>
        <w:pStyle w:val="a4"/>
        <w:numPr>
          <w:ilvl w:val="0"/>
          <w:numId w:val="63"/>
        </w:numPr>
        <w:tabs>
          <w:tab w:val="left" w:pos="1134"/>
        </w:tabs>
        <w:ind w:left="1134" w:hanging="425"/>
      </w:pPr>
      <w:r w:rsidRPr="00470234">
        <w:t>«Руководитель /управляющий гостиничного комплекса/сети гостиниц », утвержденного  приказом  Минтруда России от 07.05.2015  N 282н и зарегистрированного в Минюсте России 26.05.2015  N 37395.</w:t>
      </w:r>
    </w:p>
    <w:p w:rsidR="00442781" w:rsidRPr="00470234" w:rsidRDefault="00442781" w:rsidP="00442781">
      <w:pPr>
        <w:pStyle w:val="a4"/>
        <w:numPr>
          <w:ilvl w:val="0"/>
          <w:numId w:val="63"/>
        </w:numPr>
        <w:tabs>
          <w:tab w:val="left" w:pos="1134"/>
        </w:tabs>
        <w:ind w:left="1134" w:hanging="425"/>
      </w:pPr>
      <w:r w:rsidRPr="00470234">
        <w:t>«Руководитель предприятия питания», утвержденного  приказом  Минтруда России от 07.05.2015  N 281н и зарегистрированного в Минюсте России 02.06.2015  N 37510;</w:t>
      </w:r>
    </w:p>
    <w:p w:rsidR="00442781" w:rsidRPr="00470234" w:rsidRDefault="00442781" w:rsidP="00442781">
      <w:pPr>
        <w:pStyle w:val="a4"/>
        <w:numPr>
          <w:ilvl w:val="0"/>
          <w:numId w:val="63"/>
        </w:numPr>
        <w:tabs>
          <w:tab w:val="left" w:pos="1134"/>
        </w:tabs>
        <w:ind w:left="1134" w:hanging="425"/>
      </w:pPr>
      <w:r w:rsidRPr="00470234">
        <w:rPr>
          <w:lang w:eastAsia="ru-RU"/>
        </w:rPr>
        <w:t>«Специалист в области охраны труда», утвержденного Приказом Минтруда России от 4 августа 2014 г. N 524н</w:t>
      </w:r>
      <w:r w:rsidRPr="00470234">
        <w:t>;</w:t>
      </w:r>
    </w:p>
    <w:p w:rsidR="00442781" w:rsidRPr="00470234" w:rsidRDefault="00442781" w:rsidP="00442781">
      <w:pPr>
        <w:pStyle w:val="a4"/>
        <w:numPr>
          <w:ilvl w:val="0"/>
          <w:numId w:val="63"/>
        </w:numPr>
        <w:tabs>
          <w:tab w:val="left" w:pos="1134"/>
        </w:tabs>
        <w:ind w:left="1134" w:hanging="425"/>
      </w:pPr>
      <w:r w:rsidRPr="00470234">
        <w:rPr>
          <w:lang w:eastAsia="ru-RU"/>
        </w:rPr>
        <w:t>«Специалист по административно-хозяйственной деятельности», утвержденного Приказом Минтруда России от 2 февраля 2018 г. N 49н</w:t>
      </w:r>
      <w:r w:rsidRPr="00470234">
        <w:t>;</w:t>
      </w:r>
    </w:p>
    <w:p w:rsidR="00442781" w:rsidRPr="00470234" w:rsidRDefault="00442781" w:rsidP="00442781">
      <w:pPr>
        <w:pStyle w:val="a4"/>
        <w:numPr>
          <w:ilvl w:val="0"/>
          <w:numId w:val="63"/>
        </w:numPr>
        <w:tabs>
          <w:tab w:val="left" w:pos="1134"/>
        </w:tabs>
        <w:ind w:left="1134" w:hanging="425"/>
        <w:rPr>
          <w:lang w:eastAsia="ru-RU"/>
        </w:rPr>
      </w:pPr>
      <w:r w:rsidRPr="00470234">
        <w:rPr>
          <w:lang w:eastAsia="ru-RU"/>
        </w:rPr>
        <w:t>«Специалист по качеству продукции», утвержденного Приказом Минтруда России от 31 октября 2014 г. N 856н.</w:t>
      </w:r>
    </w:p>
    <w:p w:rsidR="00442781" w:rsidRPr="00470234" w:rsidRDefault="00442781" w:rsidP="00442781">
      <w:pPr>
        <w:pStyle w:val="a4"/>
        <w:numPr>
          <w:ilvl w:val="0"/>
          <w:numId w:val="63"/>
        </w:numPr>
        <w:tabs>
          <w:tab w:val="left" w:pos="1134"/>
        </w:tabs>
        <w:ind w:left="1134" w:hanging="425"/>
        <w:rPr>
          <w:lang w:eastAsia="ru-RU"/>
        </w:rPr>
      </w:pPr>
      <w:r w:rsidRPr="00470234">
        <w:rPr>
          <w:lang w:eastAsia="ru-RU"/>
        </w:rPr>
        <w:t xml:space="preserve">«Специалист по процессному управлению», утвержденного Приказом Минтруда России </w:t>
      </w:r>
      <w:r w:rsidRPr="00470234">
        <w:t xml:space="preserve">от </w:t>
      </w:r>
      <w:r w:rsidRPr="00470234">
        <w:rPr>
          <w:lang w:eastAsia="ru-RU"/>
        </w:rPr>
        <w:t>17.04.2018 N 248н</w:t>
      </w:r>
    </w:p>
    <w:p w:rsidR="00442781" w:rsidRPr="00470234" w:rsidRDefault="00442781" w:rsidP="00442781">
      <w:pPr>
        <w:pStyle w:val="a4"/>
        <w:numPr>
          <w:ilvl w:val="0"/>
          <w:numId w:val="63"/>
        </w:numPr>
        <w:tabs>
          <w:tab w:val="left" w:pos="1134"/>
        </w:tabs>
        <w:ind w:left="1134" w:hanging="425"/>
        <w:rPr>
          <w:lang w:eastAsia="ru-RU"/>
        </w:rPr>
      </w:pPr>
      <w:r w:rsidRPr="00470234">
        <w:rPr>
          <w:lang w:eastAsia="ru-RU"/>
        </w:rPr>
        <w:t xml:space="preserve">«Специалист по стратегическому и тактическому планированию и организации производства», утвержденного Приказом Минтруда России </w:t>
      </w:r>
      <w:r w:rsidRPr="00470234">
        <w:t xml:space="preserve">от </w:t>
      </w:r>
      <w:r w:rsidRPr="00470234">
        <w:rPr>
          <w:lang w:eastAsia="ru-RU"/>
        </w:rPr>
        <w:t>08.09.2014 N 609н</w:t>
      </w:r>
    </w:p>
    <w:p w:rsidR="00442781" w:rsidRPr="00470234" w:rsidRDefault="00442781" w:rsidP="00442781">
      <w:pPr>
        <w:pStyle w:val="a4"/>
        <w:numPr>
          <w:ilvl w:val="0"/>
          <w:numId w:val="63"/>
        </w:numPr>
        <w:tabs>
          <w:tab w:val="left" w:pos="1134"/>
        </w:tabs>
        <w:ind w:left="1134" w:hanging="425"/>
      </w:pPr>
      <w:r w:rsidRPr="00470234">
        <w:t>«Специалист по техническому контролю качества продукции» утвержденного  приказом  Минтруда России от 04.03.2014  N 123н и зарегистрированного в Минюсте России 22.04.2014  N 32067;</w:t>
      </w:r>
    </w:p>
    <w:p w:rsidR="00442781" w:rsidRPr="00470234" w:rsidRDefault="00442781" w:rsidP="00442781">
      <w:pPr>
        <w:pStyle w:val="a4"/>
        <w:numPr>
          <w:ilvl w:val="0"/>
          <w:numId w:val="63"/>
        </w:numPr>
        <w:tabs>
          <w:tab w:val="left" w:pos="1134"/>
        </w:tabs>
        <w:ind w:left="1134" w:hanging="425"/>
        <w:rPr>
          <w:lang w:eastAsia="ru-RU"/>
        </w:rPr>
      </w:pPr>
      <w:r w:rsidRPr="00470234">
        <w:t>«</w:t>
      </w:r>
      <w:r w:rsidRPr="00470234">
        <w:rPr>
          <w:lang w:eastAsia="ru-RU"/>
        </w:rPr>
        <w:t>Специалист по управлению персоналом»  утвержденный Приказом Министерства труда и социальной защиты РФ от 06.10.2015 № 691н.</w:t>
      </w:r>
    </w:p>
    <w:p w:rsidR="00442781" w:rsidRPr="00470234" w:rsidRDefault="00442781" w:rsidP="00442781">
      <w:pPr>
        <w:pStyle w:val="a4"/>
        <w:numPr>
          <w:ilvl w:val="0"/>
          <w:numId w:val="63"/>
        </w:numPr>
        <w:tabs>
          <w:tab w:val="left" w:pos="1134"/>
        </w:tabs>
        <w:ind w:left="1134" w:hanging="425"/>
        <w:rPr>
          <w:lang w:eastAsia="ru-RU"/>
        </w:rPr>
      </w:pPr>
      <w:r w:rsidRPr="00470234">
        <w:rPr>
          <w:lang w:eastAsia="ru-RU"/>
        </w:rPr>
        <w:t>«Специалист по управлению рисками», утвержденного Приказом Минтруда России от 07.09.2015 N 591.</w:t>
      </w:r>
    </w:p>
    <w:p w:rsidR="00442781" w:rsidRPr="00470234" w:rsidRDefault="00442781" w:rsidP="00442781">
      <w:pPr>
        <w:pStyle w:val="a4"/>
        <w:numPr>
          <w:ilvl w:val="0"/>
          <w:numId w:val="63"/>
        </w:numPr>
        <w:tabs>
          <w:tab w:val="left" w:pos="1134"/>
        </w:tabs>
        <w:ind w:left="1134" w:hanging="425"/>
      </w:pPr>
      <w:r w:rsidRPr="00470234">
        <w:t>«Специалист по экологической безопасности (в промышленности)», утвержденного Приказом Минтруда России от 31.10.2016 N 591н.</w:t>
      </w:r>
    </w:p>
    <w:p w:rsidR="00442781" w:rsidRPr="00232490" w:rsidRDefault="00442781" w:rsidP="00442781">
      <w:pPr>
        <w:pStyle w:val="a4"/>
        <w:numPr>
          <w:ilvl w:val="0"/>
          <w:numId w:val="63"/>
        </w:numPr>
        <w:tabs>
          <w:tab w:val="left" w:pos="1134"/>
        </w:tabs>
        <w:ind w:left="1134" w:hanging="425"/>
      </w:pPr>
      <w:r w:rsidRPr="00232490">
        <w:t>Специалист в области охраны труда, утвержденного приказом Министерства труда и социальной защиты Российской Федерации от «4» августа 2014 г. №524н.</w:t>
      </w:r>
    </w:p>
    <w:p w:rsidR="00442781" w:rsidRPr="00470234" w:rsidRDefault="00442781" w:rsidP="00C8329A">
      <w:pPr>
        <w:pStyle w:val="af0"/>
        <w:ind w:left="720"/>
        <w:jc w:val="both"/>
        <w:rPr>
          <w:b w:val="0"/>
        </w:rPr>
      </w:pPr>
    </w:p>
    <w:p w:rsidR="00442781" w:rsidRPr="00232490" w:rsidRDefault="00442781" w:rsidP="00442781">
      <w:pPr>
        <w:pStyle w:val="a4"/>
        <w:numPr>
          <w:ilvl w:val="0"/>
          <w:numId w:val="59"/>
        </w:numPr>
        <w:tabs>
          <w:tab w:val="left" w:pos="1134"/>
        </w:tabs>
        <w:ind w:left="0" w:firstLine="709"/>
      </w:pPr>
      <w:r w:rsidRPr="00232490">
        <w:lastRenderedPageBreak/>
        <w:t xml:space="preserve">требований Федерального государственного образовательного стандарта высшего образования (ФГОС ВО) (уровень высшего образования бакалавриат), по направлению подготовки 38.03.02 «Менеджмент» (утв. приказом Министерства образования и науки РФ от 12 января 2016 г. N 7, с изменениями и дополнениями от 20 апреля 2016 г. и 13 июля </w:t>
      </w:r>
      <w:r>
        <w:br/>
      </w:r>
      <w:r w:rsidRPr="00232490">
        <w:t xml:space="preserve">2017 г.). Зарегистрировано в Минюсте России 9 февраля 2016 г. Регистрационный N 41028. </w:t>
      </w:r>
    </w:p>
    <w:p w:rsidR="00442781" w:rsidRPr="00232490" w:rsidRDefault="00442781" w:rsidP="00C8329A">
      <w:pPr>
        <w:pStyle w:val="a4"/>
        <w:tabs>
          <w:tab w:val="left" w:pos="1134"/>
        </w:tabs>
        <w:ind w:left="709" w:firstLine="0"/>
      </w:pPr>
    </w:p>
    <w:p w:rsidR="00442781" w:rsidRPr="002E531C" w:rsidRDefault="00442781" w:rsidP="00C8329A">
      <w:bookmarkStart w:id="60" w:name="_Toc11708075"/>
      <w:r w:rsidRPr="002E531C">
        <w:t>1.</w:t>
      </w:r>
      <w:r>
        <w:t>6</w:t>
      </w:r>
      <w:r w:rsidRPr="002E531C">
        <w:t xml:space="preserve">   Форма обучения:</w:t>
      </w:r>
      <w:bookmarkEnd w:id="60"/>
    </w:p>
    <w:p w:rsidR="00442781" w:rsidRPr="002E531C" w:rsidRDefault="00442781" w:rsidP="00C8329A">
      <w:pPr>
        <w:rPr>
          <w:rStyle w:val="HTML1"/>
          <w:b/>
        </w:rPr>
      </w:pPr>
      <w:r w:rsidRPr="00052F8F">
        <w:t>Очная, с использованием дистанционных образовательных технологий.</w:t>
      </w:r>
    </w:p>
    <w:p w:rsidR="00442781" w:rsidRDefault="00442781" w:rsidP="00C8329A">
      <w:pPr>
        <w:rPr>
          <w:rStyle w:val="HTML1"/>
          <w:b/>
          <w:szCs w:val="24"/>
        </w:rPr>
      </w:pPr>
    </w:p>
    <w:p w:rsidR="00442781" w:rsidRPr="00D85F4E" w:rsidRDefault="00442781" w:rsidP="00C8329A">
      <w:bookmarkStart w:id="61" w:name="_Toc11708076"/>
      <w:r w:rsidRPr="00D85F4E">
        <w:rPr>
          <w:rStyle w:val="HTML1"/>
        </w:rPr>
        <w:t>1.7  Трудоемкость программы:</w:t>
      </w:r>
      <w:bookmarkEnd w:id="61"/>
    </w:p>
    <w:p w:rsidR="00442781" w:rsidRDefault="00442781" w:rsidP="00442781">
      <w:pPr>
        <w:pStyle w:val="a4"/>
        <w:numPr>
          <w:ilvl w:val="0"/>
          <w:numId w:val="59"/>
        </w:numPr>
        <w:tabs>
          <w:tab w:val="left" w:pos="1134"/>
        </w:tabs>
        <w:ind w:left="0" w:firstLine="709"/>
      </w:pPr>
      <w:r w:rsidRPr="002E531C">
        <w:t>для слушателя –</w:t>
      </w:r>
      <w:r w:rsidRPr="004B3573">
        <w:t xml:space="preserve">452 </w:t>
      </w:r>
      <w:r w:rsidRPr="002E531C">
        <w:t>уч. часов</w:t>
      </w:r>
      <w:r>
        <w:t xml:space="preserve">, при условии выбора одного раздела из вариативного модуля 2. </w:t>
      </w:r>
    </w:p>
    <w:p w:rsidR="00442781" w:rsidRPr="002E531C" w:rsidRDefault="00442781" w:rsidP="00442781">
      <w:pPr>
        <w:pStyle w:val="a4"/>
        <w:numPr>
          <w:ilvl w:val="0"/>
          <w:numId w:val="59"/>
        </w:numPr>
        <w:tabs>
          <w:tab w:val="left" w:pos="1134"/>
        </w:tabs>
        <w:ind w:left="0" w:firstLine="709"/>
      </w:pPr>
      <w:r>
        <w:t>при выборе дополнительных разделов из числа предложенных в модуле 2, количество часов увеличивается в соответствии с учебным планом</w:t>
      </w:r>
      <w:r w:rsidRPr="00232490">
        <w:footnoteReference w:id="3"/>
      </w:r>
      <w:r>
        <w:t xml:space="preserve">. </w:t>
      </w:r>
    </w:p>
    <w:p w:rsidR="00442781" w:rsidRDefault="00442781" w:rsidP="00C8329A">
      <w:pPr>
        <w:rPr>
          <w:b/>
        </w:rPr>
      </w:pPr>
    </w:p>
    <w:p w:rsidR="00442781" w:rsidRPr="002E531C" w:rsidRDefault="00442781" w:rsidP="00C8329A">
      <w:bookmarkStart w:id="62" w:name="_Toc11708077"/>
      <w:r w:rsidRPr="002E531C">
        <w:t>1.</w:t>
      </w:r>
      <w:r>
        <w:t>8</w:t>
      </w:r>
      <w:r w:rsidRPr="002E531C">
        <w:t xml:space="preserve">   Выдаваемый документ:</w:t>
      </w:r>
      <w:bookmarkEnd w:id="62"/>
    </w:p>
    <w:p w:rsidR="00442781" w:rsidRDefault="00442781" w:rsidP="00C8329A">
      <w:pPr>
        <w:rPr>
          <w:rFonts w:cs="Times New Roman"/>
        </w:rPr>
      </w:pPr>
      <w:r w:rsidRPr="00232490">
        <w:rPr>
          <w:rFonts w:cs="Times New Roman"/>
        </w:rPr>
        <w:t>Лица, освоившие программу профессиональной переподготовки и прошедшие итоговую аттестацию, получают диплом о профессиональной переподготовке на право ведения нового вида профессиональной деятельности, образец которого самостоятельно устанавливается организацией, осуществляющей образовательную деятельность.</w:t>
      </w:r>
    </w:p>
    <w:p w:rsidR="00442781" w:rsidRDefault="00442781" w:rsidP="00C8329A">
      <w:pPr>
        <w:rPr>
          <w:rFonts w:cs="Times New Roman"/>
        </w:rPr>
      </w:pPr>
    </w:p>
    <w:p w:rsidR="00442781" w:rsidRPr="00232490" w:rsidRDefault="00442781" w:rsidP="00C8329A">
      <w:pPr>
        <w:rPr>
          <w:rFonts w:cs="Times New Roman"/>
        </w:rPr>
      </w:pPr>
    </w:p>
    <w:p w:rsidR="00442781" w:rsidRDefault="00442781" w:rsidP="00C8329A">
      <w:pPr>
        <w:sectPr w:rsidR="00442781" w:rsidSect="00C8329A">
          <w:footerReference w:type="default" r:id="rId31"/>
          <w:footerReference w:type="first" r:id="rId32"/>
          <w:pgSz w:w="11900" w:h="16840"/>
          <w:pgMar w:top="1134" w:right="567" w:bottom="1134" w:left="1701" w:header="709" w:footer="709" w:gutter="0"/>
          <w:pgNumType w:start="1"/>
          <w:cols w:space="720"/>
          <w:titlePg/>
        </w:sectPr>
      </w:pPr>
    </w:p>
    <w:p w:rsidR="00442781" w:rsidRPr="002E531C" w:rsidRDefault="00442781" w:rsidP="00C8329A">
      <w:bookmarkStart w:id="63" w:name="_Toc11708078"/>
      <w:r w:rsidRPr="002E531C">
        <w:lastRenderedPageBreak/>
        <w:t>2. СОДЕРЖАНИЕ ПРОГРАММЫ</w:t>
      </w:r>
      <w:bookmarkEnd w:id="63"/>
    </w:p>
    <w:p w:rsidR="00442781" w:rsidRPr="00FC24A9" w:rsidRDefault="00442781" w:rsidP="00C8329A">
      <w:bookmarkStart w:id="64" w:name="_Toc11708079"/>
      <w:r w:rsidRPr="00FC24A9">
        <w:t>2.1 Учебный план</w:t>
      </w:r>
      <w:bookmarkEnd w:id="64"/>
    </w:p>
    <w:tbl>
      <w:tblPr>
        <w:tblW w:w="5000" w:type="pct"/>
        <w:tblLayout w:type="fixed"/>
        <w:tblLook w:val="0000" w:firstRow="0" w:lastRow="0" w:firstColumn="0" w:lastColumn="0" w:noHBand="0" w:noVBand="0"/>
      </w:tblPr>
      <w:tblGrid>
        <w:gridCol w:w="674"/>
        <w:gridCol w:w="6238"/>
        <w:gridCol w:w="958"/>
        <w:gridCol w:w="1168"/>
        <w:gridCol w:w="1275"/>
        <w:gridCol w:w="1562"/>
        <w:gridCol w:w="849"/>
        <w:gridCol w:w="2064"/>
      </w:tblGrid>
      <w:tr w:rsidR="00442781" w:rsidRPr="00232490" w:rsidTr="00C8329A">
        <w:trPr>
          <w:tblHeader/>
        </w:trPr>
        <w:tc>
          <w:tcPr>
            <w:tcW w:w="228" w:type="pct"/>
            <w:vMerge w:val="restart"/>
            <w:tcBorders>
              <w:top w:val="single" w:sz="4" w:space="0" w:color="000000"/>
              <w:left w:val="single" w:sz="4" w:space="0" w:color="000000"/>
            </w:tcBorders>
            <w:shd w:val="clear" w:color="auto" w:fill="auto"/>
            <w:vAlign w:val="center"/>
          </w:tcPr>
          <w:p w:rsidR="00442781" w:rsidRPr="00232490" w:rsidRDefault="00442781" w:rsidP="00C8329A">
            <w:pPr>
              <w:ind w:firstLine="0"/>
              <w:jc w:val="center"/>
            </w:pPr>
            <w:r w:rsidRPr="00232490">
              <w:t>№</w:t>
            </w:r>
          </w:p>
          <w:p w:rsidR="00442781" w:rsidRPr="00232490" w:rsidRDefault="00442781" w:rsidP="00C8329A">
            <w:pPr>
              <w:ind w:firstLine="0"/>
              <w:jc w:val="center"/>
            </w:pPr>
            <w:r w:rsidRPr="00232490">
              <w:t>п/п</w:t>
            </w:r>
          </w:p>
        </w:tc>
        <w:tc>
          <w:tcPr>
            <w:tcW w:w="2109" w:type="pct"/>
            <w:vMerge w:val="restart"/>
            <w:tcBorders>
              <w:top w:val="single" w:sz="4" w:space="0" w:color="000000"/>
              <w:left w:val="single" w:sz="4" w:space="0" w:color="000000"/>
            </w:tcBorders>
            <w:shd w:val="clear" w:color="auto" w:fill="auto"/>
            <w:vAlign w:val="center"/>
          </w:tcPr>
          <w:p w:rsidR="00442781" w:rsidRPr="00232490" w:rsidRDefault="00442781" w:rsidP="00C8329A">
            <w:pPr>
              <w:ind w:firstLine="0"/>
              <w:jc w:val="center"/>
            </w:pPr>
            <w:r w:rsidRPr="00232490">
              <w:t>Наименование</w:t>
            </w:r>
          </w:p>
          <w:p w:rsidR="00442781" w:rsidRPr="00232490" w:rsidRDefault="00442781" w:rsidP="00C8329A">
            <w:pPr>
              <w:ind w:firstLine="0"/>
              <w:jc w:val="center"/>
            </w:pPr>
            <w:r w:rsidRPr="00232490">
              <w:t>модулей /</w:t>
            </w:r>
          </w:p>
          <w:p w:rsidR="00442781" w:rsidRPr="00232490" w:rsidRDefault="00442781" w:rsidP="00C8329A">
            <w:pPr>
              <w:ind w:firstLine="0"/>
              <w:jc w:val="center"/>
            </w:pPr>
            <w:r w:rsidRPr="00232490">
              <w:t>разделов</w:t>
            </w:r>
          </w:p>
        </w:tc>
        <w:tc>
          <w:tcPr>
            <w:tcW w:w="324" w:type="pct"/>
            <w:vMerge w:val="restar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jc w:val="center"/>
            </w:pPr>
            <w:r w:rsidRPr="00232490">
              <w:t>Всего, час.</w:t>
            </w:r>
          </w:p>
        </w:tc>
        <w:tc>
          <w:tcPr>
            <w:tcW w:w="395" w:type="pct"/>
            <w:vMerge w:val="restart"/>
            <w:tcBorders>
              <w:top w:val="single" w:sz="4" w:space="0" w:color="000000"/>
              <w:left w:val="single" w:sz="4" w:space="0" w:color="000000"/>
              <w:bottom w:val="single" w:sz="4" w:space="0" w:color="000000"/>
            </w:tcBorders>
            <w:shd w:val="clear" w:color="auto" w:fill="auto"/>
            <w:textDirection w:val="btLr"/>
            <w:vAlign w:val="center"/>
          </w:tcPr>
          <w:p w:rsidR="00442781" w:rsidRPr="00232490" w:rsidRDefault="00442781" w:rsidP="00C8329A">
            <w:pPr>
              <w:ind w:firstLine="0"/>
              <w:jc w:val="center"/>
            </w:pPr>
            <w:r w:rsidRPr="00232490">
              <w:t>Проектная  работа</w:t>
            </w:r>
          </w:p>
          <w:p w:rsidR="00442781" w:rsidRPr="00232490" w:rsidRDefault="00442781" w:rsidP="00C8329A">
            <w:pPr>
              <w:ind w:firstLine="0"/>
              <w:jc w:val="center"/>
            </w:pPr>
            <w:r w:rsidRPr="00232490">
              <w:t>слушателя, час</w:t>
            </w:r>
          </w:p>
        </w:tc>
        <w:tc>
          <w:tcPr>
            <w:tcW w:w="959" w:type="pct"/>
            <w:gridSpan w:val="2"/>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jc w:val="center"/>
            </w:pPr>
            <w:r w:rsidRPr="00232490">
              <w:t>Дистанционные</w:t>
            </w:r>
            <w:r>
              <w:t xml:space="preserve"> </w:t>
            </w:r>
            <w:r w:rsidRPr="00232490">
              <w:t>занятия,  час.</w:t>
            </w:r>
            <w:r>
              <w:t xml:space="preserve"> </w:t>
            </w:r>
            <w:r w:rsidRPr="00232490">
              <w:t>в том числе</w:t>
            </w:r>
          </w:p>
        </w:tc>
        <w:tc>
          <w:tcPr>
            <w:tcW w:w="287" w:type="pct"/>
            <w:vMerge w:val="restart"/>
            <w:tcBorders>
              <w:top w:val="single" w:sz="4" w:space="0" w:color="000000"/>
              <w:left w:val="single" w:sz="4" w:space="0" w:color="000000"/>
              <w:right w:val="single" w:sz="4" w:space="0" w:color="000000"/>
            </w:tcBorders>
            <w:textDirection w:val="btLr"/>
          </w:tcPr>
          <w:p w:rsidR="00442781" w:rsidRPr="00232490" w:rsidRDefault="00442781" w:rsidP="00C8329A">
            <w:pPr>
              <w:ind w:firstLine="0"/>
              <w:jc w:val="center"/>
            </w:pPr>
            <w:r w:rsidRPr="00232490">
              <w:t>Консультации</w:t>
            </w:r>
          </w:p>
        </w:tc>
        <w:tc>
          <w:tcPr>
            <w:tcW w:w="698" w:type="pct"/>
            <w:vMerge w:val="restart"/>
            <w:tcBorders>
              <w:top w:val="single" w:sz="4" w:space="0" w:color="000000"/>
              <w:left w:val="single" w:sz="4" w:space="0" w:color="000000"/>
              <w:right w:val="single" w:sz="4" w:space="0" w:color="auto"/>
            </w:tcBorders>
            <w:shd w:val="clear" w:color="auto" w:fill="auto"/>
            <w:textDirection w:val="btLr"/>
            <w:vAlign w:val="center"/>
          </w:tcPr>
          <w:p w:rsidR="00442781" w:rsidRPr="00232490" w:rsidRDefault="00442781" w:rsidP="00C8329A">
            <w:pPr>
              <w:ind w:firstLine="0"/>
              <w:jc w:val="center"/>
            </w:pPr>
            <w:r w:rsidRPr="00232490">
              <w:t>Формы</w:t>
            </w:r>
          </w:p>
          <w:p w:rsidR="00442781" w:rsidRPr="00232490" w:rsidRDefault="00442781" w:rsidP="00C8329A">
            <w:pPr>
              <w:ind w:firstLine="0"/>
              <w:jc w:val="center"/>
            </w:pPr>
            <w:r w:rsidRPr="00232490">
              <w:t>аттестации</w:t>
            </w:r>
          </w:p>
        </w:tc>
      </w:tr>
      <w:tr w:rsidR="00442781" w:rsidRPr="00232490" w:rsidTr="00C8329A">
        <w:trPr>
          <w:cantSplit/>
          <w:trHeight w:val="1597"/>
          <w:tblHeader/>
        </w:trPr>
        <w:tc>
          <w:tcPr>
            <w:tcW w:w="228" w:type="pct"/>
            <w:vMerge/>
            <w:tcBorders>
              <w:left w:val="single" w:sz="4" w:space="0" w:color="000000"/>
              <w:bottom w:val="single" w:sz="4" w:space="0" w:color="000000"/>
            </w:tcBorders>
            <w:shd w:val="clear" w:color="auto" w:fill="auto"/>
            <w:vAlign w:val="center"/>
          </w:tcPr>
          <w:p w:rsidR="00442781" w:rsidRPr="00232490" w:rsidRDefault="00442781" w:rsidP="00C8329A">
            <w:pPr>
              <w:ind w:firstLine="0"/>
              <w:jc w:val="center"/>
            </w:pPr>
          </w:p>
        </w:tc>
        <w:tc>
          <w:tcPr>
            <w:tcW w:w="2109" w:type="pct"/>
            <w:vMerge/>
            <w:tcBorders>
              <w:left w:val="single" w:sz="4" w:space="0" w:color="000000"/>
              <w:bottom w:val="single" w:sz="4" w:space="0" w:color="000000"/>
            </w:tcBorders>
            <w:shd w:val="clear" w:color="auto" w:fill="auto"/>
            <w:vAlign w:val="center"/>
          </w:tcPr>
          <w:p w:rsidR="00442781" w:rsidRPr="00232490" w:rsidRDefault="00442781" w:rsidP="00C8329A">
            <w:pPr>
              <w:ind w:firstLine="0"/>
              <w:jc w:val="center"/>
            </w:pPr>
          </w:p>
        </w:tc>
        <w:tc>
          <w:tcPr>
            <w:tcW w:w="324" w:type="pct"/>
            <w:vMerge/>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jc w:val="center"/>
            </w:pPr>
          </w:p>
        </w:tc>
        <w:tc>
          <w:tcPr>
            <w:tcW w:w="395" w:type="pct"/>
            <w:vMerge/>
            <w:tcBorders>
              <w:top w:val="single" w:sz="4" w:space="0" w:color="000000"/>
              <w:left w:val="single" w:sz="4" w:space="0" w:color="000000"/>
              <w:bottom w:val="single" w:sz="4" w:space="0" w:color="000000"/>
            </w:tcBorders>
            <w:shd w:val="clear" w:color="auto" w:fill="auto"/>
            <w:textDirection w:val="btLr"/>
          </w:tcPr>
          <w:p w:rsidR="00442781" w:rsidRPr="00232490" w:rsidRDefault="00442781" w:rsidP="00C8329A">
            <w:pPr>
              <w:ind w:firstLine="0"/>
              <w:jc w:val="center"/>
            </w:pPr>
          </w:p>
        </w:tc>
        <w:tc>
          <w:tcPr>
            <w:tcW w:w="431" w:type="pct"/>
            <w:tcBorders>
              <w:top w:val="single" w:sz="4" w:space="0" w:color="000000"/>
              <w:left w:val="single" w:sz="4" w:space="0" w:color="000000"/>
              <w:bottom w:val="single" w:sz="4" w:space="0" w:color="000000"/>
              <w:right w:val="single" w:sz="4" w:space="0" w:color="auto"/>
            </w:tcBorders>
            <w:shd w:val="clear" w:color="auto" w:fill="auto"/>
            <w:textDirection w:val="btLr"/>
          </w:tcPr>
          <w:p w:rsidR="00442781" w:rsidRPr="00232490" w:rsidRDefault="00442781" w:rsidP="00C8329A">
            <w:pPr>
              <w:ind w:firstLine="0"/>
              <w:jc w:val="center"/>
            </w:pPr>
            <w:r w:rsidRPr="00232490">
              <w:t>Теоретические занятия</w:t>
            </w:r>
          </w:p>
        </w:tc>
        <w:tc>
          <w:tcPr>
            <w:tcW w:w="528" w:type="pct"/>
            <w:tcBorders>
              <w:top w:val="single" w:sz="4" w:space="0" w:color="000000"/>
              <w:left w:val="single" w:sz="4" w:space="0" w:color="auto"/>
              <w:bottom w:val="single" w:sz="4" w:space="0" w:color="000000"/>
            </w:tcBorders>
            <w:shd w:val="clear" w:color="auto" w:fill="auto"/>
            <w:textDirection w:val="btLr"/>
          </w:tcPr>
          <w:p w:rsidR="00442781" w:rsidRPr="00232490" w:rsidRDefault="00442781" w:rsidP="00C8329A">
            <w:pPr>
              <w:ind w:firstLine="0"/>
              <w:jc w:val="center"/>
            </w:pPr>
            <w:r w:rsidRPr="00232490">
              <w:t>Практические занятия</w:t>
            </w:r>
          </w:p>
        </w:tc>
        <w:tc>
          <w:tcPr>
            <w:tcW w:w="287" w:type="pct"/>
            <w:vMerge/>
            <w:tcBorders>
              <w:left w:val="single" w:sz="4" w:space="0" w:color="000000"/>
              <w:bottom w:val="single" w:sz="4" w:space="0" w:color="000000"/>
              <w:right w:val="single" w:sz="4" w:space="0" w:color="000000"/>
            </w:tcBorders>
            <w:textDirection w:val="btLr"/>
          </w:tcPr>
          <w:p w:rsidR="00442781" w:rsidRPr="00232490" w:rsidRDefault="00442781" w:rsidP="00C8329A">
            <w:pPr>
              <w:ind w:firstLine="0"/>
              <w:jc w:val="center"/>
            </w:pPr>
          </w:p>
        </w:tc>
        <w:tc>
          <w:tcPr>
            <w:tcW w:w="698" w:type="pct"/>
            <w:vMerge/>
            <w:tcBorders>
              <w:left w:val="single" w:sz="4" w:space="0" w:color="000000"/>
              <w:bottom w:val="single" w:sz="4" w:space="0" w:color="000000"/>
              <w:right w:val="single" w:sz="4" w:space="0" w:color="auto"/>
            </w:tcBorders>
            <w:shd w:val="clear" w:color="auto" w:fill="auto"/>
            <w:textDirection w:val="btLr"/>
            <w:vAlign w:val="center"/>
          </w:tcPr>
          <w:p w:rsidR="00442781" w:rsidRPr="00232490" w:rsidRDefault="00442781" w:rsidP="00C8329A">
            <w:pPr>
              <w:ind w:firstLine="0"/>
              <w:jc w:val="center"/>
            </w:pPr>
          </w:p>
        </w:tc>
      </w:tr>
      <w:tr w:rsidR="00442781" w:rsidRPr="00232490" w:rsidTr="00C8329A">
        <w:trPr>
          <w:cantSplit/>
          <w:trHeight w:val="283"/>
          <w:tblHeader/>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jc w:val="center"/>
            </w:pPr>
            <w:r w:rsidRPr="00232490">
              <w:t>1</w:t>
            </w:r>
          </w:p>
        </w:tc>
        <w:tc>
          <w:tcPr>
            <w:tcW w:w="2109"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jc w:val="center"/>
            </w:pPr>
            <w:r w:rsidRPr="00232490">
              <w:t>2</w:t>
            </w:r>
          </w:p>
        </w:tc>
        <w:tc>
          <w:tcPr>
            <w:tcW w:w="324"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jc w:val="center"/>
            </w:pPr>
            <w:r w:rsidRPr="00232490">
              <w:t>3</w:t>
            </w:r>
          </w:p>
        </w:tc>
        <w:tc>
          <w:tcPr>
            <w:tcW w:w="395"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jc w:val="center"/>
            </w:pPr>
            <w:r w:rsidRPr="00232490">
              <w:t>6</w:t>
            </w:r>
          </w:p>
        </w:tc>
        <w:tc>
          <w:tcPr>
            <w:tcW w:w="431"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232490" w:rsidRDefault="00442781" w:rsidP="00C8329A">
            <w:pPr>
              <w:ind w:firstLine="0"/>
              <w:jc w:val="center"/>
            </w:pPr>
            <w:r w:rsidRPr="00232490">
              <w:t>7</w:t>
            </w:r>
          </w:p>
        </w:tc>
        <w:tc>
          <w:tcPr>
            <w:tcW w:w="528" w:type="pct"/>
            <w:tcBorders>
              <w:top w:val="single" w:sz="4" w:space="0" w:color="000000"/>
              <w:left w:val="single" w:sz="4" w:space="0" w:color="auto"/>
              <w:bottom w:val="single" w:sz="4" w:space="0" w:color="000000"/>
            </w:tcBorders>
            <w:shd w:val="clear" w:color="auto" w:fill="auto"/>
            <w:vAlign w:val="center"/>
          </w:tcPr>
          <w:p w:rsidR="00442781" w:rsidRPr="00232490" w:rsidRDefault="00442781" w:rsidP="00C8329A">
            <w:pPr>
              <w:ind w:firstLine="0"/>
              <w:jc w:val="center"/>
            </w:pPr>
            <w:r w:rsidRPr="00232490">
              <w:t>8</w:t>
            </w:r>
          </w:p>
        </w:tc>
        <w:tc>
          <w:tcPr>
            <w:tcW w:w="287" w:type="pct"/>
            <w:tcBorders>
              <w:top w:val="single" w:sz="4" w:space="0" w:color="000000"/>
              <w:left w:val="single" w:sz="4" w:space="0" w:color="000000"/>
              <w:bottom w:val="single" w:sz="4" w:space="0" w:color="000000"/>
              <w:right w:val="single" w:sz="4" w:space="0" w:color="000000"/>
            </w:tcBorders>
          </w:tcPr>
          <w:p w:rsidR="00442781" w:rsidRPr="00232490" w:rsidRDefault="00442781" w:rsidP="00C8329A">
            <w:pPr>
              <w:ind w:firstLine="0"/>
              <w:jc w:val="center"/>
            </w:pPr>
            <w:r w:rsidRPr="00232490">
              <w:t>9</w:t>
            </w:r>
          </w:p>
        </w:tc>
        <w:tc>
          <w:tcPr>
            <w:tcW w:w="698"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232490" w:rsidRDefault="00442781" w:rsidP="00C8329A">
            <w:pPr>
              <w:ind w:firstLine="0"/>
              <w:jc w:val="center"/>
            </w:pPr>
            <w:r w:rsidRPr="00232490">
              <w:t>10</w:t>
            </w:r>
          </w:p>
        </w:tc>
      </w:tr>
      <w:tr w:rsidR="00442781" w:rsidRPr="00232490" w:rsidTr="00C8329A">
        <w:trPr>
          <w:cantSplit/>
          <w:trHeight w:val="401"/>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1</w:t>
            </w:r>
          </w:p>
        </w:tc>
        <w:tc>
          <w:tcPr>
            <w:tcW w:w="2109" w:type="pct"/>
            <w:tcBorders>
              <w:top w:val="single" w:sz="4" w:space="0" w:color="000000"/>
              <w:left w:val="single" w:sz="4" w:space="0" w:color="000000"/>
              <w:bottom w:val="single" w:sz="4" w:space="0" w:color="000000"/>
            </w:tcBorders>
            <w:shd w:val="clear" w:color="auto" w:fill="EEECE1"/>
            <w:vAlign w:val="center"/>
          </w:tcPr>
          <w:p w:rsidR="00442781" w:rsidRPr="00232490" w:rsidRDefault="00442781" w:rsidP="00C8329A">
            <w:pPr>
              <w:ind w:firstLine="0"/>
            </w:pPr>
            <w:r w:rsidRPr="00232490">
              <w:rPr>
                <w:i/>
              </w:rPr>
              <w:t>Модуль 1</w:t>
            </w:r>
            <w:r w:rsidRPr="00232490">
              <w:t xml:space="preserve"> . Менеджмент качества</w:t>
            </w:r>
          </w:p>
        </w:tc>
        <w:tc>
          <w:tcPr>
            <w:tcW w:w="324"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72</w:t>
            </w:r>
          </w:p>
        </w:tc>
        <w:tc>
          <w:tcPr>
            <w:tcW w:w="395"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26</w:t>
            </w:r>
          </w:p>
        </w:tc>
        <w:tc>
          <w:tcPr>
            <w:tcW w:w="431"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15</w:t>
            </w:r>
          </w:p>
        </w:tc>
        <w:tc>
          <w:tcPr>
            <w:tcW w:w="528" w:type="pct"/>
            <w:tcBorders>
              <w:top w:val="single" w:sz="4" w:space="0" w:color="000000"/>
              <w:left w:val="single" w:sz="4" w:space="0" w:color="auto"/>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27</w:t>
            </w:r>
          </w:p>
        </w:tc>
        <w:tc>
          <w:tcPr>
            <w:tcW w:w="287" w:type="pct"/>
            <w:tcBorders>
              <w:top w:val="single" w:sz="4" w:space="0" w:color="000000"/>
              <w:left w:val="single" w:sz="4" w:space="0" w:color="000000"/>
              <w:bottom w:val="single" w:sz="4" w:space="0" w:color="000000"/>
              <w:right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2</w:t>
            </w:r>
          </w:p>
        </w:tc>
        <w:tc>
          <w:tcPr>
            <w:tcW w:w="698"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2</w:t>
            </w:r>
          </w:p>
          <w:p w:rsidR="00442781" w:rsidRPr="005A2D7D" w:rsidRDefault="00442781" w:rsidP="00C8329A">
            <w:pPr>
              <w:ind w:firstLine="0"/>
              <w:jc w:val="center"/>
              <w:rPr>
                <w:szCs w:val="24"/>
              </w:rPr>
            </w:pPr>
            <w:r w:rsidRPr="005A2D7D">
              <w:rPr>
                <w:szCs w:val="24"/>
              </w:rPr>
              <w:t>Тест, проекты документов</w:t>
            </w:r>
          </w:p>
        </w:tc>
      </w:tr>
      <w:tr w:rsidR="00442781" w:rsidRPr="00232490" w:rsidTr="00C8329A">
        <w:trPr>
          <w:cantSplit/>
          <w:trHeight w:val="986"/>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2</w:t>
            </w:r>
          </w:p>
        </w:tc>
        <w:tc>
          <w:tcPr>
            <w:tcW w:w="2109" w:type="pct"/>
            <w:tcBorders>
              <w:top w:val="single" w:sz="4" w:space="0" w:color="000000"/>
              <w:left w:val="single" w:sz="4" w:space="0" w:color="000000"/>
              <w:bottom w:val="single" w:sz="4" w:space="0" w:color="000000"/>
            </w:tcBorders>
            <w:shd w:val="clear" w:color="auto" w:fill="EEECE1"/>
            <w:vAlign w:val="center"/>
          </w:tcPr>
          <w:p w:rsidR="00442781" w:rsidRPr="00232490" w:rsidRDefault="00442781" w:rsidP="00C8329A">
            <w:pPr>
              <w:ind w:firstLine="0"/>
              <w:rPr>
                <w:i/>
              </w:rPr>
            </w:pPr>
            <w:r w:rsidRPr="00232490">
              <w:rPr>
                <w:i/>
              </w:rPr>
              <w:t>Модуль 2</w:t>
            </w:r>
            <w:r w:rsidRPr="00232490">
              <w:rPr>
                <w:rFonts w:eastAsia="Times New Roman"/>
                <w:bCs/>
                <w:lang w:eastAsia="ru-RU"/>
              </w:rPr>
              <w:t xml:space="preserve"> Международные стандарты в области менеджмента (по выбору</w:t>
            </w:r>
            <w:r w:rsidRPr="00232490">
              <w:rPr>
                <w:rStyle w:val="aff9"/>
                <w:rFonts w:eastAsia="Times New Roman"/>
                <w:bCs/>
                <w:szCs w:val="24"/>
                <w:lang w:eastAsia="ru-RU"/>
              </w:rPr>
              <w:footnoteReference w:id="4"/>
            </w:r>
            <w:r w:rsidRPr="00232490">
              <w:rPr>
                <w:rFonts w:eastAsia="Times New Roman"/>
                <w:bCs/>
                <w:lang w:eastAsia="ru-RU"/>
              </w:rPr>
              <w:t>)</w:t>
            </w:r>
          </w:p>
        </w:tc>
        <w:tc>
          <w:tcPr>
            <w:tcW w:w="324"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40</w:t>
            </w:r>
            <w:r w:rsidRPr="005A2D7D">
              <w:rPr>
                <w:rStyle w:val="aff9"/>
                <w:szCs w:val="24"/>
              </w:rPr>
              <w:footnoteReference w:id="5"/>
            </w:r>
          </w:p>
        </w:tc>
        <w:tc>
          <w:tcPr>
            <w:tcW w:w="395"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p>
        </w:tc>
        <w:tc>
          <w:tcPr>
            <w:tcW w:w="431"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p>
        </w:tc>
        <w:tc>
          <w:tcPr>
            <w:tcW w:w="528" w:type="pct"/>
            <w:tcBorders>
              <w:top w:val="single" w:sz="4" w:space="0" w:color="000000"/>
              <w:left w:val="single" w:sz="4" w:space="0" w:color="auto"/>
              <w:bottom w:val="single" w:sz="4" w:space="0" w:color="000000"/>
            </w:tcBorders>
            <w:shd w:val="clear" w:color="auto" w:fill="EEECE1"/>
            <w:vAlign w:val="center"/>
          </w:tcPr>
          <w:p w:rsidR="00442781" w:rsidRPr="005A2D7D" w:rsidRDefault="00442781" w:rsidP="00C8329A">
            <w:pPr>
              <w:ind w:firstLine="0"/>
              <w:jc w:val="center"/>
              <w:rPr>
                <w:szCs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EEECE1"/>
            <w:vAlign w:val="center"/>
          </w:tcPr>
          <w:p w:rsidR="00442781" w:rsidRPr="005A2D7D" w:rsidRDefault="00442781" w:rsidP="00C8329A">
            <w:pPr>
              <w:ind w:firstLine="0"/>
              <w:jc w:val="center"/>
              <w:rPr>
                <w:szCs w:val="24"/>
              </w:rPr>
            </w:pPr>
          </w:p>
        </w:tc>
        <w:tc>
          <w:tcPr>
            <w:tcW w:w="698"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p>
        </w:tc>
      </w:tr>
      <w:tr w:rsidR="00442781" w:rsidRPr="00232490" w:rsidTr="00C8329A">
        <w:trPr>
          <w:cantSplit/>
          <w:trHeight w:val="680"/>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2.1</w:t>
            </w:r>
          </w:p>
        </w:tc>
        <w:tc>
          <w:tcPr>
            <w:tcW w:w="2109"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rPr>
                <w:i/>
              </w:rPr>
            </w:pPr>
            <w:r w:rsidRPr="00232490">
              <w:t>Система энергетического менеджмента (СЭнМ)</w:t>
            </w:r>
          </w:p>
        </w:tc>
        <w:tc>
          <w:tcPr>
            <w:tcW w:w="324"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40</w:t>
            </w:r>
          </w:p>
        </w:tc>
        <w:tc>
          <w:tcPr>
            <w:tcW w:w="395"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4</w:t>
            </w:r>
          </w:p>
        </w:tc>
        <w:tc>
          <w:tcPr>
            <w:tcW w:w="431"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5A2D7D" w:rsidRDefault="00442781" w:rsidP="00C8329A">
            <w:pPr>
              <w:ind w:firstLine="0"/>
              <w:jc w:val="center"/>
              <w:rPr>
                <w:szCs w:val="24"/>
              </w:rPr>
            </w:pPr>
            <w:r w:rsidRPr="005A2D7D">
              <w:rPr>
                <w:szCs w:val="24"/>
              </w:rPr>
              <w:t>16</w:t>
            </w:r>
          </w:p>
        </w:tc>
        <w:tc>
          <w:tcPr>
            <w:tcW w:w="528" w:type="pct"/>
            <w:tcBorders>
              <w:top w:val="single" w:sz="4" w:space="0" w:color="000000"/>
              <w:left w:val="single" w:sz="4" w:space="0" w:color="auto"/>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16</w:t>
            </w:r>
          </w:p>
        </w:tc>
        <w:tc>
          <w:tcPr>
            <w:tcW w:w="287" w:type="pct"/>
            <w:tcBorders>
              <w:top w:val="single" w:sz="4" w:space="0" w:color="000000"/>
              <w:left w:val="single" w:sz="4" w:space="0" w:color="000000"/>
              <w:bottom w:val="single" w:sz="4" w:space="0" w:color="000000"/>
              <w:right w:val="single" w:sz="4" w:space="0" w:color="000000"/>
            </w:tcBorders>
            <w:vAlign w:val="center"/>
          </w:tcPr>
          <w:p w:rsidR="00442781" w:rsidRPr="005A2D7D" w:rsidRDefault="00442781" w:rsidP="00C8329A">
            <w:pPr>
              <w:ind w:firstLine="0"/>
              <w:jc w:val="center"/>
              <w:rPr>
                <w:szCs w:val="24"/>
              </w:rPr>
            </w:pPr>
            <w:r w:rsidRPr="005A2D7D">
              <w:rPr>
                <w:szCs w:val="24"/>
              </w:rPr>
              <w:t>2</w:t>
            </w:r>
          </w:p>
        </w:tc>
        <w:tc>
          <w:tcPr>
            <w:tcW w:w="698"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5A2D7D" w:rsidRDefault="00442781" w:rsidP="00C8329A">
            <w:pPr>
              <w:ind w:firstLine="0"/>
              <w:jc w:val="center"/>
              <w:rPr>
                <w:szCs w:val="24"/>
              </w:rPr>
            </w:pPr>
            <w:r w:rsidRPr="005A2D7D">
              <w:rPr>
                <w:szCs w:val="24"/>
              </w:rPr>
              <w:t>2</w:t>
            </w:r>
          </w:p>
          <w:p w:rsidR="00442781" w:rsidRPr="005A2D7D" w:rsidRDefault="00442781" w:rsidP="00C8329A">
            <w:pPr>
              <w:ind w:firstLine="0"/>
              <w:jc w:val="center"/>
              <w:rPr>
                <w:szCs w:val="24"/>
              </w:rPr>
            </w:pPr>
            <w:r w:rsidRPr="005A2D7D">
              <w:rPr>
                <w:szCs w:val="24"/>
              </w:rPr>
              <w:t>Тест, проекты документов</w:t>
            </w:r>
          </w:p>
        </w:tc>
      </w:tr>
      <w:tr w:rsidR="00442781" w:rsidRPr="00232490" w:rsidTr="00C8329A">
        <w:trPr>
          <w:cantSplit/>
          <w:trHeight w:val="342"/>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lastRenderedPageBreak/>
              <w:t>2.2</w:t>
            </w:r>
          </w:p>
        </w:tc>
        <w:tc>
          <w:tcPr>
            <w:tcW w:w="2109"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rPr>
                <w:rFonts w:eastAsia="Times New Roman"/>
                <w:bCs/>
                <w:color w:val="000000"/>
                <w:lang w:eastAsia="ru-RU"/>
              </w:rPr>
              <w:t xml:space="preserve">Системы экологического менеджмента по </w:t>
            </w:r>
            <w:r w:rsidRPr="00232490">
              <w:rPr>
                <w:rFonts w:eastAsia="Times New Roman"/>
                <w:bCs/>
                <w:color w:val="000000"/>
                <w:lang w:val="en-US" w:eastAsia="ru-RU"/>
              </w:rPr>
              <w:t>ISO</w:t>
            </w:r>
            <w:r w:rsidRPr="00232490">
              <w:rPr>
                <w:rFonts w:eastAsia="Times New Roman"/>
                <w:bCs/>
                <w:color w:val="000000"/>
                <w:lang w:eastAsia="ru-RU"/>
              </w:rPr>
              <w:t>14001</w:t>
            </w:r>
          </w:p>
        </w:tc>
        <w:tc>
          <w:tcPr>
            <w:tcW w:w="324"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40</w:t>
            </w:r>
          </w:p>
        </w:tc>
        <w:tc>
          <w:tcPr>
            <w:tcW w:w="395"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4</w:t>
            </w:r>
          </w:p>
        </w:tc>
        <w:tc>
          <w:tcPr>
            <w:tcW w:w="431"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5A2D7D" w:rsidRDefault="00442781" w:rsidP="00C8329A">
            <w:pPr>
              <w:ind w:firstLine="0"/>
              <w:jc w:val="center"/>
              <w:rPr>
                <w:szCs w:val="24"/>
              </w:rPr>
            </w:pPr>
            <w:r w:rsidRPr="005A2D7D">
              <w:rPr>
                <w:szCs w:val="24"/>
              </w:rPr>
              <w:t>17</w:t>
            </w:r>
          </w:p>
        </w:tc>
        <w:tc>
          <w:tcPr>
            <w:tcW w:w="528" w:type="pct"/>
            <w:tcBorders>
              <w:top w:val="single" w:sz="4" w:space="0" w:color="000000"/>
              <w:left w:val="single" w:sz="4" w:space="0" w:color="auto"/>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15</w:t>
            </w:r>
          </w:p>
        </w:tc>
        <w:tc>
          <w:tcPr>
            <w:tcW w:w="287" w:type="pct"/>
            <w:tcBorders>
              <w:top w:val="single" w:sz="4" w:space="0" w:color="000000"/>
              <w:left w:val="single" w:sz="4" w:space="0" w:color="000000"/>
              <w:bottom w:val="single" w:sz="4" w:space="0" w:color="000000"/>
              <w:right w:val="single" w:sz="4" w:space="0" w:color="000000"/>
            </w:tcBorders>
            <w:vAlign w:val="center"/>
          </w:tcPr>
          <w:p w:rsidR="00442781" w:rsidRPr="005A2D7D" w:rsidRDefault="00442781" w:rsidP="00C8329A">
            <w:pPr>
              <w:ind w:firstLine="0"/>
              <w:jc w:val="center"/>
              <w:rPr>
                <w:szCs w:val="24"/>
              </w:rPr>
            </w:pPr>
            <w:r w:rsidRPr="005A2D7D">
              <w:rPr>
                <w:szCs w:val="24"/>
              </w:rPr>
              <w:t>2</w:t>
            </w:r>
          </w:p>
        </w:tc>
        <w:tc>
          <w:tcPr>
            <w:tcW w:w="698"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5A2D7D" w:rsidRDefault="00442781" w:rsidP="00C8329A">
            <w:pPr>
              <w:ind w:firstLine="0"/>
              <w:jc w:val="center"/>
              <w:rPr>
                <w:szCs w:val="24"/>
              </w:rPr>
            </w:pPr>
            <w:r w:rsidRPr="005A2D7D">
              <w:rPr>
                <w:szCs w:val="24"/>
              </w:rPr>
              <w:t>2</w:t>
            </w:r>
          </w:p>
          <w:p w:rsidR="00442781" w:rsidRPr="005A2D7D" w:rsidRDefault="00442781" w:rsidP="00C8329A">
            <w:pPr>
              <w:ind w:firstLine="0"/>
              <w:jc w:val="center"/>
              <w:rPr>
                <w:szCs w:val="24"/>
              </w:rPr>
            </w:pPr>
            <w:r w:rsidRPr="005A2D7D">
              <w:rPr>
                <w:szCs w:val="24"/>
              </w:rPr>
              <w:t>Тест, проекты документов</w:t>
            </w:r>
          </w:p>
        </w:tc>
      </w:tr>
      <w:tr w:rsidR="00442781" w:rsidRPr="00232490" w:rsidTr="00C8329A">
        <w:trPr>
          <w:cantSplit/>
          <w:trHeight w:val="1410"/>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2.3</w:t>
            </w:r>
          </w:p>
        </w:tc>
        <w:tc>
          <w:tcPr>
            <w:tcW w:w="2109"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bookmarkStart w:id="65" w:name="_Toc11708080"/>
            <w:r w:rsidRPr="00232490">
              <w:rPr>
                <w:rFonts w:eastAsia="Times New Roman"/>
                <w:bCs/>
                <w:kern w:val="36"/>
                <w:lang w:eastAsia="ru-RU"/>
              </w:rPr>
              <w:t>Система менеджмента охраны здоровья и безопасности труда по стандарту ISO 45001 и внутренний аудит СМОЗиБТ</w:t>
            </w:r>
            <w:bookmarkEnd w:id="65"/>
          </w:p>
        </w:tc>
        <w:tc>
          <w:tcPr>
            <w:tcW w:w="324"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40</w:t>
            </w:r>
          </w:p>
        </w:tc>
        <w:tc>
          <w:tcPr>
            <w:tcW w:w="395"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4</w:t>
            </w:r>
          </w:p>
        </w:tc>
        <w:tc>
          <w:tcPr>
            <w:tcW w:w="431"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5A2D7D" w:rsidRDefault="00442781" w:rsidP="00C8329A">
            <w:pPr>
              <w:ind w:firstLine="0"/>
              <w:jc w:val="center"/>
              <w:rPr>
                <w:szCs w:val="24"/>
              </w:rPr>
            </w:pPr>
            <w:r w:rsidRPr="005A2D7D">
              <w:rPr>
                <w:szCs w:val="24"/>
              </w:rPr>
              <w:t>12</w:t>
            </w:r>
          </w:p>
        </w:tc>
        <w:tc>
          <w:tcPr>
            <w:tcW w:w="528" w:type="pct"/>
            <w:tcBorders>
              <w:top w:val="single" w:sz="4" w:space="0" w:color="000000"/>
              <w:left w:val="single" w:sz="4" w:space="0" w:color="auto"/>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20</w:t>
            </w:r>
          </w:p>
        </w:tc>
        <w:tc>
          <w:tcPr>
            <w:tcW w:w="287" w:type="pct"/>
            <w:tcBorders>
              <w:top w:val="single" w:sz="4" w:space="0" w:color="000000"/>
              <w:left w:val="single" w:sz="4" w:space="0" w:color="000000"/>
              <w:bottom w:val="single" w:sz="4" w:space="0" w:color="000000"/>
              <w:right w:val="single" w:sz="4" w:space="0" w:color="000000"/>
            </w:tcBorders>
            <w:vAlign w:val="center"/>
          </w:tcPr>
          <w:p w:rsidR="00442781" w:rsidRPr="005A2D7D" w:rsidRDefault="00442781" w:rsidP="00C8329A">
            <w:pPr>
              <w:ind w:firstLine="0"/>
              <w:jc w:val="center"/>
              <w:rPr>
                <w:szCs w:val="24"/>
              </w:rPr>
            </w:pPr>
            <w:r w:rsidRPr="005A2D7D">
              <w:rPr>
                <w:szCs w:val="24"/>
              </w:rPr>
              <w:t>2</w:t>
            </w:r>
          </w:p>
        </w:tc>
        <w:tc>
          <w:tcPr>
            <w:tcW w:w="698"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5A2D7D" w:rsidRDefault="00442781" w:rsidP="00C8329A">
            <w:pPr>
              <w:ind w:firstLine="0"/>
              <w:jc w:val="center"/>
              <w:rPr>
                <w:szCs w:val="24"/>
              </w:rPr>
            </w:pPr>
            <w:r w:rsidRPr="005A2D7D">
              <w:rPr>
                <w:szCs w:val="24"/>
              </w:rPr>
              <w:t>2</w:t>
            </w:r>
          </w:p>
          <w:p w:rsidR="00442781" w:rsidRPr="005A2D7D" w:rsidRDefault="00442781" w:rsidP="00C8329A">
            <w:pPr>
              <w:ind w:firstLine="0"/>
              <w:jc w:val="center"/>
              <w:rPr>
                <w:szCs w:val="24"/>
              </w:rPr>
            </w:pPr>
            <w:r w:rsidRPr="005A2D7D">
              <w:rPr>
                <w:szCs w:val="24"/>
              </w:rPr>
              <w:t>Тест, проекты документов</w:t>
            </w:r>
          </w:p>
        </w:tc>
      </w:tr>
      <w:tr w:rsidR="00442781" w:rsidRPr="00232490" w:rsidTr="00C8329A">
        <w:trPr>
          <w:cantSplit/>
          <w:trHeight w:val="342"/>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2.4</w:t>
            </w:r>
          </w:p>
        </w:tc>
        <w:tc>
          <w:tcPr>
            <w:tcW w:w="2109"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rPr>
                <w:rFonts w:eastAsia="Times New Roman"/>
                <w:bCs/>
                <w:kern w:val="36"/>
                <w:lang w:eastAsia="ru-RU"/>
              </w:rPr>
            </w:pPr>
            <w:bookmarkStart w:id="66" w:name="_Toc11708081"/>
            <w:r w:rsidRPr="00232490">
              <w:rPr>
                <w:rFonts w:eastAsia="Times New Roman"/>
                <w:bCs/>
                <w:kern w:val="36"/>
                <w:lang w:eastAsia="ru-RU"/>
              </w:rPr>
              <w:t>Система менеджмента информационной безопасности в соответствии c требованиями международных стандартов серии ISO 27000</w:t>
            </w:r>
            <w:bookmarkEnd w:id="66"/>
          </w:p>
        </w:tc>
        <w:tc>
          <w:tcPr>
            <w:tcW w:w="324"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40</w:t>
            </w:r>
          </w:p>
        </w:tc>
        <w:tc>
          <w:tcPr>
            <w:tcW w:w="395"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13</w:t>
            </w:r>
          </w:p>
        </w:tc>
        <w:tc>
          <w:tcPr>
            <w:tcW w:w="431"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5A2D7D" w:rsidRDefault="00442781" w:rsidP="00C8329A">
            <w:pPr>
              <w:ind w:firstLine="0"/>
              <w:jc w:val="center"/>
              <w:rPr>
                <w:szCs w:val="24"/>
              </w:rPr>
            </w:pPr>
            <w:r w:rsidRPr="005A2D7D">
              <w:rPr>
                <w:szCs w:val="24"/>
              </w:rPr>
              <w:t>15</w:t>
            </w:r>
          </w:p>
        </w:tc>
        <w:tc>
          <w:tcPr>
            <w:tcW w:w="528" w:type="pct"/>
            <w:tcBorders>
              <w:top w:val="single" w:sz="4" w:space="0" w:color="000000"/>
              <w:left w:val="single" w:sz="4" w:space="0" w:color="auto"/>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8</w:t>
            </w:r>
          </w:p>
        </w:tc>
        <w:tc>
          <w:tcPr>
            <w:tcW w:w="287" w:type="pct"/>
            <w:tcBorders>
              <w:top w:val="single" w:sz="4" w:space="0" w:color="000000"/>
              <w:left w:val="single" w:sz="4" w:space="0" w:color="000000"/>
              <w:bottom w:val="single" w:sz="4" w:space="0" w:color="000000"/>
              <w:right w:val="single" w:sz="4" w:space="0" w:color="000000"/>
            </w:tcBorders>
            <w:vAlign w:val="center"/>
          </w:tcPr>
          <w:p w:rsidR="00442781" w:rsidRPr="005A2D7D" w:rsidRDefault="00442781" w:rsidP="00C8329A">
            <w:pPr>
              <w:ind w:firstLine="0"/>
              <w:jc w:val="center"/>
              <w:rPr>
                <w:szCs w:val="24"/>
              </w:rPr>
            </w:pPr>
            <w:r w:rsidRPr="005A2D7D">
              <w:rPr>
                <w:szCs w:val="24"/>
              </w:rPr>
              <w:t>2</w:t>
            </w:r>
          </w:p>
        </w:tc>
        <w:tc>
          <w:tcPr>
            <w:tcW w:w="698"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5A2D7D" w:rsidRDefault="00442781" w:rsidP="00C8329A">
            <w:pPr>
              <w:ind w:firstLine="0"/>
              <w:jc w:val="center"/>
              <w:rPr>
                <w:szCs w:val="24"/>
              </w:rPr>
            </w:pPr>
            <w:r w:rsidRPr="005A2D7D">
              <w:rPr>
                <w:szCs w:val="24"/>
              </w:rPr>
              <w:t>2</w:t>
            </w:r>
          </w:p>
          <w:p w:rsidR="00442781" w:rsidRPr="005A2D7D" w:rsidRDefault="00442781" w:rsidP="00C8329A">
            <w:pPr>
              <w:ind w:firstLine="0"/>
              <w:jc w:val="center"/>
              <w:rPr>
                <w:szCs w:val="24"/>
              </w:rPr>
            </w:pPr>
            <w:r w:rsidRPr="005A2D7D">
              <w:rPr>
                <w:szCs w:val="24"/>
              </w:rPr>
              <w:t>Тест, проекты документов</w:t>
            </w:r>
          </w:p>
        </w:tc>
      </w:tr>
      <w:tr w:rsidR="00442781" w:rsidRPr="00232490" w:rsidTr="00C8329A">
        <w:trPr>
          <w:cantSplit/>
          <w:trHeight w:val="342"/>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2.5</w:t>
            </w:r>
          </w:p>
        </w:tc>
        <w:tc>
          <w:tcPr>
            <w:tcW w:w="2109"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rPr>
                <w:rFonts w:eastAsia="Times New Roman"/>
                <w:bCs/>
                <w:lang w:eastAsia="ru-RU"/>
              </w:rPr>
              <w:t>Обеспечение безопасности пищевой продукции на основе требований HACCP;  ISO 22 000</w:t>
            </w:r>
          </w:p>
        </w:tc>
        <w:tc>
          <w:tcPr>
            <w:tcW w:w="324"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40</w:t>
            </w:r>
          </w:p>
        </w:tc>
        <w:tc>
          <w:tcPr>
            <w:tcW w:w="395"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rFonts w:eastAsia="Times New Roman"/>
                <w:szCs w:val="24"/>
                <w:lang w:eastAsia="ru-RU"/>
              </w:rPr>
            </w:pPr>
            <w:r w:rsidRPr="005A2D7D">
              <w:rPr>
                <w:rFonts w:eastAsia="Times New Roman"/>
                <w:szCs w:val="24"/>
                <w:lang w:eastAsia="ru-RU"/>
              </w:rPr>
              <w:t>12</w:t>
            </w:r>
          </w:p>
        </w:tc>
        <w:tc>
          <w:tcPr>
            <w:tcW w:w="431"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5A2D7D" w:rsidRDefault="00442781" w:rsidP="00C8329A">
            <w:pPr>
              <w:ind w:firstLine="0"/>
              <w:jc w:val="center"/>
              <w:rPr>
                <w:rFonts w:eastAsia="Times New Roman"/>
                <w:szCs w:val="24"/>
                <w:lang w:eastAsia="ru-RU"/>
              </w:rPr>
            </w:pPr>
            <w:r w:rsidRPr="005A2D7D">
              <w:rPr>
                <w:rFonts w:eastAsia="Times New Roman"/>
                <w:szCs w:val="24"/>
                <w:lang w:eastAsia="ru-RU"/>
              </w:rPr>
              <w:t>16</w:t>
            </w:r>
          </w:p>
        </w:tc>
        <w:tc>
          <w:tcPr>
            <w:tcW w:w="528" w:type="pct"/>
            <w:tcBorders>
              <w:top w:val="single" w:sz="4" w:space="0" w:color="000000"/>
              <w:left w:val="single" w:sz="4" w:space="0" w:color="auto"/>
              <w:bottom w:val="single" w:sz="4" w:space="0" w:color="000000"/>
            </w:tcBorders>
            <w:shd w:val="clear" w:color="auto" w:fill="auto"/>
            <w:vAlign w:val="center"/>
          </w:tcPr>
          <w:p w:rsidR="00442781" w:rsidRPr="005A2D7D" w:rsidRDefault="00442781" w:rsidP="00C8329A">
            <w:pPr>
              <w:ind w:firstLine="0"/>
              <w:jc w:val="center"/>
              <w:rPr>
                <w:rFonts w:eastAsia="Times New Roman"/>
                <w:szCs w:val="24"/>
                <w:lang w:eastAsia="ru-RU"/>
              </w:rPr>
            </w:pPr>
            <w:r w:rsidRPr="005A2D7D">
              <w:rPr>
                <w:rFonts w:eastAsia="Times New Roman"/>
                <w:szCs w:val="24"/>
                <w:lang w:eastAsia="ru-RU"/>
              </w:rPr>
              <w:t>8</w:t>
            </w:r>
          </w:p>
        </w:tc>
        <w:tc>
          <w:tcPr>
            <w:tcW w:w="287" w:type="pct"/>
            <w:tcBorders>
              <w:top w:val="single" w:sz="4" w:space="0" w:color="000000"/>
              <w:left w:val="single" w:sz="4" w:space="0" w:color="000000"/>
              <w:bottom w:val="single" w:sz="4" w:space="0" w:color="000000"/>
              <w:right w:val="single" w:sz="4" w:space="0" w:color="000000"/>
            </w:tcBorders>
            <w:vAlign w:val="center"/>
          </w:tcPr>
          <w:p w:rsidR="00442781" w:rsidRPr="005A2D7D" w:rsidRDefault="00442781" w:rsidP="00C8329A">
            <w:pPr>
              <w:ind w:firstLine="0"/>
              <w:jc w:val="center"/>
              <w:rPr>
                <w:rFonts w:eastAsia="Times New Roman"/>
                <w:szCs w:val="24"/>
                <w:lang w:eastAsia="ru-RU"/>
              </w:rPr>
            </w:pPr>
            <w:r w:rsidRPr="005A2D7D">
              <w:rPr>
                <w:rFonts w:eastAsia="Times New Roman"/>
                <w:szCs w:val="24"/>
                <w:lang w:eastAsia="ru-RU"/>
              </w:rPr>
              <w:t>2</w:t>
            </w:r>
          </w:p>
        </w:tc>
        <w:tc>
          <w:tcPr>
            <w:tcW w:w="698"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5A2D7D" w:rsidRDefault="00442781" w:rsidP="00C8329A">
            <w:pPr>
              <w:ind w:firstLine="0"/>
              <w:jc w:val="center"/>
              <w:rPr>
                <w:szCs w:val="24"/>
              </w:rPr>
            </w:pPr>
            <w:r w:rsidRPr="005A2D7D">
              <w:rPr>
                <w:szCs w:val="24"/>
              </w:rPr>
              <w:t>2</w:t>
            </w:r>
          </w:p>
          <w:p w:rsidR="00442781" w:rsidRPr="005A2D7D" w:rsidRDefault="00442781" w:rsidP="00C8329A">
            <w:pPr>
              <w:ind w:firstLine="0"/>
              <w:jc w:val="center"/>
              <w:rPr>
                <w:szCs w:val="24"/>
              </w:rPr>
            </w:pPr>
            <w:r w:rsidRPr="005A2D7D">
              <w:rPr>
                <w:szCs w:val="24"/>
              </w:rPr>
              <w:t>Тест, проекты документов</w:t>
            </w:r>
          </w:p>
        </w:tc>
      </w:tr>
      <w:tr w:rsidR="00442781" w:rsidRPr="00232490" w:rsidTr="00C8329A">
        <w:trPr>
          <w:cantSplit/>
          <w:trHeight w:val="342"/>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lastRenderedPageBreak/>
              <w:t>3.</w:t>
            </w:r>
          </w:p>
        </w:tc>
        <w:tc>
          <w:tcPr>
            <w:tcW w:w="2109" w:type="pct"/>
            <w:tcBorders>
              <w:top w:val="single" w:sz="4" w:space="0" w:color="000000"/>
              <w:left w:val="single" w:sz="4" w:space="0" w:color="000000"/>
              <w:bottom w:val="single" w:sz="4" w:space="0" w:color="000000"/>
            </w:tcBorders>
            <w:shd w:val="clear" w:color="auto" w:fill="EEECE1"/>
            <w:vAlign w:val="center"/>
          </w:tcPr>
          <w:p w:rsidR="00442781" w:rsidRPr="00232490" w:rsidRDefault="00442781" w:rsidP="00C8329A">
            <w:pPr>
              <w:ind w:firstLine="0"/>
              <w:rPr>
                <w:i/>
              </w:rPr>
            </w:pPr>
            <w:r w:rsidRPr="00232490">
              <w:rPr>
                <w:i/>
              </w:rPr>
              <w:t>Модуль 3</w:t>
            </w:r>
            <w:r w:rsidRPr="00232490">
              <w:t xml:space="preserve"> Менеджмент рисков</w:t>
            </w:r>
          </w:p>
        </w:tc>
        <w:tc>
          <w:tcPr>
            <w:tcW w:w="324"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72</w:t>
            </w:r>
          </w:p>
        </w:tc>
        <w:tc>
          <w:tcPr>
            <w:tcW w:w="395"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23</w:t>
            </w:r>
          </w:p>
        </w:tc>
        <w:tc>
          <w:tcPr>
            <w:tcW w:w="431"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25</w:t>
            </w:r>
          </w:p>
        </w:tc>
        <w:tc>
          <w:tcPr>
            <w:tcW w:w="528" w:type="pct"/>
            <w:tcBorders>
              <w:top w:val="single" w:sz="4" w:space="0" w:color="000000"/>
              <w:left w:val="single" w:sz="4" w:space="0" w:color="auto"/>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20</w:t>
            </w:r>
          </w:p>
        </w:tc>
        <w:tc>
          <w:tcPr>
            <w:tcW w:w="287" w:type="pct"/>
            <w:tcBorders>
              <w:top w:val="single" w:sz="4" w:space="0" w:color="000000"/>
              <w:left w:val="single" w:sz="4" w:space="0" w:color="000000"/>
              <w:bottom w:val="single" w:sz="4" w:space="0" w:color="000000"/>
              <w:right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2</w:t>
            </w:r>
          </w:p>
        </w:tc>
        <w:tc>
          <w:tcPr>
            <w:tcW w:w="698"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2</w:t>
            </w:r>
          </w:p>
          <w:p w:rsidR="00442781" w:rsidRPr="005A2D7D" w:rsidRDefault="00442781" w:rsidP="00C8329A">
            <w:pPr>
              <w:ind w:firstLine="0"/>
              <w:jc w:val="center"/>
              <w:rPr>
                <w:szCs w:val="24"/>
              </w:rPr>
            </w:pPr>
            <w:r w:rsidRPr="005A2D7D">
              <w:rPr>
                <w:szCs w:val="24"/>
              </w:rPr>
              <w:t>Тест, проекты документов</w:t>
            </w:r>
          </w:p>
        </w:tc>
      </w:tr>
      <w:tr w:rsidR="00442781" w:rsidRPr="00232490" w:rsidTr="00C8329A">
        <w:trPr>
          <w:cantSplit/>
          <w:trHeight w:val="342"/>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4</w:t>
            </w:r>
          </w:p>
        </w:tc>
        <w:tc>
          <w:tcPr>
            <w:tcW w:w="2109" w:type="pct"/>
            <w:tcBorders>
              <w:top w:val="single" w:sz="4" w:space="0" w:color="000000"/>
              <w:left w:val="single" w:sz="4" w:space="0" w:color="000000"/>
              <w:bottom w:val="single" w:sz="4" w:space="0" w:color="000000"/>
            </w:tcBorders>
            <w:shd w:val="clear" w:color="auto" w:fill="EEECE1"/>
            <w:vAlign w:val="center"/>
          </w:tcPr>
          <w:p w:rsidR="00442781" w:rsidRPr="00232490" w:rsidRDefault="00442781" w:rsidP="00C8329A">
            <w:pPr>
              <w:ind w:firstLine="0"/>
              <w:rPr>
                <w:i/>
              </w:rPr>
            </w:pPr>
            <w:r w:rsidRPr="00232490">
              <w:rPr>
                <w:i/>
              </w:rPr>
              <w:t xml:space="preserve">Модуль 4 </w:t>
            </w:r>
            <w:r w:rsidRPr="00232490">
              <w:t>Методы управления качеством</w:t>
            </w:r>
          </w:p>
        </w:tc>
        <w:tc>
          <w:tcPr>
            <w:tcW w:w="324"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72</w:t>
            </w:r>
          </w:p>
        </w:tc>
        <w:tc>
          <w:tcPr>
            <w:tcW w:w="395"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4</w:t>
            </w:r>
          </w:p>
        </w:tc>
        <w:tc>
          <w:tcPr>
            <w:tcW w:w="431"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18</w:t>
            </w:r>
          </w:p>
        </w:tc>
        <w:tc>
          <w:tcPr>
            <w:tcW w:w="528" w:type="pct"/>
            <w:tcBorders>
              <w:top w:val="single" w:sz="4" w:space="0" w:color="000000"/>
              <w:left w:val="single" w:sz="4" w:space="0" w:color="auto"/>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14</w:t>
            </w:r>
          </w:p>
        </w:tc>
        <w:tc>
          <w:tcPr>
            <w:tcW w:w="287" w:type="pct"/>
            <w:tcBorders>
              <w:top w:val="single" w:sz="4" w:space="0" w:color="000000"/>
              <w:left w:val="single" w:sz="4" w:space="0" w:color="000000"/>
              <w:bottom w:val="single" w:sz="4" w:space="0" w:color="000000"/>
              <w:right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2</w:t>
            </w:r>
          </w:p>
        </w:tc>
        <w:tc>
          <w:tcPr>
            <w:tcW w:w="698"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2</w:t>
            </w:r>
          </w:p>
          <w:p w:rsidR="00442781" w:rsidRPr="005A2D7D" w:rsidRDefault="00442781" w:rsidP="00C8329A">
            <w:pPr>
              <w:ind w:firstLine="0"/>
              <w:jc w:val="center"/>
              <w:rPr>
                <w:szCs w:val="24"/>
              </w:rPr>
            </w:pPr>
            <w:r w:rsidRPr="005A2D7D">
              <w:rPr>
                <w:szCs w:val="24"/>
              </w:rPr>
              <w:t>тест</w:t>
            </w:r>
          </w:p>
        </w:tc>
      </w:tr>
      <w:tr w:rsidR="00442781" w:rsidRPr="00232490" w:rsidTr="00C8329A">
        <w:trPr>
          <w:cantSplit/>
          <w:trHeight w:val="342"/>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5</w:t>
            </w:r>
          </w:p>
        </w:tc>
        <w:tc>
          <w:tcPr>
            <w:tcW w:w="2109" w:type="pct"/>
            <w:tcBorders>
              <w:top w:val="single" w:sz="4" w:space="0" w:color="000000"/>
              <w:left w:val="single" w:sz="4" w:space="0" w:color="000000"/>
              <w:bottom w:val="single" w:sz="4" w:space="0" w:color="000000"/>
            </w:tcBorders>
            <w:shd w:val="clear" w:color="auto" w:fill="EEECE1"/>
            <w:vAlign w:val="center"/>
          </w:tcPr>
          <w:p w:rsidR="00442781" w:rsidRPr="00232490" w:rsidRDefault="00442781" w:rsidP="00C8329A">
            <w:pPr>
              <w:ind w:firstLine="0"/>
              <w:rPr>
                <w:i/>
              </w:rPr>
            </w:pPr>
            <w:r w:rsidRPr="00232490">
              <w:rPr>
                <w:i/>
              </w:rPr>
              <w:t xml:space="preserve">Модуль 5 </w:t>
            </w:r>
            <w:r w:rsidRPr="00232490">
              <w:t>Цифровая</w:t>
            </w:r>
            <w:r w:rsidRPr="00232490">
              <w:rPr>
                <w:i/>
              </w:rPr>
              <w:t xml:space="preserve"> </w:t>
            </w:r>
            <w:r w:rsidRPr="00232490">
              <w:t>трансформация</w:t>
            </w:r>
          </w:p>
        </w:tc>
        <w:tc>
          <w:tcPr>
            <w:tcW w:w="324"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72</w:t>
            </w:r>
          </w:p>
        </w:tc>
        <w:tc>
          <w:tcPr>
            <w:tcW w:w="395"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4</w:t>
            </w:r>
          </w:p>
        </w:tc>
        <w:tc>
          <w:tcPr>
            <w:tcW w:w="431"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46</w:t>
            </w:r>
          </w:p>
        </w:tc>
        <w:tc>
          <w:tcPr>
            <w:tcW w:w="528" w:type="pct"/>
            <w:tcBorders>
              <w:top w:val="single" w:sz="4" w:space="0" w:color="000000"/>
              <w:left w:val="single" w:sz="4" w:space="0" w:color="auto"/>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18</w:t>
            </w:r>
          </w:p>
        </w:tc>
        <w:tc>
          <w:tcPr>
            <w:tcW w:w="287" w:type="pct"/>
            <w:tcBorders>
              <w:top w:val="single" w:sz="4" w:space="0" w:color="000000"/>
              <w:left w:val="single" w:sz="4" w:space="0" w:color="000000"/>
              <w:bottom w:val="single" w:sz="4" w:space="0" w:color="000000"/>
              <w:right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2</w:t>
            </w:r>
          </w:p>
        </w:tc>
        <w:tc>
          <w:tcPr>
            <w:tcW w:w="698"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2</w:t>
            </w:r>
          </w:p>
          <w:p w:rsidR="00442781" w:rsidRPr="005A2D7D" w:rsidRDefault="00442781" w:rsidP="00C8329A">
            <w:pPr>
              <w:ind w:firstLine="0"/>
              <w:jc w:val="center"/>
              <w:rPr>
                <w:szCs w:val="24"/>
              </w:rPr>
            </w:pPr>
            <w:r w:rsidRPr="005A2D7D">
              <w:rPr>
                <w:szCs w:val="24"/>
              </w:rPr>
              <w:t>тест</w:t>
            </w:r>
          </w:p>
        </w:tc>
      </w:tr>
      <w:tr w:rsidR="00442781" w:rsidRPr="00232490" w:rsidTr="00C8329A">
        <w:trPr>
          <w:cantSplit/>
          <w:trHeight w:val="342"/>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6</w:t>
            </w:r>
          </w:p>
        </w:tc>
        <w:tc>
          <w:tcPr>
            <w:tcW w:w="2109" w:type="pct"/>
            <w:tcBorders>
              <w:top w:val="single" w:sz="4" w:space="0" w:color="000000"/>
              <w:left w:val="single" w:sz="4" w:space="0" w:color="000000"/>
              <w:bottom w:val="single" w:sz="4" w:space="0" w:color="000000"/>
            </w:tcBorders>
            <w:shd w:val="clear" w:color="auto" w:fill="EEECE1"/>
            <w:vAlign w:val="center"/>
          </w:tcPr>
          <w:p w:rsidR="00442781" w:rsidRPr="00232490" w:rsidRDefault="00442781" w:rsidP="00C8329A">
            <w:pPr>
              <w:ind w:firstLine="0"/>
              <w:rPr>
                <w:i/>
              </w:rPr>
            </w:pPr>
            <w:r w:rsidRPr="00232490">
              <w:rPr>
                <w:i/>
              </w:rPr>
              <w:t xml:space="preserve">Модуль 6 </w:t>
            </w:r>
            <w:r w:rsidRPr="00232490">
              <w:t>Внутренний аудит</w:t>
            </w:r>
          </w:p>
        </w:tc>
        <w:tc>
          <w:tcPr>
            <w:tcW w:w="324"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72</w:t>
            </w:r>
          </w:p>
        </w:tc>
        <w:tc>
          <w:tcPr>
            <w:tcW w:w="395"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14</w:t>
            </w:r>
          </w:p>
        </w:tc>
        <w:tc>
          <w:tcPr>
            <w:tcW w:w="431"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30</w:t>
            </w:r>
          </w:p>
        </w:tc>
        <w:tc>
          <w:tcPr>
            <w:tcW w:w="528" w:type="pct"/>
            <w:tcBorders>
              <w:top w:val="single" w:sz="4" w:space="0" w:color="000000"/>
              <w:left w:val="single" w:sz="4" w:space="0" w:color="auto"/>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24</w:t>
            </w:r>
          </w:p>
        </w:tc>
        <w:tc>
          <w:tcPr>
            <w:tcW w:w="287" w:type="pct"/>
            <w:tcBorders>
              <w:top w:val="single" w:sz="4" w:space="0" w:color="000000"/>
              <w:left w:val="single" w:sz="4" w:space="0" w:color="000000"/>
              <w:bottom w:val="single" w:sz="4" w:space="0" w:color="000000"/>
              <w:right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2</w:t>
            </w:r>
          </w:p>
        </w:tc>
        <w:tc>
          <w:tcPr>
            <w:tcW w:w="698"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2</w:t>
            </w:r>
          </w:p>
          <w:p w:rsidR="00442781" w:rsidRPr="005A2D7D" w:rsidRDefault="00442781" w:rsidP="00C8329A">
            <w:pPr>
              <w:ind w:firstLine="0"/>
              <w:jc w:val="center"/>
              <w:rPr>
                <w:szCs w:val="24"/>
              </w:rPr>
            </w:pPr>
            <w:r w:rsidRPr="005A2D7D">
              <w:rPr>
                <w:szCs w:val="24"/>
              </w:rPr>
              <w:t>Тест, проекты документов</w:t>
            </w:r>
          </w:p>
        </w:tc>
      </w:tr>
      <w:tr w:rsidR="00442781" w:rsidRPr="00232490" w:rsidTr="00C8329A">
        <w:trPr>
          <w:cantSplit/>
          <w:trHeight w:val="400"/>
        </w:trPr>
        <w:tc>
          <w:tcPr>
            <w:tcW w:w="228" w:type="pct"/>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7</w:t>
            </w:r>
          </w:p>
        </w:tc>
        <w:tc>
          <w:tcPr>
            <w:tcW w:w="2109" w:type="pct"/>
            <w:tcBorders>
              <w:top w:val="single" w:sz="4" w:space="0" w:color="000000"/>
              <w:left w:val="single" w:sz="4" w:space="0" w:color="000000"/>
              <w:bottom w:val="single" w:sz="4" w:space="0" w:color="000000"/>
            </w:tcBorders>
            <w:shd w:val="clear" w:color="auto" w:fill="EEECE1"/>
            <w:vAlign w:val="center"/>
          </w:tcPr>
          <w:p w:rsidR="00442781" w:rsidRPr="00232490" w:rsidRDefault="00442781" w:rsidP="00C8329A">
            <w:pPr>
              <w:ind w:firstLine="0"/>
            </w:pPr>
            <w:r w:rsidRPr="00232490">
              <w:t xml:space="preserve">Итоговая аттестация </w:t>
            </w:r>
            <w:r w:rsidRPr="00232490">
              <w:rPr>
                <w:i/>
              </w:rPr>
              <w:t>(итоговая аттестационная работа)</w:t>
            </w:r>
          </w:p>
        </w:tc>
        <w:tc>
          <w:tcPr>
            <w:tcW w:w="324" w:type="pct"/>
            <w:tcBorders>
              <w:top w:val="single" w:sz="4" w:space="0" w:color="000000"/>
              <w:left w:val="single" w:sz="4" w:space="0" w:color="000000"/>
              <w:bottom w:val="single" w:sz="4" w:space="0" w:color="000000"/>
            </w:tcBorders>
            <w:shd w:val="clear" w:color="auto" w:fill="EEECE1"/>
            <w:vAlign w:val="center"/>
          </w:tcPr>
          <w:p w:rsidR="00442781" w:rsidRPr="005A2D7D" w:rsidRDefault="00442781" w:rsidP="00C8329A">
            <w:pPr>
              <w:ind w:firstLine="0"/>
              <w:jc w:val="center"/>
              <w:rPr>
                <w:szCs w:val="24"/>
              </w:rPr>
            </w:pPr>
            <w:r w:rsidRPr="005A2D7D">
              <w:rPr>
                <w:szCs w:val="24"/>
              </w:rPr>
              <w:t>52</w:t>
            </w:r>
          </w:p>
        </w:tc>
        <w:tc>
          <w:tcPr>
            <w:tcW w:w="395"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43,5</w:t>
            </w:r>
          </w:p>
        </w:tc>
        <w:tc>
          <w:tcPr>
            <w:tcW w:w="431"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w:t>
            </w:r>
          </w:p>
        </w:tc>
        <w:tc>
          <w:tcPr>
            <w:tcW w:w="528"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w:t>
            </w:r>
          </w:p>
        </w:tc>
        <w:tc>
          <w:tcPr>
            <w:tcW w:w="287"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8</w:t>
            </w:r>
          </w:p>
        </w:tc>
        <w:tc>
          <w:tcPr>
            <w:tcW w:w="698"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5A2D7D" w:rsidRDefault="00442781" w:rsidP="00C8329A">
            <w:pPr>
              <w:ind w:firstLine="0"/>
              <w:jc w:val="center"/>
              <w:rPr>
                <w:szCs w:val="24"/>
              </w:rPr>
            </w:pPr>
            <w:r w:rsidRPr="005A2D7D">
              <w:rPr>
                <w:szCs w:val="24"/>
              </w:rPr>
              <w:t>0,5</w:t>
            </w:r>
          </w:p>
        </w:tc>
      </w:tr>
      <w:tr w:rsidR="00442781" w:rsidRPr="00232490" w:rsidTr="00C8329A">
        <w:trPr>
          <w:cantSplit/>
          <w:trHeight w:val="573"/>
        </w:trPr>
        <w:tc>
          <w:tcPr>
            <w:tcW w:w="2337" w:type="pct"/>
            <w:gridSpan w:val="2"/>
            <w:tcBorders>
              <w:top w:val="single" w:sz="4" w:space="0" w:color="000000"/>
              <w:left w:val="single" w:sz="4" w:space="0" w:color="000000"/>
              <w:bottom w:val="single" w:sz="4" w:space="0" w:color="000000"/>
            </w:tcBorders>
            <w:shd w:val="clear" w:color="auto" w:fill="auto"/>
            <w:vAlign w:val="center"/>
          </w:tcPr>
          <w:p w:rsidR="00442781" w:rsidRPr="00232490" w:rsidRDefault="00442781" w:rsidP="00C8329A">
            <w:pPr>
              <w:ind w:firstLine="0"/>
            </w:pPr>
            <w:r w:rsidRPr="00232490">
              <w:t>ИТОГО</w:t>
            </w:r>
          </w:p>
        </w:tc>
        <w:tc>
          <w:tcPr>
            <w:tcW w:w="324" w:type="pct"/>
            <w:tcBorders>
              <w:top w:val="single" w:sz="4" w:space="0" w:color="000000"/>
              <w:left w:val="single" w:sz="4" w:space="0" w:color="000000"/>
              <w:bottom w:val="single" w:sz="4" w:space="0" w:color="000000"/>
            </w:tcBorders>
            <w:shd w:val="clear" w:color="auto" w:fill="auto"/>
            <w:vAlign w:val="center"/>
          </w:tcPr>
          <w:p w:rsidR="00442781" w:rsidRPr="005A2D7D" w:rsidRDefault="00442781" w:rsidP="00C8329A">
            <w:pPr>
              <w:ind w:firstLine="0"/>
              <w:jc w:val="center"/>
              <w:rPr>
                <w:szCs w:val="24"/>
              </w:rPr>
            </w:pPr>
            <w:r w:rsidRPr="005A2D7D">
              <w:rPr>
                <w:szCs w:val="24"/>
              </w:rPr>
              <w:t>452</w:t>
            </w:r>
            <w:r w:rsidRPr="005A2D7D">
              <w:rPr>
                <w:rStyle w:val="aff9"/>
                <w:szCs w:val="24"/>
              </w:rPr>
              <w:footnoteReference w:id="6"/>
            </w:r>
          </w:p>
        </w:tc>
        <w:tc>
          <w:tcPr>
            <w:tcW w:w="395" w:type="pct"/>
            <w:tcBorders>
              <w:top w:val="single" w:sz="4" w:space="0" w:color="000000"/>
              <w:left w:val="single" w:sz="4" w:space="0" w:color="000000"/>
              <w:bottom w:val="single" w:sz="4" w:space="0" w:color="000000"/>
            </w:tcBorders>
            <w:shd w:val="clear" w:color="auto" w:fill="DDD9C3"/>
            <w:vAlign w:val="center"/>
          </w:tcPr>
          <w:p w:rsidR="00442781" w:rsidRPr="005A2D7D" w:rsidRDefault="00442781" w:rsidP="00C8329A">
            <w:pPr>
              <w:ind w:firstLine="0"/>
              <w:jc w:val="center"/>
              <w:rPr>
                <w:szCs w:val="24"/>
              </w:rPr>
            </w:pPr>
          </w:p>
        </w:tc>
        <w:tc>
          <w:tcPr>
            <w:tcW w:w="431" w:type="pct"/>
            <w:tcBorders>
              <w:top w:val="single" w:sz="4" w:space="0" w:color="000000"/>
              <w:left w:val="single" w:sz="4" w:space="0" w:color="000000"/>
              <w:bottom w:val="single" w:sz="4" w:space="0" w:color="000000"/>
              <w:right w:val="single" w:sz="4" w:space="0" w:color="auto"/>
            </w:tcBorders>
            <w:shd w:val="clear" w:color="auto" w:fill="DDD9C3"/>
            <w:vAlign w:val="center"/>
          </w:tcPr>
          <w:p w:rsidR="00442781" w:rsidRPr="005A2D7D" w:rsidRDefault="00442781" w:rsidP="00C8329A">
            <w:pPr>
              <w:ind w:firstLine="0"/>
              <w:jc w:val="center"/>
              <w:rPr>
                <w:szCs w:val="24"/>
              </w:rPr>
            </w:pPr>
          </w:p>
        </w:tc>
        <w:tc>
          <w:tcPr>
            <w:tcW w:w="528" w:type="pct"/>
            <w:tcBorders>
              <w:top w:val="single" w:sz="4" w:space="0" w:color="000000"/>
              <w:left w:val="single" w:sz="4" w:space="0" w:color="auto"/>
              <w:bottom w:val="single" w:sz="4" w:space="0" w:color="000000"/>
            </w:tcBorders>
            <w:shd w:val="clear" w:color="auto" w:fill="DDD9C3"/>
            <w:vAlign w:val="center"/>
          </w:tcPr>
          <w:p w:rsidR="00442781" w:rsidRPr="005A2D7D" w:rsidRDefault="00442781" w:rsidP="00C8329A">
            <w:pPr>
              <w:ind w:firstLine="0"/>
              <w:jc w:val="center"/>
              <w:rPr>
                <w:szCs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DDD9C3"/>
            <w:vAlign w:val="center"/>
          </w:tcPr>
          <w:p w:rsidR="00442781" w:rsidRPr="005A2D7D" w:rsidRDefault="00442781" w:rsidP="00C8329A">
            <w:pPr>
              <w:ind w:firstLine="0"/>
              <w:jc w:val="center"/>
              <w:rPr>
                <w:szCs w:val="24"/>
              </w:rPr>
            </w:pPr>
          </w:p>
        </w:tc>
        <w:tc>
          <w:tcPr>
            <w:tcW w:w="698" w:type="pct"/>
            <w:tcBorders>
              <w:top w:val="single" w:sz="4" w:space="0" w:color="000000"/>
              <w:left w:val="single" w:sz="4" w:space="0" w:color="000000"/>
              <w:bottom w:val="single" w:sz="4" w:space="0" w:color="000000"/>
              <w:right w:val="single" w:sz="4" w:space="0" w:color="auto"/>
            </w:tcBorders>
            <w:shd w:val="clear" w:color="auto" w:fill="DDD9C3"/>
            <w:vAlign w:val="center"/>
          </w:tcPr>
          <w:p w:rsidR="00442781" w:rsidRPr="005A2D7D" w:rsidRDefault="00442781" w:rsidP="00C8329A">
            <w:pPr>
              <w:ind w:firstLine="0"/>
              <w:jc w:val="center"/>
              <w:rPr>
                <w:szCs w:val="24"/>
              </w:rPr>
            </w:pPr>
          </w:p>
        </w:tc>
      </w:tr>
    </w:tbl>
    <w:p w:rsidR="00442781" w:rsidRDefault="00442781" w:rsidP="00C8329A"/>
    <w:p w:rsidR="00442781" w:rsidRDefault="00442781" w:rsidP="00C8329A">
      <w:pPr>
        <w:sectPr w:rsidR="00442781" w:rsidSect="00C8329A">
          <w:pgSz w:w="16840" w:h="11900" w:orient="landscape"/>
          <w:pgMar w:top="1701" w:right="1134" w:bottom="567" w:left="1134" w:header="709" w:footer="709" w:gutter="0"/>
          <w:pgNumType w:start="1"/>
          <w:cols w:space="720"/>
          <w:titlePg/>
          <w:docGrid w:linePitch="326"/>
        </w:sectPr>
      </w:pPr>
    </w:p>
    <w:p w:rsidR="00442781" w:rsidRPr="005A2D7D" w:rsidRDefault="00442781" w:rsidP="00C8329A">
      <w:pPr>
        <w:ind w:firstLine="0"/>
      </w:pPr>
      <w:bookmarkStart w:id="67" w:name="_Toc11708082"/>
      <w:r w:rsidRPr="005A2D7D">
        <w:lastRenderedPageBreak/>
        <w:t>2.2 Календарный учебный график</w:t>
      </w:r>
      <w:bookmarkEnd w:id="67"/>
    </w:p>
    <w:tbl>
      <w:tblPr>
        <w:tblW w:w="94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850"/>
        <w:gridCol w:w="546"/>
        <w:gridCol w:w="547"/>
        <w:gridCol w:w="547"/>
        <w:gridCol w:w="547"/>
        <w:gridCol w:w="547"/>
        <w:gridCol w:w="547"/>
        <w:gridCol w:w="547"/>
        <w:gridCol w:w="547"/>
      </w:tblGrid>
      <w:tr w:rsidR="00442781" w:rsidRPr="005A2D7D" w:rsidTr="00C8329A">
        <w:trPr>
          <w:trHeight w:val="1036"/>
        </w:trPr>
        <w:tc>
          <w:tcPr>
            <w:tcW w:w="4253" w:type="dxa"/>
            <w:vMerge w:val="restart"/>
            <w:tcBorders>
              <w:top w:val="single" w:sz="4" w:space="0" w:color="000000"/>
              <w:left w:val="single" w:sz="4" w:space="0" w:color="000000"/>
              <w:right w:val="single" w:sz="4" w:space="0" w:color="000000"/>
            </w:tcBorders>
            <w:vAlign w:val="center"/>
          </w:tcPr>
          <w:p w:rsidR="00442781" w:rsidRPr="005A2D7D" w:rsidRDefault="00442781" w:rsidP="00C8329A">
            <w:pPr>
              <w:ind w:firstLine="0"/>
              <w:rPr>
                <w:szCs w:val="24"/>
              </w:rPr>
            </w:pPr>
            <w:r w:rsidRPr="005A2D7D">
              <w:rPr>
                <w:szCs w:val="24"/>
              </w:rPr>
              <w:t>Наименование учебных дисциплин (модулей)</w:t>
            </w:r>
          </w:p>
        </w:tc>
        <w:tc>
          <w:tcPr>
            <w:tcW w:w="850" w:type="dxa"/>
            <w:vMerge w:val="restart"/>
            <w:tcBorders>
              <w:top w:val="single" w:sz="4" w:space="0" w:color="000000"/>
              <w:left w:val="single" w:sz="4" w:space="0" w:color="000000"/>
              <w:right w:val="single" w:sz="4" w:space="0" w:color="000000"/>
            </w:tcBorders>
            <w:textDirection w:val="btLr"/>
          </w:tcPr>
          <w:p w:rsidR="00442781" w:rsidRPr="005A2D7D" w:rsidRDefault="00442781" w:rsidP="00C8329A">
            <w:pPr>
              <w:ind w:firstLine="0"/>
              <w:rPr>
                <w:szCs w:val="24"/>
              </w:rPr>
            </w:pPr>
            <w:r w:rsidRPr="005A2D7D">
              <w:rPr>
                <w:szCs w:val="24"/>
              </w:rPr>
              <w:t>Объем  нагрузки для слушателя, ч.</w:t>
            </w:r>
          </w:p>
        </w:tc>
        <w:tc>
          <w:tcPr>
            <w:tcW w:w="4375" w:type="dxa"/>
            <w:gridSpan w:val="8"/>
            <w:tcBorders>
              <w:top w:val="single" w:sz="4" w:space="0" w:color="000000"/>
              <w:left w:val="single" w:sz="4" w:space="0" w:color="000000"/>
              <w:bottom w:val="single" w:sz="4" w:space="0" w:color="000000"/>
              <w:right w:val="single" w:sz="4" w:space="0" w:color="000000"/>
            </w:tcBorders>
          </w:tcPr>
          <w:p w:rsidR="00442781" w:rsidRPr="005A2D7D" w:rsidRDefault="00442781" w:rsidP="00C8329A">
            <w:pPr>
              <w:ind w:firstLine="0"/>
              <w:rPr>
                <w:szCs w:val="24"/>
              </w:rPr>
            </w:pPr>
            <w:r w:rsidRPr="005A2D7D">
              <w:rPr>
                <w:szCs w:val="24"/>
              </w:rPr>
              <w:t>Учебные недели</w:t>
            </w:r>
          </w:p>
        </w:tc>
      </w:tr>
      <w:tr w:rsidR="00442781" w:rsidRPr="005A2D7D" w:rsidTr="00C8329A">
        <w:trPr>
          <w:cantSplit/>
          <w:trHeight w:val="1549"/>
        </w:trPr>
        <w:tc>
          <w:tcPr>
            <w:tcW w:w="4253" w:type="dxa"/>
            <w:vMerge/>
            <w:tcBorders>
              <w:left w:val="single" w:sz="4" w:space="0" w:color="000000"/>
              <w:right w:val="single" w:sz="4" w:space="0" w:color="000000"/>
            </w:tcBorders>
          </w:tcPr>
          <w:p w:rsidR="00442781" w:rsidRPr="005A2D7D" w:rsidRDefault="00442781" w:rsidP="00C8329A">
            <w:pPr>
              <w:ind w:firstLine="0"/>
              <w:rPr>
                <w:szCs w:val="24"/>
              </w:rPr>
            </w:pPr>
          </w:p>
        </w:tc>
        <w:tc>
          <w:tcPr>
            <w:tcW w:w="850" w:type="dxa"/>
            <w:vMerge/>
            <w:tcBorders>
              <w:left w:val="single" w:sz="4" w:space="0" w:color="000000"/>
              <w:right w:val="single" w:sz="4" w:space="0" w:color="000000"/>
            </w:tcBorders>
          </w:tcPr>
          <w:p w:rsidR="00442781" w:rsidRPr="005A2D7D" w:rsidRDefault="00442781" w:rsidP="00C8329A">
            <w:pPr>
              <w:ind w:firstLine="0"/>
              <w:rPr>
                <w:szCs w:val="24"/>
              </w:rPr>
            </w:pPr>
          </w:p>
        </w:tc>
        <w:tc>
          <w:tcPr>
            <w:tcW w:w="546" w:type="dxa"/>
            <w:tcBorders>
              <w:left w:val="single" w:sz="4" w:space="0" w:color="000000"/>
              <w:bottom w:val="single" w:sz="4" w:space="0" w:color="000000"/>
              <w:right w:val="single" w:sz="4" w:space="0" w:color="auto"/>
            </w:tcBorders>
            <w:textDirection w:val="btLr"/>
          </w:tcPr>
          <w:p w:rsidR="00442781" w:rsidRPr="005A2D7D" w:rsidRDefault="00442781" w:rsidP="00C8329A">
            <w:pPr>
              <w:ind w:firstLine="0"/>
              <w:rPr>
                <w:szCs w:val="24"/>
              </w:rPr>
            </w:pPr>
            <w:r w:rsidRPr="005A2D7D">
              <w:rPr>
                <w:szCs w:val="24"/>
              </w:rPr>
              <w:t>1  неделя</w:t>
            </w:r>
          </w:p>
        </w:tc>
        <w:tc>
          <w:tcPr>
            <w:tcW w:w="547" w:type="dxa"/>
            <w:tcBorders>
              <w:left w:val="single" w:sz="4" w:space="0" w:color="000000"/>
              <w:bottom w:val="single" w:sz="4" w:space="0" w:color="000000"/>
              <w:right w:val="single" w:sz="4" w:space="0" w:color="auto"/>
            </w:tcBorders>
            <w:textDirection w:val="btLr"/>
          </w:tcPr>
          <w:p w:rsidR="00442781" w:rsidRPr="005A2D7D" w:rsidRDefault="00442781" w:rsidP="00C8329A">
            <w:pPr>
              <w:ind w:firstLine="0"/>
              <w:rPr>
                <w:szCs w:val="24"/>
              </w:rPr>
            </w:pPr>
            <w:r w:rsidRPr="005A2D7D">
              <w:rPr>
                <w:szCs w:val="24"/>
              </w:rPr>
              <w:t>2 неделя</w:t>
            </w:r>
          </w:p>
        </w:tc>
        <w:tc>
          <w:tcPr>
            <w:tcW w:w="547" w:type="dxa"/>
            <w:tcBorders>
              <w:left w:val="single" w:sz="4" w:space="0" w:color="000000"/>
              <w:bottom w:val="single" w:sz="4" w:space="0" w:color="000000"/>
              <w:right w:val="single" w:sz="4" w:space="0" w:color="auto"/>
            </w:tcBorders>
            <w:textDirection w:val="btLr"/>
          </w:tcPr>
          <w:p w:rsidR="00442781" w:rsidRPr="005A2D7D" w:rsidRDefault="00442781" w:rsidP="00C8329A">
            <w:pPr>
              <w:ind w:firstLine="0"/>
              <w:rPr>
                <w:szCs w:val="24"/>
              </w:rPr>
            </w:pPr>
            <w:r w:rsidRPr="005A2D7D">
              <w:rPr>
                <w:szCs w:val="24"/>
              </w:rPr>
              <w:t>3 неделя</w:t>
            </w:r>
          </w:p>
        </w:tc>
        <w:tc>
          <w:tcPr>
            <w:tcW w:w="547" w:type="dxa"/>
            <w:tcBorders>
              <w:left w:val="single" w:sz="4" w:space="0" w:color="auto"/>
              <w:bottom w:val="single" w:sz="4" w:space="0" w:color="000000"/>
            </w:tcBorders>
            <w:textDirection w:val="btLr"/>
          </w:tcPr>
          <w:p w:rsidR="00442781" w:rsidRPr="005A2D7D" w:rsidRDefault="00442781" w:rsidP="00C8329A">
            <w:pPr>
              <w:ind w:firstLine="0"/>
              <w:rPr>
                <w:szCs w:val="24"/>
              </w:rPr>
            </w:pPr>
            <w:r w:rsidRPr="005A2D7D">
              <w:rPr>
                <w:szCs w:val="24"/>
              </w:rPr>
              <w:t>4 неделя</w:t>
            </w:r>
          </w:p>
        </w:tc>
        <w:tc>
          <w:tcPr>
            <w:tcW w:w="547" w:type="dxa"/>
            <w:tcBorders>
              <w:right w:val="single" w:sz="4" w:space="0" w:color="auto"/>
            </w:tcBorders>
            <w:textDirection w:val="btLr"/>
          </w:tcPr>
          <w:p w:rsidR="00442781" w:rsidRPr="005A2D7D" w:rsidRDefault="00442781" w:rsidP="00C8329A">
            <w:pPr>
              <w:ind w:firstLine="0"/>
              <w:rPr>
                <w:szCs w:val="24"/>
              </w:rPr>
            </w:pPr>
            <w:r w:rsidRPr="005A2D7D">
              <w:rPr>
                <w:szCs w:val="24"/>
              </w:rPr>
              <w:t>5 неделя</w:t>
            </w:r>
          </w:p>
        </w:tc>
        <w:tc>
          <w:tcPr>
            <w:tcW w:w="547" w:type="dxa"/>
            <w:tcBorders>
              <w:left w:val="single" w:sz="4" w:space="0" w:color="auto"/>
              <w:right w:val="single" w:sz="4" w:space="0" w:color="auto"/>
            </w:tcBorders>
            <w:textDirection w:val="btLr"/>
          </w:tcPr>
          <w:p w:rsidR="00442781" w:rsidRPr="005A2D7D" w:rsidRDefault="00442781" w:rsidP="00C8329A">
            <w:pPr>
              <w:ind w:firstLine="0"/>
              <w:rPr>
                <w:szCs w:val="24"/>
              </w:rPr>
            </w:pPr>
            <w:r w:rsidRPr="005A2D7D">
              <w:rPr>
                <w:szCs w:val="24"/>
              </w:rPr>
              <w:t>6 неделя</w:t>
            </w:r>
          </w:p>
        </w:tc>
        <w:tc>
          <w:tcPr>
            <w:tcW w:w="547" w:type="dxa"/>
            <w:tcBorders>
              <w:left w:val="single" w:sz="4" w:space="0" w:color="auto"/>
            </w:tcBorders>
            <w:textDirection w:val="btLr"/>
          </w:tcPr>
          <w:p w:rsidR="00442781" w:rsidRPr="005A2D7D" w:rsidRDefault="00442781" w:rsidP="00C8329A">
            <w:pPr>
              <w:ind w:firstLine="0"/>
              <w:rPr>
                <w:szCs w:val="24"/>
              </w:rPr>
            </w:pPr>
            <w:r w:rsidRPr="005A2D7D">
              <w:rPr>
                <w:szCs w:val="24"/>
              </w:rPr>
              <w:t>7  неделя</w:t>
            </w:r>
          </w:p>
        </w:tc>
        <w:tc>
          <w:tcPr>
            <w:tcW w:w="547" w:type="dxa"/>
            <w:tcBorders>
              <w:left w:val="single" w:sz="4" w:space="0" w:color="auto"/>
            </w:tcBorders>
            <w:textDirection w:val="btLr"/>
          </w:tcPr>
          <w:p w:rsidR="00442781" w:rsidRPr="005A2D7D" w:rsidRDefault="00442781" w:rsidP="00C8329A">
            <w:pPr>
              <w:ind w:firstLine="0"/>
              <w:rPr>
                <w:szCs w:val="24"/>
              </w:rPr>
            </w:pPr>
            <w:r w:rsidRPr="005A2D7D">
              <w:rPr>
                <w:szCs w:val="24"/>
              </w:rPr>
              <w:t>8 неделя</w:t>
            </w:r>
          </w:p>
        </w:tc>
      </w:tr>
      <w:tr w:rsidR="00442781" w:rsidRPr="005A2D7D" w:rsidTr="00C8329A">
        <w:tc>
          <w:tcPr>
            <w:tcW w:w="4253" w:type="dxa"/>
            <w:vAlign w:val="center"/>
          </w:tcPr>
          <w:p w:rsidR="00442781" w:rsidRPr="005A2D7D" w:rsidRDefault="00442781" w:rsidP="00C8329A">
            <w:pPr>
              <w:ind w:firstLine="0"/>
              <w:rPr>
                <w:szCs w:val="24"/>
              </w:rPr>
            </w:pPr>
            <w:r w:rsidRPr="005A2D7D">
              <w:rPr>
                <w:i/>
                <w:szCs w:val="24"/>
              </w:rPr>
              <w:t>Модуль 1</w:t>
            </w:r>
            <w:r w:rsidRPr="005A2D7D">
              <w:rPr>
                <w:szCs w:val="24"/>
              </w:rPr>
              <w:t xml:space="preserve"> . Менеджмент качества</w:t>
            </w:r>
          </w:p>
        </w:tc>
        <w:tc>
          <w:tcPr>
            <w:tcW w:w="850" w:type="dxa"/>
            <w:shd w:val="clear" w:color="auto" w:fill="auto"/>
            <w:vAlign w:val="center"/>
          </w:tcPr>
          <w:p w:rsidR="00442781" w:rsidRPr="005A2D7D" w:rsidRDefault="00442781" w:rsidP="00C8329A">
            <w:pPr>
              <w:ind w:firstLine="0"/>
              <w:rPr>
                <w:szCs w:val="24"/>
              </w:rPr>
            </w:pPr>
            <w:r w:rsidRPr="005A2D7D">
              <w:rPr>
                <w:szCs w:val="24"/>
              </w:rPr>
              <w:t>72</w:t>
            </w:r>
          </w:p>
        </w:tc>
        <w:tc>
          <w:tcPr>
            <w:tcW w:w="546" w:type="dxa"/>
            <w:tcBorders>
              <w:right w:val="single" w:sz="4" w:space="0" w:color="auto"/>
            </w:tcBorders>
            <w:shd w:val="clear" w:color="auto" w:fill="0070C0"/>
          </w:tcPr>
          <w:p w:rsidR="00442781" w:rsidRPr="005A2D7D" w:rsidRDefault="00442781" w:rsidP="00C8329A">
            <w:pPr>
              <w:ind w:firstLine="0"/>
              <w:rPr>
                <w:szCs w:val="24"/>
              </w:rPr>
            </w:pPr>
          </w:p>
        </w:tc>
        <w:tc>
          <w:tcPr>
            <w:tcW w:w="547" w:type="dxa"/>
            <w:tcBorders>
              <w:right w:val="single" w:sz="4" w:space="0" w:color="auto"/>
            </w:tcBorders>
            <w:shd w:val="clear" w:color="auto" w:fill="0070C0"/>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c>
          <w:tcPr>
            <w:tcW w:w="547" w:type="dxa"/>
            <w:tcBorders>
              <w:bottom w:val="single" w:sz="4" w:space="0" w:color="000000"/>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bottom w:val="single" w:sz="4" w:space="0" w:color="000000"/>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bottom w:val="single" w:sz="4" w:space="0" w:color="000000"/>
            </w:tcBorders>
            <w:shd w:val="clear" w:color="auto" w:fill="FFFFFF"/>
          </w:tcPr>
          <w:p w:rsidR="00442781" w:rsidRPr="005A2D7D" w:rsidRDefault="00442781" w:rsidP="00C8329A">
            <w:pPr>
              <w:ind w:firstLine="0"/>
              <w:rPr>
                <w:szCs w:val="24"/>
              </w:rPr>
            </w:pPr>
          </w:p>
        </w:tc>
        <w:tc>
          <w:tcPr>
            <w:tcW w:w="547" w:type="dxa"/>
            <w:tcBorders>
              <w:left w:val="single" w:sz="4" w:space="0" w:color="auto"/>
              <w:bottom w:val="single" w:sz="4" w:space="0" w:color="000000"/>
            </w:tcBorders>
            <w:shd w:val="clear" w:color="auto" w:fill="FFFFFF"/>
          </w:tcPr>
          <w:p w:rsidR="00442781" w:rsidRPr="005A2D7D" w:rsidRDefault="00442781" w:rsidP="00C8329A">
            <w:pPr>
              <w:ind w:firstLine="0"/>
              <w:rPr>
                <w:szCs w:val="24"/>
              </w:rPr>
            </w:pPr>
          </w:p>
        </w:tc>
      </w:tr>
      <w:tr w:rsidR="00442781" w:rsidRPr="005A2D7D" w:rsidTr="00C8329A">
        <w:tc>
          <w:tcPr>
            <w:tcW w:w="4253" w:type="dxa"/>
            <w:vAlign w:val="center"/>
          </w:tcPr>
          <w:p w:rsidR="00442781" w:rsidRPr="005A2D7D" w:rsidRDefault="00442781" w:rsidP="00C8329A">
            <w:pPr>
              <w:ind w:firstLine="0"/>
              <w:rPr>
                <w:i/>
                <w:szCs w:val="24"/>
              </w:rPr>
            </w:pPr>
            <w:r w:rsidRPr="005A2D7D">
              <w:rPr>
                <w:i/>
                <w:szCs w:val="24"/>
              </w:rPr>
              <w:t>Модуль 2</w:t>
            </w:r>
            <w:r w:rsidRPr="005A2D7D">
              <w:rPr>
                <w:rFonts w:eastAsia="Times New Roman"/>
                <w:bCs/>
                <w:szCs w:val="24"/>
                <w:lang w:eastAsia="ru-RU"/>
              </w:rPr>
              <w:t xml:space="preserve"> Международные стандарты в области менеджмента (по выбору</w:t>
            </w:r>
            <w:r w:rsidRPr="005A2D7D">
              <w:rPr>
                <w:rStyle w:val="aff9"/>
                <w:rFonts w:eastAsia="Times New Roman"/>
                <w:bCs/>
                <w:szCs w:val="24"/>
                <w:lang w:eastAsia="ru-RU"/>
              </w:rPr>
              <w:footnoteReference w:id="7"/>
            </w:r>
            <w:r w:rsidRPr="005A2D7D">
              <w:rPr>
                <w:rFonts w:eastAsia="Times New Roman"/>
                <w:bCs/>
                <w:szCs w:val="24"/>
                <w:lang w:eastAsia="ru-RU"/>
              </w:rPr>
              <w:t>)</w:t>
            </w:r>
          </w:p>
        </w:tc>
        <w:tc>
          <w:tcPr>
            <w:tcW w:w="850" w:type="dxa"/>
            <w:shd w:val="clear" w:color="auto" w:fill="auto"/>
            <w:vAlign w:val="center"/>
          </w:tcPr>
          <w:p w:rsidR="00442781" w:rsidRPr="005A2D7D" w:rsidRDefault="00442781" w:rsidP="00C8329A">
            <w:pPr>
              <w:ind w:firstLine="0"/>
              <w:rPr>
                <w:szCs w:val="24"/>
              </w:rPr>
            </w:pPr>
            <w:r w:rsidRPr="005A2D7D">
              <w:rPr>
                <w:szCs w:val="24"/>
              </w:rPr>
              <w:t>40</w:t>
            </w:r>
            <w:r w:rsidRPr="005A2D7D">
              <w:rPr>
                <w:rStyle w:val="aff9"/>
                <w:szCs w:val="24"/>
              </w:rPr>
              <w:footnoteReference w:id="8"/>
            </w:r>
          </w:p>
        </w:tc>
        <w:tc>
          <w:tcPr>
            <w:tcW w:w="546"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0000"/>
          </w:tcPr>
          <w:p w:rsidR="00442781" w:rsidRPr="005A2D7D" w:rsidRDefault="00442781" w:rsidP="00C8329A">
            <w:pPr>
              <w:ind w:firstLine="0"/>
              <w:rPr>
                <w:szCs w:val="24"/>
              </w:rPr>
            </w:pPr>
          </w:p>
        </w:tc>
        <w:tc>
          <w:tcPr>
            <w:tcW w:w="547" w:type="dxa"/>
            <w:tcBorders>
              <w:right w:val="single" w:sz="4" w:space="0" w:color="auto"/>
            </w:tcBorders>
            <w:shd w:val="clear" w:color="auto" w:fill="FF0000"/>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r>
      <w:tr w:rsidR="00442781" w:rsidRPr="005A2D7D" w:rsidTr="00C8329A">
        <w:trPr>
          <w:trHeight w:val="337"/>
        </w:trPr>
        <w:tc>
          <w:tcPr>
            <w:tcW w:w="4253" w:type="dxa"/>
            <w:vAlign w:val="center"/>
          </w:tcPr>
          <w:p w:rsidR="00442781" w:rsidRPr="005A2D7D" w:rsidRDefault="00442781" w:rsidP="00C8329A">
            <w:pPr>
              <w:ind w:firstLine="0"/>
              <w:rPr>
                <w:i/>
                <w:szCs w:val="24"/>
              </w:rPr>
            </w:pPr>
            <w:r w:rsidRPr="005A2D7D">
              <w:rPr>
                <w:i/>
                <w:szCs w:val="24"/>
              </w:rPr>
              <w:t>Модуль 3</w:t>
            </w:r>
            <w:r w:rsidRPr="005A2D7D">
              <w:rPr>
                <w:szCs w:val="24"/>
              </w:rPr>
              <w:t xml:space="preserve"> Менеджмент рисков</w:t>
            </w:r>
          </w:p>
        </w:tc>
        <w:tc>
          <w:tcPr>
            <w:tcW w:w="850" w:type="dxa"/>
            <w:vAlign w:val="center"/>
          </w:tcPr>
          <w:p w:rsidR="00442781" w:rsidRPr="005A2D7D" w:rsidRDefault="00442781" w:rsidP="00C8329A">
            <w:pPr>
              <w:ind w:firstLine="0"/>
              <w:rPr>
                <w:szCs w:val="24"/>
              </w:rPr>
            </w:pPr>
            <w:r w:rsidRPr="005A2D7D">
              <w:rPr>
                <w:szCs w:val="24"/>
              </w:rPr>
              <w:t>72</w:t>
            </w:r>
          </w:p>
        </w:tc>
        <w:tc>
          <w:tcPr>
            <w:tcW w:w="546"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C000"/>
          </w:tcPr>
          <w:p w:rsidR="00442781" w:rsidRPr="005A2D7D" w:rsidRDefault="00442781" w:rsidP="00C8329A">
            <w:pPr>
              <w:ind w:firstLine="0"/>
              <w:rPr>
                <w:szCs w:val="24"/>
              </w:rPr>
            </w:pPr>
          </w:p>
        </w:tc>
        <w:tc>
          <w:tcPr>
            <w:tcW w:w="547" w:type="dxa"/>
            <w:tcBorders>
              <w:left w:val="single" w:sz="4" w:space="0" w:color="auto"/>
            </w:tcBorders>
            <w:shd w:val="clear" w:color="auto" w:fill="FFC000"/>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r>
      <w:tr w:rsidR="00442781" w:rsidRPr="005A2D7D" w:rsidTr="00C8329A">
        <w:trPr>
          <w:trHeight w:val="337"/>
        </w:trPr>
        <w:tc>
          <w:tcPr>
            <w:tcW w:w="4253" w:type="dxa"/>
            <w:vAlign w:val="center"/>
          </w:tcPr>
          <w:p w:rsidR="00442781" w:rsidRPr="005A2D7D" w:rsidRDefault="00442781" w:rsidP="00C8329A">
            <w:pPr>
              <w:ind w:firstLine="0"/>
              <w:rPr>
                <w:i/>
                <w:szCs w:val="24"/>
              </w:rPr>
            </w:pPr>
            <w:r w:rsidRPr="005A2D7D">
              <w:rPr>
                <w:i/>
                <w:szCs w:val="24"/>
              </w:rPr>
              <w:t xml:space="preserve">Модуль 4 </w:t>
            </w:r>
            <w:r w:rsidRPr="005A2D7D">
              <w:rPr>
                <w:szCs w:val="24"/>
              </w:rPr>
              <w:t>Методы управления качеством</w:t>
            </w:r>
          </w:p>
        </w:tc>
        <w:tc>
          <w:tcPr>
            <w:tcW w:w="850" w:type="dxa"/>
            <w:vAlign w:val="center"/>
          </w:tcPr>
          <w:p w:rsidR="00442781" w:rsidRPr="005A2D7D" w:rsidRDefault="00442781" w:rsidP="00C8329A">
            <w:pPr>
              <w:ind w:firstLine="0"/>
              <w:rPr>
                <w:szCs w:val="24"/>
              </w:rPr>
            </w:pPr>
            <w:r w:rsidRPr="005A2D7D">
              <w:rPr>
                <w:szCs w:val="24"/>
              </w:rPr>
              <w:t>72</w:t>
            </w:r>
          </w:p>
        </w:tc>
        <w:tc>
          <w:tcPr>
            <w:tcW w:w="546"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00B050"/>
          </w:tcPr>
          <w:p w:rsidR="00442781" w:rsidRPr="005A2D7D" w:rsidRDefault="00442781" w:rsidP="00C8329A">
            <w:pPr>
              <w:ind w:firstLine="0"/>
              <w:rPr>
                <w:szCs w:val="24"/>
              </w:rPr>
            </w:pPr>
          </w:p>
        </w:tc>
        <w:tc>
          <w:tcPr>
            <w:tcW w:w="547" w:type="dxa"/>
            <w:tcBorders>
              <w:right w:val="single" w:sz="4" w:space="0" w:color="auto"/>
            </w:tcBorders>
            <w:shd w:val="clear" w:color="auto" w:fill="00B050"/>
          </w:tcPr>
          <w:p w:rsidR="00442781" w:rsidRPr="005A2D7D" w:rsidRDefault="00442781" w:rsidP="00C8329A">
            <w:pPr>
              <w:ind w:firstLine="0"/>
              <w:rPr>
                <w:szCs w:val="24"/>
              </w:rPr>
            </w:pPr>
          </w:p>
        </w:tc>
        <w:tc>
          <w:tcPr>
            <w:tcW w:w="547" w:type="dxa"/>
            <w:tcBorders>
              <w:left w:val="single" w:sz="4" w:space="0" w:color="auto"/>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r>
      <w:tr w:rsidR="00442781" w:rsidRPr="005A2D7D" w:rsidTr="00C8329A">
        <w:trPr>
          <w:trHeight w:val="337"/>
        </w:trPr>
        <w:tc>
          <w:tcPr>
            <w:tcW w:w="4253" w:type="dxa"/>
            <w:vAlign w:val="center"/>
          </w:tcPr>
          <w:p w:rsidR="00442781" w:rsidRPr="005A2D7D" w:rsidRDefault="00442781" w:rsidP="00C8329A">
            <w:pPr>
              <w:ind w:firstLine="0"/>
              <w:rPr>
                <w:i/>
                <w:szCs w:val="24"/>
              </w:rPr>
            </w:pPr>
            <w:r w:rsidRPr="005A2D7D">
              <w:rPr>
                <w:i/>
                <w:szCs w:val="24"/>
              </w:rPr>
              <w:t xml:space="preserve">Модуль 5 </w:t>
            </w:r>
            <w:r w:rsidRPr="005A2D7D">
              <w:rPr>
                <w:szCs w:val="24"/>
              </w:rPr>
              <w:t>Цифровая</w:t>
            </w:r>
            <w:r w:rsidRPr="005A2D7D">
              <w:rPr>
                <w:i/>
                <w:szCs w:val="24"/>
              </w:rPr>
              <w:t xml:space="preserve"> </w:t>
            </w:r>
            <w:r w:rsidRPr="005A2D7D">
              <w:rPr>
                <w:szCs w:val="24"/>
              </w:rPr>
              <w:t>трансформация</w:t>
            </w:r>
          </w:p>
        </w:tc>
        <w:tc>
          <w:tcPr>
            <w:tcW w:w="850" w:type="dxa"/>
            <w:vAlign w:val="center"/>
          </w:tcPr>
          <w:p w:rsidR="00442781" w:rsidRPr="005A2D7D" w:rsidRDefault="00442781" w:rsidP="00C8329A">
            <w:pPr>
              <w:ind w:firstLine="0"/>
              <w:rPr>
                <w:szCs w:val="24"/>
              </w:rPr>
            </w:pPr>
            <w:r w:rsidRPr="005A2D7D">
              <w:rPr>
                <w:szCs w:val="24"/>
              </w:rPr>
              <w:t>72</w:t>
            </w:r>
          </w:p>
        </w:tc>
        <w:tc>
          <w:tcPr>
            <w:tcW w:w="546"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7030A0"/>
          </w:tcPr>
          <w:p w:rsidR="00442781" w:rsidRPr="005A2D7D" w:rsidRDefault="00442781" w:rsidP="00C8329A">
            <w:pPr>
              <w:ind w:firstLine="0"/>
              <w:rPr>
                <w:szCs w:val="24"/>
              </w:rPr>
            </w:pPr>
          </w:p>
        </w:tc>
        <w:tc>
          <w:tcPr>
            <w:tcW w:w="547" w:type="dxa"/>
            <w:tcBorders>
              <w:left w:val="single" w:sz="4" w:space="0" w:color="auto"/>
              <w:right w:val="single" w:sz="4" w:space="0" w:color="auto"/>
            </w:tcBorders>
            <w:shd w:val="clear" w:color="auto" w:fill="7030A0"/>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r>
      <w:tr w:rsidR="00442781" w:rsidRPr="005A2D7D" w:rsidTr="00C8329A">
        <w:trPr>
          <w:trHeight w:val="337"/>
        </w:trPr>
        <w:tc>
          <w:tcPr>
            <w:tcW w:w="4253" w:type="dxa"/>
            <w:vAlign w:val="center"/>
          </w:tcPr>
          <w:p w:rsidR="00442781" w:rsidRPr="005A2D7D" w:rsidRDefault="00442781" w:rsidP="00C8329A">
            <w:pPr>
              <w:ind w:firstLine="0"/>
              <w:rPr>
                <w:i/>
                <w:szCs w:val="24"/>
              </w:rPr>
            </w:pPr>
            <w:r w:rsidRPr="005A2D7D">
              <w:rPr>
                <w:i/>
                <w:szCs w:val="24"/>
              </w:rPr>
              <w:t xml:space="preserve">Модуль 6 </w:t>
            </w:r>
            <w:r w:rsidRPr="005A2D7D">
              <w:rPr>
                <w:szCs w:val="24"/>
              </w:rPr>
              <w:t>Внутренний аудит</w:t>
            </w:r>
          </w:p>
        </w:tc>
        <w:tc>
          <w:tcPr>
            <w:tcW w:w="850" w:type="dxa"/>
            <w:vAlign w:val="center"/>
          </w:tcPr>
          <w:p w:rsidR="00442781" w:rsidRPr="005A2D7D" w:rsidRDefault="00442781" w:rsidP="00C8329A">
            <w:pPr>
              <w:ind w:firstLine="0"/>
              <w:rPr>
                <w:szCs w:val="24"/>
              </w:rPr>
            </w:pPr>
            <w:r w:rsidRPr="005A2D7D">
              <w:rPr>
                <w:szCs w:val="24"/>
              </w:rPr>
              <w:t>72</w:t>
            </w:r>
          </w:p>
        </w:tc>
        <w:tc>
          <w:tcPr>
            <w:tcW w:w="546"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right w:val="single" w:sz="4" w:space="0" w:color="auto"/>
            </w:tcBorders>
            <w:shd w:val="clear" w:color="auto" w:fill="943634"/>
          </w:tcPr>
          <w:p w:rsidR="00442781" w:rsidRPr="005A2D7D" w:rsidRDefault="00442781" w:rsidP="00C8329A">
            <w:pPr>
              <w:ind w:firstLine="0"/>
              <w:rPr>
                <w:szCs w:val="24"/>
              </w:rPr>
            </w:pPr>
          </w:p>
        </w:tc>
        <w:tc>
          <w:tcPr>
            <w:tcW w:w="547" w:type="dxa"/>
            <w:tcBorders>
              <w:left w:val="single" w:sz="4" w:space="0" w:color="auto"/>
            </w:tcBorders>
            <w:shd w:val="clear" w:color="auto" w:fill="943634"/>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r>
      <w:tr w:rsidR="00442781" w:rsidRPr="005A2D7D" w:rsidTr="00C8329A">
        <w:trPr>
          <w:trHeight w:val="337"/>
        </w:trPr>
        <w:tc>
          <w:tcPr>
            <w:tcW w:w="4253" w:type="dxa"/>
            <w:vAlign w:val="center"/>
          </w:tcPr>
          <w:p w:rsidR="00442781" w:rsidRPr="005A2D7D" w:rsidRDefault="00442781" w:rsidP="00C8329A">
            <w:pPr>
              <w:ind w:firstLine="0"/>
              <w:rPr>
                <w:szCs w:val="24"/>
              </w:rPr>
            </w:pPr>
            <w:r w:rsidRPr="005A2D7D">
              <w:rPr>
                <w:szCs w:val="24"/>
              </w:rPr>
              <w:t xml:space="preserve">Итоговая аттестация </w:t>
            </w:r>
            <w:r w:rsidRPr="005A2D7D">
              <w:rPr>
                <w:i/>
                <w:szCs w:val="24"/>
              </w:rPr>
              <w:t>(итоговая аттестационная работа)</w:t>
            </w:r>
          </w:p>
        </w:tc>
        <w:tc>
          <w:tcPr>
            <w:tcW w:w="850" w:type="dxa"/>
            <w:vAlign w:val="center"/>
          </w:tcPr>
          <w:p w:rsidR="00442781" w:rsidRPr="005A2D7D" w:rsidRDefault="00442781" w:rsidP="00C8329A">
            <w:pPr>
              <w:ind w:firstLine="0"/>
              <w:rPr>
                <w:szCs w:val="24"/>
              </w:rPr>
            </w:pPr>
            <w:r w:rsidRPr="005A2D7D">
              <w:rPr>
                <w:szCs w:val="24"/>
              </w:rPr>
              <w:t>52</w:t>
            </w:r>
          </w:p>
        </w:tc>
        <w:tc>
          <w:tcPr>
            <w:tcW w:w="546"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FFFFFF"/>
          </w:tcPr>
          <w:p w:rsidR="00442781" w:rsidRPr="005A2D7D" w:rsidRDefault="00442781" w:rsidP="00C8329A">
            <w:pPr>
              <w:ind w:firstLine="0"/>
              <w:rPr>
                <w:szCs w:val="24"/>
              </w:rPr>
            </w:pPr>
          </w:p>
        </w:tc>
        <w:tc>
          <w:tcPr>
            <w:tcW w:w="547" w:type="dxa"/>
            <w:tcBorders>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right w:val="single" w:sz="4" w:space="0" w:color="auto"/>
            </w:tcBorders>
            <w:shd w:val="clear" w:color="auto" w:fill="FFFFFF"/>
          </w:tcPr>
          <w:p w:rsidR="00442781" w:rsidRPr="005A2D7D" w:rsidRDefault="00442781" w:rsidP="00C8329A">
            <w:pPr>
              <w:ind w:firstLine="0"/>
              <w:rPr>
                <w:szCs w:val="24"/>
              </w:rPr>
            </w:pPr>
          </w:p>
        </w:tc>
        <w:tc>
          <w:tcPr>
            <w:tcW w:w="547" w:type="dxa"/>
            <w:tcBorders>
              <w:left w:val="single" w:sz="4" w:space="0" w:color="auto"/>
            </w:tcBorders>
            <w:shd w:val="clear" w:color="auto" w:fill="31849B"/>
          </w:tcPr>
          <w:p w:rsidR="00442781" w:rsidRPr="005A2D7D" w:rsidRDefault="00442781" w:rsidP="00C8329A">
            <w:pPr>
              <w:ind w:firstLine="0"/>
              <w:rPr>
                <w:szCs w:val="24"/>
              </w:rPr>
            </w:pPr>
          </w:p>
        </w:tc>
        <w:tc>
          <w:tcPr>
            <w:tcW w:w="547" w:type="dxa"/>
            <w:tcBorders>
              <w:left w:val="single" w:sz="4" w:space="0" w:color="auto"/>
            </w:tcBorders>
            <w:shd w:val="clear" w:color="auto" w:fill="31849B"/>
          </w:tcPr>
          <w:p w:rsidR="00442781" w:rsidRPr="005A2D7D" w:rsidRDefault="00442781" w:rsidP="00C8329A">
            <w:pPr>
              <w:ind w:firstLine="0"/>
              <w:rPr>
                <w:szCs w:val="24"/>
              </w:rPr>
            </w:pPr>
          </w:p>
        </w:tc>
      </w:tr>
    </w:tbl>
    <w:p w:rsidR="00442781" w:rsidRPr="005A2D7D" w:rsidRDefault="00442781" w:rsidP="00C8329A">
      <w:pPr>
        <w:ind w:firstLine="0"/>
        <w:rPr>
          <w:szCs w:val="24"/>
        </w:rPr>
      </w:pPr>
      <w:r w:rsidRPr="005A2D7D">
        <w:rPr>
          <w:szCs w:val="24"/>
        </w:rPr>
        <w:t xml:space="preserve">Учебный график может корректироваться в соответствии с запросом заказчика. </w:t>
      </w:r>
    </w:p>
    <w:p w:rsidR="00442781" w:rsidRDefault="00442781" w:rsidP="00C8329A">
      <w:pPr>
        <w:ind w:firstLine="0"/>
      </w:pPr>
      <w:bookmarkStart w:id="68" w:name="_Toc11708083"/>
    </w:p>
    <w:p w:rsidR="00442781" w:rsidRPr="005A2D7D" w:rsidRDefault="00442781" w:rsidP="00C8329A">
      <w:r w:rsidRPr="005A2D7D">
        <w:t>2.3   Рабочие программы модулей</w:t>
      </w:r>
      <w:bookmarkEnd w:id="68"/>
    </w:p>
    <w:p w:rsidR="00442781" w:rsidRPr="005A2D7D" w:rsidRDefault="00442781" w:rsidP="00C8329A"/>
    <w:p w:rsidR="00442781" w:rsidRPr="005A2D7D" w:rsidRDefault="00442781" w:rsidP="00C8329A">
      <w:bookmarkStart w:id="69" w:name="_Toc11708084"/>
      <w:r w:rsidRPr="005A2D7D">
        <w:t>2.3.1 МОДУЛЬ 1 . МЕНЕДЖМЕНТ КАЧЕСТВА</w:t>
      </w:r>
      <w:bookmarkEnd w:id="69"/>
      <w:r w:rsidRPr="005A2D7D">
        <w:t xml:space="preserve"> </w:t>
      </w:r>
    </w:p>
    <w:p w:rsidR="00442781" w:rsidRPr="005A2D7D" w:rsidRDefault="00442781" w:rsidP="00C8329A">
      <w:pPr>
        <w:rPr>
          <w:szCs w:val="24"/>
        </w:rPr>
      </w:pPr>
      <w:bookmarkStart w:id="70" w:name="_Toc11708085"/>
      <w:r w:rsidRPr="005A2D7D">
        <w:rPr>
          <w:szCs w:val="24"/>
        </w:rPr>
        <w:t xml:space="preserve">Цель освоения раздела: Совершенствование профессиональных компетенций в сфере разработки, внедрения и сертификации систем менеджмента качества (СМК) в соответствии со стандартом </w:t>
      </w:r>
      <w:r w:rsidRPr="005A2D7D">
        <w:rPr>
          <w:szCs w:val="24"/>
          <w:lang w:val="en-US"/>
        </w:rPr>
        <w:t>ISO</w:t>
      </w:r>
      <w:r w:rsidRPr="005A2D7D">
        <w:rPr>
          <w:szCs w:val="24"/>
        </w:rPr>
        <w:t xml:space="preserve"> 9001 версии 2015.</w:t>
      </w:r>
      <w:bookmarkEnd w:id="70"/>
    </w:p>
    <w:p w:rsidR="00442781" w:rsidRPr="005A2D7D" w:rsidRDefault="00442781" w:rsidP="00C8329A">
      <w:pPr>
        <w:rPr>
          <w:iCs/>
          <w:color w:val="000000"/>
          <w:spacing w:val="12"/>
          <w:szCs w:val="24"/>
        </w:rPr>
      </w:pPr>
      <w:r w:rsidRPr="005A2D7D">
        <w:rPr>
          <w:iCs/>
          <w:color w:val="000000"/>
          <w:szCs w:val="24"/>
        </w:rPr>
        <w:t xml:space="preserve">Освоение модуля предполагает достижение следующих  уровней квалификации в соответствии с профессиональными </w:t>
      </w:r>
      <w:r w:rsidRPr="005A2D7D">
        <w:rPr>
          <w:iCs/>
          <w:color w:val="000000"/>
          <w:spacing w:val="12"/>
          <w:szCs w:val="24"/>
        </w:rPr>
        <w:t>стандартами:</w:t>
      </w:r>
    </w:p>
    <w:p w:rsidR="00442781" w:rsidRPr="005A2D7D" w:rsidRDefault="00442781" w:rsidP="00C8329A">
      <w:pPr>
        <w:rPr>
          <w:szCs w:val="24"/>
          <w:lang w:eastAsia="ru-RU"/>
        </w:rPr>
      </w:pPr>
      <w:r w:rsidRPr="005A2D7D">
        <w:rPr>
          <w:iCs/>
          <w:color w:val="000000"/>
          <w:szCs w:val="24"/>
        </w:rPr>
        <w:lastRenderedPageBreak/>
        <w:t xml:space="preserve">7 уровня квалификации в соответствии </w:t>
      </w:r>
      <w:r w:rsidRPr="005A2D7D">
        <w:rPr>
          <w:szCs w:val="24"/>
          <w:lang w:eastAsia="ru-RU"/>
        </w:rPr>
        <w:t xml:space="preserve">профессиональным стандартом «Специалист по стратегическому и тактическому планированию и организации производства», утвержденного Приказом Минтруда России </w:t>
      </w:r>
      <w:r w:rsidRPr="005A2D7D">
        <w:rPr>
          <w:szCs w:val="24"/>
        </w:rPr>
        <w:t xml:space="preserve">от </w:t>
      </w:r>
      <w:r w:rsidRPr="005A2D7D">
        <w:rPr>
          <w:szCs w:val="24"/>
          <w:lang w:eastAsia="ru-RU"/>
        </w:rPr>
        <w:t>08.09.2014 N 609н</w:t>
      </w:r>
    </w:p>
    <w:p w:rsidR="00442781" w:rsidRPr="005A2D7D" w:rsidRDefault="00442781" w:rsidP="00C8329A">
      <w:pPr>
        <w:rPr>
          <w:szCs w:val="24"/>
          <w:lang w:eastAsia="ru-RU"/>
        </w:rPr>
      </w:pPr>
      <w:r w:rsidRPr="005A2D7D">
        <w:rPr>
          <w:iCs/>
          <w:color w:val="000000"/>
          <w:szCs w:val="24"/>
        </w:rPr>
        <w:t xml:space="preserve">7 уровня квалификации в соответствии </w:t>
      </w:r>
      <w:r w:rsidRPr="005A2D7D">
        <w:rPr>
          <w:szCs w:val="24"/>
          <w:lang w:eastAsia="ru-RU"/>
        </w:rPr>
        <w:t xml:space="preserve">профессиональным стандартом «Специалист по процессному управлению», утвержденного Приказом Минтруда России </w:t>
      </w:r>
      <w:r w:rsidRPr="005A2D7D">
        <w:rPr>
          <w:szCs w:val="24"/>
        </w:rPr>
        <w:t xml:space="preserve">от </w:t>
      </w:r>
      <w:r w:rsidRPr="005A2D7D">
        <w:rPr>
          <w:szCs w:val="24"/>
          <w:lang w:eastAsia="ru-RU"/>
        </w:rPr>
        <w:t>17.04.2018 N 248н</w:t>
      </w:r>
    </w:p>
    <w:p w:rsidR="00442781" w:rsidRPr="005A2D7D" w:rsidRDefault="00442781" w:rsidP="00C8329A">
      <w:pPr>
        <w:rPr>
          <w:szCs w:val="24"/>
          <w:lang w:eastAsia="ru-RU"/>
        </w:rPr>
      </w:pPr>
      <w:r w:rsidRPr="005A2D7D">
        <w:rPr>
          <w:iCs/>
          <w:color w:val="000000"/>
          <w:szCs w:val="24"/>
        </w:rPr>
        <w:t xml:space="preserve">6 уровня квалификации в соответствии </w:t>
      </w:r>
      <w:r w:rsidRPr="005A2D7D">
        <w:rPr>
          <w:szCs w:val="24"/>
          <w:lang w:eastAsia="ru-RU"/>
        </w:rPr>
        <w:t>профессиональным стандартом «Специалист по качеству продукции», утвержденного Приказом Минтруда России от 31 октября 2014 г. N 856н.</w:t>
      </w:r>
    </w:p>
    <w:p w:rsidR="00442781" w:rsidRPr="005A2D7D" w:rsidRDefault="00442781" w:rsidP="00C8329A">
      <w:pPr>
        <w:rPr>
          <w:bCs/>
          <w:szCs w:val="24"/>
          <w:lang w:eastAsia="ru-RU"/>
        </w:rPr>
      </w:pPr>
    </w:p>
    <w:p w:rsidR="00442781" w:rsidRPr="005A2D7D" w:rsidRDefault="00442781" w:rsidP="00C8329A">
      <w:pPr>
        <w:rPr>
          <w:bCs/>
          <w:szCs w:val="24"/>
          <w:lang w:eastAsia="ru-RU"/>
        </w:rPr>
      </w:pPr>
      <w:bookmarkStart w:id="71" w:name="_Toc11708086"/>
      <w:r w:rsidRPr="005A2D7D">
        <w:rPr>
          <w:bCs/>
          <w:szCs w:val="24"/>
          <w:lang w:eastAsia="ru-RU"/>
        </w:rPr>
        <w:t>Результаты обучения:</w:t>
      </w:r>
      <w:bookmarkEnd w:id="71"/>
    </w:p>
    <w:p w:rsidR="00442781" w:rsidRPr="005A2D7D" w:rsidRDefault="00442781" w:rsidP="00C8329A">
      <w:pPr>
        <w:rPr>
          <w:szCs w:val="24"/>
        </w:rPr>
      </w:pPr>
      <w:r w:rsidRPr="005A2D7D">
        <w:rPr>
          <w:szCs w:val="24"/>
        </w:rPr>
        <w:t>В результате освоения модуля слушатель должен приобрести знания и умения, необходимые для качественного изменения перечисленных выше профессиональных компетенций. Слушатель должен</w:t>
      </w:r>
    </w:p>
    <w:p w:rsidR="00442781" w:rsidRPr="005A2D7D" w:rsidRDefault="00442781" w:rsidP="00C8329A">
      <w:pPr>
        <w:rPr>
          <w:lang w:eastAsia="ru-RU"/>
        </w:rPr>
      </w:pPr>
      <w:r w:rsidRPr="005A2D7D">
        <w:rPr>
          <w:lang w:eastAsia="ru-RU"/>
        </w:rPr>
        <w:t xml:space="preserve">знать: </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 xml:space="preserve">содержание </w:t>
      </w:r>
      <w:r w:rsidRPr="005A2D7D">
        <w:rPr>
          <w:szCs w:val="24"/>
        </w:rPr>
        <w:t xml:space="preserve">требований стандарта </w:t>
      </w:r>
      <w:r w:rsidRPr="005A2D7D">
        <w:rPr>
          <w:szCs w:val="24"/>
          <w:lang w:val="en-US"/>
        </w:rPr>
        <w:t>ISO</w:t>
      </w:r>
      <w:r w:rsidRPr="005A2D7D">
        <w:rPr>
          <w:szCs w:val="24"/>
        </w:rPr>
        <w:t xml:space="preserve"> 9001:2015 и его российского аналога ГОСТ Р ИСО 9001-2015,</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принципы менеджмента качества,</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подходы к документированию СМК,</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подходы к внедрению, анализу результативности и эффективности  СМК,</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подходы к обеспечению постоянного улучшения СМК организации.</w:t>
      </w:r>
    </w:p>
    <w:p w:rsidR="00442781" w:rsidRPr="005A2D7D" w:rsidRDefault="00442781" w:rsidP="00C8329A">
      <w:pPr>
        <w:rPr>
          <w:lang w:eastAsia="ru-RU"/>
        </w:rPr>
      </w:pPr>
      <w:r w:rsidRPr="005A2D7D">
        <w:rPr>
          <w:lang w:eastAsia="ru-RU"/>
        </w:rPr>
        <w:t>уметь:</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понимать, анализировать и интерпретировать текст международного стандарта ISO 9001:2015 и содержащиеся в нем требования к системам менеджмента качества (СМК) применительно к системе управления организацией,</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осуществлять диагностику проблем управления в организации и определять направления улучшений,</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планировать и реализовывать проект по разработке (документированию) и внедрению СМК в организации на основе процессного подхода,</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анализировать результативность и эффективность СМК и реализовывать принцип постоянного улучшения.</w:t>
      </w:r>
    </w:p>
    <w:p w:rsidR="00442781" w:rsidRPr="005A2D7D" w:rsidRDefault="00442781" w:rsidP="00C8329A">
      <w:pPr>
        <w:rPr>
          <w:szCs w:val="24"/>
        </w:rPr>
      </w:pPr>
    </w:p>
    <w:p w:rsidR="00442781" w:rsidRPr="00B53735" w:rsidRDefault="00442781" w:rsidP="00C8329A">
      <w:pPr>
        <w:tabs>
          <w:tab w:val="left" w:pos="284"/>
        </w:tabs>
        <w:spacing w:line="276" w:lineRule="auto"/>
        <w:ind w:left="720" w:firstLine="0"/>
        <w:rPr>
          <w:b/>
          <w:szCs w:val="24"/>
        </w:rPr>
      </w:pPr>
      <w:r>
        <w:rPr>
          <w:b/>
          <w:szCs w:val="24"/>
        </w:rPr>
        <w:br w:type="page"/>
      </w:r>
      <w:r w:rsidRPr="00B53735">
        <w:rPr>
          <w:b/>
          <w:szCs w:val="24"/>
        </w:rPr>
        <w:lastRenderedPageBreak/>
        <w:t>Учебный план: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107"/>
        <w:gridCol w:w="708"/>
        <w:gridCol w:w="1074"/>
        <w:gridCol w:w="523"/>
        <w:gridCol w:w="1174"/>
        <w:gridCol w:w="648"/>
        <w:gridCol w:w="1074"/>
      </w:tblGrid>
      <w:tr w:rsidR="00442781" w:rsidRPr="005A2D7D" w:rsidTr="00C8329A">
        <w:trPr>
          <w:tblHeader/>
        </w:trPr>
        <w:tc>
          <w:tcPr>
            <w:tcW w:w="278" w:type="pct"/>
            <w:vMerge w:val="restart"/>
            <w:vAlign w:val="center"/>
          </w:tcPr>
          <w:p w:rsidR="00442781" w:rsidRPr="005A2D7D" w:rsidRDefault="00442781" w:rsidP="00C8329A">
            <w:pPr>
              <w:ind w:firstLine="0"/>
              <w:jc w:val="center"/>
              <w:rPr>
                <w:rFonts w:cs="Times New Roman"/>
                <w:szCs w:val="24"/>
              </w:rPr>
            </w:pPr>
            <w:r w:rsidRPr="005A2D7D">
              <w:rPr>
                <w:rFonts w:cs="Times New Roman"/>
                <w:szCs w:val="24"/>
              </w:rPr>
              <w:t>№</w:t>
            </w:r>
          </w:p>
          <w:p w:rsidR="00442781" w:rsidRPr="005A2D7D" w:rsidRDefault="00442781" w:rsidP="00C8329A">
            <w:pPr>
              <w:ind w:firstLine="0"/>
              <w:jc w:val="center"/>
              <w:rPr>
                <w:rFonts w:cs="Times New Roman"/>
                <w:szCs w:val="24"/>
              </w:rPr>
            </w:pPr>
            <w:r w:rsidRPr="005A2D7D">
              <w:rPr>
                <w:rFonts w:cs="Times New Roman"/>
                <w:szCs w:val="24"/>
              </w:rPr>
              <w:t>п/п</w:t>
            </w:r>
          </w:p>
        </w:tc>
        <w:tc>
          <w:tcPr>
            <w:tcW w:w="2222" w:type="pct"/>
            <w:vMerge w:val="restart"/>
            <w:vAlign w:val="center"/>
          </w:tcPr>
          <w:p w:rsidR="00442781" w:rsidRPr="005A2D7D" w:rsidRDefault="00442781" w:rsidP="00C8329A">
            <w:pPr>
              <w:ind w:firstLine="0"/>
              <w:jc w:val="center"/>
              <w:rPr>
                <w:rFonts w:cs="Times New Roman"/>
                <w:szCs w:val="24"/>
              </w:rPr>
            </w:pPr>
            <w:r w:rsidRPr="005A2D7D">
              <w:rPr>
                <w:rFonts w:cs="Times New Roman"/>
                <w:szCs w:val="24"/>
              </w:rPr>
              <w:t>Наименование</w:t>
            </w:r>
          </w:p>
          <w:p w:rsidR="00442781" w:rsidRPr="005A2D7D" w:rsidRDefault="00442781" w:rsidP="00C8329A">
            <w:pPr>
              <w:ind w:firstLine="0"/>
              <w:jc w:val="center"/>
              <w:rPr>
                <w:rFonts w:cs="Times New Roman"/>
                <w:szCs w:val="24"/>
              </w:rPr>
            </w:pPr>
            <w:r w:rsidRPr="005A2D7D">
              <w:rPr>
                <w:rFonts w:cs="Times New Roman"/>
                <w:szCs w:val="24"/>
              </w:rPr>
              <w:t>разделов/                                                      дисциплин</w:t>
            </w:r>
          </w:p>
        </w:tc>
        <w:tc>
          <w:tcPr>
            <w:tcW w:w="417" w:type="pct"/>
            <w:vMerge w:val="restart"/>
            <w:tcMar>
              <w:left w:w="28" w:type="dxa"/>
              <w:right w:w="28" w:type="dxa"/>
            </w:tcMar>
            <w:vAlign w:val="center"/>
          </w:tcPr>
          <w:p w:rsidR="00442781" w:rsidRPr="005A2D7D" w:rsidRDefault="00442781" w:rsidP="00C8329A">
            <w:pPr>
              <w:ind w:firstLine="0"/>
              <w:jc w:val="center"/>
              <w:rPr>
                <w:rFonts w:cs="Times New Roman"/>
                <w:szCs w:val="24"/>
              </w:rPr>
            </w:pPr>
            <w:r w:rsidRPr="005A2D7D">
              <w:rPr>
                <w:rFonts w:cs="Times New Roman"/>
                <w:szCs w:val="24"/>
              </w:rPr>
              <w:t>Всего, час.</w:t>
            </w:r>
          </w:p>
        </w:tc>
        <w:tc>
          <w:tcPr>
            <w:tcW w:w="486" w:type="pct"/>
            <w:vMerge w:val="restart"/>
            <w:textDirection w:val="btLr"/>
            <w:vAlign w:val="center"/>
          </w:tcPr>
          <w:p w:rsidR="00442781" w:rsidRPr="005A2D7D" w:rsidRDefault="00442781" w:rsidP="00C8329A">
            <w:pPr>
              <w:ind w:firstLine="0"/>
              <w:jc w:val="center"/>
              <w:rPr>
                <w:rFonts w:cs="Times New Roman"/>
                <w:szCs w:val="24"/>
              </w:rPr>
            </w:pPr>
            <w:r w:rsidRPr="005A2D7D">
              <w:rPr>
                <w:rFonts w:cs="Times New Roman"/>
                <w:szCs w:val="24"/>
              </w:rPr>
              <w:t>Проектная  работа</w:t>
            </w:r>
          </w:p>
          <w:p w:rsidR="00442781" w:rsidRPr="005A2D7D" w:rsidRDefault="00442781" w:rsidP="00C8329A">
            <w:pPr>
              <w:ind w:firstLine="0"/>
              <w:jc w:val="center"/>
              <w:rPr>
                <w:rFonts w:cs="Times New Roman"/>
                <w:szCs w:val="24"/>
              </w:rPr>
            </w:pPr>
            <w:r w:rsidRPr="005A2D7D">
              <w:rPr>
                <w:rFonts w:cs="Times New Roman"/>
                <w:szCs w:val="24"/>
              </w:rPr>
              <w:t>слушателя, час</w:t>
            </w:r>
          </w:p>
        </w:tc>
        <w:tc>
          <w:tcPr>
            <w:tcW w:w="902" w:type="pct"/>
            <w:gridSpan w:val="2"/>
            <w:tcMar>
              <w:left w:w="28" w:type="dxa"/>
              <w:right w:w="28" w:type="dxa"/>
            </w:tcMar>
            <w:vAlign w:val="center"/>
          </w:tcPr>
          <w:p w:rsidR="00442781" w:rsidRPr="005A2D7D" w:rsidRDefault="00442781" w:rsidP="00C8329A">
            <w:pPr>
              <w:ind w:firstLine="0"/>
              <w:jc w:val="center"/>
              <w:rPr>
                <w:rFonts w:cs="Times New Roman"/>
                <w:szCs w:val="24"/>
              </w:rPr>
            </w:pPr>
            <w:r w:rsidRPr="005A2D7D">
              <w:rPr>
                <w:rFonts w:cs="Times New Roman"/>
                <w:szCs w:val="24"/>
              </w:rPr>
              <w:t>Дистанционные</w:t>
            </w:r>
          </w:p>
          <w:p w:rsidR="00442781" w:rsidRPr="005A2D7D" w:rsidRDefault="00442781" w:rsidP="00C8329A">
            <w:pPr>
              <w:ind w:firstLine="0"/>
              <w:jc w:val="center"/>
              <w:rPr>
                <w:rFonts w:cs="Times New Roman"/>
                <w:szCs w:val="24"/>
              </w:rPr>
            </w:pPr>
            <w:r w:rsidRPr="005A2D7D">
              <w:rPr>
                <w:rFonts w:cs="Times New Roman"/>
                <w:szCs w:val="24"/>
              </w:rPr>
              <w:t>занятия,  час.</w:t>
            </w:r>
          </w:p>
          <w:p w:rsidR="00442781" w:rsidRPr="005A2D7D" w:rsidRDefault="00442781" w:rsidP="00C8329A">
            <w:pPr>
              <w:ind w:firstLine="0"/>
              <w:jc w:val="center"/>
              <w:rPr>
                <w:rFonts w:cs="Times New Roman"/>
                <w:szCs w:val="24"/>
              </w:rPr>
            </w:pPr>
            <w:r w:rsidRPr="005A2D7D">
              <w:rPr>
                <w:rFonts w:cs="Times New Roman"/>
                <w:szCs w:val="24"/>
              </w:rPr>
              <w:t>в том числе</w:t>
            </w:r>
          </w:p>
        </w:tc>
        <w:tc>
          <w:tcPr>
            <w:tcW w:w="278" w:type="pct"/>
            <w:vMerge w:val="restart"/>
            <w:textDirection w:val="btLr"/>
          </w:tcPr>
          <w:p w:rsidR="00442781" w:rsidRPr="005A2D7D" w:rsidRDefault="00442781" w:rsidP="00C8329A">
            <w:pPr>
              <w:ind w:firstLine="0"/>
              <w:jc w:val="center"/>
              <w:rPr>
                <w:rFonts w:cs="Times New Roman"/>
                <w:szCs w:val="24"/>
              </w:rPr>
            </w:pPr>
            <w:r w:rsidRPr="005A2D7D">
              <w:rPr>
                <w:rFonts w:cs="Times New Roman"/>
                <w:szCs w:val="24"/>
              </w:rPr>
              <w:t>Консультации</w:t>
            </w:r>
          </w:p>
        </w:tc>
        <w:tc>
          <w:tcPr>
            <w:tcW w:w="417" w:type="pct"/>
            <w:vMerge w:val="restart"/>
            <w:textDirection w:val="btLr"/>
            <w:vAlign w:val="center"/>
          </w:tcPr>
          <w:p w:rsidR="00442781" w:rsidRPr="005A2D7D" w:rsidRDefault="00442781" w:rsidP="00C8329A">
            <w:pPr>
              <w:ind w:firstLine="0"/>
              <w:jc w:val="center"/>
              <w:rPr>
                <w:rFonts w:cs="Times New Roman"/>
                <w:szCs w:val="24"/>
              </w:rPr>
            </w:pPr>
            <w:r w:rsidRPr="005A2D7D">
              <w:rPr>
                <w:rFonts w:cs="Times New Roman"/>
                <w:szCs w:val="24"/>
              </w:rPr>
              <w:t>Формы</w:t>
            </w:r>
          </w:p>
          <w:p w:rsidR="00442781" w:rsidRPr="005A2D7D" w:rsidRDefault="00442781" w:rsidP="00C8329A">
            <w:pPr>
              <w:ind w:firstLine="0"/>
              <w:jc w:val="center"/>
              <w:rPr>
                <w:rFonts w:cs="Times New Roman"/>
                <w:szCs w:val="24"/>
              </w:rPr>
            </w:pPr>
            <w:r w:rsidRPr="005A2D7D">
              <w:rPr>
                <w:rFonts w:cs="Times New Roman"/>
                <w:szCs w:val="24"/>
              </w:rPr>
              <w:t>аттестации</w:t>
            </w:r>
          </w:p>
        </w:tc>
      </w:tr>
      <w:tr w:rsidR="00442781" w:rsidRPr="005A2D7D" w:rsidTr="00C8329A">
        <w:trPr>
          <w:cantSplit/>
          <w:trHeight w:val="1803"/>
          <w:tblHeader/>
        </w:trPr>
        <w:tc>
          <w:tcPr>
            <w:tcW w:w="278" w:type="pct"/>
            <w:vMerge/>
            <w:vAlign w:val="center"/>
          </w:tcPr>
          <w:p w:rsidR="00442781" w:rsidRPr="005A2D7D" w:rsidRDefault="00442781" w:rsidP="00C8329A">
            <w:pPr>
              <w:ind w:firstLine="0"/>
              <w:jc w:val="center"/>
              <w:rPr>
                <w:rFonts w:cs="Times New Roman"/>
                <w:szCs w:val="24"/>
              </w:rPr>
            </w:pPr>
          </w:p>
        </w:tc>
        <w:tc>
          <w:tcPr>
            <w:tcW w:w="2222" w:type="pct"/>
            <w:vMerge/>
            <w:vAlign w:val="center"/>
          </w:tcPr>
          <w:p w:rsidR="00442781" w:rsidRPr="005A2D7D" w:rsidRDefault="00442781" w:rsidP="00C8329A">
            <w:pPr>
              <w:ind w:firstLine="0"/>
              <w:jc w:val="center"/>
              <w:rPr>
                <w:rFonts w:cs="Times New Roman"/>
                <w:szCs w:val="24"/>
              </w:rPr>
            </w:pPr>
          </w:p>
        </w:tc>
        <w:tc>
          <w:tcPr>
            <w:tcW w:w="417" w:type="pct"/>
            <w:vMerge/>
            <w:tcMar>
              <w:left w:w="28" w:type="dxa"/>
              <w:right w:w="28" w:type="dxa"/>
            </w:tcMar>
            <w:vAlign w:val="center"/>
          </w:tcPr>
          <w:p w:rsidR="00442781" w:rsidRPr="005A2D7D" w:rsidRDefault="00442781" w:rsidP="00C8329A">
            <w:pPr>
              <w:ind w:firstLine="0"/>
              <w:jc w:val="center"/>
              <w:rPr>
                <w:rFonts w:cs="Times New Roman"/>
                <w:szCs w:val="24"/>
              </w:rPr>
            </w:pPr>
          </w:p>
        </w:tc>
        <w:tc>
          <w:tcPr>
            <w:tcW w:w="486" w:type="pct"/>
            <w:vMerge/>
            <w:textDirection w:val="btLr"/>
          </w:tcPr>
          <w:p w:rsidR="00442781" w:rsidRPr="005A2D7D" w:rsidRDefault="00442781" w:rsidP="00C8329A">
            <w:pPr>
              <w:ind w:firstLine="0"/>
              <w:jc w:val="center"/>
              <w:rPr>
                <w:rFonts w:cs="Times New Roman"/>
                <w:szCs w:val="24"/>
              </w:rPr>
            </w:pPr>
          </w:p>
        </w:tc>
        <w:tc>
          <w:tcPr>
            <w:tcW w:w="278" w:type="pct"/>
            <w:tcMar>
              <w:left w:w="28" w:type="dxa"/>
              <w:right w:w="28" w:type="dxa"/>
            </w:tcMar>
            <w:textDirection w:val="btLr"/>
          </w:tcPr>
          <w:p w:rsidR="00442781" w:rsidRPr="005A2D7D" w:rsidRDefault="00442781" w:rsidP="00C8329A">
            <w:pPr>
              <w:ind w:firstLine="0"/>
              <w:jc w:val="center"/>
              <w:rPr>
                <w:rFonts w:cs="Times New Roman"/>
                <w:szCs w:val="24"/>
              </w:rPr>
            </w:pPr>
            <w:r w:rsidRPr="005A2D7D">
              <w:rPr>
                <w:rFonts w:cs="Times New Roman"/>
                <w:szCs w:val="24"/>
              </w:rPr>
              <w:t>Теоретические занятия</w:t>
            </w:r>
          </w:p>
        </w:tc>
        <w:tc>
          <w:tcPr>
            <w:tcW w:w="625" w:type="pct"/>
            <w:tcMar>
              <w:left w:w="28" w:type="dxa"/>
              <w:right w:w="28" w:type="dxa"/>
            </w:tcMar>
            <w:textDirection w:val="btLr"/>
            <w:vAlign w:val="center"/>
          </w:tcPr>
          <w:p w:rsidR="00442781" w:rsidRPr="005A2D7D" w:rsidRDefault="00442781" w:rsidP="00C8329A">
            <w:pPr>
              <w:ind w:firstLine="0"/>
              <w:jc w:val="center"/>
              <w:rPr>
                <w:rFonts w:cs="Times New Roman"/>
                <w:szCs w:val="24"/>
              </w:rPr>
            </w:pPr>
            <w:r w:rsidRPr="005A2D7D">
              <w:rPr>
                <w:rFonts w:cs="Times New Roman"/>
                <w:szCs w:val="24"/>
              </w:rPr>
              <w:t>Практические занятия</w:t>
            </w:r>
          </w:p>
        </w:tc>
        <w:tc>
          <w:tcPr>
            <w:tcW w:w="278" w:type="pct"/>
            <w:vMerge/>
            <w:textDirection w:val="btLr"/>
            <w:vAlign w:val="center"/>
          </w:tcPr>
          <w:p w:rsidR="00442781" w:rsidRPr="005A2D7D" w:rsidRDefault="00442781" w:rsidP="00C8329A">
            <w:pPr>
              <w:ind w:firstLine="0"/>
              <w:jc w:val="center"/>
              <w:rPr>
                <w:rFonts w:cs="Times New Roman"/>
                <w:szCs w:val="24"/>
              </w:rPr>
            </w:pPr>
          </w:p>
        </w:tc>
        <w:tc>
          <w:tcPr>
            <w:tcW w:w="417" w:type="pct"/>
            <w:vMerge/>
            <w:textDirection w:val="btLr"/>
          </w:tcPr>
          <w:p w:rsidR="00442781" w:rsidRPr="005A2D7D" w:rsidRDefault="00442781" w:rsidP="00C8329A">
            <w:pPr>
              <w:ind w:firstLine="0"/>
              <w:jc w:val="center"/>
              <w:rPr>
                <w:rFonts w:cs="Times New Roman"/>
                <w:szCs w:val="24"/>
              </w:rPr>
            </w:pPr>
          </w:p>
        </w:tc>
      </w:tr>
      <w:tr w:rsidR="00442781" w:rsidRPr="005A2D7D" w:rsidTr="00C8329A">
        <w:trPr>
          <w:cantSplit/>
          <w:trHeight w:val="269"/>
          <w:tblHeader/>
        </w:trPr>
        <w:tc>
          <w:tcPr>
            <w:tcW w:w="278" w:type="pct"/>
            <w:shd w:val="clear" w:color="auto" w:fill="EEECE1"/>
            <w:vAlign w:val="center"/>
          </w:tcPr>
          <w:p w:rsidR="00442781" w:rsidRPr="005A2D7D" w:rsidRDefault="00442781" w:rsidP="00C8329A">
            <w:pPr>
              <w:ind w:firstLine="0"/>
              <w:jc w:val="center"/>
              <w:rPr>
                <w:rFonts w:cs="Times New Roman"/>
                <w:szCs w:val="24"/>
              </w:rPr>
            </w:pPr>
            <w:r w:rsidRPr="005A2D7D">
              <w:rPr>
                <w:rFonts w:cs="Times New Roman"/>
                <w:szCs w:val="24"/>
              </w:rPr>
              <w:t>1</w:t>
            </w:r>
          </w:p>
        </w:tc>
        <w:tc>
          <w:tcPr>
            <w:tcW w:w="2222" w:type="pct"/>
            <w:shd w:val="clear" w:color="auto" w:fill="EEECE1"/>
            <w:vAlign w:val="center"/>
          </w:tcPr>
          <w:p w:rsidR="00442781" w:rsidRPr="005A2D7D" w:rsidRDefault="00442781" w:rsidP="00C8329A">
            <w:pPr>
              <w:ind w:firstLine="0"/>
              <w:jc w:val="center"/>
              <w:rPr>
                <w:rFonts w:cs="Times New Roman"/>
                <w:szCs w:val="24"/>
              </w:rPr>
            </w:pPr>
            <w:r w:rsidRPr="005A2D7D">
              <w:rPr>
                <w:rFonts w:cs="Times New Roman"/>
                <w:szCs w:val="24"/>
              </w:rPr>
              <w:t>2</w:t>
            </w:r>
          </w:p>
        </w:tc>
        <w:tc>
          <w:tcPr>
            <w:tcW w:w="417" w:type="pct"/>
            <w:shd w:val="clear" w:color="auto" w:fill="EEECE1"/>
            <w:tcMar>
              <w:left w:w="28" w:type="dxa"/>
              <w:right w:w="28" w:type="dxa"/>
            </w:tcMar>
            <w:vAlign w:val="center"/>
          </w:tcPr>
          <w:p w:rsidR="00442781" w:rsidRPr="005A2D7D" w:rsidRDefault="00442781" w:rsidP="00C8329A">
            <w:pPr>
              <w:ind w:firstLine="0"/>
              <w:jc w:val="center"/>
              <w:rPr>
                <w:rFonts w:cs="Times New Roman"/>
                <w:szCs w:val="24"/>
              </w:rPr>
            </w:pPr>
            <w:r w:rsidRPr="005A2D7D">
              <w:rPr>
                <w:rFonts w:cs="Times New Roman"/>
                <w:szCs w:val="24"/>
              </w:rPr>
              <w:t>3</w:t>
            </w:r>
          </w:p>
        </w:tc>
        <w:tc>
          <w:tcPr>
            <w:tcW w:w="486" w:type="pct"/>
            <w:shd w:val="clear" w:color="auto" w:fill="EEECE1"/>
            <w:vAlign w:val="center"/>
          </w:tcPr>
          <w:p w:rsidR="00442781" w:rsidRPr="005A2D7D" w:rsidRDefault="00442781" w:rsidP="00C8329A">
            <w:pPr>
              <w:ind w:firstLine="0"/>
              <w:jc w:val="center"/>
              <w:rPr>
                <w:rFonts w:cs="Times New Roman"/>
                <w:szCs w:val="24"/>
              </w:rPr>
            </w:pPr>
            <w:r w:rsidRPr="005A2D7D">
              <w:rPr>
                <w:rFonts w:cs="Times New Roman"/>
                <w:szCs w:val="24"/>
              </w:rPr>
              <w:t>4</w:t>
            </w:r>
          </w:p>
        </w:tc>
        <w:tc>
          <w:tcPr>
            <w:tcW w:w="278" w:type="pct"/>
            <w:shd w:val="clear" w:color="auto" w:fill="EEECE1"/>
            <w:tcMar>
              <w:left w:w="28" w:type="dxa"/>
              <w:right w:w="28" w:type="dxa"/>
            </w:tcMar>
            <w:vAlign w:val="center"/>
          </w:tcPr>
          <w:p w:rsidR="00442781" w:rsidRPr="005A2D7D" w:rsidRDefault="00442781" w:rsidP="00C8329A">
            <w:pPr>
              <w:ind w:firstLine="0"/>
              <w:jc w:val="center"/>
              <w:rPr>
                <w:rFonts w:cs="Times New Roman"/>
                <w:szCs w:val="24"/>
              </w:rPr>
            </w:pPr>
            <w:r w:rsidRPr="005A2D7D">
              <w:rPr>
                <w:rFonts w:cs="Times New Roman"/>
                <w:szCs w:val="24"/>
              </w:rPr>
              <w:t>5</w:t>
            </w:r>
          </w:p>
        </w:tc>
        <w:tc>
          <w:tcPr>
            <w:tcW w:w="625" w:type="pct"/>
            <w:shd w:val="clear" w:color="auto" w:fill="EEECE1"/>
            <w:tcMar>
              <w:left w:w="28" w:type="dxa"/>
              <w:right w:w="28" w:type="dxa"/>
            </w:tcMar>
          </w:tcPr>
          <w:p w:rsidR="00442781" w:rsidRPr="005A2D7D" w:rsidRDefault="00442781" w:rsidP="00C8329A">
            <w:pPr>
              <w:ind w:firstLine="0"/>
              <w:jc w:val="center"/>
              <w:rPr>
                <w:rFonts w:cs="Times New Roman"/>
                <w:szCs w:val="24"/>
              </w:rPr>
            </w:pPr>
            <w:r w:rsidRPr="005A2D7D">
              <w:rPr>
                <w:rFonts w:cs="Times New Roman"/>
                <w:szCs w:val="24"/>
              </w:rPr>
              <w:t>6</w:t>
            </w:r>
          </w:p>
        </w:tc>
        <w:tc>
          <w:tcPr>
            <w:tcW w:w="278" w:type="pct"/>
            <w:shd w:val="clear" w:color="auto" w:fill="EEECE1"/>
          </w:tcPr>
          <w:p w:rsidR="00442781" w:rsidRPr="005A2D7D" w:rsidRDefault="00442781" w:rsidP="00C8329A">
            <w:pPr>
              <w:ind w:firstLine="0"/>
              <w:jc w:val="center"/>
              <w:rPr>
                <w:rFonts w:cs="Times New Roman"/>
                <w:szCs w:val="24"/>
              </w:rPr>
            </w:pPr>
            <w:r w:rsidRPr="005A2D7D">
              <w:rPr>
                <w:rFonts w:cs="Times New Roman"/>
                <w:szCs w:val="24"/>
              </w:rPr>
              <w:t>7</w:t>
            </w:r>
          </w:p>
        </w:tc>
        <w:tc>
          <w:tcPr>
            <w:tcW w:w="417" w:type="pct"/>
            <w:shd w:val="clear" w:color="auto" w:fill="EEECE1"/>
          </w:tcPr>
          <w:p w:rsidR="00442781" w:rsidRPr="005A2D7D" w:rsidRDefault="00442781" w:rsidP="00C8329A">
            <w:pPr>
              <w:ind w:firstLine="0"/>
              <w:jc w:val="center"/>
              <w:rPr>
                <w:rFonts w:cs="Times New Roman"/>
                <w:szCs w:val="24"/>
              </w:rPr>
            </w:pPr>
            <w:r w:rsidRPr="005A2D7D">
              <w:rPr>
                <w:rFonts w:cs="Times New Roman"/>
                <w:szCs w:val="24"/>
              </w:rPr>
              <w:t>8</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t>1</w:t>
            </w:r>
          </w:p>
        </w:tc>
        <w:tc>
          <w:tcPr>
            <w:tcW w:w="2222" w:type="pct"/>
            <w:vAlign w:val="bottom"/>
          </w:tcPr>
          <w:p w:rsidR="00442781" w:rsidRPr="005A2D7D" w:rsidRDefault="00442781" w:rsidP="00C8329A">
            <w:pPr>
              <w:ind w:firstLine="0"/>
              <w:rPr>
                <w:rFonts w:cs="Times New Roman"/>
                <w:szCs w:val="24"/>
                <w:lang w:eastAsia="ru-RU"/>
              </w:rPr>
            </w:pPr>
            <w:r w:rsidRPr="005A2D7D">
              <w:rPr>
                <w:rFonts w:cs="Times New Roman"/>
                <w:szCs w:val="24"/>
                <w:lang w:eastAsia="ru-RU"/>
              </w:rPr>
              <w:t xml:space="preserve">Концепция менеджмента качества. </w:t>
            </w:r>
          </w:p>
          <w:p w:rsidR="00442781" w:rsidRPr="005A2D7D" w:rsidRDefault="00442781" w:rsidP="00C8329A">
            <w:pPr>
              <w:ind w:firstLine="0"/>
              <w:rPr>
                <w:rFonts w:cs="Times New Roman"/>
                <w:bCs/>
                <w:szCs w:val="24"/>
                <w:lang w:eastAsia="ru-RU"/>
              </w:rPr>
            </w:pPr>
            <w:r w:rsidRPr="005A2D7D">
              <w:rPr>
                <w:rFonts w:cs="Times New Roman"/>
                <w:szCs w:val="24"/>
                <w:lang w:eastAsia="ru-RU"/>
              </w:rPr>
              <w:t>Анализ внешней и внутренней среды организации.</w:t>
            </w:r>
            <w:r w:rsidRPr="005A2D7D">
              <w:rPr>
                <w:rFonts w:cs="Times New Roman"/>
                <w:bCs/>
                <w:szCs w:val="24"/>
                <w:lang w:eastAsia="ru-RU"/>
              </w:rPr>
              <w:t xml:space="preserve">  </w:t>
            </w:r>
          </w:p>
          <w:p w:rsidR="00442781" w:rsidRPr="005A2D7D" w:rsidRDefault="00442781" w:rsidP="00C8329A">
            <w:pPr>
              <w:ind w:firstLine="0"/>
              <w:rPr>
                <w:rFonts w:cs="Times New Roman"/>
                <w:szCs w:val="24"/>
              </w:rPr>
            </w:pPr>
            <w:r w:rsidRPr="005A2D7D">
              <w:rPr>
                <w:rFonts w:cs="Times New Roman"/>
                <w:bCs/>
                <w:szCs w:val="24"/>
                <w:lang w:eastAsia="ru-RU"/>
              </w:rPr>
              <w:t>Разработка (актуализация)</w:t>
            </w:r>
            <w:r w:rsidRPr="005A2D7D">
              <w:rPr>
                <w:rFonts w:eastAsia="Times New Roman" w:cs="Times New Roman"/>
                <w:szCs w:val="24"/>
                <w:lang w:eastAsia="ru-RU"/>
              </w:rPr>
              <w:t xml:space="preserve"> Миссии,  Видения, Стратегические целей, Политики в области качества. </w:t>
            </w:r>
          </w:p>
        </w:tc>
        <w:tc>
          <w:tcPr>
            <w:tcW w:w="417"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5</w:t>
            </w:r>
          </w:p>
        </w:tc>
        <w:tc>
          <w:tcPr>
            <w:tcW w:w="486" w:type="pct"/>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2</w:t>
            </w:r>
          </w:p>
        </w:tc>
        <w:tc>
          <w:tcPr>
            <w:tcW w:w="625"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3</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t>2</w:t>
            </w:r>
          </w:p>
        </w:tc>
        <w:tc>
          <w:tcPr>
            <w:tcW w:w="2222" w:type="pct"/>
            <w:vAlign w:val="bottom"/>
          </w:tcPr>
          <w:p w:rsidR="00442781" w:rsidRPr="005A2D7D" w:rsidRDefault="00442781" w:rsidP="00C8329A">
            <w:pPr>
              <w:ind w:firstLine="0"/>
              <w:rPr>
                <w:rFonts w:cs="Times New Roman"/>
                <w:b/>
                <w:szCs w:val="24"/>
                <w:lang w:eastAsia="ru-RU"/>
              </w:rPr>
            </w:pPr>
            <w:r w:rsidRPr="005A2D7D">
              <w:rPr>
                <w:rFonts w:eastAsia="Times New Roman" w:cs="Times New Roman"/>
                <w:szCs w:val="24"/>
                <w:lang w:eastAsia="ru-RU"/>
              </w:rPr>
              <w:t>Разработка целей на год и каскадирование их по уровням управления.</w:t>
            </w:r>
          </w:p>
        </w:tc>
        <w:tc>
          <w:tcPr>
            <w:tcW w:w="417"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5</w:t>
            </w:r>
          </w:p>
        </w:tc>
        <w:tc>
          <w:tcPr>
            <w:tcW w:w="486" w:type="pct"/>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2</w:t>
            </w:r>
          </w:p>
        </w:tc>
        <w:tc>
          <w:tcPr>
            <w:tcW w:w="625" w:type="pct"/>
            <w:tcMar>
              <w:left w:w="28" w:type="dxa"/>
              <w:right w:w="28" w:type="dxa"/>
            </w:tcMar>
            <w:vAlign w:val="center"/>
          </w:tcPr>
          <w:p w:rsidR="00442781" w:rsidRPr="005A2D7D" w:rsidRDefault="00442781" w:rsidP="00C8329A">
            <w:pPr>
              <w:ind w:firstLine="0"/>
              <w:rPr>
                <w:rFonts w:cs="Times New Roman"/>
                <w:szCs w:val="24"/>
              </w:rPr>
            </w:pPr>
            <w:r w:rsidRPr="005A2D7D">
              <w:rPr>
                <w:rFonts w:eastAsia="Times New Roman" w:cs="Times New Roman"/>
                <w:snapToGrid w:val="0"/>
                <w:szCs w:val="24"/>
                <w:lang w:eastAsia="ru-RU"/>
              </w:rPr>
              <w:t>3</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t>3</w:t>
            </w:r>
          </w:p>
        </w:tc>
        <w:tc>
          <w:tcPr>
            <w:tcW w:w="2222" w:type="pct"/>
            <w:vAlign w:val="bottom"/>
          </w:tcPr>
          <w:p w:rsidR="00442781" w:rsidRPr="005A2D7D" w:rsidRDefault="00442781" w:rsidP="00C8329A">
            <w:pPr>
              <w:ind w:firstLine="0"/>
              <w:rPr>
                <w:rFonts w:eastAsia="Times New Roman" w:cs="Times New Roman"/>
                <w:szCs w:val="24"/>
                <w:lang w:eastAsia="ru-RU"/>
              </w:rPr>
            </w:pPr>
            <w:r w:rsidRPr="005A2D7D">
              <w:rPr>
                <w:rFonts w:cs="Times New Roman"/>
                <w:bCs/>
                <w:szCs w:val="24"/>
                <w:lang w:eastAsia="ru-RU"/>
              </w:rPr>
              <w:t>Процессный подход</w:t>
            </w:r>
            <w:r w:rsidRPr="005A2D7D">
              <w:rPr>
                <w:rFonts w:cs="Times New Roman"/>
                <w:b/>
                <w:bCs/>
                <w:szCs w:val="24"/>
                <w:lang w:eastAsia="ru-RU"/>
              </w:rPr>
              <w:t>.</w:t>
            </w:r>
            <w:r w:rsidRPr="005A2D7D">
              <w:rPr>
                <w:rFonts w:eastAsia="Times New Roman" w:cs="Times New Roman"/>
                <w:szCs w:val="24"/>
                <w:lang w:eastAsia="ru-RU"/>
              </w:rPr>
              <w:t xml:space="preserve"> Управление на основе процессного подхода, разработка карты процессов верхнего уровня. </w:t>
            </w:r>
          </w:p>
          <w:p w:rsidR="00442781" w:rsidRPr="005A2D7D" w:rsidRDefault="00442781" w:rsidP="00C8329A">
            <w:pPr>
              <w:ind w:firstLine="0"/>
              <w:rPr>
                <w:rFonts w:cs="Times New Roman"/>
                <w:bCs/>
                <w:szCs w:val="24"/>
                <w:lang w:eastAsia="ru-RU"/>
              </w:rPr>
            </w:pPr>
            <w:r w:rsidRPr="005A2D7D">
              <w:rPr>
                <w:rFonts w:cs="Times New Roman"/>
                <w:bCs/>
                <w:szCs w:val="24"/>
                <w:lang w:eastAsia="ru-RU"/>
              </w:rPr>
              <w:t xml:space="preserve">Разработка процессной модели организации. Декомпозиция процессов и идентификация их параметров. </w:t>
            </w:r>
          </w:p>
          <w:p w:rsidR="00442781" w:rsidRPr="005A2D7D" w:rsidRDefault="00442781" w:rsidP="00C8329A">
            <w:pPr>
              <w:ind w:firstLine="0"/>
              <w:rPr>
                <w:rFonts w:cs="Times New Roman"/>
                <w:bCs/>
                <w:szCs w:val="24"/>
                <w:lang w:eastAsia="ru-RU"/>
              </w:rPr>
            </w:pPr>
            <w:r w:rsidRPr="005A2D7D">
              <w:rPr>
                <w:rFonts w:cs="Times New Roman"/>
                <w:bCs/>
                <w:szCs w:val="24"/>
                <w:lang w:eastAsia="ru-RU"/>
              </w:rPr>
              <w:t xml:space="preserve">Разработка матрицы ответственности. </w:t>
            </w:r>
          </w:p>
          <w:p w:rsidR="00442781" w:rsidRPr="005A2D7D" w:rsidRDefault="00442781" w:rsidP="00C8329A">
            <w:pPr>
              <w:ind w:firstLine="0"/>
              <w:rPr>
                <w:rFonts w:cs="Times New Roman"/>
                <w:bCs/>
                <w:szCs w:val="24"/>
              </w:rPr>
            </w:pPr>
            <w:r w:rsidRPr="005A2D7D">
              <w:rPr>
                <w:rFonts w:cs="Times New Roman"/>
                <w:bCs/>
                <w:szCs w:val="24"/>
                <w:lang w:eastAsia="ru-RU"/>
              </w:rPr>
              <w:t>Показатели и критерии оценки процессов.</w:t>
            </w:r>
          </w:p>
        </w:tc>
        <w:tc>
          <w:tcPr>
            <w:tcW w:w="417"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5</w:t>
            </w:r>
          </w:p>
        </w:tc>
        <w:tc>
          <w:tcPr>
            <w:tcW w:w="486" w:type="pct"/>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5</w:t>
            </w:r>
          </w:p>
        </w:tc>
        <w:tc>
          <w:tcPr>
            <w:tcW w:w="625"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t>4</w:t>
            </w:r>
          </w:p>
        </w:tc>
        <w:tc>
          <w:tcPr>
            <w:tcW w:w="2222" w:type="pct"/>
            <w:vAlign w:val="bottom"/>
          </w:tcPr>
          <w:p w:rsidR="00442781" w:rsidRPr="005A2D7D" w:rsidRDefault="00442781" w:rsidP="00C8329A">
            <w:pPr>
              <w:ind w:firstLine="0"/>
              <w:rPr>
                <w:rFonts w:cs="Times New Roman"/>
                <w:bCs/>
                <w:szCs w:val="24"/>
              </w:rPr>
            </w:pPr>
            <w:r w:rsidRPr="005A2D7D">
              <w:rPr>
                <w:rFonts w:cs="Times New Roman"/>
                <w:szCs w:val="24"/>
              </w:rPr>
              <w:t>Процессная модель организации. Менеджмент процессов. Идентификация основных процессов. Книга процессов.</w:t>
            </w:r>
          </w:p>
        </w:tc>
        <w:tc>
          <w:tcPr>
            <w:tcW w:w="417" w:type="pct"/>
            <w:tcMar>
              <w:left w:w="28" w:type="dxa"/>
              <w:right w:w="28" w:type="dxa"/>
            </w:tcMar>
            <w:vAlign w:val="center"/>
          </w:tcPr>
          <w:p w:rsidR="00442781" w:rsidRPr="005A2D7D" w:rsidRDefault="00442781" w:rsidP="00C8329A">
            <w:pPr>
              <w:ind w:firstLine="0"/>
              <w:rPr>
                <w:rFonts w:eastAsia="Cambria" w:cs="Times New Roman"/>
                <w:bCs/>
                <w:color w:val="000000"/>
                <w:szCs w:val="24"/>
              </w:rPr>
            </w:pPr>
            <w:r w:rsidRPr="005A2D7D">
              <w:rPr>
                <w:rFonts w:eastAsia="Cambria" w:cs="Times New Roman"/>
                <w:bCs/>
                <w:color w:val="000000"/>
                <w:szCs w:val="24"/>
              </w:rPr>
              <w:t>5</w:t>
            </w:r>
          </w:p>
        </w:tc>
        <w:tc>
          <w:tcPr>
            <w:tcW w:w="486" w:type="pct"/>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625"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5</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lastRenderedPageBreak/>
              <w:t>5</w:t>
            </w:r>
          </w:p>
        </w:tc>
        <w:tc>
          <w:tcPr>
            <w:tcW w:w="2222" w:type="pct"/>
            <w:vAlign w:val="bottom"/>
          </w:tcPr>
          <w:p w:rsidR="00442781" w:rsidRPr="005A2D7D" w:rsidRDefault="00442781" w:rsidP="00C8329A">
            <w:pPr>
              <w:ind w:firstLine="0"/>
              <w:rPr>
                <w:rFonts w:cs="Times New Roman"/>
                <w:bCs/>
                <w:szCs w:val="24"/>
              </w:rPr>
            </w:pPr>
            <w:r w:rsidRPr="005A2D7D">
              <w:rPr>
                <w:rFonts w:cs="Times New Roman"/>
                <w:szCs w:val="24"/>
              </w:rPr>
              <w:t>Разработка процессной модели организации. Определение взаимосвязи процессов. Критерии оценки процессов. Книга процессов</w:t>
            </w:r>
          </w:p>
        </w:tc>
        <w:tc>
          <w:tcPr>
            <w:tcW w:w="417"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9</w:t>
            </w:r>
          </w:p>
        </w:tc>
        <w:tc>
          <w:tcPr>
            <w:tcW w:w="486" w:type="pct"/>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9</w:t>
            </w: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625"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t>6</w:t>
            </w:r>
          </w:p>
        </w:tc>
        <w:tc>
          <w:tcPr>
            <w:tcW w:w="2222" w:type="pct"/>
          </w:tcPr>
          <w:p w:rsidR="00442781" w:rsidRPr="005A2D7D" w:rsidRDefault="00442781" w:rsidP="00C8329A">
            <w:pPr>
              <w:ind w:firstLine="0"/>
              <w:rPr>
                <w:rFonts w:cs="Times New Roman"/>
                <w:szCs w:val="24"/>
              </w:rPr>
            </w:pPr>
            <w:r w:rsidRPr="005A2D7D">
              <w:rPr>
                <w:rFonts w:cs="Times New Roman"/>
                <w:szCs w:val="24"/>
              </w:rPr>
              <w:t>Управление рисками в стандартах ISO. Риски и шансы (возможности). Общие подходы  к управлению рисками в СМР. Индикаторы рисков.</w:t>
            </w:r>
          </w:p>
        </w:tc>
        <w:tc>
          <w:tcPr>
            <w:tcW w:w="417"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5</w:t>
            </w:r>
          </w:p>
        </w:tc>
        <w:tc>
          <w:tcPr>
            <w:tcW w:w="486" w:type="pct"/>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5</w:t>
            </w:r>
          </w:p>
        </w:tc>
        <w:tc>
          <w:tcPr>
            <w:tcW w:w="625"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t>7</w:t>
            </w:r>
          </w:p>
        </w:tc>
        <w:tc>
          <w:tcPr>
            <w:tcW w:w="2222" w:type="pct"/>
          </w:tcPr>
          <w:p w:rsidR="00442781" w:rsidRPr="005A2D7D" w:rsidRDefault="00442781" w:rsidP="00C8329A">
            <w:pPr>
              <w:ind w:firstLine="0"/>
              <w:rPr>
                <w:rFonts w:cs="Times New Roman"/>
                <w:szCs w:val="24"/>
              </w:rPr>
            </w:pPr>
            <w:r w:rsidRPr="005A2D7D">
              <w:rPr>
                <w:rFonts w:cs="Times New Roman"/>
                <w:szCs w:val="24"/>
              </w:rPr>
              <w:t>Анализ рисков (идентификация и оценка опасностей и тяжести их последствий, модели рисков). Двухфакторная модель оценки рисков Трехфакторная модель оценки рисков Мероприятия по снижению рисков</w:t>
            </w:r>
          </w:p>
        </w:tc>
        <w:tc>
          <w:tcPr>
            <w:tcW w:w="417" w:type="pct"/>
            <w:tcMar>
              <w:left w:w="28" w:type="dxa"/>
              <w:right w:w="28" w:type="dxa"/>
            </w:tcMar>
            <w:vAlign w:val="center"/>
          </w:tcPr>
          <w:p w:rsidR="00442781" w:rsidRPr="005A2D7D" w:rsidRDefault="00442781" w:rsidP="00C8329A">
            <w:pPr>
              <w:ind w:firstLine="0"/>
              <w:rPr>
                <w:rFonts w:eastAsia="Cambria" w:cs="Times New Roman"/>
                <w:bCs/>
                <w:color w:val="000000"/>
                <w:szCs w:val="24"/>
              </w:rPr>
            </w:pPr>
            <w:r w:rsidRPr="005A2D7D">
              <w:rPr>
                <w:rFonts w:eastAsia="Cambria" w:cs="Times New Roman"/>
                <w:bCs/>
                <w:color w:val="000000"/>
                <w:szCs w:val="24"/>
              </w:rPr>
              <w:t>8</w:t>
            </w:r>
          </w:p>
        </w:tc>
        <w:tc>
          <w:tcPr>
            <w:tcW w:w="486" w:type="pct"/>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625"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8</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t>8</w:t>
            </w:r>
          </w:p>
        </w:tc>
        <w:tc>
          <w:tcPr>
            <w:tcW w:w="2222" w:type="pct"/>
          </w:tcPr>
          <w:p w:rsidR="00442781" w:rsidRPr="005A2D7D" w:rsidRDefault="00442781" w:rsidP="00C8329A">
            <w:pPr>
              <w:ind w:firstLine="0"/>
              <w:rPr>
                <w:rFonts w:cs="Times New Roman"/>
                <w:szCs w:val="24"/>
              </w:rPr>
            </w:pPr>
            <w:r w:rsidRPr="005A2D7D">
              <w:rPr>
                <w:rFonts w:cs="Times New Roman"/>
                <w:szCs w:val="24"/>
              </w:rPr>
              <w:t>Анализ рисков (идентификация и оценка опасностей и тяжести их последствий, модели рисков). Двухфакторная модель оценки рисков. Разработка матрицы рисков, карты  рисков. Формирование реестра рисков. Мероприятия по снижению рисков.</w:t>
            </w:r>
          </w:p>
        </w:tc>
        <w:tc>
          <w:tcPr>
            <w:tcW w:w="417"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9</w:t>
            </w:r>
          </w:p>
        </w:tc>
        <w:tc>
          <w:tcPr>
            <w:tcW w:w="486" w:type="pct"/>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9</w:t>
            </w: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625"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t>9</w:t>
            </w:r>
          </w:p>
        </w:tc>
        <w:tc>
          <w:tcPr>
            <w:tcW w:w="2222" w:type="pct"/>
          </w:tcPr>
          <w:p w:rsidR="00442781" w:rsidRPr="005A2D7D" w:rsidRDefault="00442781" w:rsidP="00C8329A">
            <w:pPr>
              <w:ind w:firstLine="0"/>
              <w:rPr>
                <w:rFonts w:cs="Times New Roman"/>
                <w:szCs w:val="24"/>
              </w:rPr>
            </w:pPr>
            <w:r w:rsidRPr="005A2D7D">
              <w:rPr>
                <w:rFonts w:cs="Times New Roman"/>
                <w:szCs w:val="24"/>
              </w:rPr>
              <w:t xml:space="preserve">Документирование СМК. Документированная информация. Разработка процедур и рабочей </w:t>
            </w:r>
            <w:r w:rsidRPr="005A2D7D">
              <w:rPr>
                <w:rFonts w:cs="Times New Roman"/>
                <w:szCs w:val="24"/>
              </w:rPr>
              <w:lastRenderedPageBreak/>
              <w:t>документации.</w:t>
            </w:r>
          </w:p>
        </w:tc>
        <w:tc>
          <w:tcPr>
            <w:tcW w:w="417" w:type="pct"/>
            <w:tcMar>
              <w:left w:w="28" w:type="dxa"/>
              <w:right w:w="28" w:type="dxa"/>
            </w:tcMar>
            <w:vAlign w:val="center"/>
          </w:tcPr>
          <w:p w:rsidR="00442781" w:rsidRPr="005A2D7D" w:rsidRDefault="00442781" w:rsidP="00C8329A">
            <w:pPr>
              <w:ind w:firstLine="0"/>
              <w:rPr>
                <w:rFonts w:eastAsia="Cambria" w:cs="Times New Roman"/>
                <w:bCs/>
                <w:color w:val="000000"/>
                <w:szCs w:val="24"/>
              </w:rPr>
            </w:pPr>
            <w:r w:rsidRPr="005A2D7D">
              <w:rPr>
                <w:rFonts w:eastAsia="Cambria" w:cs="Times New Roman"/>
                <w:bCs/>
                <w:color w:val="000000"/>
                <w:szCs w:val="24"/>
              </w:rPr>
              <w:lastRenderedPageBreak/>
              <w:t>8</w:t>
            </w:r>
          </w:p>
        </w:tc>
        <w:tc>
          <w:tcPr>
            <w:tcW w:w="486"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625"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8</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lastRenderedPageBreak/>
              <w:t>10</w:t>
            </w:r>
          </w:p>
        </w:tc>
        <w:tc>
          <w:tcPr>
            <w:tcW w:w="2222" w:type="pct"/>
          </w:tcPr>
          <w:p w:rsidR="00442781" w:rsidRPr="005A2D7D" w:rsidRDefault="00442781" w:rsidP="00C8329A">
            <w:pPr>
              <w:ind w:firstLine="0"/>
              <w:rPr>
                <w:rFonts w:cs="Times New Roman"/>
                <w:szCs w:val="24"/>
              </w:rPr>
            </w:pPr>
            <w:r w:rsidRPr="005A2D7D">
              <w:rPr>
                <w:rFonts w:cs="Times New Roman"/>
                <w:szCs w:val="24"/>
              </w:rPr>
              <w:t>Нулевая инструкция. Процедуры и регламенты. Разработка процедур и рабочей документации.</w:t>
            </w:r>
          </w:p>
        </w:tc>
        <w:tc>
          <w:tcPr>
            <w:tcW w:w="417"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4</w:t>
            </w:r>
          </w:p>
        </w:tc>
        <w:tc>
          <w:tcPr>
            <w:tcW w:w="486" w:type="pct"/>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4</w:t>
            </w: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w:t>
            </w:r>
          </w:p>
        </w:tc>
        <w:tc>
          <w:tcPr>
            <w:tcW w:w="625"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t>11</w:t>
            </w:r>
          </w:p>
        </w:tc>
        <w:tc>
          <w:tcPr>
            <w:tcW w:w="2222" w:type="pct"/>
          </w:tcPr>
          <w:p w:rsidR="00442781" w:rsidRPr="005A2D7D" w:rsidRDefault="00442781" w:rsidP="00C8329A">
            <w:pPr>
              <w:ind w:firstLine="0"/>
              <w:rPr>
                <w:rFonts w:cs="Times New Roman"/>
                <w:szCs w:val="24"/>
              </w:rPr>
            </w:pPr>
            <w:r w:rsidRPr="005A2D7D">
              <w:rPr>
                <w:rFonts w:eastAsia="Times New Roman" w:cs="Times New Roman"/>
                <w:szCs w:val="24"/>
                <w:lang w:eastAsia="ru-RU"/>
              </w:rPr>
              <w:t>Основные инструменты управления качеством</w:t>
            </w:r>
          </w:p>
        </w:tc>
        <w:tc>
          <w:tcPr>
            <w:tcW w:w="417"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1</w:t>
            </w:r>
          </w:p>
        </w:tc>
        <w:tc>
          <w:tcPr>
            <w:tcW w:w="486" w:type="pct"/>
            <w:vAlign w:val="center"/>
          </w:tcPr>
          <w:p w:rsidR="00442781" w:rsidRPr="005A2D7D" w:rsidRDefault="00442781" w:rsidP="00C8329A">
            <w:pPr>
              <w:ind w:firstLine="0"/>
              <w:rPr>
                <w:rFonts w:cs="Times New Roman"/>
                <w:szCs w:val="24"/>
              </w:rPr>
            </w:pPr>
          </w:p>
        </w:tc>
        <w:tc>
          <w:tcPr>
            <w:tcW w:w="278" w:type="pct"/>
            <w:tcMar>
              <w:left w:w="28" w:type="dxa"/>
              <w:right w:w="28" w:type="dxa"/>
            </w:tcMar>
            <w:vAlign w:val="center"/>
          </w:tcPr>
          <w:p w:rsidR="00442781" w:rsidRPr="005A2D7D" w:rsidRDefault="00442781" w:rsidP="00C8329A">
            <w:pPr>
              <w:ind w:firstLine="0"/>
              <w:rPr>
                <w:rFonts w:eastAsia="Times New Roman" w:cs="Times New Roman"/>
                <w:snapToGrid w:val="0"/>
                <w:szCs w:val="24"/>
                <w:lang w:eastAsia="ru-RU"/>
              </w:rPr>
            </w:pPr>
            <w:r w:rsidRPr="005A2D7D">
              <w:rPr>
                <w:rFonts w:eastAsia="Times New Roman" w:cs="Times New Roman"/>
                <w:snapToGrid w:val="0"/>
                <w:szCs w:val="24"/>
                <w:lang w:eastAsia="ru-RU"/>
              </w:rPr>
              <w:t>1</w:t>
            </w:r>
          </w:p>
        </w:tc>
        <w:tc>
          <w:tcPr>
            <w:tcW w:w="625"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w:t>
            </w:r>
          </w:p>
        </w:tc>
      </w:tr>
      <w:tr w:rsidR="00442781" w:rsidRPr="005A2D7D" w:rsidTr="00C8329A">
        <w:tc>
          <w:tcPr>
            <w:tcW w:w="278" w:type="pct"/>
          </w:tcPr>
          <w:p w:rsidR="00442781" w:rsidRPr="005A2D7D" w:rsidRDefault="00442781" w:rsidP="00C8329A">
            <w:pPr>
              <w:ind w:firstLine="0"/>
              <w:rPr>
                <w:rFonts w:cs="Times New Roman"/>
                <w:szCs w:val="24"/>
              </w:rPr>
            </w:pPr>
            <w:r w:rsidRPr="005A2D7D">
              <w:rPr>
                <w:rFonts w:cs="Times New Roman"/>
                <w:szCs w:val="24"/>
              </w:rPr>
              <w:t>12</w:t>
            </w:r>
          </w:p>
        </w:tc>
        <w:tc>
          <w:tcPr>
            <w:tcW w:w="2222" w:type="pct"/>
          </w:tcPr>
          <w:p w:rsidR="00442781" w:rsidRPr="005A2D7D" w:rsidRDefault="00442781" w:rsidP="00C8329A">
            <w:pPr>
              <w:ind w:firstLine="0"/>
              <w:rPr>
                <w:rFonts w:eastAsia="Times New Roman" w:cs="Times New Roman"/>
                <w:szCs w:val="24"/>
                <w:lang w:eastAsia="ru-RU"/>
              </w:rPr>
            </w:pPr>
            <w:r w:rsidRPr="005A2D7D">
              <w:rPr>
                <w:rFonts w:eastAsia="Times New Roman" w:cs="Times New Roman"/>
                <w:szCs w:val="24"/>
                <w:lang w:eastAsia="ru-RU"/>
              </w:rPr>
              <w:t>Итоговая аттестация по модулю</w:t>
            </w:r>
          </w:p>
        </w:tc>
        <w:tc>
          <w:tcPr>
            <w:tcW w:w="417"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8</w:t>
            </w:r>
          </w:p>
        </w:tc>
        <w:tc>
          <w:tcPr>
            <w:tcW w:w="486" w:type="pct"/>
            <w:vAlign w:val="center"/>
          </w:tcPr>
          <w:p w:rsidR="00442781" w:rsidRPr="005A2D7D" w:rsidRDefault="00442781" w:rsidP="00C8329A">
            <w:pPr>
              <w:ind w:firstLine="0"/>
              <w:rPr>
                <w:rFonts w:cs="Times New Roman"/>
                <w:szCs w:val="24"/>
              </w:rPr>
            </w:pPr>
            <w:r w:rsidRPr="005A2D7D">
              <w:rPr>
                <w:rFonts w:cs="Times New Roman"/>
                <w:szCs w:val="24"/>
              </w:rPr>
              <w:t>4</w:t>
            </w:r>
          </w:p>
        </w:tc>
        <w:tc>
          <w:tcPr>
            <w:tcW w:w="278"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w:t>
            </w:r>
          </w:p>
        </w:tc>
        <w:tc>
          <w:tcPr>
            <w:tcW w:w="625"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2</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2</w:t>
            </w:r>
          </w:p>
          <w:p w:rsidR="00442781" w:rsidRPr="005A2D7D" w:rsidRDefault="00442781" w:rsidP="00C8329A">
            <w:pPr>
              <w:ind w:firstLine="0"/>
              <w:rPr>
                <w:rFonts w:cs="Times New Roman"/>
                <w:szCs w:val="24"/>
              </w:rPr>
            </w:pPr>
            <w:r w:rsidRPr="005A2D7D">
              <w:rPr>
                <w:rFonts w:cs="Times New Roman"/>
                <w:szCs w:val="24"/>
              </w:rPr>
              <w:t>зачет</w:t>
            </w:r>
          </w:p>
        </w:tc>
      </w:tr>
      <w:tr w:rsidR="00442781" w:rsidRPr="005A2D7D" w:rsidTr="00C8329A">
        <w:tc>
          <w:tcPr>
            <w:tcW w:w="2500" w:type="pct"/>
            <w:gridSpan w:val="2"/>
          </w:tcPr>
          <w:p w:rsidR="00442781" w:rsidRPr="005A2D7D" w:rsidRDefault="00442781" w:rsidP="00C8329A">
            <w:pPr>
              <w:ind w:firstLine="0"/>
              <w:rPr>
                <w:rFonts w:cs="Times New Roman"/>
                <w:szCs w:val="24"/>
              </w:rPr>
            </w:pPr>
            <w:r w:rsidRPr="005A2D7D">
              <w:rPr>
                <w:rFonts w:cs="Times New Roman"/>
                <w:szCs w:val="24"/>
              </w:rPr>
              <w:t>Итого</w:t>
            </w:r>
          </w:p>
        </w:tc>
        <w:tc>
          <w:tcPr>
            <w:tcW w:w="417"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72</w:t>
            </w:r>
          </w:p>
        </w:tc>
        <w:tc>
          <w:tcPr>
            <w:tcW w:w="486" w:type="pct"/>
            <w:vAlign w:val="center"/>
          </w:tcPr>
          <w:p w:rsidR="00442781" w:rsidRPr="005A2D7D" w:rsidRDefault="00442781" w:rsidP="00C8329A">
            <w:pPr>
              <w:ind w:firstLine="0"/>
              <w:rPr>
                <w:rFonts w:cs="Times New Roman"/>
                <w:szCs w:val="24"/>
              </w:rPr>
            </w:pPr>
            <w:r w:rsidRPr="005A2D7D">
              <w:rPr>
                <w:rFonts w:cs="Times New Roman"/>
                <w:szCs w:val="24"/>
              </w:rPr>
              <w:t>26</w:t>
            </w:r>
          </w:p>
        </w:tc>
        <w:tc>
          <w:tcPr>
            <w:tcW w:w="278"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15</w:t>
            </w:r>
          </w:p>
        </w:tc>
        <w:tc>
          <w:tcPr>
            <w:tcW w:w="625" w:type="pct"/>
            <w:tcMar>
              <w:left w:w="28" w:type="dxa"/>
              <w:right w:w="28" w:type="dxa"/>
            </w:tcMar>
            <w:vAlign w:val="center"/>
          </w:tcPr>
          <w:p w:rsidR="00442781" w:rsidRPr="005A2D7D" w:rsidRDefault="00442781" w:rsidP="00C8329A">
            <w:pPr>
              <w:ind w:firstLine="0"/>
              <w:rPr>
                <w:rFonts w:cs="Times New Roman"/>
                <w:szCs w:val="24"/>
              </w:rPr>
            </w:pPr>
            <w:r w:rsidRPr="005A2D7D">
              <w:rPr>
                <w:rFonts w:cs="Times New Roman"/>
                <w:szCs w:val="24"/>
              </w:rPr>
              <w:t>27</w:t>
            </w:r>
          </w:p>
        </w:tc>
        <w:tc>
          <w:tcPr>
            <w:tcW w:w="278" w:type="pct"/>
            <w:vAlign w:val="center"/>
          </w:tcPr>
          <w:p w:rsidR="00442781" w:rsidRPr="005A2D7D" w:rsidRDefault="00442781" w:rsidP="00C8329A">
            <w:pPr>
              <w:ind w:firstLine="0"/>
              <w:rPr>
                <w:rFonts w:cs="Times New Roman"/>
                <w:szCs w:val="24"/>
              </w:rPr>
            </w:pPr>
            <w:r w:rsidRPr="005A2D7D">
              <w:rPr>
                <w:rFonts w:cs="Times New Roman"/>
                <w:szCs w:val="24"/>
              </w:rPr>
              <w:t>2*</w:t>
            </w:r>
          </w:p>
        </w:tc>
        <w:tc>
          <w:tcPr>
            <w:tcW w:w="417" w:type="pct"/>
            <w:vAlign w:val="center"/>
          </w:tcPr>
          <w:p w:rsidR="00442781" w:rsidRPr="005A2D7D" w:rsidRDefault="00442781" w:rsidP="00C8329A">
            <w:pPr>
              <w:ind w:firstLine="0"/>
              <w:rPr>
                <w:rFonts w:cs="Times New Roman"/>
                <w:szCs w:val="24"/>
              </w:rPr>
            </w:pPr>
            <w:r w:rsidRPr="005A2D7D">
              <w:rPr>
                <w:rFonts w:cs="Times New Roman"/>
                <w:szCs w:val="24"/>
              </w:rPr>
              <w:t>2</w:t>
            </w:r>
          </w:p>
        </w:tc>
      </w:tr>
    </w:tbl>
    <w:p w:rsidR="00442781" w:rsidRDefault="00442781" w:rsidP="00C8329A"/>
    <w:p w:rsidR="00442781" w:rsidRPr="003B226D" w:rsidRDefault="00442781" w:rsidP="00C8329A">
      <w:r>
        <w:t xml:space="preserve">* </w:t>
      </w:r>
      <w:r w:rsidRPr="003B226D">
        <w:t>расчет нагрузки преподавателя на индивидуальное консультирование производится по фактически затраченному времени, но не</w:t>
      </w:r>
      <w:r>
        <w:t xml:space="preserve"> более 2 часов на одного слушателя</w:t>
      </w:r>
    </w:p>
    <w:p w:rsidR="00442781" w:rsidRDefault="00442781" w:rsidP="00C8329A">
      <w:pPr>
        <w:rPr>
          <w:bCs/>
          <w:lang w:eastAsia="ru-RU"/>
        </w:rPr>
      </w:pPr>
    </w:p>
    <w:p w:rsidR="00442781" w:rsidRPr="005A2D7D" w:rsidRDefault="00442781" w:rsidP="00C8329A">
      <w:pPr>
        <w:rPr>
          <w:i/>
        </w:rPr>
      </w:pPr>
      <w:r w:rsidRPr="005A2D7D">
        <w:rPr>
          <w:i/>
        </w:rPr>
        <w:t xml:space="preserve">Оценка качества освоения </w:t>
      </w:r>
      <w:r w:rsidRPr="005A2D7D">
        <w:rPr>
          <w:rFonts w:eastAsia="Times New Roman"/>
          <w:bCs/>
          <w:i/>
        </w:rPr>
        <w:t>модуля</w:t>
      </w:r>
      <w:r w:rsidRPr="005A2D7D">
        <w:rPr>
          <w:i/>
        </w:rPr>
        <w:t xml:space="preserve">: </w:t>
      </w:r>
    </w:p>
    <w:p w:rsidR="00442781" w:rsidRPr="00F96058" w:rsidRDefault="00442781" w:rsidP="00C8329A">
      <w:r w:rsidRPr="00F96058">
        <w:t xml:space="preserve">Текущий контроль успеваемости: </w:t>
      </w:r>
      <w:r w:rsidRPr="002A3E8E">
        <w:t xml:space="preserve">выполнение </w:t>
      </w:r>
      <w:r>
        <w:t xml:space="preserve">практических заданий по разделам. </w:t>
      </w:r>
    </w:p>
    <w:p w:rsidR="00442781" w:rsidRPr="002A3E8E" w:rsidRDefault="00442781" w:rsidP="00C8329A">
      <w:r>
        <w:t xml:space="preserve">Промежуточная аттестация по модулю: </w:t>
      </w:r>
    </w:p>
    <w:p w:rsidR="00442781" w:rsidRPr="002A3E8E" w:rsidRDefault="00442781" w:rsidP="00442781">
      <w:pPr>
        <w:pStyle w:val="a4"/>
        <w:numPr>
          <w:ilvl w:val="0"/>
          <w:numId w:val="64"/>
        </w:numPr>
        <w:ind w:left="0" w:firstLine="709"/>
      </w:pPr>
      <w:r w:rsidRPr="00F96058">
        <w:t xml:space="preserve">тестирование в СДО </w:t>
      </w:r>
      <w:r w:rsidRPr="005A2D7D">
        <w:rPr>
          <w:lang w:val="en-US"/>
        </w:rPr>
        <w:t>MOODL</w:t>
      </w:r>
      <w:r w:rsidRPr="00F96058">
        <w:t xml:space="preserve"> Академии Пастухова при освоении материала с использованием дистанционных образовательных технологий</w:t>
      </w:r>
      <w:r>
        <w:t>;</w:t>
      </w:r>
    </w:p>
    <w:p w:rsidR="00442781" w:rsidRPr="00F96058" w:rsidRDefault="00442781" w:rsidP="00442781">
      <w:pPr>
        <w:pStyle w:val="a4"/>
        <w:numPr>
          <w:ilvl w:val="0"/>
          <w:numId w:val="64"/>
        </w:numPr>
        <w:ind w:left="0" w:firstLine="709"/>
      </w:pPr>
      <w:r w:rsidRPr="00570579">
        <w:t xml:space="preserve">разработанные проекты документов СМК </w:t>
      </w:r>
      <w:r>
        <w:t xml:space="preserve">в рамках практических заданий </w:t>
      </w:r>
      <w:r w:rsidRPr="00F96058">
        <w:t xml:space="preserve">в СДО </w:t>
      </w:r>
      <w:r w:rsidRPr="005A2D7D">
        <w:rPr>
          <w:lang w:val="en-US"/>
        </w:rPr>
        <w:t>MOODL</w:t>
      </w:r>
      <w:r w:rsidRPr="00F96058">
        <w:t xml:space="preserve"> Академии Пастухова при освоении материала с использованием дистанционных образовательных технологий.</w:t>
      </w:r>
    </w:p>
    <w:p w:rsidR="00442781" w:rsidRDefault="00442781" w:rsidP="00C8329A">
      <w:pPr>
        <w:rPr>
          <w:b/>
          <w:szCs w:val="24"/>
        </w:rPr>
      </w:pPr>
    </w:p>
    <w:p w:rsidR="00442781" w:rsidRPr="005A2D7D" w:rsidRDefault="00442781" w:rsidP="00C8329A">
      <w:pPr>
        <w:rPr>
          <w:i/>
          <w:szCs w:val="24"/>
        </w:rPr>
      </w:pPr>
      <w:r w:rsidRPr="005A2D7D">
        <w:rPr>
          <w:i/>
          <w:szCs w:val="24"/>
        </w:rPr>
        <w:t>Литература и учебно-методические материалы:</w:t>
      </w:r>
    </w:p>
    <w:p w:rsidR="00442781" w:rsidRPr="00E842B1" w:rsidRDefault="00442781" w:rsidP="00C8329A">
      <w:pPr>
        <w:rPr>
          <w:szCs w:val="24"/>
        </w:rPr>
      </w:pPr>
      <w:r w:rsidRPr="00E842B1">
        <w:rPr>
          <w:szCs w:val="24"/>
        </w:rPr>
        <w:t xml:space="preserve">Аниськина, Н.Н. </w:t>
      </w:r>
      <w:r w:rsidRPr="00E842B1">
        <w:rPr>
          <w:szCs w:val="24"/>
          <w:lang w:val="en-US"/>
        </w:rPr>
        <w:t>ISO</w:t>
      </w:r>
      <w:r w:rsidRPr="00E842B1">
        <w:rPr>
          <w:szCs w:val="24"/>
        </w:rPr>
        <w:t xml:space="preserve"> 9001:2015 – новые аспекты применения [Текст] / Н. Аниськина, Н. Иняц, В. Тимченко // </w:t>
      </w:r>
      <w:r w:rsidRPr="00E842B1">
        <w:rPr>
          <w:szCs w:val="24"/>
          <w:lang w:val="en-US"/>
        </w:rPr>
        <w:t>Business</w:t>
      </w:r>
      <w:r w:rsidRPr="00E842B1">
        <w:rPr>
          <w:szCs w:val="24"/>
        </w:rPr>
        <w:t xml:space="preserve"> </w:t>
      </w:r>
      <w:r w:rsidRPr="00E842B1">
        <w:rPr>
          <w:szCs w:val="24"/>
          <w:lang w:val="en-US"/>
        </w:rPr>
        <w:t>Excellence</w:t>
      </w:r>
      <w:r w:rsidRPr="00E842B1">
        <w:rPr>
          <w:szCs w:val="24"/>
        </w:rPr>
        <w:t xml:space="preserve"> (Деловое совершенство). – 2017. – № 9. – С. 64-69.</w:t>
      </w:r>
    </w:p>
    <w:p w:rsidR="00442781" w:rsidRPr="00E842B1" w:rsidRDefault="00442781" w:rsidP="00C8329A">
      <w:pPr>
        <w:rPr>
          <w:szCs w:val="24"/>
        </w:rPr>
      </w:pPr>
      <w:r w:rsidRPr="00E842B1">
        <w:rPr>
          <w:szCs w:val="24"/>
        </w:rPr>
        <w:lastRenderedPageBreak/>
        <w:t>Аниськина, Н.Н. Методические рекомендации по самооценке, оценке результативности и эффективности деятельности организации дополнительного профессионального образования и управлению качеством ДПО [Текст]: практическое пособие / Н.Н. Аниськина, Л.Э. Ковалева, Т.Е. Федосеева. – Ярославль: Издательский дом Н.П. Пастухова, 2013. – 88 с.</w:t>
      </w:r>
    </w:p>
    <w:p w:rsidR="00442781" w:rsidRPr="00E842B1" w:rsidRDefault="00442781" w:rsidP="00C8329A">
      <w:pPr>
        <w:rPr>
          <w:szCs w:val="24"/>
        </w:rPr>
      </w:pPr>
      <w:r w:rsidRPr="00E842B1">
        <w:rPr>
          <w:szCs w:val="24"/>
        </w:rPr>
        <w:t>Аниськина, Н.Н. Управление развитием вуза на основе системы менеджмента качества [Текст]: научно-методическое пособие / Н.Н. Аниськина, Л.А. Громова, В.В. Тимченко, С.Ю. Трапицын. – СПб: ООО «Книжный дом», 2008. – 160 с.</w:t>
      </w:r>
    </w:p>
    <w:p w:rsidR="00442781" w:rsidRPr="00E842B1" w:rsidRDefault="00442781" w:rsidP="00C8329A">
      <w:pPr>
        <w:rPr>
          <w:szCs w:val="24"/>
        </w:rPr>
      </w:pPr>
      <w:r w:rsidRPr="00E842B1">
        <w:rPr>
          <w:szCs w:val="24"/>
        </w:rPr>
        <w:t xml:space="preserve">Белкова, Е.А. Основы управления проектами [Текст]: рабочая тетрадь / Е.А. Белкова, Л.С. Гущина. – Ярославль: Академия Пастухова, 2014. – 37 с.  </w:t>
      </w:r>
    </w:p>
    <w:p w:rsidR="00442781" w:rsidRPr="00E842B1" w:rsidRDefault="00442781" w:rsidP="00C8329A">
      <w:pPr>
        <w:rPr>
          <w:szCs w:val="24"/>
        </w:rPr>
      </w:pPr>
      <w:r w:rsidRPr="00E842B1">
        <w:rPr>
          <w:szCs w:val="24"/>
        </w:rPr>
        <w:t>Васильков Ю.В., Н. Иняц.  Статистические методы в управлении предприятием: доступно всем. РИА СТиК, Москва, 2008 г. 17, 5 п.л.</w:t>
      </w:r>
    </w:p>
    <w:p w:rsidR="00442781" w:rsidRPr="00E842B1" w:rsidRDefault="00442781" w:rsidP="00C8329A">
      <w:pPr>
        <w:rPr>
          <w:szCs w:val="24"/>
        </w:rPr>
      </w:pPr>
      <w:r w:rsidRPr="00E842B1">
        <w:rPr>
          <w:szCs w:val="24"/>
        </w:rPr>
        <w:t xml:space="preserve">Васильков, Ю.В. Риски и возможности в системах менеджмента на базе </w:t>
      </w:r>
      <w:r w:rsidRPr="00E842B1">
        <w:rPr>
          <w:szCs w:val="24"/>
          <w:lang w:val="en-US"/>
        </w:rPr>
        <w:t>MS</w:t>
      </w:r>
      <w:r w:rsidRPr="00E842B1">
        <w:rPr>
          <w:szCs w:val="24"/>
        </w:rPr>
        <w:t xml:space="preserve"> </w:t>
      </w:r>
      <w:r w:rsidRPr="00E842B1">
        <w:rPr>
          <w:szCs w:val="24"/>
          <w:lang w:val="en-US"/>
        </w:rPr>
        <w:t>ISO</w:t>
      </w:r>
      <w:r w:rsidRPr="00E842B1">
        <w:rPr>
          <w:szCs w:val="24"/>
        </w:rPr>
        <w:t xml:space="preserve"> 9001: 2015 [Текст]: учебное пособие / Л.С. Гущина, Ю.В. Васильков. – Ярославль: Академия Пастухова, 2015. – 76 с.</w:t>
      </w:r>
    </w:p>
    <w:p w:rsidR="00442781" w:rsidRPr="00E842B1" w:rsidRDefault="00442781" w:rsidP="00C8329A">
      <w:pPr>
        <w:rPr>
          <w:szCs w:val="24"/>
        </w:rPr>
      </w:pPr>
      <w:r w:rsidRPr="00E842B1">
        <w:rPr>
          <w:szCs w:val="24"/>
        </w:rPr>
        <w:t>Васильков, Ю.В. Риски менеджмента и менеджмент рисков [Текст]: монография / Ю.В. Васильков, Л.С. Гущина. – Ярославль: Издательский дом Н. П. Пастухова, 2011. – 265 с.</w:t>
      </w:r>
    </w:p>
    <w:p w:rsidR="00442781" w:rsidRPr="00E842B1" w:rsidRDefault="00442781" w:rsidP="00C8329A">
      <w:pPr>
        <w:rPr>
          <w:szCs w:val="24"/>
        </w:rPr>
      </w:pPr>
      <w:r w:rsidRPr="00E842B1">
        <w:rPr>
          <w:szCs w:val="24"/>
        </w:rPr>
        <w:t>Васильков, Ю.В. Управление в условиях неопределенности  [Текст]: учебное пособие / Ю.В. Васильков, Л.С. Гущина. – Ярославль: Академия Пастухова, 2015. – 64 с.</w:t>
      </w:r>
    </w:p>
    <w:p w:rsidR="00442781" w:rsidRPr="00E842B1" w:rsidRDefault="00442781" w:rsidP="00C8329A">
      <w:pPr>
        <w:rPr>
          <w:szCs w:val="24"/>
        </w:rPr>
      </w:pPr>
      <w:r w:rsidRPr="00E842B1">
        <w:rPr>
          <w:szCs w:val="24"/>
        </w:rPr>
        <w:t>Генри Р. Нив, Пространство доктора Деминга. – М.: Альпина Бизнес Букс, 2005.</w:t>
      </w:r>
    </w:p>
    <w:p w:rsidR="00442781" w:rsidRPr="00E842B1" w:rsidRDefault="00442781" w:rsidP="00C8329A">
      <w:pPr>
        <w:rPr>
          <w:szCs w:val="24"/>
        </w:rPr>
      </w:pPr>
      <w:r w:rsidRPr="00E842B1">
        <w:rPr>
          <w:szCs w:val="24"/>
        </w:rPr>
        <w:t xml:space="preserve">Иняц Н. Малая энциклопедия качества. Том 1. Интегрированные системы менеджмента на основе стандарта </w:t>
      </w:r>
      <w:r w:rsidRPr="00E842B1">
        <w:rPr>
          <w:szCs w:val="24"/>
          <w:lang w:val="en-US"/>
        </w:rPr>
        <w:t>ISO</w:t>
      </w:r>
      <w:r w:rsidRPr="00E842B1">
        <w:rPr>
          <w:szCs w:val="24"/>
        </w:rPr>
        <w:t xml:space="preserve"> 9001 – Ярославль: Издательский дом Н.П.Пастухова, 2012 – 160 с.</w:t>
      </w:r>
    </w:p>
    <w:p w:rsidR="00442781" w:rsidRPr="00E842B1" w:rsidRDefault="00442781" w:rsidP="00C8329A">
      <w:pPr>
        <w:rPr>
          <w:szCs w:val="24"/>
        </w:rPr>
      </w:pPr>
      <w:r w:rsidRPr="00E842B1">
        <w:rPr>
          <w:bCs/>
          <w:szCs w:val="24"/>
        </w:rPr>
        <w:t xml:space="preserve">Иняц Н. Малая энциклопедия качества. Том 3. </w:t>
      </w:r>
      <w:r w:rsidRPr="00E842B1">
        <w:rPr>
          <w:szCs w:val="24"/>
        </w:rPr>
        <w:t>Инструменты качества</w:t>
      </w:r>
      <w:r w:rsidRPr="00E842B1">
        <w:rPr>
          <w:bCs/>
          <w:szCs w:val="24"/>
        </w:rPr>
        <w:t xml:space="preserve"> – Ярославль: Издательский дом Н.П.Пастухова, 2015 – 244 с.</w:t>
      </w:r>
    </w:p>
    <w:p w:rsidR="00442781" w:rsidRPr="00E842B1" w:rsidRDefault="00442781" w:rsidP="00C8329A">
      <w:pPr>
        <w:rPr>
          <w:szCs w:val="24"/>
        </w:rPr>
      </w:pPr>
      <w:r w:rsidRPr="00E842B1">
        <w:rPr>
          <w:szCs w:val="24"/>
        </w:rPr>
        <w:t>Иняц Н. Малая энциклопедия качества. Часть 3. Современная история качества\Под общей редакцией Ю.В. Василькова и Н.Н. Аниськиной. М: РИА «Стандарты и качество», 2003-224 с.</w:t>
      </w:r>
    </w:p>
    <w:p w:rsidR="00442781" w:rsidRPr="00E842B1" w:rsidRDefault="00442781" w:rsidP="00C8329A">
      <w:pPr>
        <w:rPr>
          <w:szCs w:val="24"/>
        </w:rPr>
      </w:pPr>
      <w:r w:rsidRPr="00E842B1">
        <w:rPr>
          <w:szCs w:val="24"/>
        </w:rPr>
        <w:t xml:space="preserve">Качество управления [Текст]: монография  / Ю.В. Васильков (предисловие, разд.  2.1, 2.2, 2.4, 2.5, 8), Л.С. Гущина (предисловие, разд. 2.1, 3.1, 5.4-5.6, 6.3, 6.6, 7.1, 8), О.Г. Фокина (разд. 3.4, 7.6) [и др.;] под науч. ред. проф. Ю.В. Василькова. – Ярославль: Издат. дом ЯГТУ, 2017. – 368 с. </w:t>
      </w:r>
    </w:p>
    <w:p w:rsidR="00442781" w:rsidRPr="00E842B1" w:rsidRDefault="00442781" w:rsidP="00C8329A">
      <w:pPr>
        <w:rPr>
          <w:szCs w:val="24"/>
        </w:rPr>
      </w:pPr>
      <w:r w:rsidRPr="00E842B1">
        <w:rPr>
          <w:szCs w:val="24"/>
        </w:rPr>
        <w:lastRenderedPageBreak/>
        <w:t xml:space="preserve">Курчевская, Н.В.  Улучшения в системах менеджмента качества и внутренний аудит [Текст]: учебно-методическое пособие / Е.А. Белкова, Ю.В. Васильков, Н.В. Курчевская. – Ярославль: Академия Пастухова, 2014. – 90 с.  </w:t>
      </w:r>
    </w:p>
    <w:p w:rsidR="00442781" w:rsidRPr="00E842B1" w:rsidRDefault="00442781" w:rsidP="00C8329A">
      <w:pPr>
        <w:rPr>
          <w:szCs w:val="24"/>
        </w:rPr>
      </w:pPr>
      <w:r w:rsidRPr="00E842B1">
        <w:rPr>
          <w:szCs w:val="24"/>
        </w:rPr>
        <w:t xml:space="preserve">Курчевская, Н.В. Идентификация и оценка значимости экологических аспектов [Текст] / Н.В. Курчевская // Формирование и реализация экологической политики на региональном уровне: материалы </w:t>
      </w:r>
      <w:r w:rsidRPr="00E842B1">
        <w:rPr>
          <w:szCs w:val="24"/>
          <w:lang w:val="en-US"/>
        </w:rPr>
        <w:t>VI</w:t>
      </w:r>
      <w:r w:rsidRPr="00E842B1">
        <w:rPr>
          <w:szCs w:val="24"/>
        </w:rPr>
        <w:t xml:space="preserve"> Всероссийской с международным участием научно-практической конференции (24–25 октября 2013 г., город Ярославль) / под науч. ред. Г.А. Фоменко. – Ярославль: Изд-во Академии Пастухова, 2013. – С. 406-408.</w:t>
      </w:r>
    </w:p>
    <w:p w:rsidR="00442781" w:rsidRPr="00E842B1" w:rsidRDefault="00442781" w:rsidP="00C8329A">
      <w:pPr>
        <w:rPr>
          <w:szCs w:val="24"/>
        </w:rPr>
      </w:pPr>
      <w:r w:rsidRPr="00E842B1">
        <w:rPr>
          <w:szCs w:val="24"/>
        </w:rPr>
        <w:t>Курчевская, Н.В. Управление вузом на основе моделей качества [Текст]: учебное пособие / Н.В. Курчевская. – Ярославль: Академия Пастухова, 2015. – 70 с.</w:t>
      </w:r>
    </w:p>
    <w:p w:rsidR="00442781" w:rsidRPr="00E842B1" w:rsidRDefault="00442781" w:rsidP="00C8329A">
      <w:pPr>
        <w:rPr>
          <w:szCs w:val="24"/>
        </w:rPr>
      </w:pPr>
      <w:r w:rsidRPr="00E842B1">
        <w:rPr>
          <w:bCs/>
          <w:szCs w:val="24"/>
        </w:rPr>
        <w:t>Менеджмент для достижения устойчивого успеха организации. Подход на основе менеджмента качества: ГОСТ Р ИСО 9004-2010.</w:t>
      </w:r>
    </w:p>
    <w:p w:rsidR="00442781" w:rsidRPr="00E842B1" w:rsidRDefault="00442781" w:rsidP="00C8329A">
      <w:pPr>
        <w:rPr>
          <w:bCs/>
          <w:szCs w:val="24"/>
        </w:rPr>
      </w:pPr>
      <w:r w:rsidRPr="00E842B1">
        <w:rPr>
          <w:szCs w:val="24"/>
        </w:rPr>
        <w:t xml:space="preserve"> Системы менеджмента качества. Основные положения и словарь: ГОСТР Р ИСО 9000-2015.</w:t>
      </w:r>
    </w:p>
    <w:p w:rsidR="00442781" w:rsidRPr="00E842B1" w:rsidRDefault="00442781" w:rsidP="00C8329A">
      <w:pPr>
        <w:rPr>
          <w:szCs w:val="24"/>
        </w:rPr>
      </w:pPr>
      <w:r w:rsidRPr="00E842B1">
        <w:rPr>
          <w:szCs w:val="24"/>
        </w:rPr>
        <w:t xml:space="preserve">Системы менеджмента качества. Требования: ГОСТР Р ИСО 9001-2015 </w:t>
      </w:r>
    </w:p>
    <w:p w:rsidR="00442781" w:rsidRDefault="00442781" w:rsidP="00C8329A"/>
    <w:p w:rsidR="00442781" w:rsidRPr="00460D25" w:rsidRDefault="00442781" w:rsidP="00C8329A">
      <w:bookmarkStart w:id="72" w:name="_Toc11708089"/>
      <w:r w:rsidRPr="00460D25">
        <w:t>2.3.2</w:t>
      </w:r>
      <w:r w:rsidRPr="002E531C">
        <w:t xml:space="preserve"> </w:t>
      </w:r>
      <w:r w:rsidRPr="00460D25">
        <w:t>МОДУЛЬ 2. МЕЖДУНАРОДНЫЕ СТАНДАРТЫ В ОБЛАСТИ МЕНЕДЖМЕНТА (ПО ВЫБОРУ</w:t>
      </w:r>
      <w:r>
        <w:t>)</w:t>
      </w:r>
      <w:bookmarkEnd w:id="72"/>
    </w:p>
    <w:p w:rsidR="00442781" w:rsidRPr="005A2D7D" w:rsidRDefault="00442781" w:rsidP="00C8329A">
      <w:pPr>
        <w:rPr>
          <w:szCs w:val="24"/>
        </w:rPr>
      </w:pPr>
      <w:bookmarkStart w:id="73" w:name="_Toc11708090"/>
      <w:r w:rsidRPr="005A2D7D">
        <w:rPr>
          <w:szCs w:val="24"/>
        </w:rPr>
        <w:t xml:space="preserve">Цель освоения модуля: Совершенствование профессиональных компетенций в сфере разработки, внедрения и сертификации систем менеджмента на основе требований международных стандартов серии </w:t>
      </w:r>
      <w:r w:rsidRPr="005A2D7D">
        <w:rPr>
          <w:szCs w:val="24"/>
          <w:lang w:val="en-US"/>
        </w:rPr>
        <w:t>ISO</w:t>
      </w:r>
      <w:r w:rsidRPr="005A2D7D">
        <w:rPr>
          <w:szCs w:val="24"/>
        </w:rPr>
        <w:t>.</w:t>
      </w:r>
      <w:bookmarkEnd w:id="73"/>
    </w:p>
    <w:p w:rsidR="00442781" w:rsidRPr="005A2D7D" w:rsidRDefault="00442781" w:rsidP="00C8329A">
      <w:pPr>
        <w:rPr>
          <w:szCs w:val="24"/>
        </w:rPr>
      </w:pPr>
    </w:p>
    <w:p w:rsidR="00442781" w:rsidRPr="005A2D7D" w:rsidRDefault="00442781" w:rsidP="00C8329A">
      <w:bookmarkStart w:id="74" w:name="_Toc11708091"/>
      <w:r w:rsidRPr="005A2D7D">
        <w:t>2.3.2.1 Система энергетического менеджмента (СЭнМ)</w:t>
      </w:r>
      <w:bookmarkEnd w:id="74"/>
    </w:p>
    <w:p w:rsidR="00442781" w:rsidRPr="005A2D7D" w:rsidRDefault="00442781" w:rsidP="00C8329A">
      <w:pPr>
        <w:rPr>
          <w:rFonts w:eastAsia="DejaVu Sans"/>
          <w:kern w:val="3"/>
          <w:szCs w:val="24"/>
          <w:lang w:eastAsia="ja-JP" w:bidi="fa-IR"/>
        </w:rPr>
      </w:pPr>
      <w:bookmarkStart w:id="75" w:name="_Toc11708092"/>
      <w:r w:rsidRPr="005A2D7D">
        <w:rPr>
          <w:szCs w:val="24"/>
        </w:rPr>
        <w:t xml:space="preserve">Цель освоения раздела: </w:t>
      </w:r>
      <w:r w:rsidRPr="005A2D7D">
        <w:rPr>
          <w:rFonts w:eastAsia="Calibri"/>
          <w:szCs w:val="24"/>
        </w:rPr>
        <w:t xml:space="preserve">формирование (совершенствование) у слушателей профессиональных компетенций,  необходимых для </w:t>
      </w:r>
      <w:r w:rsidRPr="005A2D7D">
        <w:rPr>
          <w:szCs w:val="24"/>
        </w:rPr>
        <w:t xml:space="preserve"> обеспечения  подготовки документов и проведения работ по требованиям стандарта </w:t>
      </w:r>
      <w:r w:rsidRPr="005A2D7D">
        <w:rPr>
          <w:szCs w:val="24"/>
          <w:lang w:val="en-US"/>
        </w:rPr>
        <w:t>ISO</w:t>
      </w:r>
      <w:r w:rsidRPr="005A2D7D">
        <w:rPr>
          <w:szCs w:val="24"/>
        </w:rPr>
        <w:t xml:space="preserve"> 50001 и интегрирования системы энергоменеджмента в существующую систему менеджмента предприятия д</w:t>
      </w:r>
      <w:r w:rsidRPr="005A2D7D">
        <w:rPr>
          <w:rFonts w:eastAsia="DejaVu Sans"/>
          <w:kern w:val="3"/>
          <w:szCs w:val="24"/>
          <w:lang w:eastAsia="ja-JP" w:bidi="fa-IR"/>
        </w:rPr>
        <w:t>ля достижения постоянного улучшения энергетических характеристик.</w:t>
      </w:r>
      <w:bookmarkEnd w:id="75"/>
    </w:p>
    <w:p w:rsidR="00442781" w:rsidRDefault="00442781" w:rsidP="00C8329A">
      <w:pPr>
        <w:rPr>
          <w:rFonts w:eastAsia="Times New Roman"/>
          <w:szCs w:val="24"/>
          <w:lang w:eastAsia="ru-RU"/>
        </w:rPr>
      </w:pPr>
      <w:r w:rsidRPr="005A2D7D">
        <w:rPr>
          <w:iCs/>
          <w:color w:val="000000"/>
          <w:szCs w:val="24"/>
        </w:rPr>
        <w:t xml:space="preserve">Освоение модуля предполагает достижение 6  уровня квалификации в соответствии с профессиональным </w:t>
      </w:r>
      <w:r w:rsidRPr="005A2D7D">
        <w:rPr>
          <w:iCs/>
          <w:color w:val="000000"/>
          <w:spacing w:val="12"/>
          <w:szCs w:val="24"/>
        </w:rPr>
        <w:t>стандартом</w:t>
      </w:r>
      <w:r w:rsidRPr="005A2D7D">
        <w:rPr>
          <w:rFonts w:eastAsia="Times New Roman"/>
          <w:szCs w:val="24"/>
          <w:lang w:eastAsia="ru-RU"/>
        </w:rPr>
        <w:t xml:space="preserve"> «Специалист в области энергоменеджмента в</w:t>
      </w:r>
      <w:r w:rsidRPr="00EB3D02">
        <w:rPr>
          <w:rFonts w:eastAsia="Times New Roman"/>
          <w:szCs w:val="24"/>
          <w:lang w:eastAsia="ru-RU"/>
        </w:rPr>
        <w:t xml:space="preserve"> строительной сфере», утвержденного приказом Минтруда России от  1 марта 2017 г. N 216н.</w:t>
      </w:r>
    </w:p>
    <w:p w:rsidR="00442781" w:rsidRDefault="00442781" w:rsidP="00C8329A">
      <w:pPr>
        <w:rPr>
          <w:bCs/>
          <w:szCs w:val="24"/>
          <w:lang w:eastAsia="ru-RU"/>
        </w:rPr>
      </w:pPr>
      <w:bookmarkStart w:id="76" w:name="_Toc11708093"/>
      <w:r w:rsidRPr="007F4C36">
        <w:rPr>
          <w:bCs/>
          <w:szCs w:val="24"/>
          <w:lang w:eastAsia="ru-RU"/>
        </w:rPr>
        <w:t>Результаты обучения:</w:t>
      </w:r>
      <w:bookmarkEnd w:id="76"/>
    </w:p>
    <w:p w:rsidR="00442781" w:rsidRPr="00906BBD" w:rsidRDefault="00442781" w:rsidP="00C8329A">
      <w:pPr>
        <w:rPr>
          <w:szCs w:val="24"/>
        </w:rPr>
      </w:pPr>
      <w:r w:rsidRPr="00906BBD">
        <w:rPr>
          <w:szCs w:val="24"/>
        </w:rPr>
        <w:t xml:space="preserve">В результате освоения </w:t>
      </w:r>
      <w:r>
        <w:rPr>
          <w:szCs w:val="24"/>
        </w:rPr>
        <w:t>раздела модуля</w:t>
      </w:r>
      <w:r w:rsidRPr="00906BBD">
        <w:rPr>
          <w:szCs w:val="24"/>
        </w:rPr>
        <w:t xml:space="preserve"> слушатель должен приобрести знания и умения, необходимые для качественного изменения перечисленных выше профессиональных компетенций.</w:t>
      </w:r>
      <w:r>
        <w:rPr>
          <w:szCs w:val="24"/>
        </w:rPr>
        <w:t xml:space="preserve"> </w:t>
      </w:r>
      <w:r w:rsidRPr="00906BBD">
        <w:rPr>
          <w:szCs w:val="24"/>
        </w:rPr>
        <w:t>Слушатель должен</w:t>
      </w:r>
    </w:p>
    <w:p w:rsidR="00442781" w:rsidRPr="005A2D7D" w:rsidRDefault="00442781" w:rsidP="00C8329A">
      <w:pPr>
        <w:rPr>
          <w:rFonts w:eastAsia="Times New Roman"/>
          <w:szCs w:val="24"/>
          <w:lang w:eastAsia="ru-RU"/>
        </w:rPr>
      </w:pPr>
      <w:r w:rsidRPr="005A2D7D">
        <w:rPr>
          <w:rFonts w:eastAsia="Times New Roman"/>
          <w:szCs w:val="24"/>
          <w:lang w:eastAsia="ru-RU"/>
        </w:rPr>
        <w:lastRenderedPageBreak/>
        <w:t>знать:</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 xml:space="preserve">нормативные правовые акты в области энергосбережения и повышения энергетической эффективности,  </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национальные, межгосударственные и международные стандарты, регламентирующие систему энергетического менеджмента,</w:t>
      </w:r>
    </w:p>
    <w:p w:rsidR="00442781" w:rsidRPr="000A04AC" w:rsidRDefault="00442781" w:rsidP="00442781">
      <w:pPr>
        <w:pStyle w:val="a4"/>
        <w:numPr>
          <w:ilvl w:val="0"/>
          <w:numId w:val="59"/>
        </w:numPr>
        <w:tabs>
          <w:tab w:val="left" w:pos="1134"/>
        </w:tabs>
        <w:ind w:left="0" w:firstLine="709"/>
        <w:rPr>
          <w:lang w:eastAsia="ru-RU"/>
        </w:rPr>
      </w:pPr>
      <w:r w:rsidRPr="005A2D7D">
        <w:rPr>
          <w:lang w:eastAsia="ru-RU"/>
        </w:rPr>
        <w:t xml:space="preserve">проведение энергетического анализа деятельности организации, </w:t>
      </w:r>
    </w:p>
    <w:p w:rsidR="00442781" w:rsidRPr="000A04AC" w:rsidRDefault="00442781" w:rsidP="00442781">
      <w:pPr>
        <w:pStyle w:val="a4"/>
        <w:numPr>
          <w:ilvl w:val="0"/>
          <w:numId w:val="59"/>
        </w:numPr>
        <w:tabs>
          <w:tab w:val="left" w:pos="1134"/>
        </w:tabs>
        <w:ind w:left="0" w:firstLine="709"/>
        <w:rPr>
          <w:lang w:eastAsia="ru-RU"/>
        </w:rPr>
      </w:pPr>
      <w:r w:rsidRPr="005A2D7D">
        <w:rPr>
          <w:lang w:eastAsia="ru-RU"/>
        </w:rPr>
        <w:t xml:space="preserve">обеспечение выполнения требований в области энергосбережения и повышения энергети, </w:t>
      </w:r>
    </w:p>
    <w:p w:rsidR="00442781" w:rsidRPr="00234514" w:rsidRDefault="00442781" w:rsidP="00442781">
      <w:pPr>
        <w:pStyle w:val="a4"/>
        <w:numPr>
          <w:ilvl w:val="0"/>
          <w:numId w:val="59"/>
        </w:numPr>
        <w:tabs>
          <w:tab w:val="left" w:pos="1134"/>
        </w:tabs>
        <w:ind w:left="0" w:firstLine="709"/>
        <w:rPr>
          <w:lang w:eastAsia="ru-RU"/>
        </w:rPr>
      </w:pPr>
      <w:r w:rsidRPr="005A2D7D">
        <w:rPr>
          <w:lang w:eastAsia="ru-RU"/>
        </w:rPr>
        <w:t>направления совершенствование системы энергетического менеджмента,</w:t>
      </w:r>
      <w:r w:rsidRPr="000A04AC">
        <w:rPr>
          <w:lang w:eastAsia="ru-RU"/>
        </w:rPr>
        <w:t xml:space="preserve"> </w:t>
      </w:r>
      <w:r>
        <w:rPr>
          <w:lang w:eastAsia="ru-RU"/>
        </w:rPr>
        <w:t>новые</w:t>
      </w:r>
      <w:r w:rsidRPr="0065238D">
        <w:rPr>
          <w:lang w:eastAsia="ru-RU"/>
        </w:rPr>
        <w:t xml:space="preserve"> технологии в области энергосбережения и повышения </w:t>
      </w:r>
      <w:r>
        <w:rPr>
          <w:lang w:eastAsia="ru-RU"/>
        </w:rPr>
        <w:t>энергетической эффективности,</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процедуру подготовки и согласования программы энергосбережения и повышения энергетической эффективности,</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разработку целей, задач и программы энергосбережения и повышения энергетической эффективности,</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современные методы мотивации и стимулирования работников в области энергосбережения и повышения энергетической эффективности;</w:t>
      </w:r>
    </w:p>
    <w:p w:rsidR="00442781" w:rsidRPr="005A2D7D" w:rsidRDefault="00442781" w:rsidP="00C8329A">
      <w:pPr>
        <w:rPr>
          <w:rFonts w:eastAsia="Times New Roman"/>
          <w:szCs w:val="24"/>
          <w:lang w:eastAsia="ru-RU"/>
        </w:rPr>
      </w:pPr>
      <w:r w:rsidRPr="005A2D7D">
        <w:rPr>
          <w:rFonts w:eastAsia="Times New Roman"/>
          <w:szCs w:val="24"/>
          <w:lang w:eastAsia="ru-RU"/>
        </w:rPr>
        <w:t>уметь:</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применять методы и методики энергетического анализа, статистические методы, методы сравнительного анализа;</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разрабатывать  и актуализировать проекты локальных нормативных актов, регламентов, положений, методик, инструкций,  обеспечивающих создание и функционирование системы энергетического менеджмента в организации;</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формировать  программы энергосбережения и повышения энергетической эффективности в организации;</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оценивать технические возможности и целесообразность реализации мероприятий в области энергосбережения и повышения энергетической эффективности;</w:t>
      </w:r>
    </w:p>
    <w:p w:rsidR="00442781" w:rsidRPr="005A2D7D" w:rsidRDefault="00442781" w:rsidP="00442781">
      <w:pPr>
        <w:pStyle w:val="a4"/>
        <w:numPr>
          <w:ilvl w:val="0"/>
          <w:numId w:val="59"/>
        </w:numPr>
        <w:tabs>
          <w:tab w:val="left" w:pos="1134"/>
        </w:tabs>
        <w:ind w:left="0" w:firstLine="709"/>
        <w:rPr>
          <w:lang w:eastAsia="ru-RU"/>
        </w:rPr>
      </w:pPr>
      <w:r w:rsidRPr="005A2D7D">
        <w:rPr>
          <w:lang w:eastAsia="ru-RU"/>
        </w:rPr>
        <w:t>оценивать экономическую эффективность от реализации инвестиционных проектов и мероприятий в области энергосбережения и повышения энергетической эффективности.</w:t>
      </w:r>
    </w:p>
    <w:p w:rsidR="00442781" w:rsidRPr="00234514" w:rsidRDefault="00442781" w:rsidP="00442781">
      <w:pPr>
        <w:pStyle w:val="a4"/>
        <w:numPr>
          <w:ilvl w:val="0"/>
          <w:numId w:val="59"/>
        </w:numPr>
        <w:tabs>
          <w:tab w:val="left" w:pos="1134"/>
        </w:tabs>
        <w:ind w:left="0" w:firstLine="709"/>
        <w:rPr>
          <w:lang w:eastAsia="ru-RU"/>
        </w:rPr>
      </w:pPr>
      <w:r w:rsidRPr="005A2D7D">
        <w:rPr>
          <w:lang w:eastAsia="ru-RU"/>
        </w:rPr>
        <w:t xml:space="preserve">осуществлять проведение внутренних аудитов системы энергетического менеджмента, организацию разработки и верификация программы энергосбережения и повышения энергетической эффективности, мониторинг функционирования системы энергетического менеджмента, разработку документации системы энергетического менеджмента. </w:t>
      </w:r>
    </w:p>
    <w:p w:rsidR="00442781" w:rsidRDefault="00442781" w:rsidP="00C8329A">
      <w:pPr>
        <w:rPr>
          <w:bCs/>
          <w:szCs w:val="24"/>
          <w:lang w:eastAsia="ru-RU"/>
        </w:rPr>
      </w:pPr>
    </w:p>
    <w:p w:rsidR="00442781" w:rsidRPr="00181B39" w:rsidRDefault="00442781" w:rsidP="00C8329A">
      <w:pPr>
        <w:rPr>
          <w:bCs/>
          <w:szCs w:val="24"/>
          <w:lang w:eastAsia="ru-RU"/>
        </w:rPr>
      </w:pPr>
      <w:bookmarkStart w:id="77" w:name="_Toc11708094"/>
      <w:r>
        <w:rPr>
          <w:bCs/>
          <w:szCs w:val="24"/>
          <w:lang w:eastAsia="ru-RU"/>
        </w:rPr>
        <w:t>Учебный план:</w:t>
      </w:r>
      <w:bookmarkEnd w:id="77"/>
    </w:p>
    <w:tbl>
      <w:tblPr>
        <w:tblW w:w="5000" w:type="pct"/>
        <w:tblLook w:val="0000" w:firstRow="0" w:lastRow="0" w:firstColumn="0" w:lastColumn="0" w:noHBand="0" w:noVBand="0"/>
      </w:tblPr>
      <w:tblGrid>
        <w:gridCol w:w="618"/>
        <w:gridCol w:w="3604"/>
        <w:gridCol w:w="922"/>
        <w:gridCol w:w="1125"/>
        <w:gridCol w:w="842"/>
        <w:gridCol w:w="1015"/>
        <w:gridCol w:w="648"/>
        <w:gridCol w:w="1074"/>
      </w:tblGrid>
      <w:tr w:rsidR="00442781" w:rsidRPr="00D1384C" w:rsidTr="00C8329A">
        <w:trPr>
          <w:trHeight w:val="1250"/>
        </w:trPr>
        <w:tc>
          <w:tcPr>
            <w:tcW w:w="355" w:type="pct"/>
            <w:vMerge w:val="restart"/>
            <w:tcBorders>
              <w:top w:val="single" w:sz="4" w:space="0" w:color="000000"/>
              <w:left w:val="single" w:sz="4" w:space="0" w:color="000000"/>
            </w:tcBorders>
            <w:shd w:val="clear" w:color="auto" w:fill="auto"/>
            <w:vAlign w:val="center"/>
          </w:tcPr>
          <w:p w:rsidR="00442781" w:rsidRPr="00100C97" w:rsidRDefault="00442781" w:rsidP="00C8329A">
            <w:pPr>
              <w:ind w:firstLine="0"/>
            </w:pPr>
            <w:r w:rsidRPr="00100C97">
              <w:t>№</w:t>
            </w:r>
          </w:p>
          <w:p w:rsidR="00442781" w:rsidRPr="00D1384C" w:rsidRDefault="00442781" w:rsidP="00C8329A">
            <w:pPr>
              <w:ind w:firstLine="0"/>
            </w:pPr>
            <w:r w:rsidRPr="00100C97">
              <w:t>п/п</w:t>
            </w:r>
          </w:p>
        </w:tc>
        <w:tc>
          <w:tcPr>
            <w:tcW w:w="1871" w:type="pct"/>
            <w:vMerge w:val="restart"/>
            <w:tcBorders>
              <w:top w:val="single" w:sz="4" w:space="0" w:color="000000"/>
              <w:left w:val="single" w:sz="4" w:space="0" w:color="000000"/>
            </w:tcBorders>
            <w:shd w:val="clear" w:color="auto" w:fill="auto"/>
            <w:vAlign w:val="center"/>
          </w:tcPr>
          <w:p w:rsidR="00442781" w:rsidRDefault="00442781" w:rsidP="00C8329A">
            <w:pPr>
              <w:ind w:firstLine="0"/>
              <w:jc w:val="center"/>
            </w:pPr>
            <w:r w:rsidRPr="00100C97">
              <w:t>Наименование</w:t>
            </w:r>
          </w:p>
          <w:p w:rsidR="00442781" w:rsidRPr="00D1384C" w:rsidRDefault="00442781" w:rsidP="00C8329A">
            <w:pPr>
              <w:ind w:firstLine="0"/>
              <w:jc w:val="center"/>
            </w:pPr>
            <w:r>
              <w:t>дисциплин</w:t>
            </w:r>
          </w:p>
        </w:tc>
        <w:tc>
          <w:tcPr>
            <w:tcW w:w="509" w:type="pct"/>
            <w:vMerge w:val="restar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Всего, ч</w:t>
            </w:r>
            <w:r>
              <w:t>ас</w:t>
            </w:r>
            <w:r w:rsidRPr="00D1384C">
              <w:t>.</w:t>
            </w:r>
          </w:p>
        </w:tc>
        <w:tc>
          <w:tcPr>
            <w:tcW w:w="612" w:type="pct"/>
            <w:vMerge w:val="restart"/>
            <w:tcBorders>
              <w:top w:val="single" w:sz="4" w:space="0" w:color="000000"/>
              <w:left w:val="single" w:sz="4" w:space="0" w:color="000000"/>
              <w:bottom w:val="single" w:sz="4" w:space="0" w:color="000000"/>
            </w:tcBorders>
            <w:shd w:val="clear" w:color="auto" w:fill="auto"/>
            <w:textDirection w:val="btLr"/>
            <w:vAlign w:val="center"/>
          </w:tcPr>
          <w:p w:rsidR="00442781" w:rsidRDefault="00442781" w:rsidP="00C8329A">
            <w:pPr>
              <w:ind w:left="56" w:right="12" w:firstLine="0"/>
              <w:jc w:val="center"/>
            </w:pPr>
            <w:r>
              <w:t>Проектная  работа</w:t>
            </w:r>
          </w:p>
          <w:p w:rsidR="00442781" w:rsidRPr="00D1384C" w:rsidRDefault="00442781" w:rsidP="00C8329A">
            <w:pPr>
              <w:ind w:left="56" w:right="12" w:firstLine="0"/>
              <w:jc w:val="center"/>
            </w:pPr>
            <w:r>
              <w:t>слушателя</w:t>
            </w:r>
            <w:r w:rsidRPr="00D1384C">
              <w:t>, час</w:t>
            </w:r>
          </w:p>
        </w:tc>
        <w:tc>
          <w:tcPr>
            <w:tcW w:w="824" w:type="pct"/>
            <w:gridSpan w:val="2"/>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jc w:val="center"/>
            </w:pPr>
            <w:r w:rsidRPr="00D1384C">
              <w:t>Дистанционные</w:t>
            </w:r>
          </w:p>
          <w:p w:rsidR="00442781" w:rsidRDefault="00442781" w:rsidP="00C8329A">
            <w:pPr>
              <w:ind w:firstLine="0"/>
              <w:jc w:val="center"/>
            </w:pPr>
            <w:r w:rsidRPr="00D1384C">
              <w:t>занятия,</w:t>
            </w:r>
          </w:p>
          <w:p w:rsidR="00442781" w:rsidRPr="00D1384C" w:rsidRDefault="00442781" w:rsidP="00C8329A">
            <w:pPr>
              <w:ind w:firstLine="0"/>
              <w:jc w:val="center"/>
            </w:pPr>
            <w:r w:rsidRPr="00D1384C">
              <w:t xml:space="preserve"> в т.ч.</w:t>
            </w:r>
          </w:p>
        </w:tc>
        <w:tc>
          <w:tcPr>
            <w:tcW w:w="305" w:type="pct"/>
            <w:vMerge w:val="restart"/>
            <w:tcBorders>
              <w:top w:val="single" w:sz="4" w:space="0" w:color="000000"/>
              <w:left w:val="single" w:sz="4" w:space="0" w:color="000000"/>
              <w:right w:val="single" w:sz="4" w:space="0" w:color="000000"/>
            </w:tcBorders>
            <w:textDirection w:val="btLr"/>
          </w:tcPr>
          <w:p w:rsidR="00442781" w:rsidRDefault="00442781" w:rsidP="00C8329A">
            <w:pPr>
              <w:ind w:left="113" w:right="113" w:firstLine="0"/>
              <w:jc w:val="center"/>
            </w:pPr>
            <w:r>
              <w:t>Консультации</w:t>
            </w:r>
          </w:p>
        </w:tc>
        <w:tc>
          <w:tcPr>
            <w:tcW w:w="523" w:type="pct"/>
            <w:vMerge w:val="restart"/>
            <w:tcBorders>
              <w:top w:val="single" w:sz="4" w:space="0" w:color="000000"/>
              <w:left w:val="single" w:sz="4" w:space="0" w:color="000000"/>
              <w:right w:val="single" w:sz="4" w:space="0" w:color="auto"/>
            </w:tcBorders>
            <w:shd w:val="clear" w:color="auto" w:fill="auto"/>
            <w:textDirection w:val="btLr"/>
            <w:vAlign w:val="center"/>
          </w:tcPr>
          <w:p w:rsidR="00442781" w:rsidRDefault="00442781" w:rsidP="00C8329A">
            <w:pPr>
              <w:ind w:left="113" w:right="113" w:firstLine="0"/>
              <w:jc w:val="center"/>
            </w:pPr>
            <w:r>
              <w:t>Формы</w:t>
            </w:r>
          </w:p>
          <w:p w:rsidR="00442781" w:rsidRPr="00D1384C" w:rsidRDefault="00442781" w:rsidP="00C8329A">
            <w:pPr>
              <w:ind w:left="113" w:right="113" w:firstLine="0"/>
              <w:jc w:val="center"/>
            </w:pPr>
            <w:r>
              <w:t>а</w:t>
            </w:r>
            <w:r w:rsidRPr="00D1384C">
              <w:t>ттестаци</w:t>
            </w:r>
            <w:r>
              <w:t>и</w:t>
            </w:r>
          </w:p>
        </w:tc>
      </w:tr>
      <w:tr w:rsidR="00442781" w:rsidRPr="00D1384C" w:rsidTr="00C8329A">
        <w:trPr>
          <w:cantSplit/>
          <w:trHeight w:val="1827"/>
        </w:trPr>
        <w:tc>
          <w:tcPr>
            <w:tcW w:w="355" w:type="pct"/>
            <w:vMerge/>
            <w:tcBorders>
              <w:left w:val="single" w:sz="4" w:space="0" w:color="000000"/>
              <w:bottom w:val="single" w:sz="4" w:space="0" w:color="000000"/>
            </w:tcBorders>
            <w:shd w:val="clear" w:color="auto" w:fill="auto"/>
            <w:vAlign w:val="center"/>
          </w:tcPr>
          <w:p w:rsidR="00442781" w:rsidRPr="00D1384C" w:rsidRDefault="00442781" w:rsidP="00C8329A">
            <w:pPr>
              <w:ind w:firstLine="0"/>
            </w:pPr>
          </w:p>
        </w:tc>
        <w:tc>
          <w:tcPr>
            <w:tcW w:w="1871" w:type="pct"/>
            <w:vMerge/>
            <w:tcBorders>
              <w:left w:val="single" w:sz="4" w:space="0" w:color="000000"/>
              <w:bottom w:val="single" w:sz="4" w:space="0" w:color="000000"/>
            </w:tcBorders>
            <w:shd w:val="clear" w:color="auto" w:fill="auto"/>
            <w:vAlign w:val="center"/>
          </w:tcPr>
          <w:p w:rsidR="00442781" w:rsidRPr="00D1384C" w:rsidRDefault="00442781" w:rsidP="00C8329A">
            <w:pPr>
              <w:ind w:firstLine="0"/>
            </w:pPr>
          </w:p>
        </w:tc>
        <w:tc>
          <w:tcPr>
            <w:tcW w:w="509" w:type="pct"/>
            <w:vMerge/>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p>
        </w:tc>
        <w:tc>
          <w:tcPr>
            <w:tcW w:w="612" w:type="pct"/>
            <w:vMerge/>
            <w:tcBorders>
              <w:top w:val="single" w:sz="4" w:space="0" w:color="000000"/>
              <w:left w:val="single" w:sz="4" w:space="0" w:color="000000"/>
              <w:bottom w:val="single" w:sz="4" w:space="0" w:color="000000"/>
            </w:tcBorders>
            <w:shd w:val="clear" w:color="auto" w:fill="auto"/>
            <w:textDirection w:val="btLr"/>
          </w:tcPr>
          <w:p w:rsidR="00442781" w:rsidRPr="00D1384C" w:rsidRDefault="00442781" w:rsidP="00C8329A">
            <w:pPr>
              <w:ind w:left="56" w:right="12" w:firstLine="0"/>
            </w:pPr>
          </w:p>
        </w:tc>
        <w:tc>
          <w:tcPr>
            <w:tcW w:w="374" w:type="pct"/>
            <w:tcBorders>
              <w:top w:val="single" w:sz="4" w:space="0" w:color="000000"/>
              <w:left w:val="single" w:sz="4" w:space="0" w:color="000000"/>
              <w:bottom w:val="single" w:sz="4" w:space="0" w:color="000000"/>
              <w:right w:val="single" w:sz="4" w:space="0" w:color="auto"/>
            </w:tcBorders>
            <w:shd w:val="clear" w:color="auto" w:fill="auto"/>
            <w:textDirection w:val="btLr"/>
          </w:tcPr>
          <w:p w:rsidR="00442781" w:rsidRPr="00D1384C" w:rsidRDefault="00442781" w:rsidP="00C8329A">
            <w:pPr>
              <w:ind w:firstLine="0"/>
              <w:jc w:val="center"/>
            </w:pPr>
            <w:r>
              <w:t>Теоретические занятия</w:t>
            </w:r>
          </w:p>
        </w:tc>
        <w:tc>
          <w:tcPr>
            <w:tcW w:w="451" w:type="pct"/>
            <w:tcBorders>
              <w:top w:val="single" w:sz="4" w:space="0" w:color="000000"/>
              <w:left w:val="single" w:sz="4" w:space="0" w:color="auto"/>
              <w:bottom w:val="single" w:sz="4" w:space="0" w:color="000000"/>
            </w:tcBorders>
            <w:shd w:val="clear" w:color="auto" w:fill="auto"/>
            <w:textDirection w:val="btLr"/>
          </w:tcPr>
          <w:p w:rsidR="00442781" w:rsidRPr="00D1384C" w:rsidRDefault="00442781" w:rsidP="00C8329A">
            <w:pPr>
              <w:ind w:firstLine="0"/>
              <w:jc w:val="center"/>
            </w:pPr>
            <w:r w:rsidRPr="00D1384C">
              <w:t>Практические занятия</w:t>
            </w:r>
          </w:p>
        </w:tc>
        <w:tc>
          <w:tcPr>
            <w:tcW w:w="305" w:type="pct"/>
            <w:vMerge/>
            <w:tcBorders>
              <w:left w:val="single" w:sz="4" w:space="0" w:color="000000"/>
              <w:bottom w:val="single" w:sz="4" w:space="0" w:color="000000"/>
              <w:right w:val="single" w:sz="4" w:space="0" w:color="000000"/>
            </w:tcBorders>
            <w:textDirection w:val="btLr"/>
          </w:tcPr>
          <w:p w:rsidR="00442781" w:rsidRDefault="00442781" w:rsidP="00C8329A">
            <w:pPr>
              <w:ind w:firstLine="0"/>
              <w:jc w:val="center"/>
            </w:pPr>
          </w:p>
        </w:tc>
        <w:tc>
          <w:tcPr>
            <w:tcW w:w="523" w:type="pct"/>
            <w:vMerge/>
            <w:tcBorders>
              <w:left w:val="single" w:sz="4" w:space="0" w:color="000000"/>
              <w:bottom w:val="single" w:sz="4" w:space="0" w:color="000000"/>
              <w:right w:val="single" w:sz="4" w:space="0" w:color="auto"/>
            </w:tcBorders>
            <w:shd w:val="clear" w:color="auto" w:fill="auto"/>
            <w:textDirection w:val="btLr"/>
            <w:vAlign w:val="center"/>
          </w:tcPr>
          <w:p w:rsidR="00442781" w:rsidRPr="00D1384C" w:rsidRDefault="00442781" w:rsidP="00C8329A">
            <w:pPr>
              <w:ind w:firstLine="0"/>
              <w:jc w:val="center"/>
            </w:pPr>
          </w:p>
        </w:tc>
      </w:tr>
      <w:tr w:rsidR="00442781" w:rsidRPr="00D1384C" w:rsidTr="00C8329A">
        <w:trPr>
          <w:cantSplit/>
          <w:trHeight w:val="283"/>
        </w:trPr>
        <w:tc>
          <w:tcPr>
            <w:tcW w:w="355" w:type="pct"/>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firstLine="0"/>
              <w:jc w:val="center"/>
            </w:pPr>
            <w:r w:rsidRPr="00D1384C">
              <w:t>1</w:t>
            </w:r>
          </w:p>
        </w:tc>
        <w:tc>
          <w:tcPr>
            <w:tcW w:w="1871" w:type="pct"/>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firstLine="0"/>
              <w:jc w:val="center"/>
            </w:pPr>
            <w:r w:rsidRPr="00D1384C">
              <w:t>2</w:t>
            </w:r>
          </w:p>
        </w:tc>
        <w:tc>
          <w:tcPr>
            <w:tcW w:w="509" w:type="pct"/>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firstLine="0"/>
              <w:jc w:val="center"/>
            </w:pPr>
            <w:r w:rsidRPr="00D1384C">
              <w:t>3</w:t>
            </w:r>
          </w:p>
        </w:tc>
        <w:tc>
          <w:tcPr>
            <w:tcW w:w="612" w:type="pct"/>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left="56" w:right="12" w:firstLine="0"/>
              <w:jc w:val="center"/>
            </w:pPr>
            <w:r w:rsidRPr="00D1384C">
              <w:t>6</w:t>
            </w:r>
          </w:p>
        </w:tc>
        <w:tc>
          <w:tcPr>
            <w:tcW w:w="374"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D1384C" w:rsidRDefault="00442781" w:rsidP="00C8329A">
            <w:pPr>
              <w:ind w:firstLine="0"/>
              <w:jc w:val="center"/>
            </w:pPr>
            <w:r w:rsidRPr="00D1384C">
              <w:t>7</w:t>
            </w:r>
          </w:p>
        </w:tc>
        <w:tc>
          <w:tcPr>
            <w:tcW w:w="451" w:type="pct"/>
            <w:tcBorders>
              <w:top w:val="single" w:sz="4" w:space="0" w:color="000000"/>
              <w:left w:val="single" w:sz="4" w:space="0" w:color="auto"/>
              <w:bottom w:val="single" w:sz="4" w:space="0" w:color="000000"/>
            </w:tcBorders>
            <w:shd w:val="clear" w:color="auto" w:fill="EEECE1"/>
            <w:vAlign w:val="center"/>
          </w:tcPr>
          <w:p w:rsidR="00442781" w:rsidRPr="00D1384C" w:rsidRDefault="00442781" w:rsidP="00C8329A">
            <w:pPr>
              <w:ind w:firstLine="0"/>
              <w:jc w:val="center"/>
            </w:pPr>
            <w:r w:rsidRPr="00D1384C">
              <w:t>8</w:t>
            </w:r>
          </w:p>
        </w:tc>
        <w:tc>
          <w:tcPr>
            <w:tcW w:w="305" w:type="pct"/>
            <w:tcBorders>
              <w:top w:val="single" w:sz="4" w:space="0" w:color="000000"/>
              <w:left w:val="single" w:sz="4" w:space="0" w:color="000000"/>
              <w:bottom w:val="single" w:sz="4" w:space="0" w:color="000000"/>
              <w:right w:val="single" w:sz="4" w:space="0" w:color="000000"/>
            </w:tcBorders>
            <w:shd w:val="clear" w:color="auto" w:fill="EEECE1"/>
          </w:tcPr>
          <w:p w:rsidR="00442781" w:rsidRPr="00D1384C" w:rsidRDefault="00442781" w:rsidP="00C8329A">
            <w:pPr>
              <w:ind w:firstLine="0"/>
              <w:jc w:val="center"/>
            </w:pPr>
            <w:r>
              <w:t>9</w:t>
            </w:r>
          </w:p>
        </w:tc>
        <w:tc>
          <w:tcPr>
            <w:tcW w:w="523" w:type="pct"/>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D1384C" w:rsidRDefault="00442781" w:rsidP="00C8329A">
            <w:pPr>
              <w:ind w:firstLine="0"/>
              <w:jc w:val="center"/>
            </w:pPr>
            <w:r>
              <w:t>10</w:t>
            </w:r>
          </w:p>
        </w:tc>
      </w:tr>
      <w:tr w:rsidR="00442781" w:rsidRPr="00D1384C" w:rsidTr="00C8329A">
        <w:trPr>
          <w:cantSplit/>
          <w:trHeight w:val="401"/>
        </w:trPr>
        <w:tc>
          <w:tcPr>
            <w:tcW w:w="355"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1</w:t>
            </w:r>
          </w:p>
        </w:tc>
        <w:tc>
          <w:tcPr>
            <w:tcW w:w="1871"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Pr>
                <w:i/>
              </w:rPr>
              <w:t xml:space="preserve">Раздел 1. </w:t>
            </w:r>
            <w:r w:rsidRPr="00D51C08">
              <w:t>Производство и потребление  энергии в стране и в мире.</w:t>
            </w:r>
            <w:r>
              <w:rPr>
                <w:i/>
              </w:rPr>
              <w:t xml:space="preserve"> </w:t>
            </w:r>
          </w:p>
        </w:tc>
        <w:tc>
          <w:tcPr>
            <w:tcW w:w="509"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4</w:t>
            </w:r>
          </w:p>
        </w:tc>
        <w:tc>
          <w:tcPr>
            <w:tcW w:w="612"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left="56" w:right="12" w:firstLine="0"/>
              <w:jc w:val="center"/>
            </w:pPr>
            <w:r>
              <w:t>-</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2</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jc w:val="center"/>
            </w:pPr>
            <w:r>
              <w:t>2</w:t>
            </w:r>
          </w:p>
        </w:tc>
        <w:tc>
          <w:tcPr>
            <w:tcW w:w="305" w:type="pct"/>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jc w:val="center"/>
            </w:pPr>
            <w:r>
              <w:t>-</w:t>
            </w:r>
          </w:p>
        </w:tc>
        <w:tc>
          <w:tcPr>
            <w:tcW w:w="523"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w:t>
            </w:r>
          </w:p>
        </w:tc>
      </w:tr>
      <w:tr w:rsidR="00442781" w:rsidRPr="00D1384C" w:rsidTr="00C8329A">
        <w:trPr>
          <w:cantSplit/>
          <w:trHeight w:val="401"/>
        </w:trPr>
        <w:tc>
          <w:tcPr>
            <w:tcW w:w="355"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2</w:t>
            </w:r>
          </w:p>
        </w:tc>
        <w:tc>
          <w:tcPr>
            <w:tcW w:w="1871" w:type="pct"/>
            <w:tcBorders>
              <w:top w:val="single" w:sz="4" w:space="0" w:color="000000"/>
              <w:left w:val="single" w:sz="4" w:space="0" w:color="000000"/>
              <w:bottom w:val="single" w:sz="4" w:space="0" w:color="000000"/>
            </w:tcBorders>
            <w:shd w:val="clear" w:color="auto" w:fill="auto"/>
            <w:vAlign w:val="center"/>
          </w:tcPr>
          <w:p w:rsidR="00442781" w:rsidRPr="00607C0C" w:rsidRDefault="00442781" w:rsidP="00C8329A">
            <w:pPr>
              <w:ind w:firstLine="0"/>
            </w:pPr>
            <w:r>
              <w:rPr>
                <w:i/>
              </w:rPr>
              <w:t xml:space="preserve">Раздел 2. </w:t>
            </w:r>
            <w:r>
              <w:t xml:space="preserve">Структура и содержание основных разделов стандарта </w:t>
            </w:r>
            <w:r>
              <w:rPr>
                <w:lang w:val="en-US"/>
              </w:rPr>
              <w:t>ISO</w:t>
            </w:r>
            <w:r w:rsidRPr="00607C0C">
              <w:t xml:space="preserve"> 5001</w:t>
            </w:r>
          </w:p>
        </w:tc>
        <w:tc>
          <w:tcPr>
            <w:tcW w:w="509"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6</w:t>
            </w:r>
          </w:p>
        </w:tc>
        <w:tc>
          <w:tcPr>
            <w:tcW w:w="612"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left="56" w:right="12" w:firstLine="0"/>
              <w:jc w:val="center"/>
            </w:pPr>
            <w:r>
              <w:t>-</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6</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jc w:val="center"/>
            </w:pPr>
            <w:r>
              <w:t>-</w:t>
            </w:r>
          </w:p>
        </w:tc>
        <w:tc>
          <w:tcPr>
            <w:tcW w:w="305" w:type="pct"/>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jc w:val="center"/>
            </w:pPr>
            <w:r>
              <w:t>-</w:t>
            </w:r>
          </w:p>
        </w:tc>
        <w:tc>
          <w:tcPr>
            <w:tcW w:w="523"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w:t>
            </w:r>
          </w:p>
        </w:tc>
      </w:tr>
      <w:tr w:rsidR="00442781" w:rsidRPr="00D1384C" w:rsidTr="00C8329A">
        <w:trPr>
          <w:cantSplit/>
          <w:trHeight w:val="321"/>
        </w:trPr>
        <w:tc>
          <w:tcPr>
            <w:tcW w:w="355"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3</w:t>
            </w:r>
          </w:p>
        </w:tc>
        <w:tc>
          <w:tcPr>
            <w:tcW w:w="1871" w:type="pct"/>
            <w:tcBorders>
              <w:top w:val="single" w:sz="4" w:space="0" w:color="000000"/>
              <w:left w:val="single" w:sz="4" w:space="0" w:color="000000"/>
              <w:bottom w:val="single" w:sz="4" w:space="0" w:color="000000"/>
            </w:tcBorders>
            <w:shd w:val="clear" w:color="auto" w:fill="auto"/>
            <w:vAlign w:val="center"/>
          </w:tcPr>
          <w:p w:rsidR="00442781" w:rsidRPr="0024025A" w:rsidRDefault="00442781" w:rsidP="00C8329A">
            <w:pPr>
              <w:ind w:firstLine="0"/>
            </w:pPr>
            <w:r w:rsidRPr="00607C0C">
              <w:rPr>
                <w:i/>
              </w:rPr>
              <w:t>Раздел 3.</w:t>
            </w:r>
            <w:r>
              <w:rPr>
                <w:i/>
              </w:rPr>
              <w:t xml:space="preserve"> </w:t>
            </w:r>
            <w:r w:rsidRPr="001B2EE0">
              <w:t>Основные</w:t>
            </w:r>
            <w:r>
              <w:rPr>
                <w:i/>
              </w:rPr>
              <w:t xml:space="preserve"> </w:t>
            </w:r>
            <w:r>
              <w:t>требования проф. стандарта Специалиста в области энергоменеджмента</w:t>
            </w:r>
          </w:p>
        </w:tc>
        <w:tc>
          <w:tcPr>
            <w:tcW w:w="509"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20</w:t>
            </w:r>
          </w:p>
        </w:tc>
        <w:tc>
          <w:tcPr>
            <w:tcW w:w="612"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left="56" w:right="12" w:firstLine="0"/>
              <w:jc w:val="center"/>
            </w:pPr>
            <w:r>
              <w:t>-</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8</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jc w:val="center"/>
            </w:pPr>
            <w:r>
              <w:t>12</w:t>
            </w:r>
          </w:p>
        </w:tc>
        <w:tc>
          <w:tcPr>
            <w:tcW w:w="305" w:type="pct"/>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jc w:val="center"/>
            </w:pPr>
          </w:p>
        </w:tc>
        <w:tc>
          <w:tcPr>
            <w:tcW w:w="523"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w:t>
            </w:r>
          </w:p>
        </w:tc>
      </w:tr>
      <w:tr w:rsidR="00442781" w:rsidRPr="00D1384C" w:rsidTr="00C8329A">
        <w:trPr>
          <w:cantSplit/>
          <w:trHeight w:val="342"/>
        </w:trPr>
        <w:tc>
          <w:tcPr>
            <w:tcW w:w="355"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4</w:t>
            </w:r>
          </w:p>
        </w:tc>
        <w:tc>
          <w:tcPr>
            <w:tcW w:w="1871" w:type="pct"/>
            <w:tcBorders>
              <w:top w:val="single" w:sz="4" w:space="0" w:color="000000"/>
              <w:left w:val="single" w:sz="4" w:space="0" w:color="000000"/>
              <w:bottom w:val="single" w:sz="4" w:space="0" w:color="000000"/>
            </w:tcBorders>
            <w:shd w:val="clear" w:color="auto" w:fill="auto"/>
            <w:vAlign w:val="center"/>
          </w:tcPr>
          <w:p w:rsidR="00442781" w:rsidRPr="00B443A3" w:rsidRDefault="00442781" w:rsidP="00C8329A">
            <w:pPr>
              <w:ind w:firstLine="0"/>
            </w:pPr>
            <w:r w:rsidRPr="00607C0C">
              <w:rPr>
                <w:i/>
              </w:rPr>
              <w:t>Раздел 4</w:t>
            </w:r>
            <w:r>
              <w:t xml:space="preserve">. Примеры энергосберегающих технологий и  оборудования. </w:t>
            </w:r>
          </w:p>
        </w:tc>
        <w:tc>
          <w:tcPr>
            <w:tcW w:w="509"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2</w:t>
            </w:r>
          </w:p>
        </w:tc>
        <w:tc>
          <w:tcPr>
            <w:tcW w:w="612"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left="56" w:right="12" w:firstLine="0"/>
              <w:jc w:val="center"/>
            </w:pPr>
            <w:r>
              <w:t>-</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jc w:val="center"/>
            </w:pPr>
            <w:r>
              <w:t>2</w:t>
            </w:r>
          </w:p>
        </w:tc>
        <w:tc>
          <w:tcPr>
            <w:tcW w:w="305" w:type="pct"/>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jc w:val="center"/>
            </w:pPr>
            <w:r>
              <w:t>-</w:t>
            </w:r>
          </w:p>
        </w:tc>
        <w:tc>
          <w:tcPr>
            <w:tcW w:w="523"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w:t>
            </w:r>
          </w:p>
        </w:tc>
      </w:tr>
      <w:tr w:rsidR="00442781" w:rsidRPr="00D1384C" w:rsidTr="00C8329A">
        <w:trPr>
          <w:cantSplit/>
          <w:trHeight w:val="400"/>
        </w:trPr>
        <w:tc>
          <w:tcPr>
            <w:tcW w:w="355"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5</w:t>
            </w:r>
          </w:p>
        </w:tc>
        <w:tc>
          <w:tcPr>
            <w:tcW w:w="1871" w:type="pct"/>
            <w:tcBorders>
              <w:top w:val="single" w:sz="4" w:space="0" w:color="000000"/>
              <w:left w:val="single" w:sz="4" w:space="0" w:color="000000"/>
              <w:bottom w:val="single" w:sz="4" w:space="0" w:color="000000"/>
            </w:tcBorders>
            <w:shd w:val="clear" w:color="auto" w:fill="auto"/>
            <w:vAlign w:val="center"/>
          </w:tcPr>
          <w:p w:rsidR="00442781" w:rsidRPr="00ED6092" w:rsidRDefault="00442781" w:rsidP="00C8329A">
            <w:pPr>
              <w:ind w:firstLine="0"/>
              <w:rPr>
                <w:i/>
              </w:rPr>
            </w:pPr>
            <w:r w:rsidRPr="00ED6092">
              <w:rPr>
                <w:i/>
              </w:rPr>
              <w:t xml:space="preserve">Итоговая </w:t>
            </w:r>
          </w:p>
          <w:p w:rsidR="00442781" w:rsidRPr="00ED6092" w:rsidRDefault="00442781" w:rsidP="00C8329A">
            <w:pPr>
              <w:ind w:firstLine="0"/>
              <w:rPr>
                <w:i/>
              </w:rPr>
            </w:pPr>
            <w:r w:rsidRPr="00ED6092">
              <w:rPr>
                <w:i/>
              </w:rPr>
              <w:t>аттестация</w:t>
            </w:r>
          </w:p>
        </w:tc>
        <w:tc>
          <w:tcPr>
            <w:tcW w:w="509"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8</w:t>
            </w:r>
          </w:p>
        </w:tc>
        <w:tc>
          <w:tcPr>
            <w:tcW w:w="612" w:type="pct"/>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left="56" w:right="12" w:firstLine="0"/>
              <w:jc w:val="center"/>
            </w:pPr>
            <w:r>
              <w:t>4</w:t>
            </w:r>
          </w:p>
        </w:tc>
        <w:tc>
          <w:tcPr>
            <w:tcW w:w="374" w:type="pct"/>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jc w:val="center"/>
            </w:pPr>
            <w:r>
              <w:t>-</w:t>
            </w:r>
          </w:p>
        </w:tc>
        <w:tc>
          <w:tcPr>
            <w:tcW w:w="451" w:type="pct"/>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jc w:val="center"/>
            </w:pPr>
            <w:r>
              <w:t>-</w:t>
            </w:r>
          </w:p>
        </w:tc>
        <w:tc>
          <w:tcPr>
            <w:tcW w:w="305" w:type="pct"/>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jc w:val="center"/>
            </w:pPr>
            <w:r>
              <w:t>2</w:t>
            </w:r>
          </w:p>
        </w:tc>
        <w:tc>
          <w:tcPr>
            <w:tcW w:w="523" w:type="pct"/>
            <w:tcBorders>
              <w:top w:val="single" w:sz="4" w:space="0" w:color="000000"/>
              <w:left w:val="single" w:sz="4" w:space="0" w:color="000000"/>
              <w:bottom w:val="single" w:sz="4" w:space="0" w:color="000000"/>
              <w:right w:val="single" w:sz="4" w:space="0" w:color="auto"/>
            </w:tcBorders>
            <w:tcMar>
              <w:left w:w="57" w:type="dxa"/>
              <w:right w:w="57" w:type="dxa"/>
            </w:tcMar>
            <w:vAlign w:val="center"/>
          </w:tcPr>
          <w:p w:rsidR="00442781" w:rsidRDefault="00442781" w:rsidP="00C8329A">
            <w:pPr>
              <w:ind w:firstLine="0"/>
              <w:jc w:val="center"/>
            </w:pPr>
            <w:r>
              <w:t xml:space="preserve">2 </w:t>
            </w:r>
          </w:p>
          <w:p w:rsidR="00442781" w:rsidRPr="00D1384C" w:rsidRDefault="00442781" w:rsidP="00C8329A">
            <w:pPr>
              <w:ind w:firstLine="0"/>
              <w:jc w:val="center"/>
            </w:pPr>
            <w:r>
              <w:t>зачет</w:t>
            </w:r>
          </w:p>
        </w:tc>
      </w:tr>
      <w:tr w:rsidR="00442781" w:rsidRPr="00D1384C" w:rsidTr="00C8329A">
        <w:trPr>
          <w:cantSplit/>
          <w:trHeight w:val="573"/>
        </w:trPr>
        <w:tc>
          <w:tcPr>
            <w:tcW w:w="2226" w:type="pct"/>
            <w:gridSpan w:val="2"/>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ИТОГО</w:t>
            </w:r>
          </w:p>
        </w:tc>
        <w:tc>
          <w:tcPr>
            <w:tcW w:w="509"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40</w:t>
            </w:r>
          </w:p>
        </w:tc>
        <w:tc>
          <w:tcPr>
            <w:tcW w:w="612"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left="56" w:right="12" w:firstLine="0"/>
              <w:jc w:val="center"/>
            </w:pPr>
            <w:r>
              <w:t>4</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16</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jc w:val="center"/>
            </w:pPr>
            <w:r>
              <w:t>16</w:t>
            </w:r>
          </w:p>
        </w:tc>
        <w:tc>
          <w:tcPr>
            <w:tcW w:w="305" w:type="pct"/>
            <w:tcBorders>
              <w:top w:val="single" w:sz="4" w:space="0" w:color="000000"/>
              <w:left w:val="single" w:sz="4" w:space="0" w:color="000000"/>
              <w:bottom w:val="single" w:sz="4" w:space="0" w:color="000000"/>
              <w:right w:val="single" w:sz="4" w:space="0" w:color="auto"/>
            </w:tcBorders>
            <w:vAlign w:val="center"/>
          </w:tcPr>
          <w:p w:rsidR="00442781" w:rsidRDefault="00442781" w:rsidP="00C8329A">
            <w:pPr>
              <w:ind w:firstLine="0"/>
              <w:jc w:val="center"/>
            </w:pPr>
            <w:r>
              <w:t>2</w:t>
            </w:r>
          </w:p>
        </w:tc>
        <w:tc>
          <w:tcPr>
            <w:tcW w:w="523" w:type="pct"/>
            <w:tcBorders>
              <w:top w:val="single" w:sz="4" w:space="0" w:color="000000"/>
              <w:left w:val="single" w:sz="4" w:space="0" w:color="auto"/>
              <w:bottom w:val="single" w:sz="4" w:space="0" w:color="000000"/>
              <w:right w:val="single" w:sz="4" w:space="0" w:color="auto"/>
            </w:tcBorders>
            <w:shd w:val="clear" w:color="auto" w:fill="auto"/>
            <w:vAlign w:val="center"/>
          </w:tcPr>
          <w:p w:rsidR="00442781" w:rsidRPr="00D1384C" w:rsidRDefault="00442781" w:rsidP="00C8329A">
            <w:pPr>
              <w:ind w:firstLine="0"/>
              <w:jc w:val="center"/>
            </w:pPr>
            <w:r>
              <w:t>2</w:t>
            </w:r>
          </w:p>
        </w:tc>
      </w:tr>
    </w:tbl>
    <w:p w:rsidR="00442781" w:rsidRDefault="00442781" w:rsidP="00C8329A">
      <w:pPr>
        <w:ind w:firstLine="0"/>
      </w:pPr>
    </w:p>
    <w:p w:rsidR="00442781" w:rsidRPr="00B53735" w:rsidRDefault="00442781" w:rsidP="00C8329A">
      <w:pPr>
        <w:ind w:firstLine="0"/>
        <w:rPr>
          <w:rFonts w:eastAsia="Times New Roman"/>
          <w:bCs/>
          <w:lang w:eastAsia="ru-RU"/>
        </w:rPr>
      </w:pPr>
      <w:r w:rsidRPr="00B53735">
        <w:rPr>
          <w:bCs/>
          <w:lang w:eastAsia="ru-RU"/>
        </w:rPr>
        <w:t>Содержание разделов: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2268"/>
        <w:gridCol w:w="1418"/>
      </w:tblGrid>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Наименование раздела, содержание дисциплины</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 xml:space="preserve">Вид занятий </w:t>
            </w:r>
          </w:p>
          <w:p w:rsidR="00442781" w:rsidRPr="009C5287" w:rsidRDefault="00442781" w:rsidP="00C8329A">
            <w:pPr>
              <w:ind w:firstLine="0"/>
              <w:rPr>
                <w:rFonts w:eastAsia="Times New Roman"/>
                <w:snapToGrid w:val="0"/>
                <w:lang w:eastAsia="ru-RU"/>
              </w:rPr>
            </w:pPr>
          </w:p>
        </w:tc>
        <w:tc>
          <w:tcPr>
            <w:tcW w:w="1418" w:type="dxa"/>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Количество часов</w:t>
            </w:r>
          </w:p>
        </w:tc>
      </w:tr>
      <w:tr w:rsidR="00442781" w:rsidRPr="009C5287" w:rsidTr="00C8329A">
        <w:tc>
          <w:tcPr>
            <w:tcW w:w="5920" w:type="dxa"/>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1</w:t>
            </w:r>
          </w:p>
        </w:tc>
        <w:tc>
          <w:tcPr>
            <w:tcW w:w="2268" w:type="dxa"/>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2</w:t>
            </w:r>
          </w:p>
        </w:tc>
        <w:tc>
          <w:tcPr>
            <w:tcW w:w="1418" w:type="dxa"/>
            <w:vAlign w:val="center"/>
          </w:tcPr>
          <w:p w:rsidR="00442781" w:rsidRPr="00DF5CFD" w:rsidRDefault="00442781" w:rsidP="00C8329A">
            <w:pPr>
              <w:ind w:firstLine="0"/>
              <w:jc w:val="center"/>
              <w:rPr>
                <w:rFonts w:eastAsia="Times New Roman"/>
                <w:snapToGrid w:val="0"/>
                <w:lang w:eastAsia="ru-RU"/>
              </w:rPr>
            </w:pPr>
            <w:r w:rsidRPr="00DF5CFD">
              <w:rPr>
                <w:rFonts w:eastAsia="Times New Roman"/>
                <w:snapToGrid w:val="0"/>
                <w:lang w:eastAsia="ru-RU"/>
              </w:rPr>
              <w:t>3</w:t>
            </w:r>
          </w:p>
        </w:tc>
      </w:tr>
      <w:tr w:rsidR="00442781" w:rsidRPr="009C5287" w:rsidTr="00C8329A">
        <w:tc>
          <w:tcPr>
            <w:tcW w:w="9606" w:type="dxa"/>
            <w:gridSpan w:val="3"/>
          </w:tcPr>
          <w:p w:rsidR="00442781" w:rsidRPr="004663A5" w:rsidRDefault="00442781" w:rsidP="00C8329A">
            <w:pPr>
              <w:ind w:firstLine="0"/>
              <w:rPr>
                <w:rFonts w:eastAsia="Times New Roman"/>
                <w:snapToGrid w:val="0"/>
                <w:lang w:eastAsia="ru-RU"/>
              </w:rPr>
            </w:pPr>
            <w:r w:rsidRPr="004663A5">
              <w:rPr>
                <w:i/>
              </w:rPr>
              <w:t xml:space="preserve">Раздел 1. </w:t>
            </w:r>
            <w:r w:rsidRPr="004663A5">
              <w:t>Производство и потребление  энергии в стране и в мире.</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Производство и потребление энергии в мире</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Производство и потребление энергии в России</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lastRenderedPageBreak/>
              <w:t>Основные потребители энергии на предприятии слушателя</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2</w:t>
            </w:r>
          </w:p>
        </w:tc>
      </w:tr>
      <w:tr w:rsidR="00442781" w:rsidRPr="009C5287" w:rsidTr="00C8329A">
        <w:tc>
          <w:tcPr>
            <w:tcW w:w="9606" w:type="dxa"/>
            <w:gridSpan w:val="3"/>
          </w:tcPr>
          <w:p w:rsidR="00442781" w:rsidRPr="00DF5CFD" w:rsidRDefault="00442781" w:rsidP="00C8329A">
            <w:pPr>
              <w:ind w:firstLine="0"/>
              <w:rPr>
                <w:rFonts w:eastAsia="Times New Roman"/>
                <w:snapToGrid w:val="0"/>
                <w:lang w:eastAsia="ru-RU"/>
              </w:rPr>
            </w:pPr>
            <w:r w:rsidRPr="004663A5">
              <w:rPr>
                <w:i/>
              </w:rPr>
              <w:t xml:space="preserve">Раздел 2. </w:t>
            </w:r>
            <w:r w:rsidRPr="004663A5">
              <w:t xml:space="preserve">Структура и содержание основных разделов стандарта </w:t>
            </w:r>
            <w:r w:rsidRPr="004663A5">
              <w:rPr>
                <w:lang w:val="en-US"/>
              </w:rPr>
              <w:t>ISO</w:t>
            </w:r>
            <w:r w:rsidRPr="004663A5">
              <w:t xml:space="preserve"> 5001</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2.1. Основы раздела «Термины и определения»</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2</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2.2</w:t>
            </w:r>
            <w:r>
              <w:rPr>
                <w:rFonts w:eastAsia="Times New Roman"/>
                <w:snapToGrid w:val="0"/>
                <w:lang w:eastAsia="ru-RU"/>
              </w:rPr>
              <w:t xml:space="preserve">. </w:t>
            </w:r>
            <w:r w:rsidRPr="009C5287">
              <w:rPr>
                <w:rFonts w:eastAsia="Times New Roman"/>
                <w:snapToGrid w:val="0"/>
                <w:lang w:eastAsia="ru-RU"/>
              </w:rPr>
              <w:t>Контекст организации (условия, в которых функционирует организация).Лидерство</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1</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2.3</w:t>
            </w:r>
            <w:r>
              <w:rPr>
                <w:rFonts w:eastAsia="Times New Roman"/>
                <w:snapToGrid w:val="0"/>
                <w:lang w:eastAsia="ru-RU"/>
              </w:rPr>
              <w:t>.</w:t>
            </w:r>
            <w:r w:rsidRPr="009C5287">
              <w:rPr>
                <w:rFonts w:eastAsia="Times New Roman"/>
                <w:snapToGrid w:val="0"/>
                <w:lang w:eastAsia="ru-RU"/>
              </w:rPr>
              <w:t xml:space="preserve"> Планирование. Поддержка </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1</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2.4</w:t>
            </w:r>
            <w:r>
              <w:rPr>
                <w:rFonts w:eastAsia="Times New Roman"/>
                <w:snapToGrid w:val="0"/>
                <w:lang w:eastAsia="ru-RU"/>
              </w:rPr>
              <w:t xml:space="preserve">. </w:t>
            </w:r>
            <w:r w:rsidRPr="009C5287">
              <w:rPr>
                <w:rFonts w:eastAsia="Times New Roman"/>
                <w:snapToGrid w:val="0"/>
                <w:lang w:eastAsia="ru-RU"/>
              </w:rPr>
              <w:t>Деятельность. Оценка показателей деятельности. Улучшение</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2</w:t>
            </w:r>
          </w:p>
        </w:tc>
      </w:tr>
      <w:tr w:rsidR="00442781" w:rsidRPr="009C5287" w:rsidTr="00C8329A">
        <w:tc>
          <w:tcPr>
            <w:tcW w:w="9606" w:type="dxa"/>
            <w:gridSpan w:val="3"/>
          </w:tcPr>
          <w:p w:rsidR="00442781" w:rsidRPr="004663A5" w:rsidRDefault="00442781" w:rsidP="00C8329A">
            <w:pPr>
              <w:ind w:firstLine="0"/>
              <w:rPr>
                <w:rFonts w:eastAsia="Times New Roman"/>
                <w:snapToGrid w:val="0"/>
                <w:lang w:eastAsia="ru-RU"/>
              </w:rPr>
            </w:pPr>
            <w:r w:rsidRPr="004663A5">
              <w:rPr>
                <w:i/>
              </w:rPr>
              <w:t xml:space="preserve">Раздел 3. </w:t>
            </w:r>
            <w:r w:rsidRPr="004663A5">
              <w:t>Основные</w:t>
            </w:r>
            <w:r w:rsidRPr="004663A5">
              <w:rPr>
                <w:i/>
              </w:rPr>
              <w:t xml:space="preserve"> </w:t>
            </w:r>
            <w:r w:rsidRPr="004663A5">
              <w:t>требования проф. стандарта Специалиста в области энергоменеджмента</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mj-ea"/>
                <w:bCs/>
                <w:color w:val="000000"/>
                <w:kern w:val="24"/>
              </w:rPr>
              <w:t>3.1</w:t>
            </w:r>
            <w:r>
              <w:rPr>
                <w:rFonts w:eastAsia="+mj-ea"/>
                <w:bCs/>
                <w:color w:val="000000"/>
                <w:kern w:val="24"/>
              </w:rPr>
              <w:t xml:space="preserve">. </w:t>
            </w:r>
            <w:r w:rsidRPr="009C5287">
              <w:rPr>
                <w:bCs/>
                <w:color w:val="000000"/>
                <w:kern w:val="24"/>
              </w:rPr>
              <w:t xml:space="preserve">Проведение энергетического анализа деятельности организации.  </w:t>
            </w:r>
            <w:r w:rsidRPr="009C5287">
              <w:rPr>
                <w:rFonts w:eastAsia="Times New Roman"/>
                <w:kern w:val="24"/>
                <w:lang w:eastAsia="ru-RU"/>
              </w:rPr>
              <w:t xml:space="preserve">Формирование перечня энергозначимых объектов организации. Формирование энергетической базовой линии. Анализ балансов энергоресурсов, оценка эффективности использования энергоресурсов </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3</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bCs/>
              </w:rPr>
              <w:t>3.2. Разработка целей, задач и программы энергосбережения и повышения энергетической эффективности</w:t>
            </w:r>
          </w:p>
        </w:tc>
        <w:tc>
          <w:tcPr>
            <w:tcW w:w="2268" w:type="dxa"/>
            <w:shd w:val="clear" w:color="auto" w:fill="FFFFFF"/>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shd w:val="clear" w:color="auto" w:fill="FFFFFF"/>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2</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mj-ea"/>
                <w:bCs/>
              </w:rPr>
              <w:t>3.3</w:t>
            </w:r>
            <w:r>
              <w:rPr>
                <w:rFonts w:eastAsia="+mj-ea"/>
                <w:bCs/>
              </w:rPr>
              <w:t>.</w:t>
            </w:r>
            <w:r w:rsidRPr="009C5287">
              <w:rPr>
                <w:rFonts w:eastAsia="+mj-ea"/>
                <w:bCs/>
              </w:rPr>
              <w:t xml:space="preserve"> </w:t>
            </w:r>
            <w:r w:rsidRPr="009C5287">
              <w:rPr>
                <w:bCs/>
              </w:rPr>
              <w:t>Организация разработки и верификация программы энергосбережения и повышения энергетической эффективности</w:t>
            </w:r>
          </w:p>
        </w:tc>
        <w:tc>
          <w:tcPr>
            <w:tcW w:w="2268" w:type="dxa"/>
            <w:shd w:val="clear" w:color="auto" w:fill="FFFFFF"/>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shd w:val="clear" w:color="auto" w:fill="FFFFFF"/>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mj-ea"/>
                <w:bCs/>
              </w:rPr>
              <w:t xml:space="preserve">3.4. </w:t>
            </w:r>
            <w:r w:rsidRPr="009C5287">
              <w:rPr>
                <w:bCs/>
              </w:rPr>
              <w:t>Формирование предложений по обучению и мотивации работников по вопросам энергосбережения и повышения энергетической эффективности</w:t>
            </w:r>
          </w:p>
        </w:tc>
        <w:tc>
          <w:tcPr>
            <w:tcW w:w="2268" w:type="dxa"/>
            <w:shd w:val="clear" w:color="auto" w:fill="FFFFFF"/>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shd w:val="clear" w:color="auto" w:fill="FFFFFF"/>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3</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mj-ea"/>
                <w:color w:val="000000"/>
                <w:kern w:val="24"/>
              </w:rPr>
              <w:t>3.5</w:t>
            </w:r>
            <w:r>
              <w:rPr>
                <w:rFonts w:eastAsia="+mj-ea"/>
                <w:color w:val="000000"/>
                <w:kern w:val="24"/>
              </w:rPr>
              <w:t>.</w:t>
            </w:r>
            <w:r w:rsidRPr="009C5287">
              <w:rPr>
                <w:rFonts w:eastAsia="+mj-ea"/>
                <w:color w:val="000000"/>
                <w:kern w:val="24"/>
              </w:rPr>
              <w:t xml:space="preserve"> </w:t>
            </w:r>
            <w:r w:rsidRPr="009C5287">
              <w:rPr>
                <w:color w:val="000000"/>
                <w:kern w:val="24"/>
              </w:rPr>
              <w:t>Мониторинг функционирования системы энергетического менеджмента</w:t>
            </w:r>
          </w:p>
        </w:tc>
        <w:tc>
          <w:tcPr>
            <w:tcW w:w="2268" w:type="dxa"/>
            <w:shd w:val="clear" w:color="auto" w:fill="FFFFFF"/>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shd w:val="clear" w:color="auto" w:fill="FFFFFF"/>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2</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t>3.6</w:t>
            </w:r>
            <w:r>
              <w:t>.</w:t>
            </w:r>
            <w:r w:rsidRPr="009C5287">
              <w:t xml:space="preserve"> Проведение внутренних аудитов системы энергетического менеджмента</w:t>
            </w:r>
          </w:p>
        </w:tc>
        <w:tc>
          <w:tcPr>
            <w:tcW w:w="2268" w:type="dxa"/>
            <w:shd w:val="clear" w:color="auto" w:fill="FFFFFF"/>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shd w:val="clear" w:color="auto" w:fill="FFFFFF"/>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4</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mj-ea"/>
              </w:rPr>
              <w:t>3.7</w:t>
            </w:r>
            <w:r>
              <w:rPr>
                <w:rFonts w:eastAsia="+mj-ea"/>
              </w:rPr>
              <w:t xml:space="preserve">. </w:t>
            </w:r>
            <w:r w:rsidRPr="009C5287">
              <w:t>Совершенствование системы энергетического менеджмента</w:t>
            </w:r>
          </w:p>
        </w:tc>
        <w:tc>
          <w:tcPr>
            <w:tcW w:w="2268" w:type="dxa"/>
            <w:shd w:val="clear" w:color="auto" w:fill="FFFFFF"/>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shd w:val="clear" w:color="auto" w:fill="FFFFFF"/>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4</w:t>
            </w:r>
          </w:p>
        </w:tc>
      </w:tr>
      <w:tr w:rsidR="00442781" w:rsidRPr="009C5287" w:rsidTr="00C8329A">
        <w:tc>
          <w:tcPr>
            <w:tcW w:w="5920" w:type="dxa"/>
          </w:tcPr>
          <w:p w:rsidR="00442781" w:rsidRPr="004663A5" w:rsidRDefault="00442781" w:rsidP="00C8329A">
            <w:pPr>
              <w:ind w:firstLine="0"/>
              <w:rPr>
                <w:rFonts w:eastAsia="Times New Roman"/>
                <w:snapToGrid w:val="0"/>
                <w:lang w:eastAsia="ru-RU"/>
              </w:rPr>
            </w:pPr>
            <w:r w:rsidRPr="004663A5">
              <w:rPr>
                <w:i/>
              </w:rPr>
              <w:t>Раздел 4</w:t>
            </w:r>
            <w:r w:rsidRPr="004663A5">
              <w:t>. Примеры энергосберегающих технологий и  оборудования.</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2</w:t>
            </w:r>
          </w:p>
        </w:tc>
      </w:tr>
    </w:tbl>
    <w:p w:rsidR="00442781" w:rsidRDefault="00442781" w:rsidP="00C8329A">
      <w:pPr>
        <w:ind w:firstLine="0"/>
      </w:pPr>
    </w:p>
    <w:p w:rsidR="00442781" w:rsidRPr="005A2D7D" w:rsidRDefault="00442781" w:rsidP="00C8329A">
      <w:pPr>
        <w:rPr>
          <w:i/>
        </w:rPr>
      </w:pPr>
      <w:r w:rsidRPr="005A2D7D">
        <w:rPr>
          <w:i/>
        </w:rPr>
        <w:t xml:space="preserve">Оценка качества освоения </w:t>
      </w:r>
      <w:r w:rsidRPr="005A2D7D">
        <w:rPr>
          <w:rFonts w:eastAsia="Times New Roman"/>
          <w:bCs/>
          <w:i/>
        </w:rPr>
        <w:t>модуля</w:t>
      </w:r>
      <w:r w:rsidRPr="005A2D7D">
        <w:rPr>
          <w:i/>
        </w:rPr>
        <w:t xml:space="preserve">: </w:t>
      </w:r>
    </w:p>
    <w:p w:rsidR="00442781" w:rsidRPr="00F96058" w:rsidRDefault="00442781" w:rsidP="00C8329A">
      <w:r w:rsidRPr="00F96058">
        <w:lastRenderedPageBreak/>
        <w:t xml:space="preserve">Текущий контроль успеваемости: </w:t>
      </w:r>
      <w:r w:rsidRPr="002A3E8E">
        <w:t xml:space="preserve">выполнение </w:t>
      </w:r>
      <w:r>
        <w:t xml:space="preserve">практических заданий по разделам. </w:t>
      </w:r>
    </w:p>
    <w:p w:rsidR="00442781" w:rsidRPr="002A3E8E" w:rsidRDefault="00442781" w:rsidP="00C8329A">
      <w:r>
        <w:t xml:space="preserve">Промежуточная аттестация по модулю: </w:t>
      </w:r>
    </w:p>
    <w:p w:rsidR="00442781" w:rsidRPr="002A3E8E" w:rsidRDefault="00442781" w:rsidP="00C8329A">
      <w:r w:rsidRPr="00F96058">
        <w:t xml:space="preserve">тестирование в СДО </w:t>
      </w:r>
      <w:r w:rsidRPr="00F96058">
        <w:rPr>
          <w:lang w:val="en-US"/>
        </w:rPr>
        <w:t>MOODL</w:t>
      </w:r>
      <w:r w:rsidRPr="00F96058">
        <w:t xml:space="preserve"> Академии Пастухова при освоении материала с использованием дистанционных образовательных технологий</w:t>
      </w:r>
      <w:r>
        <w:t>. Тестовые материалы представлены ниже,</w:t>
      </w:r>
    </w:p>
    <w:p w:rsidR="00442781" w:rsidRPr="00540C48" w:rsidRDefault="00442781" w:rsidP="00C8329A">
      <w:r w:rsidRPr="00540C48">
        <w:t>Формирование эскизного проекта  (в виде эссе)</w:t>
      </w:r>
      <w:r w:rsidRPr="00540C48">
        <w:rPr>
          <w:rFonts w:eastAsia="+mn-ea"/>
          <w:color w:val="FF0000"/>
          <w:kern w:val="24"/>
        </w:rPr>
        <w:t xml:space="preserve"> </w:t>
      </w:r>
      <w:r w:rsidRPr="00540C48">
        <w:rPr>
          <w:rFonts w:eastAsia="+mn-ea"/>
          <w:kern w:val="24"/>
        </w:rPr>
        <w:t xml:space="preserve">мероприятий в подразделении слушателя для снижения основных видов энергии (освещение, тепло, вода и пр.) с конкретными техническими путями решения (без экономического обоснования) </w:t>
      </w:r>
      <w:r w:rsidRPr="00540C48">
        <w:t xml:space="preserve">в рамках практических заданий в СДО </w:t>
      </w:r>
      <w:r w:rsidRPr="00540C48">
        <w:rPr>
          <w:lang w:val="en-US"/>
        </w:rPr>
        <w:t>MOODL</w:t>
      </w:r>
      <w:r w:rsidRPr="00540C48">
        <w:t xml:space="preserve"> Академии Пастухова.</w:t>
      </w:r>
    </w:p>
    <w:p w:rsidR="00442781" w:rsidRDefault="00442781" w:rsidP="00C8329A">
      <w:r w:rsidRPr="002E531C">
        <w:t xml:space="preserve">Оценочные материалы/описание формы и места размещения оценочных материалов: </w:t>
      </w:r>
    </w:p>
    <w:p w:rsidR="00442781" w:rsidRDefault="00442781" w:rsidP="00C8329A">
      <w:pPr>
        <w:rPr>
          <w:rFonts w:eastAsia="Times New Roman"/>
          <w:snapToGrid w:val="0"/>
          <w:lang w:eastAsia="ru-RU"/>
        </w:rPr>
      </w:pPr>
      <w:bookmarkStart w:id="78" w:name="_Toc11708095"/>
      <w:r w:rsidRPr="00A97404">
        <w:rPr>
          <w:rFonts w:eastAsia="Times New Roman"/>
          <w:snapToGrid w:val="0"/>
          <w:lang w:eastAsia="ru-RU"/>
        </w:rPr>
        <w:t xml:space="preserve">Слушатель считается успешно прошедшим </w:t>
      </w:r>
      <w:r>
        <w:rPr>
          <w:rFonts w:eastAsia="Times New Roman"/>
          <w:snapToGrid w:val="0"/>
          <w:lang w:eastAsia="ru-RU"/>
        </w:rPr>
        <w:t xml:space="preserve">промежуточную </w:t>
      </w:r>
      <w:r w:rsidRPr="00A97404">
        <w:rPr>
          <w:rFonts w:eastAsia="Times New Roman"/>
          <w:snapToGrid w:val="0"/>
          <w:lang w:eastAsia="ru-RU"/>
        </w:rPr>
        <w:t xml:space="preserve">аттестацию </w:t>
      </w:r>
      <w:r>
        <w:rPr>
          <w:rFonts w:eastAsia="Times New Roman"/>
          <w:snapToGrid w:val="0"/>
          <w:lang w:eastAsia="ru-RU"/>
        </w:rPr>
        <w:t xml:space="preserve">по модулю </w:t>
      </w:r>
      <w:r w:rsidRPr="00A97404">
        <w:rPr>
          <w:rFonts w:eastAsia="Times New Roman"/>
          <w:snapToGrid w:val="0"/>
          <w:lang w:eastAsia="ru-RU"/>
        </w:rPr>
        <w:t>при получении «зачтено» по результатам</w:t>
      </w:r>
      <w:r>
        <w:rPr>
          <w:rFonts w:eastAsia="Times New Roman"/>
          <w:snapToGrid w:val="0"/>
          <w:lang w:eastAsia="ru-RU"/>
        </w:rPr>
        <w:t xml:space="preserve"> тестирования и предоставления </w:t>
      </w:r>
      <w:r w:rsidRPr="00540C48">
        <w:t>эскизного проекта</w:t>
      </w:r>
      <w:r>
        <w:rPr>
          <w:rFonts w:eastAsia="Times New Roman"/>
          <w:snapToGrid w:val="0"/>
          <w:lang w:eastAsia="ru-RU"/>
        </w:rPr>
        <w:t>.</w:t>
      </w:r>
      <w:bookmarkEnd w:id="78"/>
    </w:p>
    <w:p w:rsidR="00442781" w:rsidRPr="000E6F2F" w:rsidRDefault="00442781" w:rsidP="00C8329A">
      <w:pPr>
        <w:rPr>
          <w:sz w:val="16"/>
          <w:szCs w:val="16"/>
        </w:rPr>
      </w:pPr>
    </w:p>
    <w:p w:rsidR="00442781" w:rsidRPr="000E6F2F" w:rsidRDefault="00442781" w:rsidP="00C8329A">
      <w:pPr>
        <w:rPr>
          <w:i/>
        </w:rPr>
      </w:pPr>
      <w:bookmarkStart w:id="79" w:name="_Toc11708096"/>
      <w:r w:rsidRPr="000E6F2F">
        <w:rPr>
          <w:i/>
        </w:rPr>
        <w:t>Литература и учебно-методические материалы:</w:t>
      </w:r>
      <w:bookmarkEnd w:id="79"/>
    </w:p>
    <w:p w:rsidR="00442781" w:rsidRPr="00102040" w:rsidRDefault="00442781" w:rsidP="00C8329A">
      <w:pPr>
        <w:rPr>
          <w:rFonts w:eastAsia="Times New Roman"/>
          <w:lang w:eastAsia="ru-RU"/>
        </w:rPr>
      </w:pPr>
      <w:r w:rsidRPr="00102040">
        <w:rPr>
          <w:rFonts w:eastAsia="Times New Roman"/>
          <w:lang w:eastAsia="ru-RU"/>
        </w:rPr>
        <w:t xml:space="preserve">Электронный учебно-методический комплекс, размещенный на обучающем портале </w:t>
      </w:r>
      <w:r w:rsidRPr="00102040">
        <w:rPr>
          <w:rFonts w:eastAsia="Times New Roman"/>
          <w:lang w:val="en-US" w:eastAsia="ru-RU"/>
        </w:rPr>
        <w:t>Moodleedu</w:t>
      </w:r>
      <w:r w:rsidRPr="00102040">
        <w:rPr>
          <w:rFonts w:eastAsia="Times New Roman"/>
          <w:lang w:eastAsia="ru-RU"/>
        </w:rPr>
        <w:t>.</w:t>
      </w:r>
      <w:r w:rsidRPr="00102040">
        <w:rPr>
          <w:rFonts w:eastAsia="Times New Roman"/>
          <w:lang w:val="en-US" w:eastAsia="ru-RU"/>
        </w:rPr>
        <w:t>gapm</w:t>
      </w:r>
      <w:r w:rsidRPr="00102040">
        <w:rPr>
          <w:rFonts w:eastAsia="Times New Roman"/>
          <w:lang w:eastAsia="ru-RU"/>
        </w:rPr>
        <w:t>.</w:t>
      </w:r>
      <w:r w:rsidRPr="00102040">
        <w:rPr>
          <w:rFonts w:eastAsia="Times New Roman"/>
          <w:lang w:val="en-US" w:eastAsia="ru-RU"/>
        </w:rPr>
        <w:t>ru</w:t>
      </w:r>
      <w:r w:rsidRPr="00102040">
        <w:rPr>
          <w:rFonts w:eastAsia="Times New Roman"/>
          <w:lang w:eastAsia="ru-RU"/>
        </w:rPr>
        <w:t>;</w:t>
      </w:r>
    </w:p>
    <w:p w:rsidR="00442781" w:rsidRPr="00102040" w:rsidRDefault="00442781" w:rsidP="00C8329A">
      <w:r w:rsidRPr="00102040">
        <w:t>Васильков Ю.В. Формирование компетенций по энергоменеджменту – актуальная задача ДПО (статья).  Вестник Академии Пастухова. – 2013. –  № 1. – С. 20-22.</w:t>
      </w:r>
    </w:p>
    <w:p w:rsidR="00442781" w:rsidRPr="00102040" w:rsidRDefault="00442781" w:rsidP="00C8329A">
      <w:r w:rsidRPr="00102040">
        <w:t xml:space="preserve">Васильков Ю.В. ЗАДАЧИ ЭНЕРГОМЕНЕДЖМЕНТА ДЛЯ ОБРАЗОВАТЕЛЬНЫХ  УЧРЕЖДЕНИЙ СТРАНЫ Москва ноябрь 2012 . Второй энергофорум МОН. [Электронный ресурс]  Режим доступа http://www.gosbook.ru/document/65899/65934/preview </w:t>
      </w:r>
    </w:p>
    <w:p w:rsidR="00442781" w:rsidRPr="00102040" w:rsidRDefault="00442781" w:rsidP="00C8329A">
      <w:r w:rsidRPr="00102040">
        <w:t xml:space="preserve">Васильков Ю.В. Системы энергоменеджмента. Раздаточный материал для курсов повышения квалификации. Академия Пастухова, Ярославль, 2012 - 2018 </w:t>
      </w:r>
    </w:p>
    <w:p w:rsidR="00442781" w:rsidRPr="000E6F2F" w:rsidRDefault="00442781" w:rsidP="00C8329A">
      <w:pPr>
        <w:rPr>
          <w:sz w:val="16"/>
          <w:szCs w:val="16"/>
        </w:rPr>
      </w:pPr>
    </w:p>
    <w:p w:rsidR="00442781" w:rsidRPr="000E6F2F" w:rsidRDefault="00442781" w:rsidP="00C8329A">
      <w:bookmarkStart w:id="80" w:name="_Toc11708097"/>
      <w:r w:rsidRPr="000E6F2F">
        <w:t xml:space="preserve">2.3.2.2 </w:t>
      </w:r>
      <w:r w:rsidRPr="000E6F2F">
        <w:rPr>
          <w:bCs/>
          <w:color w:val="000000"/>
          <w:szCs w:val="24"/>
        </w:rPr>
        <w:t xml:space="preserve">Системы экологического менеджмента по </w:t>
      </w:r>
      <w:r w:rsidRPr="000E6F2F">
        <w:rPr>
          <w:bCs/>
          <w:color w:val="000000"/>
          <w:szCs w:val="24"/>
          <w:lang w:val="en-US"/>
        </w:rPr>
        <w:t>ISO</w:t>
      </w:r>
      <w:r w:rsidRPr="000E6F2F">
        <w:rPr>
          <w:bCs/>
          <w:color w:val="000000"/>
          <w:szCs w:val="24"/>
        </w:rPr>
        <w:t>14001</w:t>
      </w:r>
      <w:bookmarkEnd w:id="80"/>
    </w:p>
    <w:p w:rsidR="00442781" w:rsidRPr="000E6F2F" w:rsidRDefault="00442781" w:rsidP="00C8329A">
      <w:pPr>
        <w:rPr>
          <w:szCs w:val="24"/>
        </w:rPr>
      </w:pPr>
      <w:bookmarkStart w:id="81" w:name="_Toc11708098"/>
      <w:r w:rsidRPr="000E6F2F">
        <w:rPr>
          <w:szCs w:val="24"/>
        </w:rPr>
        <w:t>Цель освоения раздела: формирование  (совершенствование) у слушателей профессиональных компетенций,  необходимых для</w:t>
      </w:r>
      <w:bookmarkEnd w:id="81"/>
      <w:r w:rsidRPr="000E6F2F">
        <w:rPr>
          <w:szCs w:val="24"/>
        </w:rPr>
        <w:t xml:space="preserve">  </w:t>
      </w:r>
      <w:r w:rsidRPr="000E6F2F">
        <w:rPr>
          <w:rFonts w:eastAsia="Times New Roman"/>
          <w:snapToGrid w:val="0"/>
          <w:szCs w:val="24"/>
          <w:lang w:eastAsia="ru-RU"/>
        </w:rPr>
        <w:t xml:space="preserve">профессиональной деятельности </w:t>
      </w:r>
      <w:r w:rsidRPr="000E6F2F">
        <w:rPr>
          <w:szCs w:val="24"/>
        </w:rPr>
        <w:t xml:space="preserve">в сфере разработки, внедрения и сертификации систем экологического менеджмента (СЭМ) в соответствии с </w:t>
      </w:r>
      <w:r w:rsidRPr="000E6F2F">
        <w:rPr>
          <w:szCs w:val="24"/>
          <w:lang w:val="en-US"/>
        </w:rPr>
        <w:t>ISO</w:t>
      </w:r>
      <w:r w:rsidRPr="000E6F2F">
        <w:rPr>
          <w:szCs w:val="24"/>
        </w:rPr>
        <w:t xml:space="preserve"> 14001:2015.</w:t>
      </w:r>
    </w:p>
    <w:p w:rsidR="00442781" w:rsidRPr="000E6F2F" w:rsidRDefault="00442781" w:rsidP="00C8329A">
      <w:pPr>
        <w:rPr>
          <w:bCs/>
          <w:szCs w:val="24"/>
          <w:lang w:eastAsia="ru-RU"/>
        </w:rPr>
      </w:pPr>
      <w:r w:rsidRPr="000E6F2F">
        <w:rPr>
          <w:iCs/>
          <w:color w:val="000000"/>
          <w:szCs w:val="24"/>
        </w:rPr>
        <w:t xml:space="preserve">Освоение модуля предполагает достижение 6 и 7 уровня квалификации в соответствии с профессиональным </w:t>
      </w:r>
      <w:r w:rsidRPr="000E6F2F">
        <w:rPr>
          <w:iCs/>
          <w:color w:val="000000"/>
          <w:spacing w:val="12"/>
          <w:szCs w:val="24"/>
        </w:rPr>
        <w:t>стандартом</w:t>
      </w:r>
      <w:r w:rsidRPr="000E6F2F">
        <w:rPr>
          <w:rFonts w:eastAsia="Times New Roman"/>
          <w:szCs w:val="24"/>
          <w:lang w:eastAsia="ru-RU"/>
        </w:rPr>
        <w:t xml:space="preserve"> </w:t>
      </w:r>
      <w:r w:rsidRPr="000E6F2F">
        <w:rPr>
          <w:i/>
          <w:szCs w:val="24"/>
        </w:rPr>
        <w:t xml:space="preserve">«Специалист по экологической безопасности» (B/06.6 и C/04.7) </w:t>
      </w:r>
    </w:p>
    <w:p w:rsidR="00442781" w:rsidRPr="000E6F2F" w:rsidRDefault="00442781" w:rsidP="00C8329A">
      <w:pPr>
        <w:rPr>
          <w:bCs/>
          <w:szCs w:val="24"/>
          <w:lang w:eastAsia="ru-RU"/>
        </w:rPr>
      </w:pPr>
      <w:bookmarkStart w:id="82" w:name="_Toc11708099"/>
      <w:r w:rsidRPr="000E6F2F">
        <w:rPr>
          <w:bCs/>
          <w:szCs w:val="24"/>
          <w:lang w:eastAsia="ru-RU"/>
        </w:rPr>
        <w:t>Результаты обучения:</w:t>
      </w:r>
      <w:bookmarkEnd w:id="82"/>
    </w:p>
    <w:p w:rsidR="00442781" w:rsidRPr="000E6F2F" w:rsidRDefault="00442781" w:rsidP="00C8329A">
      <w:pPr>
        <w:rPr>
          <w:szCs w:val="24"/>
        </w:rPr>
      </w:pPr>
      <w:r w:rsidRPr="000E6F2F">
        <w:rPr>
          <w:szCs w:val="24"/>
        </w:rPr>
        <w:t>В результате освоения раздела модуля слушатель должен приобрести знания и умения, необходимые для качественного изменения перечисленных выше профессиональных компетенций. Слушатель должен</w:t>
      </w:r>
    </w:p>
    <w:p w:rsidR="00442781" w:rsidRPr="000E6F2F" w:rsidRDefault="00442781" w:rsidP="00C8329A">
      <w:pPr>
        <w:rPr>
          <w:rFonts w:eastAsia="Times New Roman"/>
          <w:szCs w:val="24"/>
          <w:lang w:eastAsia="ru-RU"/>
        </w:rPr>
      </w:pPr>
      <w:r w:rsidRPr="000E6F2F">
        <w:rPr>
          <w:rFonts w:eastAsia="Times New Roman"/>
          <w:szCs w:val="24"/>
          <w:lang w:eastAsia="ru-RU"/>
        </w:rPr>
        <w:lastRenderedPageBreak/>
        <w:t>знать:</w:t>
      </w:r>
    </w:p>
    <w:p w:rsidR="00442781" w:rsidRPr="000E6F2F" w:rsidRDefault="00442781" w:rsidP="00442781">
      <w:pPr>
        <w:pStyle w:val="a4"/>
        <w:numPr>
          <w:ilvl w:val="0"/>
          <w:numId w:val="65"/>
        </w:numPr>
        <w:tabs>
          <w:tab w:val="left" w:pos="1134"/>
        </w:tabs>
        <w:ind w:left="0" w:firstLine="709"/>
        <w:rPr>
          <w:bCs/>
          <w:szCs w:val="24"/>
        </w:rPr>
      </w:pPr>
      <w:r w:rsidRPr="000E6F2F">
        <w:rPr>
          <w:bCs/>
          <w:szCs w:val="24"/>
        </w:rPr>
        <w:t xml:space="preserve">законодательство в области охраны окружающей среды, </w:t>
      </w:r>
    </w:p>
    <w:p w:rsidR="00442781" w:rsidRPr="000E6F2F" w:rsidRDefault="00442781" w:rsidP="00442781">
      <w:pPr>
        <w:pStyle w:val="a4"/>
        <w:numPr>
          <w:ilvl w:val="0"/>
          <w:numId w:val="65"/>
        </w:numPr>
        <w:tabs>
          <w:tab w:val="left" w:pos="1134"/>
        </w:tabs>
        <w:ind w:left="0" w:firstLine="709"/>
        <w:rPr>
          <w:szCs w:val="24"/>
        </w:rPr>
      </w:pPr>
      <w:r w:rsidRPr="000E6F2F">
        <w:rPr>
          <w:szCs w:val="24"/>
        </w:rPr>
        <w:t xml:space="preserve">основные требования международных стандартов </w:t>
      </w:r>
      <w:r w:rsidRPr="000E6F2F">
        <w:rPr>
          <w:szCs w:val="24"/>
          <w:lang w:val="en-US"/>
        </w:rPr>
        <w:t>ISO</w:t>
      </w:r>
      <w:r w:rsidRPr="000E6F2F">
        <w:rPr>
          <w:szCs w:val="24"/>
        </w:rPr>
        <w:t xml:space="preserve"> серии 14000, </w:t>
      </w:r>
    </w:p>
    <w:p w:rsidR="00442781" w:rsidRPr="000E6F2F" w:rsidRDefault="00442781" w:rsidP="00442781">
      <w:pPr>
        <w:pStyle w:val="a4"/>
        <w:numPr>
          <w:ilvl w:val="0"/>
          <w:numId w:val="65"/>
        </w:numPr>
        <w:tabs>
          <w:tab w:val="left" w:pos="1134"/>
        </w:tabs>
        <w:ind w:left="0" w:firstLine="709"/>
        <w:rPr>
          <w:szCs w:val="24"/>
        </w:rPr>
      </w:pPr>
      <w:r w:rsidRPr="000E6F2F">
        <w:rPr>
          <w:szCs w:val="24"/>
        </w:rPr>
        <w:t xml:space="preserve">принципы построения системы экологического менеджмента (СЭМ), идентификации и оценивания экологических аспектов, определения целевых показателей улучшения состояния окружающей среды, сертификации СЭМ, </w:t>
      </w:r>
    </w:p>
    <w:p w:rsidR="00442781" w:rsidRPr="000E6F2F" w:rsidRDefault="00442781" w:rsidP="00442781">
      <w:pPr>
        <w:pStyle w:val="a4"/>
        <w:numPr>
          <w:ilvl w:val="0"/>
          <w:numId w:val="65"/>
        </w:numPr>
        <w:tabs>
          <w:tab w:val="left" w:pos="1134"/>
        </w:tabs>
        <w:ind w:left="0" w:firstLine="709"/>
        <w:rPr>
          <w:szCs w:val="24"/>
        </w:rPr>
      </w:pPr>
      <w:r w:rsidRPr="000E6F2F">
        <w:rPr>
          <w:szCs w:val="24"/>
        </w:rPr>
        <w:t>эффективность экологической деятельности организации.</w:t>
      </w:r>
    </w:p>
    <w:p w:rsidR="00442781" w:rsidRPr="000E6F2F" w:rsidRDefault="00442781" w:rsidP="00C8329A">
      <w:pPr>
        <w:rPr>
          <w:rFonts w:eastAsia="Times New Roman"/>
          <w:szCs w:val="24"/>
          <w:lang w:eastAsia="ru-RU"/>
        </w:rPr>
      </w:pPr>
      <w:r w:rsidRPr="000E6F2F">
        <w:rPr>
          <w:rFonts w:eastAsia="Times New Roman"/>
          <w:szCs w:val="24"/>
          <w:lang w:eastAsia="ru-RU"/>
        </w:rPr>
        <w:t>уметь:</w:t>
      </w:r>
    </w:p>
    <w:p w:rsidR="00442781" w:rsidRPr="000E6F2F" w:rsidRDefault="00442781" w:rsidP="00442781">
      <w:pPr>
        <w:pStyle w:val="a4"/>
        <w:numPr>
          <w:ilvl w:val="0"/>
          <w:numId w:val="65"/>
        </w:numPr>
        <w:tabs>
          <w:tab w:val="left" w:pos="1134"/>
        </w:tabs>
        <w:ind w:left="0" w:firstLine="709"/>
        <w:rPr>
          <w:bCs/>
          <w:szCs w:val="24"/>
        </w:rPr>
      </w:pPr>
      <w:r w:rsidRPr="000E6F2F">
        <w:rPr>
          <w:bCs/>
          <w:szCs w:val="24"/>
        </w:rPr>
        <w:t xml:space="preserve">анализировать систему экологического менеджмента организации,  </w:t>
      </w:r>
    </w:p>
    <w:p w:rsidR="00442781" w:rsidRPr="000E6F2F" w:rsidRDefault="00442781" w:rsidP="00442781">
      <w:pPr>
        <w:pStyle w:val="a4"/>
        <w:numPr>
          <w:ilvl w:val="0"/>
          <w:numId w:val="65"/>
        </w:numPr>
        <w:tabs>
          <w:tab w:val="left" w:pos="1134"/>
        </w:tabs>
        <w:ind w:left="0" w:firstLine="709"/>
        <w:rPr>
          <w:bCs/>
          <w:szCs w:val="24"/>
        </w:rPr>
      </w:pPr>
      <w:r w:rsidRPr="000E6F2F">
        <w:rPr>
          <w:bCs/>
          <w:szCs w:val="24"/>
        </w:rPr>
        <w:t xml:space="preserve">выявлять экологические аспекты, </w:t>
      </w:r>
    </w:p>
    <w:p w:rsidR="00442781" w:rsidRPr="000E6F2F" w:rsidRDefault="00442781" w:rsidP="00442781">
      <w:pPr>
        <w:pStyle w:val="a4"/>
        <w:numPr>
          <w:ilvl w:val="0"/>
          <w:numId w:val="65"/>
        </w:numPr>
        <w:tabs>
          <w:tab w:val="left" w:pos="1134"/>
        </w:tabs>
        <w:ind w:left="0" w:firstLine="709"/>
        <w:rPr>
          <w:bCs/>
          <w:szCs w:val="24"/>
        </w:rPr>
      </w:pPr>
      <w:r w:rsidRPr="000E6F2F">
        <w:rPr>
          <w:bCs/>
          <w:szCs w:val="24"/>
        </w:rPr>
        <w:t xml:space="preserve">составлять реестр значимых экологических аспектов, </w:t>
      </w:r>
    </w:p>
    <w:p w:rsidR="00442781" w:rsidRPr="000E6F2F" w:rsidRDefault="00442781" w:rsidP="00442781">
      <w:pPr>
        <w:pStyle w:val="a4"/>
        <w:numPr>
          <w:ilvl w:val="0"/>
          <w:numId w:val="65"/>
        </w:numPr>
        <w:tabs>
          <w:tab w:val="left" w:pos="1134"/>
        </w:tabs>
        <w:ind w:left="0" w:firstLine="709"/>
        <w:rPr>
          <w:bCs/>
          <w:szCs w:val="24"/>
        </w:rPr>
      </w:pPr>
      <w:r w:rsidRPr="000E6F2F">
        <w:rPr>
          <w:bCs/>
          <w:szCs w:val="24"/>
        </w:rPr>
        <w:t xml:space="preserve">разрабатывать экологическую политику, </w:t>
      </w:r>
    </w:p>
    <w:p w:rsidR="00442781" w:rsidRPr="000E6F2F" w:rsidRDefault="00442781" w:rsidP="00442781">
      <w:pPr>
        <w:pStyle w:val="a4"/>
        <w:numPr>
          <w:ilvl w:val="0"/>
          <w:numId w:val="65"/>
        </w:numPr>
        <w:tabs>
          <w:tab w:val="left" w:pos="1134"/>
        </w:tabs>
        <w:ind w:left="0" w:firstLine="709"/>
        <w:rPr>
          <w:bCs/>
          <w:spacing w:val="-4"/>
          <w:szCs w:val="24"/>
        </w:rPr>
      </w:pPr>
      <w:r w:rsidRPr="000E6F2F">
        <w:rPr>
          <w:bCs/>
          <w:spacing w:val="-4"/>
          <w:szCs w:val="24"/>
        </w:rPr>
        <w:t>разрабатывать экологические цели и планировать мероприятия по достижению целей.</w:t>
      </w:r>
    </w:p>
    <w:p w:rsidR="00442781" w:rsidRPr="000E6F2F" w:rsidRDefault="00442781" w:rsidP="00C8329A">
      <w:pPr>
        <w:rPr>
          <w:bCs/>
          <w:szCs w:val="24"/>
          <w:lang w:eastAsia="ru-RU"/>
        </w:rPr>
      </w:pPr>
      <w:bookmarkStart w:id="83" w:name="_Toc11708100"/>
      <w:r w:rsidRPr="000E6F2F">
        <w:rPr>
          <w:bCs/>
          <w:szCs w:val="24"/>
          <w:lang w:eastAsia="ru-RU"/>
        </w:rPr>
        <w:t>Учебный план:</w:t>
      </w:r>
      <w:bookmarkEnd w:id="83"/>
    </w:p>
    <w:tbl>
      <w:tblPr>
        <w:tblW w:w="9487" w:type="dxa"/>
        <w:tblInd w:w="-5" w:type="dxa"/>
        <w:tblLayout w:type="fixed"/>
        <w:tblLook w:val="0000" w:firstRow="0" w:lastRow="0" w:firstColumn="0" w:lastColumn="0" w:noHBand="0" w:noVBand="0"/>
      </w:tblPr>
      <w:tblGrid>
        <w:gridCol w:w="674"/>
        <w:gridCol w:w="3550"/>
        <w:gridCol w:w="966"/>
        <w:gridCol w:w="1161"/>
        <w:gridCol w:w="709"/>
        <w:gridCol w:w="855"/>
        <w:gridCol w:w="579"/>
        <w:gridCol w:w="993"/>
      </w:tblGrid>
      <w:tr w:rsidR="00442781" w:rsidRPr="00D1384C" w:rsidTr="00C8329A">
        <w:trPr>
          <w:trHeight w:val="1250"/>
          <w:tblHeader/>
        </w:trPr>
        <w:tc>
          <w:tcPr>
            <w:tcW w:w="674" w:type="dxa"/>
            <w:vMerge w:val="restart"/>
            <w:tcBorders>
              <w:top w:val="single" w:sz="4" w:space="0" w:color="000000"/>
              <w:left w:val="single" w:sz="4" w:space="0" w:color="000000"/>
            </w:tcBorders>
            <w:shd w:val="clear" w:color="auto" w:fill="auto"/>
            <w:vAlign w:val="center"/>
          </w:tcPr>
          <w:p w:rsidR="00442781" w:rsidRPr="00100C97" w:rsidRDefault="00442781" w:rsidP="00C8329A">
            <w:pPr>
              <w:ind w:firstLine="0"/>
            </w:pPr>
            <w:r w:rsidRPr="00100C97">
              <w:t>№</w:t>
            </w:r>
          </w:p>
          <w:p w:rsidR="00442781" w:rsidRPr="00D1384C" w:rsidRDefault="00442781" w:rsidP="00C8329A">
            <w:pPr>
              <w:ind w:firstLine="0"/>
            </w:pPr>
            <w:r w:rsidRPr="00100C97">
              <w:t>п/п</w:t>
            </w:r>
          </w:p>
        </w:tc>
        <w:tc>
          <w:tcPr>
            <w:tcW w:w="3550" w:type="dxa"/>
            <w:vMerge w:val="restart"/>
            <w:tcBorders>
              <w:top w:val="single" w:sz="4" w:space="0" w:color="000000"/>
              <w:left w:val="single" w:sz="4" w:space="0" w:color="000000"/>
            </w:tcBorders>
            <w:shd w:val="clear" w:color="auto" w:fill="auto"/>
            <w:vAlign w:val="center"/>
          </w:tcPr>
          <w:p w:rsidR="00442781" w:rsidRDefault="00442781" w:rsidP="00C8329A">
            <w:pPr>
              <w:ind w:firstLine="0"/>
              <w:jc w:val="center"/>
            </w:pPr>
            <w:r w:rsidRPr="00100C97">
              <w:t>Наименование</w:t>
            </w:r>
          </w:p>
          <w:p w:rsidR="00442781" w:rsidRPr="00D1384C" w:rsidRDefault="00442781" w:rsidP="00C8329A">
            <w:pPr>
              <w:ind w:firstLine="0"/>
              <w:jc w:val="center"/>
            </w:pPr>
            <w:r>
              <w:t>дисциплин</w:t>
            </w:r>
          </w:p>
        </w:tc>
        <w:tc>
          <w:tcPr>
            <w:tcW w:w="966" w:type="dxa"/>
            <w:vMerge w:val="restar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Всего, ч</w:t>
            </w:r>
            <w:r>
              <w:t>ас</w:t>
            </w:r>
            <w:r w:rsidRPr="00D1384C">
              <w:t>.</w:t>
            </w:r>
          </w:p>
        </w:tc>
        <w:tc>
          <w:tcPr>
            <w:tcW w:w="1161" w:type="dxa"/>
            <w:vMerge w:val="restart"/>
            <w:tcBorders>
              <w:top w:val="single" w:sz="4" w:space="0" w:color="000000"/>
              <w:left w:val="single" w:sz="4" w:space="0" w:color="000000"/>
              <w:bottom w:val="single" w:sz="4" w:space="0" w:color="000000"/>
            </w:tcBorders>
            <w:shd w:val="clear" w:color="auto" w:fill="auto"/>
            <w:textDirection w:val="btLr"/>
            <w:vAlign w:val="center"/>
          </w:tcPr>
          <w:p w:rsidR="00442781" w:rsidRDefault="00442781" w:rsidP="00C8329A">
            <w:pPr>
              <w:ind w:left="56" w:right="12" w:firstLine="0"/>
              <w:jc w:val="center"/>
            </w:pPr>
            <w:r>
              <w:t>Проектная  работа</w:t>
            </w:r>
          </w:p>
          <w:p w:rsidR="00442781" w:rsidRPr="00D1384C" w:rsidRDefault="00442781" w:rsidP="00C8329A">
            <w:pPr>
              <w:ind w:left="56" w:right="12" w:firstLine="0"/>
              <w:jc w:val="center"/>
            </w:pPr>
            <w:r>
              <w:t>слушателя</w:t>
            </w:r>
            <w:r w:rsidRPr="00D1384C">
              <w:t>, час</w:t>
            </w:r>
          </w:p>
        </w:tc>
        <w:tc>
          <w:tcPr>
            <w:tcW w:w="1564" w:type="dxa"/>
            <w:gridSpan w:val="2"/>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jc w:val="center"/>
            </w:pPr>
            <w:r w:rsidRPr="00D1384C">
              <w:t>Дистанционные</w:t>
            </w:r>
          </w:p>
          <w:p w:rsidR="00442781" w:rsidRDefault="00442781" w:rsidP="00C8329A">
            <w:pPr>
              <w:ind w:firstLine="0"/>
              <w:jc w:val="center"/>
            </w:pPr>
            <w:r w:rsidRPr="00D1384C">
              <w:t>занятия,</w:t>
            </w:r>
          </w:p>
          <w:p w:rsidR="00442781" w:rsidRPr="00D1384C" w:rsidRDefault="00442781" w:rsidP="00C8329A">
            <w:pPr>
              <w:ind w:firstLine="0"/>
              <w:jc w:val="center"/>
            </w:pPr>
            <w:r w:rsidRPr="00D1384C">
              <w:t xml:space="preserve"> в т.ч.</w:t>
            </w:r>
          </w:p>
        </w:tc>
        <w:tc>
          <w:tcPr>
            <w:tcW w:w="579" w:type="dxa"/>
            <w:vMerge w:val="restart"/>
            <w:tcBorders>
              <w:top w:val="single" w:sz="4" w:space="0" w:color="000000"/>
              <w:left w:val="single" w:sz="4" w:space="0" w:color="000000"/>
              <w:right w:val="single" w:sz="4" w:space="0" w:color="000000"/>
            </w:tcBorders>
            <w:textDirection w:val="btLr"/>
          </w:tcPr>
          <w:p w:rsidR="00442781" w:rsidRDefault="00442781" w:rsidP="00C8329A">
            <w:pPr>
              <w:ind w:left="113" w:right="113" w:firstLine="0"/>
              <w:jc w:val="center"/>
            </w:pPr>
            <w:r>
              <w:t>Консультации</w:t>
            </w:r>
          </w:p>
        </w:tc>
        <w:tc>
          <w:tcPr>
            <w:tcW w:w="993" w:type="dxa"/>
            <w:vMerge w:val="restart"/>
            <w:tcBorders>
              <w:top w:val="single" w:sz="4" w:space="0" w:color="000000"/>
              <w:left w:val="single" w:sz="4" w:space="0" w:color="000000"/>
              <w:right w:val="single" w:sz="4" w:space="0" w:color="auto"/>
            </w:tcBorders>
            <w:shd w:val="clear" w:color="auto" w:fill="auto"/>
            <w:textDirection w:val="btLr"/>
            <w:vAlign w:val="center"/>
          </w:tcPr>
          <w:p w:rsidR="00442781" w:rsidRDefault="00442781" w:rsidP="00C8329A">
            <w:pPr>
              <w:ind w:left="113" w:right="113" w:firstLine="0"/>
              <w:jc w:val="center"/>
            </w:pPr>
            <w:r>
              <w:t>Формы</w:t>
            </w:r>
          </w:p>
          <w:p w:rsidR="00442781" w:rsidRPr="00D1384C" w:rsidRDefault="00442781" w:rsidP="00C8329A">
            <w:pPr>
              <w:ind w:left="113" w:right="113" w:firstLine="0"/>
              <w:jc w:val="center"/>
            </w:pPr>
            <w:r>
              <w:t>а</w:t>
            </w:r>
            <w:r w:rsidRPr="00D1384C">
              <w:t>ттестаци</w:t>
            </w:r>
            <w:r>
              <w:t>и</w:t>
            </w:r>
          </w:p>
        </w:tc>
      </w:tr>
      <w:tr w:rsidR="00442781" w:rsidRPr="00D1384C" w:rsidTr="00C8329A">
        <w:trPr>
          <w:cantSplit/>
          <w:trHeight w:val="1827"/>
          <w:tblHeader/>
        </w:trPr>
        <w:tc>
          <w:tcPr>
            <w:tcW w:w="674" w:type="dxa"/>
            <w:vMerge/>
            <w:tcBorders>
              <w:left w:val="single" w:sz="4" w:space="0" w:color="000000"/>
              <w:bottom w:val="single" w:sz="4" w:space="0" w:color="000000"/>
            </w:tcBorders>
            <w:shd w:val="clear" w:color="auto" w:fill="auto"/>
            <w:vAlign w:val="center"/>
          </w:tcPr>
          <w:p w:rsidR="00442781" w:rsidRPr="00D1384C" w:rsidRDefault="00442781" w:rsidP="00C8329A">
            <w:pPr>
              <w:ind w:firstLine="0"/>
            </w:pPr>
          </w:p>
        </w:tc>
        <w:tc>
          <w:tcPr>
            <w:tcW w:w="3550" w:type="dxa"/>
            <w:vMerge/>
            <w:tcBorders>
              <w:left w:val="single" w:sz="4" w:space="0" w:color="000000"/>
              <w:bottom w:val="single" w:sz="4" w:space="0" w:color="000000"/>
            </w:tcBorders>
            <w:shd w:val="clear" w:color="auto" w:fill="auto"/>
            <w:vAlign w:val="center"/>
          </w:tcPr>
          <w:p w:rsidR="00442781" w:rsidRPr="00D1384C" w:rsidRDefault="00442781" w:rsidP="00C8329A">
            <w:pPr>
              <w:ind w:firstLine="0"/>
            </w:pPr>
          </w:p>
        </w:tc>
        <w:tc>
          <w:tcPr>
            <w:tcW w:w="966" w:type="dxa"/>
            <w:vMerge/>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p>
        </w:tc>
        <w:tc>
          <w:tcPr>
            <w:tcW w:w="1161" w:type="dxa"/>
            <w:vMerge/>
            <w:tcBorders>
              <w:top w:val="single" w:sz="4" w:space="0" w:color="000000"/>
              <w:left w:val="single" w:sz="4" w:space="0" w:color="000000"/>
              <w:bottom w:val="single" w:sz="4" w:space="0" w:color="000000"/>
            </w:tcBorders>
            <w:shd w:val="clear" w:color="auto" w:fill="auto"/>
            <w:textDirection w:val="btLr"/>
          </w:tcPr>
          <w:p w:rsidR="00442781" w:rsidRPr="00D1384C" w:rsidRDefault="00442781" w:rsidP="00C8329A">
            <w:pPr>
              <w:ind w:left="56" w:right="12" w:firstLine="0"/>
            </w:pPr>
          </w:p>
        </w:tc>
        <w:tc>
          <w:tcPr>
            <w:tcW w:w="709" w:type="dxa"/>
            <w:tcBorders>
              <w:top w:val="single" w:sz="4" w:space="0" w:color="000000"/>
              <w:left w:val="single" w:sz="4" w:space="0" w:color="000000"/>
              <w:bottom w:val="single" w:sz="4" w:space="0" w:color="000000"/>
              <w:right w:val="single" w:sz="4" w:space="0" w:color="auto"/>
            </w:tcBorders>
            <w:shd w:val="clear" w:color="auto" w:fill="auto"/>
            <w:textDirection w:val="btLr"/>
          </w:tcPr>
          <w:p w:rsidR="00442781" w:rsidRPr="00D1384C" w:rsidRDefault="00442781" w:rsidP="00C8329A">
            <w:pPr>
              <w:ind w:firstLine="0"/>
              <w:jc w:val="center"/>
            </w:pPr>
            <w:r>
              <w:t>Теоретические занятия</w:t>
            </w:r>
          </w:p>
        </w:tc>
        <w:tc>
          <w:tcPr>
            <w:tcW w:w="855" w:type="dxa"/>
            <w:tcBorders>
              <w:top w:val="single" w:sz="4" w:space="0" w:color="000000"/>
              <w:left w:val="single" w:sz="4" w:space="0" w:color="auto"/>
              <w:bottom w:val="single" w:sz="4" w:space="0" w:color="000000"/>
            </w:tcBorders>
            <w:shd w:val="clear" w:color="auto" w:fill="auto"/>
            <w:textDirection w:val="btLr"/>
          </w:tcPr>
          <w:p w:rsidR="00442781" w:rsidRPr="00D1384C" w:rsidRDefault="00442781" w:rsidP="00C8329A">
            <w:pPr>
              <w:ind w:firstLine="0"/>
              <w:jc w:val="center"/>
            </w:pPr>
            <w:r w:rsidRPr="00D1384C">
              <w:t>Практические занятия</w:t>
            </w:r>
          </w:p>
        </w:tc>
        <w:tc>
          <w:tcPr>
            <w:tcW w:w="579" w:type="dxa"/>
            <w:vMerge/>
            <w:tcBorders>
              <w:left w:val="single" w:sz="4" w:space="0" w:color="000000"/>
              <w:bottom w:val="single" w:sz="4" w:space="0" w:color="000000"/>
              <w:right w:val="single" w:sz="4" w:space="0" w:color="000000"/>
            </w:tcBorders>
            <w:textDirection w:val="btLr"/>
          </w:tcPr>
          <w:p w:rsidR="00442781" w:rsidRDefault="00442781" w:rsidP="00C8329A">
            <w:pPr>
              <w:ind w:firstLine="0"/>
              <w:jc w:val="center"/>
            </w:pPr>
          </w:p>
        </w:tc>
        <w:tc>
          <w:tcPr>
            <w:tcW w:w="993" w:type="dxa"/>
            <w:vMerge/>
            <w:tcBorders>
              <w:left w:val="single" w:sz="4" w:space="0" w:color="000000"/>
              <w:bottom w:val="single" w:sz="4" w:space="0" w:color="000000"/>
              <w:right w:val="single" w:sz="4" w:space="0" w:color="auto"/>
            </w:tcBorders>
            <w:shd w:val="clear" w:color="auto" w:fill="auto"/>
            <w:textDirection w:val="btLr"/>
            <w:vAlign w:val="center"/>
          </w:tcPr>
          <w:p w:rsidR="00442781" w:rsidRPr="00D1384C" w:rsidRDefault="00442781" w:rsidP="00C8329A">
            <w:pPr>
              <w:ind w:firstLine="0"/>
              <w:jc w:val="center"/>
            </w:pPr>
          </w:p>
        </w:tc>
      </w:tr>
      <w:tr w:rsidR="00442781" w:rsidRPr="00D1384C" w:rsidTr="00C8329A">
        <w:trPr>
          <w:trHeight w:val="283"/>
        </w:trPr>
        <w:tc>
          <w:tcPr>
            <w:tcW w:w="674" w:type="dxa"/>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firstLine="0"/>
              <w:jc w:val="center"/>
            </w:pPr>
            <w:r w:rsidRPr="00D1384C">
              <w:t>1</w:t>
            </w:r>
          </w:p>
        </w:tc>
        <w:tc>
          <w:tcPr>
            <w:tcW w:w="3550" w:type="dxa"/>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firstLine="0"/>
              <w:jc w:val="center"/>
            </w:pPr>
            <w:r w:rsidRPr="00D1384C">
              <w:t>2</w:t>
            </w:r>
          </w:p>
        </w:tc>
        <w:tc>
          <w:tcPr>
            <w:tcW w:w="966" w:type="dxa"/>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firstLine="0"/>
              <w:jc w:val="center"/>
            </w:pPr>
            <w:r w:rsidRPr="00D1384C">
              <w:t>3</w:t>
            </w:r>
          </w:p>
        </w:tc>
        <w:tc>
          <w:tcPr>
            <w:tcW w:w="1161" w:type="dxa"/>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left="56" w:right="12" w:firstLine="0"/>
              <w:jc w:val="center"/>
            </w:pPr>
            <w:r w:rsidRPr="00D1384C">
              <w:t>6</w:t>
            </w:r>
          </w:p>
        </w:tc>
        <w:tc>
          <w:tcPr>
            <w:tcW w:w="709" w:type="dxa"/>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D1384C" w:rsidRDefault="00442781" w:rsidP="00C8329A">
            <w:pPr>
              <w:ind w:firstLine="0"/>
              <w:jc w:val="center"/>
            </w:pPr>
            <w:r w:rsidRPr="00D1384C">
              <w:t>7</w:t>
            </w:r>
          </w:p>
        </w:tc>
        <w:tc>
          <w:tcPr>
            <w:tcW w:w="855" w:type="dxa"/>
            <w:tcBorders>
              <w:top w:val="single" w:sz="4" w:space="0" w:color="000000"/>
              <w:left w:val="single" w:sz="4" w:space="0" w:color="auto"/>
              <w:bottom w:val="single" w:sz="4" w:space="0" w:color="000000"/>
            </w:tcBorders>
            <w:shd w:val="clear" w:color="auto" w:fill="EEECE1"/>
            <w:vAlign w:val="center"/>
          </w:tcPr>
          <w:p w:rsidR="00442781" w:rsidRPr="00D1384C" w:rsidRDefault="00442781" w:rsidP="00C8329A">
            <w:pPr>
              <w:ind w:firstLine="0"/>
              <w:jc w:val="center"/>
            </w:pPr>
            <w:r w:rsidRPr="00D1384C">
              <w:t>8</w:t>
            </w:r>
          </w:p>
        </w:tc>
        <w:tc>
          <w:tcPr>
            <w:tcW w:w="579" w:type="dxa"/>
            <w:tcBorders>
              <w:top w:val="single" w:sz="4" w:space="0" w:color="000000"/>
              <w:left w:val="single" w:sz="4" w:space="0" w:color="000000"/>
              <w:bottom w:val="single" w:sz="4" w:space="0" w:color="000000"/>
              <w:right w:val="single" w:sz="4" w:space="0" w:color="000000"/>
            </w:tcBorders>
            <w:shd w:val="clear" w:color="auto" w:fill="EEECE1"/>
          </w:tcPr>
          <w:p w:rsidR="00442781" w:rsidRPr="00D1384C" w:rsidRDefault="00442781" w:rsidP="00C8329A">
            <w:pPr>
              <w:ind w:firstLine="0"/>
              <w:jc w:val="center"/>
            </w:pPr>
            <w:r>
              <w:t>9</w:t>
            </w:r>
          </w:p>
        </w:tc>
        <w:tc>
          <w:tcPr>
            <w:tcW w:w="993" w:type="dxa"/>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D1384C" w:rsidRDefault="00442781" w:rsidP="00C8329A">
            <w:pPr>
              <w:ind w:firstLine="0"/>
              <w:jc w:val="center"/>
            </w:pPr>
            <w:r>
              <w:t>10</w:t>
            </w:r>
          </w:p>
        </w:tc>
      </w:tr>
      <w:tr w:rsidR="00442781" w:rsidRPr="00D1384C" w:rsidTr="00C8329A">
        <w:trPr>
          <w:trHeight w:val="40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1</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0B0DCD">
              <w:rPr>
                <w:bCs/>
                <w:iCs/>
                <w:szCs w:val="24"/>
              </w:rPr>
              <w:t>Экология и экосистема. Современное состояние окружающей среды. Интернационализация и факторы экологических проблем. Основные черты экологического производства.</w:t>
            </w:r>
          </w:p>
        </w:tc>
        <w:tc>
          <w:tcPr>
            <w:tcW w:w="966" w:type="dxa"/>
            <w:tcBorders>
              <w:top w:val="single" w:sz="4" w:space="0" w:color="000000"/>
              <w:left w:val="single" w:sz="4" w:space="0" w:color="000000"/>
              <w:bottom w:val="single" w:sz="4" w:space="0" w:color="000000"/>
            </w:tcBorders>
            <w:shd w:val="clear" w:color="auto" w:fill="FFFFFF"/>
            <w:vAlign w:val="center"/>
          </w:tcPr>
          <w:p w:rsidR="00442781" w:rsidRPr="00AC5636" w:rsidRDefault="00442781" w:rsidP="00C8329A">
            <w:pPr>
              <w:ind w:firstLine="0"/>
              <w:jc w:val="center"/>
            </w:pPr>
            <w:r w:rsidRPr="00AC5636">
              <w:t>2</w:t>
            </w:r>
          </w:p>
        </w:tc>
        <w:tc>
          <w:tcPr>
            <w:tcW w:w="1161" w:type="dxa"/>
            <w:tcBorders>
              <w:top w:val="single" w:sz="4" w:space="0" w:color="000000"/>
              <w:left w:val="single" w:sz="4" w:space="0" w:color="000000"/>
              <w:bottom w:val="single" w:sz="4" w:space="0" w:color="000000"/>
            </w:tcBorders>
            <w:shd w:val="clear" w:color="auto" w:fill="FFFFFF"/>
            <w:vAlign w:val="center"/>
          </w:tcPr>
          <w:p w:rsidR="00442781" w:rsidRPr="00AC5636" w:rsidRDefault="00442781" w:rsidP="00C8329A">
            <w:pPr>
              <w:ind w:firstLine="0"/>
              <w:jc w:val="center"/>
            </w:pPr>
            <w:r w:rsidRPr="00AC5636">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rsidR="00442781" w:rsidRPr="00AC5636" w:rsidRDefault="00442781" w:rsidP="00C8329A">
            <w:pPr>
              <w:ind w:firstLine="0"/>
              <w:jc w:val="center"/>
            </w:pPr>
            <w:r w:rsidRPr="00AC5636">
              <w:t>2</w:t>
            </w:r>
          </w:p>
        </w:tc>
        <w:tc>
          <w:tcPr>
            <w:tcW w:w="855" w:type="dxa"/>
            <w:tcBorders>
              <w:top w:val="single" w:sz="4" w:space="0" w:color="000000"/>
              <w:left w:val="single" w:sz="4" w:space="0" w:color="auto"/>
              <w:bottom w:val="single" w:sz="4" w:space="0" w:color="000000"/>
            </w:tcBorders>
            <w:shd w:val="clear" w:color="auto" w:fill="FFFFFF"/>
            <w:vAlign w:val="center"/>
          </w:tcPr>
          <w:p w:rsidR="00442781" w:rsidRPr="00AC5636" w:rsidRDefault="00442781" w:rsidP="00C8329A">
            <w:pPr>
              <w:ind w:firstLine="0"/>
              <w:jc w:val="center"/>
            </w:pPr>
          </w:p>
        </w:tc>
        <w:tc>
          <w:tcPr>
            <w:tcW w:w="579" w:type="dxa"/>
            <w:tcBorders>
              <w:top w:val="single" w:sz="4" w:space="0" w:color="000000"/>
              <w:left w:val="single" w:sz="4" w:space="0" w:color="000000"/>
              <w:bottom w:val="single" w:sz="4" w:space="0" w:color="000000"/>
              <w:right w:val="single" w:sz="4" w:space="0" w:color="000000"/>
            </w:tcBorders>
            <w:shd w:val="clear" w:color="auto" w:fill="FFFFFF"/>
          </w:tcPr>
          <w:p w:rsidR="00442781" w:rsidRPr="00AC5636" w:rsidRDefault="00442781" w:rsidP="00C8329A">
            <w:pPr>
              <w:ind w:firstLine="0"/>
              <w:jc w:val="cente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rsidR="00442781" w:rsidRPr="00AC5636" w:rsidRDefault="00442781" w:rsidP="00C8329A">
            <w:pPr>
              <w:ind w:firstLine="0"/>
              <w:jc w:val="center"/>
            </w:pPr>
            <w:r w:rsidRPr="00AC5636">
              <w:t>-</w:t>
            </w:r>
          </w:p>
        </w:tc>
      </w:tr>
      <w:tr w:rsidR="00442781" w:rsidRPr="00D1384C" w:rsidTr="00C8329A">
        <w:trPr>
          <w:trHeight w:val="40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2</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607C0C" w:rsidRDefault="00442781" w:rsidP="00C8329A">
            <w:pPr>
              <w:ind w:firstLine="0"/>
            </w:pPr>
            <w:r w:rsidRPr="000B0DCD">
              <w:rPr>
                <w:bCs/>
                <w:iCs/>
                <w:szCs w:val="24"/>
              </w:rPr>
              <w:t xml:space="preserve">Концепция и принципы экологического менеджмента. Положительные эффекты </w:t>
            </w:r>
            <w:r w:rsidRPr="000B0DCD">
              <w:rPr>
                <w:bCs/>
                <w:iCs/>
                <w:szCs w:val="24"/>
              </w:rPr>
              <w:lastRenderedPageBreak/>
              <w:t>внедрения систем экологического менеджмента (СЭМ). Роль заинтересованных сторон в поддержке распространения СЭМ.</w:t>
            </w:r>
          </w:p>
        </w:tc>
        <w:tc>
          <w:tcPr>
            <w:tcW w:w="966" w:type="dxa"/>
            <w:tcBorders>
              <w:top w:val="single" w:sz="4" w:space="0" w:color="000000"/>
              <w:left w:val="single" w:sz="4" w:space="0" w:color="000000"/>
              <w:bottom w:val="single" w:sz="4" w:space="0" w:color="000000"/>
            </w:tcBorders>
            <w:shd w:val="clear" w:color="auto" w:fill="FFFFFF"/>
            <w:vAlign w:val="center"/>
          </w:tcPr>
          <w:p w:rsidR="00442781" w:rsidRPr="00AC5636" w:rsidRDefault="00442781" w:rsidP="00C8329A">
            <w:pPr>
              <w:ind w:firstLine="0"/>
              <w:jc w:val="center"/>
            </w:pPr>
            <w:r w:rsidRPr="00AC5636">
              <w:lastRenderedPageBreak/>
              <w:t>2</w:t>
            </w:r>
          </w:p>
        </w:tc>
        <w:tc>
          <w:tcPr>
            <w:tcW w:w="1161" w:type="dxa"/>
            <w:tcBorders>
              <w:top w:val="single" w:sz="4" w:space="0" w:color="000000"/>
              <w:left w:val="single" w:sz="4" w:space="0" w:color="000000"/>
              <w:bottom w:val="single" w:sz="4" w:space="0" w:color="000000"/>
            </w:tcBorders>
            <w:shd w:val="clear" w:color="auto" w:fill="FFFFFF"/>
            <w:vAlign w:val="center"/>
          </w:tcPr>
          <w:p w:rsidR="00442781" w:rsidRPr="00AC5636" w:rsidRDefault="00442781" w:rsidP="00C8329A">
            <w:pPr>
              <w:ind w:left="56" w:right="12" w:firstLine="0"/>
              <w:jc w:val="center"/>
            </w:pPr>
            <w:r w:rsidRPr="00AC5636">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rsidR="00442781" w:rsidRPr="00AC5636" w:rsidRDefault="00442781" w:rsidP="00C8329A">
            <w:pPr>
              <w:ind w:firstLine="0"/>
              <w:jc w:val="center"/>
            </w:pPr>
            <w:r w:rsidRPr="00AC5636">
              <w:t>2</w:t>
            </w:r>
          </w:p>
        </w:tc>
        <w:tc>
          <w:tcPr>
            <w:tcW w:w="855" w:type="dxa"/>
            <w:tcBorders>
              <w:top w:val="single" w:sz="4" w:space="0" w:color="000000"/>
              <w:left w:val="single" w:sz="4" w:space="0" w:color="auto"/>
              <w:bottom w:val="single" w:sz="4" w:space="0" w:color="000000"/>
            </w:tcBorders>
            <w:shd w:val="clear" w:color="auto" w:fill="FFFFFF"/>
            <w:vAlign w:val="center"/>
          </w:tcPr>
          <w:p w:rsidR="00442781" w:rsidRPr="00AC5636" w:rsidRDefault="00442781" w:rsidP="00C8329A">
            <w:pPr>
              <w:ind w:firstLine="0"/>
              <w:jc w:val="center"/>
            </w:pPr>
            <w:r w:rsidRPr="00AC5636">
              <w:t>-</w:t>
            </w:r>
          </w:p>
        </w:tc>
        <w:tc>
          <w:tcPr>
            <w:tcW w:w="5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781" w:rsidRPr="00AC5636" w:rsidRDefault="00442781" w:rsidP="00C8329A">
            <w:pPr>
              <w:ind w:firstLine="0"/>
              <w:jc w:val="center"/>
            </w:pPr>
            <w:r w:rsidRPr="00AC5636">
              <w:t>-</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rsidR="00442781" w:rsidRPr="00AC5636" w:rsidRDefault="00442781" w:rsidP="00C8329A">
            <w:pPr>
              <w:ind w:firstLine="0"/>
              <w:jc w:val="center"/>
            </w:pPr>
            <w:r w:rsidRPr="00AC5636">
              <w:t>-</w:t>
            </w:r>
          </w:p>
        </w:tc>
      </w:tr>
      <w:tr w:rsidR="00442781" w:rsidRPr="00D1384C" w:rsidTr="00C8329A">
        <w:trPr>
          <w:trHeight w:val="32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lastRenderedPageBreak/>
              <w:t>3</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24025A" w:rsidRDefault="00442781" w:rsidP="00C8329A">
            <w:pPr>
              <w:ind w:firstLine="0"/>
            </w:pPr>
            <w:r w:rsidRPr="000B0DCD">
              <w:rPr>
                <w:bCs/>
                <w:iCs/>
                <w:szCs w:val="24"/>
                <w:lang w:val="en-US"/>
              </w:rPr>
              <w:t>EMAS</w:t>
            </w:r>
            <w:r w:rsidRPr="000B0DCD">
              <w:rPr>
                <w:bCs/>
                <w:iCs/>
                <w:szCs w:val="24"/>
              </w:rPr>
              <w:t xml:space="preserve"> и </w:t>
            </w:r>
            <w:r>
              <w:rPr>
                <w:bCs/>
                <w:iCs/>
                <w:szCs w:val="24"/>
              </w:rPr>
              <w:t xml:space="preserve">международные </w:t>
            </w:r>
            <w:r w:rsidRPr="000B0DCD">
              <w:rPr>
                <w:bCs/>
                <w:iCs/>
                <w:szCs w:val="24"/>
              </w:rPr>
              <w:t>стандарты серии ISO 14000 ff. Европейское экологическое право.</w:t>
            </w:r>
            <w:r>
              <w:rPr>
                <w:bCs/>
                <w:iCs/>
                <w:szCs w:val="24"/>
              </w:rPr>
              <w:t xml:space="preserve"> </w:t>
            </w:r>
            <w:r w:rsidRPr="000B0DCD">
              <w:rPr>
                <w:bCs/>
                <w:iCs/>
                <w:szCs w:val="24"/>
              </w:rPr>
              <w:t>Требования к системам экологического менеджмента в ISO 14001:2015</w:t>
            </w:r>
            <w:r>
              <w:rPr>
                <w:bCs/>
                <w:iCs/>
                <w:szCs w:val="24"/>
              </w:rPr>
              <w:t xml:space="preserve"> (ГОСТ Р ИСО 14001-2016)</w:t>
            </w:r>
            <w:r w:rsidRPr="000B0DCD">
              <w:rPr>
                <w:bCs/>
                <w:iCs/>
                <w:szCs w:val="24"/>
              </w:rPr>
              <w:t>.</w:t>
            </w:r>
          </w:p>
        </w:tc>
        <w:tc>
          <w:tcPr>
            <w:tcW w:w="966" w:type="dxa"/>
            <w:tcBorders>
              <w:top w:val="single" w:sz="4" w:space="0" w:color="000000"/>
              <w:left w:val="single" w:sz="4" w:space="0" w:color="000000"/>
              <w:bottom w:val="single" w:sz="4" w:space="0" w:color="000000"/>
            </w:tcBorders>
            <w:shd w:val="clear" w:color="auto" w:fill="FFFFFF"/>
            <w:vAlign w:val="center"/>
          </w:tcPr>
          <w:p w:rsidR="00442781" w:rsidRPr="00AC5636" w:rsidRDefault="00442781" w:rsidP="00C8329A">
            <w:pPr>
              <w:ind w:firstLine="0"/>
              <w:jc w:val="center"/>
            </w:pPr>
            <w:r w:rsidRPr="00AC5636">
              <w:t>2</w:t>
            </w:r>
          </w:p>
        </w:tc>
        <w:tc>
          <w:tcPr>
            <w:tcW w:w="1161" w:type="dxa"/>
            <w:tcBorders>
              <w:top w:val="single" w:sz="4" w:space="0" w:color="000000"/>
              <w:left w:val="single" w:sz="4" w:space="0" w:color="000000"/>
              <w:bottom w:val="single" w:sz="4" w:space="0" w:color="000000"/>
            </w:tcBorders>
            <w:shd w:val="clear" w:color="auto" w:fill="FFFFFF"/>
            <w:vAlign w:val="center"/>
          </w:tcPr>
          <w:p w:rsidR="00442781" w:rsidRPr="00AC5636" w:rsidRDefault="00442781" w:rsidP="00C8329A">
            <w:pPr>
              <w:ind w:left="56" w:right="12" w:firstLine="0"/>
              <w:jc w:val="center"/>
            </w:pPr>
            <w:r w:rsidRPr="00AC5636">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rsidR="00442781" w:rsidRPr="00AC5636" w:rsidRDefault="00442781" w:rsidP="00C8329A">
            <w:pPr>
              <w:ind w:firstLine="0"/>
              <w:jc w:val="center"/>
            </w:pPr>
            <w:r w:rsidRPr="00AC5636">
              <w:t>2</w:t>
            </w:r>
          </w:p>
        </w:tc>
        <w:tc>
          <w:tcPr>
            <w:tcW w:w="855" w:type="dxa"/>
            <w:tcBorders>
              <w:top w:val="single" w:sz="4" w:space="0" w:color="000000"/>
              <w:left w:val="single" w:sz="4" w:space="0" w:color="auto"/>
              <w:bottom w:val="single" w:sz="4" w:space="0" w:color="000000"/>
            </w:tcBorders>
            <w:shd w:val="clear" w:color="auto" w:fill="FFFFFF"/>
            <w:vAlign w:val="center"/>
          </w:tcPr>
          <w:p w:rsidR="00442781" w:rsidRPr="00AC5636" w:rsidRDefault="00442781" w:rsidP="00C8329A">
            <w:pPr>
              <w:ind w:firstLine="0"/>
              <w:jc w:val="center"/>
            </w:pPr>
          </w:p>
        </w:tc>
        <w:tc>
          <w:tcPr>
            <w:tcW w:w="5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781" w:rsidRPr="00AC5636" w:rsidRDefault="00442781" w:rsidP="00C8329A">
            <w:pPr>
              <w:ind w:firstLine="0"/>
              <w:jc w:val="center"/>
            </w:pP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rsidR="00442781" w:rsidRPr="00AC5636" w:rsidRDefault="00442781" w:rsidP="00C8329A">
            <w:pPr>
              <w:ind w:firstLine="0"/>
              <w:jc w:val="center"/>
            </w:pPr>
            <w:r w:rsidRPr="00AC5636">
              <w:t>-</w:t>
            </w:r>
          </w:p>
        </w:tc>
      </w:tr>
      <w:tr w:rsidR="00442781" w:rsidRPr="00D1384C" w:rsidTr="00C8329A">
        <w:trPr>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4</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B443A3" w:rsidRDefault="00442781" w:rsidP="00C8329A">
            <w:pPr>
              <w:ind w:firstLine="0"/>
            </w:pPr>
            <w:r w:rsidRPr="000B0DCD">
              <w:rPr>
                <w:bCs/>
                <w:iCs/>
                <w:szCs w:val="24"/>
              </w:rPr>
              <w:t>Сертификация СЭМ.</w:t>
            </w:r>
            <w:r>
              <w:rPr>
                <w:bCs/>
                <w:iCs/>
                <w:szCs w:val="24"/>
              </w:rPr>
              <w:t xml:space="preserve"> </w:t>
            </w:r>
            <w:r w:rsidRPr="000B0DCD">
              <w:rPr>
                <w:bCs/>
                <w:iCs/>
                <w:szCs w:val="24"/>
              </w:rPr>
              <w:t>Основные причины внедрения СЭМ.</w:t>
            </w:r>
          </w:p>
        </w:tc>
        <w:tc>
          <w:tcPr>
            <w:tcW w:w="966" w:type="dxa"/>
            <w:tcBorders>
              <w:top w:val="single" w:sz="4" w:space="0" w:color="000000"/>
              <w:left w:val="single" w:sz="4" w:space="0" w:color="000000"/>
              <w:bottom w:val="single" w:sz="4" w:space="0" w:color="000000"/>
            </w:tcBorders>
            <w:shd w:val="clear" w:color="auto" w:fill="FFFFFF"/>
            <w:vAlign w:val="center"/>
          </w:tcPr>
          <w:p w:rsidR="00442781" w:rsidRPr="00AC5636" w:rsidRDefault="00442781" w:rsidP="00C8329A">
            <w:pPr>
              <w:ind w:firstLine="0"/>
              <w:jc w:val="center"/>
            </w:pPr>
            <w:r w:rsidRPr="00AC5636">
              <w:t>2</w:t>
            </w:r>
          </w:p>
        </w:tc>
        <w:tc>
          <w:tcPr>
            <w:tcW w:w="1161" w:type="dxa"/>
            <w:tcBorders>
              <w:top w:val="single" w:sz="4" w:space="0" w:color="000000"/>
              <w:left w:val="single" w:sz="4" w:space="0" w:color="000000"/>
              <w:bottom w:val="single" w:sz="4" w:space="0" w:color="000000"/>
            </w:tcBorders>
            <w:shd w:val="clear" w:color="auto" w:fill="FFFFFF"/>
            <w:vAlign w:val="center"/>
          </w:tcPr>
          <w:p w:rsidR="00442781" w:rsidRPr="00AC5636" w:rsidRDefault="00442781" w:rsidP="00C8329A">
            <w:pPr>
              <w:ind w:left="56" w:right="12" w:firstLine="0"/>
              <w:jc w:val="center"/>
            </w:pPr>
            <w:r w:rsidRPr="00AC5636">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rsidR="00442781" w:rsidRPr="00AC5636" w:rsidRDefault="00442781" w:rsidP="00C8329A">
            <w:pPr>
              <w:ind w:firstLine="0"/>
              <w:jc w:val="center"/>
            </w:pPr>
            <w:r w:rsidRPr="00AC5636">
              <w:t>2</w:t>
            </w:r>
          </w:p>
        </w:tc>
        <w:tc>
          <w:tcPr>
            <w:tcW w:w="855" w:type="dxa"/>
            <w:tcBorders>
              <w:top w:val="single" w:sz="4" w:space="0" w:color="000000"/>
              <w:left w:val="single" w:sz="4" w:space="0" w:color="auto"/>
              <w:bottom w:val="single" w:sz="4" w:space="0" w:color="000000"/>
            </w:tcBorders>
            <w:shd w:val="clear" w:color="auto" w:fill="FFFFFF"/>
            <w:vAlign w:val="center"/>
          </w:tcPr>
          <w:p w:rsidR="00442781" w:rsidRPr="00AC5636" w:rsidRDefault="00442781" w:rsidP="00C8329A">
            <w:pPr>
              <w:ind w:firstLine="0"/>
              <w:jc w:val="center"/>
            </w:pPr>
            <w:r w:rsidRPr="00AC5636">
              <w:t>-</w:t>
            </w:r>
          </w:p>
        </w:tc>
        <w:tc>
          <w:tcPr>
            <w:tcW w:w="5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781" w:rsidRPr="00AC5636" w:rsidRDefault="00442781" w:rsidP="00C8329A">
            <w:pPr>
              <w:ind w:firstLine="0"/>
              <w:jc w:val="center"/>
            </w:pPr>
            <w:r w:rsidRPr="00AC5636">
              <w:t>-</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rsidR="00442781" w:rsidRPr="00AC5636" w:rsidRDefault="00442781" w:rsidP="00C8329A">
            <w:pPr>
              <w:ind w:firstLine="0"/>
              <w:jc w:val="center"/>
            </w:pPr>
            <w:r w:rsidRPr="00AC5636">
              <w:t>-</w:t>
            </w:r>
          </w:p>
        </w:tc>
      </w:tr>
      <w:tr w:rsidR="00442781" w:rsidRPr="00D1384C" w:rsidTr="00C8329A">
        <w:trPr>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jc w:val="center"/>
            </w:pPr>
            <w:r>
              <w:t>5</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0B0DCD" w:rsidRDefault="00442781" w:rsidP="00C8329A">
            <w:pPr>
              <w:ind w:firstLine="0"/>
              <w:rPr>
                <w:szCs w:val="24"/>
              </w:rPr>
            </w:pPr>
            <w:r w:rsidRPr="000B0DCD">
              <w:rPr>
                <w:bCs/>
                <w:iCs/>
                <w:szCs w:val="24"/>
              </w:rPr>
              <w:t xml:space="preserve">Управление проектом внедрения СЭМ. </w:t>
            </w:r>
          </w:p>
          <w:p w:rsidR="00442781" w:rsidRPr="000B0DCD" w:rsidRDefault="00442781" w:rsidP="00C8329A">
            <w:pPr>
              <w:ind w:firstLine="0"/>
              <w:rPr>
                <w:bCs/>
                <w:iCs/>
                <w:szCs w:val="24"/>
              </w:rPr>
            </w:pPr>
            <w:r w:rsidRPr="000B0DCD">
              <w:rPr>
                <w:bCs/>
                <w:iCs/>
                <w:szCs w:val="24"/>
              </w:rPr>
              <w:t>Экологическая политика.</w:t>
            </w:r>
            <w:r>
              <w:rPr>
                <w:bCs/>
                <w:iCs/>
                <w:szCs w:val="24"/>
              </w:rPr>
              <w:t xml:space="preserve"> </w:t>
            </w:r>
            <w:r w:rsidRPr="001236F0">
              <w:rPr>
                <w:rFonts w:eastAsia="Times New Roman"/>
                <w:snapToGrid w:val="0"/>
                <w:szCs w:val="24"/>
                <w:lang w:eastAsia="ru-RU"/>
              </w:rPr>
              <w:t>Определ</w:t>
            </w:r>
            <w:r>
              <w:rPr>
                <w:rFonts w:eastAsia="Times New Roman"/>
                <w:snapToGrid w:val="0"/>
                <w:szCs w:val="24"/>
                <w:lang w:eastAsia="ru-RU"/>
              </w:rPr>
              <w:t>ение</w:t>
            </w:r>
            <w:r w:rsidRPr="001236F0">
              <w:rPr>
                <w:rFonts w:eastAsia="Times New Roman"/>
                <w:snapToGrid w:val="0"/>
                <w:szCs w:val="24"/>
                <w:lang w:eastAsia="ru-RU"/>
              </w:rPr>
              <w:t xml:space="preserve"> внешни</w:t>
            </w:r>
            <w:r>
              <w:rPr>
                <w:rFonts w:eastAsia="Times New Roman"/>
                <w:snapToGrid w:val="0"/>
                <w:szCs w:val="24"/>
                <w:lang w:eastAsia="ru-RU"/>
              </w:rPr>
              <w:t>х</w:t>
            </w:r>
            <w:r w:rsidRPr="001236F0">
              <w:rPr>
                <w:rFonts w:eastAsia="Times New Roman"/>
                <w:snapToGrid w:val="0"/>
                <w:szCs w:val="24"/>
                <w:lang w:eastAsia="ru-RU"/>
              </w:rPr>
              <w:t xml:space="preserve"> и внутренни</w:t>
            </w:r>
            <w:r>
              <w:rPr>
                <w:rFonts w:eastAsia="Times New Roman"/>
                <w:snapToGrid w:val="0"/>
                <w:szCs w:val="24"/>
                <w:lang w:eastAsia="ru-RU"/>
              </w:rPr>
              <w:t>х</w:t>
            </w:r>
            <w:r w:rsidRPr="001236F0">
              <w:rPr>
                <w:rFonts w:eastAsia="Times New Roman"/>
                <w:snapToGrid w:val="0"/>
                <w:szCs w:val="24"/>
                <w:lang w:eastAsia="ru-RU"/>
              </w:rPr>
              <w:t xml:space="preserve"> заинтересованны</w:t>
            </w:r>
            <w:r>
              <w:rPr>
                <w:rFonts w:eastAsia="Times New Roman"/>
                <w:snapToGrid w:val="0"/>
                <w:szCs w:val="24"/>
                <w:lang w:eastAsia="ru-RU"/>
              </w:rPr>
              <w:t>х</w:t>
            </w:r>
            <w:r w:rsidRPr="001236F0">
              <w:rPr>
                <w:rFonts w:eastAsia="Times New Roman"/>
                <w:snapToGrid w:val="0"/>
                <w:szCs w:val="24"/>
                <w:lang w:eastAsia="ru-RU"/>
              </w:rPr>
              <w:t xml:space="preserve"> сторон, имеющи</w:t>
            </w:r>
            <w:r>
              <w:rPr>
                <w:rFonts w:eastAsia="Times New Roman"/>
                <w:snapToGrid w:val="0"/>
                <w:szCs w:val="24"/>
                <w:lang w:eastAsia="ru-RU"/>
              </w:rPr>
              <w:t>х</w:t>
            </w:r>
            <w:r w:rsidRPr="001236F0">
              <w:rPr>
                <w:rFonts w:eastAsia="Times New Roman"/>
                <w:snapToGrid w:val="0"/>
                <w:szCs w:val="24"/>
                <w:lang w:eastAsia="ru-RU"/>
              </w:rPr>
              <w:t xml:space="preserve"> отношение к системе экологического менеджмента (СЭМ) организации и их ожидания (требования).</w:t>
            </w:r>
            <w:r>
              <w:rPr>
                <w:rFonts w:eastAsia="Times New Roman"/>
                <w:snapToGrid w:val="0"/>
                <w:szCs w:val="24"/>
                <w:lang w:eastAsia="ru-RU"/>
              </w:rPr>
              <w:t xml:space="preserve"> </w:t>
            </w:r>
            <w:r w:rsidRPr="00221AB6">
              <w:rPr>
                <w:bCs/>
                <w:iCs/>
                <w:szCs w:val="24"/>
              </w:rPr>
              <w:t>Определение среды (контекста) организации.</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firstLine="0"/>
              <w:jc w:val="center"/>
            </w:pPr>
            <w:r>
              <w:t>5</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left="56" w:right="12" w:firstLine="0"/>
              <w:jc w:val="cente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AC5636" w:rsidRDefault="00442781" w:rsidP="00C8329A">
            <w:pPr>
              <w:ind w:firstLine="0"/>
              <w:jc w:val="center"/>
            </w:pPr>
            <w:r w:rsidRPr="00AC5636">
              <w:t>1</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AC5636" w:rsidRDefault="00442781" w:rsidP="00C8329A">
            <w:pPr>
              <w:ind w:firstLine="0"/>
              <w:jc w:val="center"/>
            </w:pPr>
            <w:r>
              <w:t>4</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AC5636" w:rsidRDefault="00442781" w:rsidP="00C8329A">
            <w:pPr>
              <w:ind w:firstLine="0"/>
              <w:jc w:val="center"/>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AC5636" w:rsidRDefault="00442781" w:rsidP="00C8329A">
            <w:pPr>
              <w:ind w:firstLine="0"/>
              <w:jc w:val="center"/>
            </w:pPr>
          </w:p>
        </w:tc>
      </w:tr>
      <w:tr w:rsidR="00442781" w:rsidRPr="00D1384C" w:rsidTr="00C8329A">
        <w:trPr>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jc w:val="center"/>
            </w:pPr>
            <w:r>
              <w:t>6</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0B0DCD" w:rsidRDefault="00442781" w:rsidP="00C8329A">
            <w:pPr>
              <w:ind w:firstLine="0"/>
              <w:rPr>
                <w:bCs/>
                <w:iCs/>
                <w:szCs w:val="24"/>
              </w:rPr>
            </w:pPr>
            <w:r w:rsidRPr="000B0DCD">
              <w:rPr>
                <w:bCs/>
                <w:szCs w:val="24"/>
              </w:rPr>
              <w:t xml:space="preserve">Разработка системы </w:t>
            </w:r>
            <w:r w:rsidRPr="000B0DCD">
              <w:rPr>
                <w:bCs/>
                <w:szCs w:val="24"/>
              </w:rPr>
              <w:lastRenderedPageBreak/>
              <w:t xml:space="preserve">экологического менеджмента. </w:t>
            </w:r>
            <w:r w:rsidRPr="000B0DCD">
              <w:rPr>
                <w:bCs/>
                <w:iCs/>
                <w:szCs w:val="24"/>
              </w:rPr>
              <w:t>Идентификация экологических аспектов. Оценка значимости экологических аспектов.</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firstLine="0"/>
              <w:jc w:val="center"/>
            </w:pPr>
            <w:r>
              <w:lastRenderedPageBreak/>
              <w:t>9</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left="56" w:right="12" w:firstLine="0"/>
              <w:jc w:val="cente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AC5636" w:rsidRDefault="00442781" w:rsidP="00C8329A">
            <w:pPr>
              <w:ind w:firstLine="0"/>
              <w:jc w:val="center"/>
            </w:pPr>
            <w:r w:rsidRPr="00AC5636">
              <w:t>3</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AC5636" w:rsidRDefault="00442781" w:rsidP="00C8329A">
            <w:pPr>
              <w:ind w:firstLine="0"/>
              <w:jc w:val="center"/>
            </w:pPr>
            <w:r>
              <w:t>6</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AC5636" w:rsidRDefault="00442781" w:rsidP="00C8329A">
            <w:pPr>
              <w:ind w:firstLine="0"/>
              <w:jc w:val="center"/>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AC5636" w:rsidRDefault="00442781" w:rsidP="00C8329A">
            <w:pPr>
              <w:ind w:firstLine="0"/>
              <w:jc w:val="center"/>
            </w:pPr>
          </w:p>
        </w:tc>
      </w:tr>
      <w:tr w:rsidR="00442781" w:rsidRPr="00D1384C" w:rsidTr="00C8329A">
        <w:trPr>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jc w:val="center"/>
            </w:pPr>
            <w:r>
              <w:lastRenderedPageBreak/>
              <w:t>7</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rPr>
                <w:bCs/>
                <w:iCs/>
                <w:szCs w:val="24"/>
              </w:rPr>
            </w:pPr>
            <w:r w:rsidRPr="000B0DCD">
              <w:rPr>
                <w:bCs/>
                <w:szCs w:val="24"/>
              </w:rPr>
              <w:t xml:space="preserve">Разработка системы экологического менеджмента (СЭМ). </w:t>
            </w:r>
            <w:r w:rsidRPr="000B0DCD">
              <w:rPr>
                <w:bCs/>
                <w:iCs/>
                <w:szCs w:val="24"/>
              </w:rPr>
              <w:t>Риски и возможности в СЭМ. Экологические цели и планирование действий по их достижению.</w:t>
            </w:r>
            <w:r>
              <w:rPr>
                <w:bCs/>
                <w:iCs/>
                <w:szCs w:val="24"/>
              </w:rPr>
              <w:t xml:space="preserve"> </w:t>
            </w:r>
          </w:p>
          <w:p w:rsidR="00442781" w:rsidRPr="000B0DCD" w:rsidRDefault="00442781" w:rsidP="00C8329A">
            <w:pPr>
              <w:ind w:firstLine="0"/>
              <w:rPr>
                <w:bCs/>
                <w:iCs/>
                <w:szCs w:val="24"/>
              </w:rPr>
            </w:pPr>
            <w:r w:rsidRPr="00221AB6">
              <w:rPr>
                <w:bCs/>
                <w:iCs/>
                <w:szCs w:val="24"/>
              </w:rPr>
              <w:t>Определение экологических целей и разработка программы действий по их достижению.</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firstLine="0"/>
              <w:jc w:val="center"/>
            </w:pPr>
            <w:r>
              <w:t>8</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left="56" w:right="12" w:firstLine="0"/>
              <w:jc w:val="cente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AC5636" w:rsidRDefault="00442781" w:rsidP="00C8329A">
            <w:pPr>
              <w:ind w:firstLine="0"/>
              <w:jc w:val="center"/>
            </w:pPr>
            <w:r w:rsidRPr="00AC5636">
              <w:t>3</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AC5636" w:rsidRDefault="00442781" w:rsidP="00C8329A">
            <w:pPr>
              <w:ind w:firstLine="0"/>
              <w:jc w:val="center"/>
            </w:pPr>
            <w:r>
              <w:t>5</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AC5636" w:rsidRDefault="00442781" w:rsidP="00C8329A">
            <w:pPr>
              <w:ind w:firstLine="0"/>
              <w:jc w:val="center"/>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AC5636" w:rsidRDefault="00442781" w:rsidP="00C8329A">
            <w:pPr>
              <w:ind w:firstLine="0"/>
              <w:jc w:val="center"/>
            </w:pPr>
          </w:p>
        </w:tc>
      </w:tr>
      <w:tr w:rsidR="00442781" w:rsidRPr="00D1384C" w:rsidTr="00C8329A">
        <w:trPr>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jc w:val="center"/>
            </w:pPr>
            <w:r>
              <w:t>8</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0B0DCD" w:rsidRDefault="00442781" w:rsidP="00C8329A">
            <w:pPr>
              <w:ind w:firstLine="0"/>
              <w:rPr>
                <w:bCs/>
                <w:iCs/>
                <w:szCs w:val="24"/>
              </w:rPr>
            </w:pPr>
            <w:r w:rsidRPr="000B0DCD">
              <w:rPr>
                <w:bCs/>
                <w:iCs/>
                <w:szCs w:val="24"/>
              </w:rPr>
              <w:t>Эффективность экологической деятельности</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firstLine="0"/>
              <w:jc w:val="center"/>
            </w:pPr>
            <w:r w:rsidRPr="00AC5636">
              <w:t>2</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left="56" w:right="12" w:firstLine="0"/>
              <w:jc w:val="cente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AC5636" w:rsidRDefault="00442781" w:rsidP="00C8329A">
            <w:pPr>
              <w:ind w:firstLine="0"/>
              <w:jc w:val="center"/>
            </w:pPr>
            <w:r w:rsidRPr="00AC5636">
              <w:t>2</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AC5636" w:rsidRDefault="00442781" w:rsidP="00C8329A">
            <w:pPr>
              <w:ind w:firstLine="0"/>
              <w:jc w:val="center"/>
            </w:pPr>
            <w:r w:rsidRPr="00AC5636">
              <w:t>-</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AC5636" w:rsidRDefault="00442781" w:rsidP="00C8329A">
            <w:pPr>
              <w:ind w:firstLine="0"/>
              <w:jc w:val="center"/>
            </w:pPr>
            <w:r w:rsidRPr="00AC5636">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AC5636" w:rsidRDefault="00442781" w:rsidP="00C8329A">
            <w:pPr>
              <w:ind w:firstLine="0"/>
              <w:jc w:val="center"/>
            </w:pPr>
          </w:p>
        </w:tc>
      </w:tr>
      <w:tr w:rsidR="00442781" w:rsidRPr="00D1384C" w:rsidTr="00C8329A">
        <w:trPr>
          <w:trHeight w:val="400"/>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t>9</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ED6092" w:rsidRDefault="00442781" w:rsidP="00C8329A">
            <w:pPr>
              <w:ind w:firstLine="0"/>
              <w:rPr>
                <w:i/>
              </w:rPr>
            </w:pPr>
            <w:r w:rsidRPr="00ED6092">
              <w:rPr>
                <w:i/>
              </w:rPr>
              <w:t xml:space="preserve">Итоговая </w:t>
            </w:r>
          </w:p>
          <w:p w:rsidR="00442781" w:rsidRPr="00ED6092" w:rsidRDefault="00442781" w:rsidP="00C8329A">
            <w:pPr>
              <w:ind w:firstLine="0"/>
              <w:rPr>
                <w:i/>
              </w:rPr>
            </w:pPr>
            <w:r w:rsidRPr="00ED6092">
              <w:rPr>
                <w:i/>
              </w:rPr>
              <w:t>аттестация</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firstLine="0"/>
              <w:jc w:val="center"/>
            </w:pPr>
            <w:r>
              <w:t>8</w:t>
            </w:r>
          </w:p>
        </w:tc>
        <w:tc>
          <w:tcPr>
            <w:tcW w:w="1161" w:type="dxa"/>
            <w:tcBorders>
              <w:top w:val="single" w:sz="4" w:space="0" w:color="000000"/>
              <w:left w:val="single" w:sz="4" w:space="0" w:color="000000"/>
              <w:bottom w:val="single" w:sz="4" w:space="0" w:color="000000"/>
              <w:right w:val="single" w:sz="4" w:space="0" w:color="auto"/>
            </w:tcBorders>
            <w:vAlign w:val="center"/>
          </w:tcPr>
          <w:p w:rsidR="00442781" w:rsidRPr="00AC5636" w:rsidRDefault="00442781" w:rsidP="00C8329A">
            <w:pPr>
              <w:ind w:left="56" w:right="12" w:firstLine="0"/>
              <w:jc w:val="center"/>
            </w:pPr>
            <w:r w:rsidRPr="00AC5636">
              <w:t>4</w:t>
            </w:r>
          </w:p>
        </w:tc>
        <w:tc>
          <w:tcPr>
            <w:tcW w:w="709" w:type="dxa"/>
            <w:tcBorders>
              <w:top w:val="single" w:sz="4" w:space="0" w:color="000000"/>
              <w:left w:val="single" w:sz="4" w:space="0" w:color="000000"/>
              <w:bottom w:val="single" w:sz="4" w:space="0" w:color="000000"/>
              <w:right w:val="single" w:sz="4" w:space="0" w:color="auto"/>
            </w:tcBorders>
            <w:vAlign w:val="center"/>
          </w:tcPr>
          <w:p w:rsidR="00442781" w:rsidRPr="00AC5636" w:rsidRDefault="00442781" w:rsidP="00C8329A">
            <w:pPr>
              <w:ind w:firstLine="0"/>
              <w:jc w:val="center"/>
            </w:pPr>
            <w:r w:rsidRPr="00AC5636">
              <w:t>-</w:t>
            </w:r>
          </w:p>
        </w:tc>
        <w:tc>
          <w:tcPr>
            <w:tcW w:w="855" w:type="dxa"/>
            <w:tcBorders>
              <w:top w:val="single" w:sz="4" w:space="0" w:color="000000"/>
              <w:left w:val="single" w:sz="4" w:space="0" w:color="000000"/>
              <w:bottom w:val="single" w:sz="4" w:space="0" w:color="000000"/>
              <w:right w:val="single" w:sz="4" w:space="0" w:color="auto"/>
            </w:tcBorders>
            <w:vAlign w:val="center"/>
          </w:tcPr>
          <w:p w:rsidR="00442781" w:rsidRPr="00AC5636" w:rsidRDefault="00442781" w:rsidP="00C8329A">
            <w:pPr>
              <w:ind w:firstLine="0"/>
              <w:jc w:val="center"/>
            </w:pPr>
            <w:r w:rsidRPr="00AC5636">
              <w:t>-</w:t>
            </w:r>
          </w:p>
        </w:tc>
        <w:tc>
          <w:tcPr>
            <w:tcW w:w="579" w:type="dxa"/>
            <w:tcBorders>
              <w:top w:val="single" w:sz="4" w:space="0" w:color="000000"/>
              <w:left w:val="single" w:sz="4" w:space="0" w:color="000000"/>
              <w:bottom w:val="single" w:sz="4" w:space="0" w:color="000000"/>
              <w:right w:val="single" w:sz="4" w:space="0" w:color="auto"/>
            </w:tcBorders>
            <w:vAlign w:val="center"/>
          </w:tcPr>
          <w:p w:rsidR="00442781" w:rsidRPr="00AC5636" w:rsidRDefault="00442781" w:rsidP="00C8329A">
            <w:pPr>
              <w:ind w:firstLine="0"/>
              <w:jc w:val="center"/>
            </w:pPr>
            <w:r w:rsidRPr="00AC5636">
              <w:t>2</w:t>
            </w:r>
          </w:p>
        </w:tc>
        <w:tc>
          <w:tcPr>
            <w:tcW w:w="993" w:type="dxa"/>
            <w:tcBorders>
              <w:top w:val="single" w:sz="4" w:space="0" w:color="000000"/>
              <w:left w:val="single" w:sz="4" w:space="0" w:color="000000"/>
              <w:bottom w:val="single" w:sz="4" w:space="0" w:color="000000"/>
              <w:right w:val="single" w:sz="4" w:space="0" w:color="auto"/>
            </w:tcBorders>
            <w:tcMar>
              <w:left w:w="57" w:type="dxa"/>
              <w:right w:w="57" w:type="dxa"/>
            </w:tcMar>
            <w:vAlign w:val="center"/>
          </w:tcPr>
          <w:p w:rsidR="00442781" w:rsidRPr="00AC5636" w:rsidRDefault="00442781" w:rsidP="00C8329A">
            <w:pPr>
              <w:ind w:firstLine="0"/>
              <w:jc w:val="center"/>
            </w:pPr>
            <w:r w:rsidRPr="00AC5636">
              <w:t xml:space="preserve">2 </w:t>
            </w:r>
          </w:p>
          <w:p w:rsidR="00442781" w:rsidRPr="00AC5636" w:rsidRDefault="00442781" w:rsidP="00C8329A">
            <w:pPr>
              <w:ind w:firstLine="0"/>
              <w:jc w:val="center"/>
            </w:pPr>
            <w:r w:rsidRPr="00AC5636">
              <w:t>зачет</w:t>
            </w:r>
          </w:p>
        </w:tc>
      </w:tr>
      <w:tr w:rsidR="00442781" w:rsidRPr="00D1384C" w:rsidTr="00C8329A">
        <w:trPr>
          <w:trHeight w:val="573"/>
        </w:trPr>
        <w:tc>
          <w:tcPr>
            <w:tcW w:w="4224" w:type="dxa"/>
            <w:gridSpan w:val="2"/>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ИТОГО</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firstLine="0"/>
              <w:jc w:val="center"/>
            </w:pPr>
            <w:r w:rsidRPr="00AC5636">
              <w:t>40</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AC5636" w:rsidRDefault="00442781" w:rsidP="00C8329A">
            <w:pPr>
              <w:ind w:left="56" w:right="12" w:firstLine="0"/>
              <w:jc w:val="center"/>
            </w:pPr>
            <w:r w:rsidRPr="00AC5636">
              <w:t>4</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AC5636" w:rsidRDefault="00442781" w:rsidP="00C8329A">
            <w:pPr>
              <w:ind w:firstLine="0"/>
              <w:jc w:val="center"/>
            </w:pPr>
            <w:r w:rsidRPr="00AC5636">
              <w:t>1</w:t>
            </w:r>
            <w:r>
              <w:t>7</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AC5636" w:rsidRDefault="00442781" w:rsidP="00C8329A">
            <w:pPr>
              <w:ind w:firstLine="0"/>
              <w:jc w:val="center"/>
            </w:pPr>
            <w:r w:rsidRPr="00AC5636">
              <w:t>1</w:t>
            </w:r>
            <w:r>
              <w:t>5</w:t>
            </w:r>
          </w:p>
        </w:tc>
        <w:tc>
          <w:tcPr>
            <w:tcW w:w="579" w:type="dxa"/>
            <w:tcBorders>
              <w:top w:val="single" w:sz="4" w:space="0" w:color="000000"/>
              <w:left w:val="single" w:sz="4" w:space="0" w:color="000000"/>
              <w:bottom w:val="single" w:sz="4" w:space="0" w:color="000000"/>
              <w:right w:val="single" w:sz="4" w:space="0" w:color="auto"/>
            </w:tcBorders>
            <w:vAlign w:val="center"/>
          </w:tcPr>
          <w:p w:rsidR="00442781" w:rsidRPr="00AC5636" w:rsidRDefault="00442781" w:rsidP="00C8329A">
            <w:pPr>
              <w:ind w:firstLine="0"/>
              <w:jc w:val="center"/>
            </w:pPr>
            <w:r>
              <w:t>2</w:t>
            </w:r>
          </w:p>
        </w:tc>
        <w:tc>
          <w:tcPr>
            <w:tcW w:w="993" w:type="dxa"/>
            <w:tcBorders>
              <w:top w:val="single" w:sz="4" w:space="0" w:color="000000"/>
              <w:left w:val="single" w:sz="4" w:space="0" w:color="auto"/>
              <w:bottom w:val="single" w:sz="4" w:space="0" w:color="000000"/>
              <w:right w:val="single" w:sz="4" w:space="0" w:color="auto"/>
            </w:tcBorders>
            <w:shd w:val="clear" w:color="auto" w:fill="auto"/>
            <w:vAlign w:val="center"/>
          </w:tcPr>
          <w:p w:rsidR="00442781" w:rsidRPr="00AC5636" w:rsidRDefault="00442781" w:rsidP="00C8329A">
            <w:pPr>
              <w:ind w:firstLine="0"/>
              <w:jc w:val="center"/>
            </w:pPr>
            <w:r w:rsidRPr="00AC5636">
              <w:t>2</w:t>
            </w:r>
          </w:p>
        </w:tc>
      </w:tr>
    </w:tbl>
    <w:p w:rsidR="00442781" w:rsidRDefault="00442781" w:rsidP="00C8329A"/>
    <w:p w:rsidR="00442781" w:rsidRPr="000E6F2F" w:rsidRDefault="00442781" w:rsidP="00C8329A">
      <w:pPr>
        <w:rPr>
          <w:i/>
        </w:rPr>
      </w:pPr>
      <w:r w:rsidRPr="000E6F2F">
        <w:rPr>
          <w:i/>
        </w:rPr>
        <w:t xml:space="preserve">Оценка качества освоения </w:t>
      </w:r>
      <w:r w:rsidRPr="000E6F2F">
        <w:rPr>
          <w:rFonts w:eastAsia="Times New Roman"/>
          <w:bCs/>
          <w:i/>
        </w:rPr>
        <w:t>модуля</w:t>
      </w:r>
      <w:r w:rsidRPr="000E6F2F">
        <w:rPr>
          <w:i/>
        </w:rPr>
        <w:t xml:space="preserve">: </w:t>
      </w:r>
    </w:p>
    <w:p w:rsidR="00442781" w:rsidRPr="00F96058" w:rsidRDefault="00442781" w:rsidP="00C8329A">
      <w:r w:rsidRPr="00F96058">
        <w:t xml:space="preserve">Текущий контроль успеваемости: </w:t>
      </w:r>
      <w:r w:rsidRPr="002A3E8E">
        <w:t xml:space="preserve">выполнение </w:t>
      </w:r>
      <w:r>
        <w:t xml:space="preserve">практических заданий по разделам. </w:t>
      </w:r>
    </w:p>
    <w:p w:rsidR="00442781" w:rsidRPr="002A3E8E" w:rsidRDefault="00442781" w:rsidP="00C8329A">
      <w:r>
        <w:t xml:space="preserve">Промежуточная аттестация по модулю: </w:t>
      </w:r>
    </w:p>
    <w:p w:rsidR="00442781" w:rsidRPr="002A3E8E" w:rsidRDefault="00442781" w:rsidP="00442781">
      <w:pPr>
        <w:pStyle w:val="a4"/>
        <w:numPr>
          <w:ilvl w:val="0"/>
          <w:numId w:val="66"/>
        </w:numPr>
        <w:tabs>
          <w:tab w:val="left" w:pos="1134"/>
        </w:tabs>
        <w:ind w:left="0" w:firstLine="709"/>
      </w:pPr>
      <w:r w:rsidRPr="00F96058">
        <w:t xml:space="preserve">тестирование в СДО </w:t>
      </w:r>
      <w:r w:rsidRPr="000E6F2F">
        <w:rPr>
          <w:lang w:val="en-US"/>
        </w:rPr>
        <w:t>MOODL</w:t>
      </w:r>
      <w:r w:rsidRPr="00F96058">
        <w:t xml:space="preserve"> Академии Пастухова при освоении материала с использованием дистанционных образовательных технологий</w:t>
      </w:r>
      <w:r>
        <w:t xml:space="preserve">. Тестовые материалы представлены ниже. </w:t>
      </w:r>
    </w:p>
    <w:p w:rsidR="00442781" w:rsidRPr="00540C48" w:rsidRDefault="00442781" w:rsidP="00442781">
      <w:pPr>
        <w:pStyle w:val="a4"/>
        <w:numPr>
          <w:ilvl w:val="0"/>
          <w:numId w:val="66"/>
        </w:numPr>
        <w:tabs>
          <w:tab w:val="left" w:pos="1134"/>
        </w:tabs>
        <w:ind w:left="0" w:firstLine="709"/>
      </w:pPr>
      <w:r>
        <w:lastRenderedPageBreak/>
        <w:t xml:space="preserve">Разработанные </w:t>
      </w:r>
      <w:r w:rsidRPr="000E6F2F">
        <w:rPr>
          <w:rFonts w:eastAsia="+mn-ea"/>
          <w:kern w:val="24"/>
        </w:rPr>
        <w:t xml:space="preserve"> </w:t>
      </w:r>
      <w:r w:rsidRPr="00540C48">
        <w:t xml:space="preserve">в рамках практических заданий </w:t>
      </w:r>
      <w:r>
        <w:t xml:space="preserve">проекты документы по системе экологического менеджмента (по выбору организации Заказчика и/или слушателя) </w:t>
      </w:r>
      <w:r w:rsidRPr="00540C48">
        <w:t xml:space="preserve">в СДО </w:t>
      </w:r>
      <w:r w:rsidRPr="000E6F2F">
        <w:rPr>
          <w:lang w:val="en-US"/>
        </w:rPr>
        <w:t>MOODL</w:t>
      </w:r>
      <w:r w:rsidRPr="00540C48">
        <w:t xml:space="preserve"> Академии Пастухова.</w:t>
      </w:r>
    </w:p>
    <w:p w:rsidR="00442781" w:rsidRDefault="00442781" w:rsidP="00C8329A">
      <w:r w:rsidRPr="002E531C">
        <w:t xml:space="preserve">Оценочные материалы/описание формы и места размещения оценочных материалов: </w:t>
      </w:r>
    </w:p>
    <w:p w:rsidR="00442781" w:rsidRPr="00CF2EC2" w:rsidRDefault="00442781" w:rsidP="00C8329A">
      <w:pPr>
        <w:rPr>
          <w:rFonts w:eastAsia="Times New Roman"/>
          <w:snapToGrid w:val="0"/>
        </w:rPr>
      </w:pPr>
      <w:bookmarkStart w:id="84" w:name="_Toc11708101"/>
      <w:r w:rsidRPr="00CF2EC2">
        <w:rPr>
          <w:rFonts w:eastAsia="Times New Roman"/>
          <w:snapToGrid w:val="0"/>
        </w:rPr>
        <w:t xml:space="preserve">Слушатель считается успешно прошедшим промежуточную аттестацию по модулю при получении «зачтено» по результатам </w:t>
      </w:r>
      <w:r w:rsidRPr="00CF2EC2">
        <w:rPr>
          <w:color w:val="000000"/>
          <w:spacing w:val="1"/>
        </w:rPr>
        <w:t>прохождения теста (при наличии правильных ответов на 60 % во</w:t>
      </w:r>
      <w:r>
        <w:rPr>
          <w:color w:val="000000"/>
          <w:spacing w:val="1"/>
        </w:rPr>
        <w:t xml:space="preserve">просов) и </w:t>
      </w:r>
      <w:r w:rsidRPr="00CF2EC2">
        <w:rPr>
          <w:rFonts w:eastAsia="Times New Roman"/>
          <w:snapToGrid w:val="0"/>
        </w:rPr>
        <w:t xml:space="preserve">предоставления </w:t>
      </w:r>
      <w:r w:rsidRPr="00CF2EC2">
        <w:t>проектов документов по системе экологического менеджмента</w:t>
      </w:r>
      <w:r w:rsidRPr="00CF2EC2">
        <w:rPr>
          <w:rFonts w:eastAsia="Times New Roman"/>
          <w:snapToGrid w:val="0"/>
        </w:rPr>
        <w:t>.</w:t>
      </w:r>
      <w:bookmarkEnd w:id="84"/>
    </w:p>
    <w:p w:rsidR="00442781" w:rsidRPr="000E6F2F" w:rsidRDefault="00442781" w:rsidP="00C8329A">
      <w:pPr>
        <w:rPr>
          <w:sz w:val="16"/>
          <w:szCs w:val="16"/>
        </w:rPr>
      </w:pPr>
    </w:p>
    <w:p w:rsidR="00442781" w:rsidRPr="000E6F2F" w:rsidRDefault="00442781" w:rsidP="00C8329A">
      <w:pPr>
        <w:rPr>
          <w:i/>
        </w:rPr>
      </w:pPr>
      <w:bookmarkStart w:id="85" w:name="_Toc11708102"/>
      <w:r w:rsidRPr="000E6F2F">
        <w:rPr>
          <w:i/>
        </w:rPr>
        <w:t>Литература и учебно-методические материалы:</w:t>
      </w:r>
      <w:bookmarkEnd w:id="85"/>
    </w:p>
    <w:p w:rsidR="00442781" w:rsidRPr="000E6F2F" w:rsidRDefault="00442781" w:rsidP="00C8329A">
      <w:pPr>
        <w:rPr>
          <w:spacing w:val="-4"/>
        </w:rPr>
      </w:pPr>
      <w:r w:rsidRPr="000E6F2F">
        <w:rPr>
          <w:spacing w:val="-4"/>
        </w:rPr>
        <w:t>Васильков, Ю.В. Риски менеджмента и менеджмент рисков [Текст]: монография / Ю.В. Васильков, Л.С. Гущина. – Ярославль: Издательский дом Н. П. Пастухова, 2011. – 265 с.</w:t>
      </w:r>
    </w:p>
    <w:p w:rsidR="00442781" w:rsidRPr="005E7C3D" w:rsidRDefault="00442781" w:rsidP="00C8329A">
      <w:r w:rsidRPr="005E7C3D">
        <w:t>Васильков, Ю.В. Управление в условиях неопределенности  [Текст]: учебное пособие / Ю.В. Васильков, Л.С. Гущина. – Ярославль: Академия Пастухова, 2015. – 64 с.</w:t>
      </w:r>
    </w:p>
    <w:p w:rsidR="00442781" w:rsidRPr="005E7C3D" w:rsidRDefault="00442781" w:rsidP="00C8329A">
      <w:r w:rsidRPr="005E7C3D">
        <w:t xml:space="preserve">Курчевская, Н.В. Идентификация и оценка значимости экологических аспектов [Текст] / Н.В. Курчевская // Формирование и реализация экологической политики на региональном уровне: материалы </w:t>
      </w:r>
      <w:r w:rsidRPr="005E7C3D">
        <w:rPr>
          <w:lang w:val="en-US"/>
        </w:rPr>
        <w:t>VI</w:t>
      </w:r>
      <w:r w:rsidRPr="005E7C3D">
        <w:t xml:space="preserve"> Всероссийской с международным участием научно-практической конференции (24–25 октября 2013 г., город Ярославль) / под науч. ред. Г.А. Фоменко. – Ярославль: Изд-во Академии Пастухова, 2013. – С. 406-408. </w:t>
      </w:r>
    </w:p>
    <w:p w:rsidR="00442781" w:rsidRPr="005E7C3D" w:rsidRDefault="00442781" w:rsidP="00C8329A">
      <w:r w:rsidRPr="005E7C3D">
        <w:t xml:space="preserve">Курчевская, Н.В. Системы экологического менеджмента [Текст]: учебное пособие / Ю.В. Васильков, Н.В. Курчевская. – Ярославль: Изд-во «Академия Пастухова», 2016. </w:t>
      </w:r>
    </w:p>
    <w:p w:rsidR="00442781" w:rsidRPr="005E7C3D" w:rsidRDefault="00442781" w:rsidP="00C8329A">
      <w:r w:rsidRPr="005E7C3D">
        <w:t xml:space="preserve">Курчевская, Н.В. Системы экологического менеджмента в программах ДПО [Текст] / Н.В. Курчевская // Взаимодействие бизнеса, власти и ДПО для обеспечения устойчивого развития экономики. Материалы IX международной научно-практической конференции. – (29 сентября – 2 октября 2010 года, г. Ярославль). – Ярославль: Изд-во «Академия Пастухова». </w:t>
      </w:r>
    </w:p>
    <w:p w:rsidR="00442781" w:rsidRPr="005E7C3D" w:rsidRDefault="00442781" w:rsidP="00C8329A">
      <w:r w:rsidRPr="005E7C3D">
        <w:t>Системы экологического менеджмента. Требования и руководство по применению.</w:t>
      </w:r>
      <w:r w:rsidRPr="005E7C3D">
        <w:br/>
        <w:t>ГОСТ Р ИСО 14001-2016.</w:t>
      </w:r>
    </w:p>
    <w:p w:rsidR="00442781" w:rsidRPr="000E6F2F" w:rsidRDefault="00442781" w:rsidP="00C8329A">
      <w:pPr>
        <w:rPr>
          <w:sz w:val="16"/>
          <w:szCs w:val="16"/>
        </w:rPr>
      </w:pPr>
    </w:p>
    <w:p w:rsidR="00442781" w:rsidRDefault="00442781" w:rsidP="00C8329A">
      <w:bookmarkStart w:id="86" w:name="_Toc11708103"/>
      <w:r w:rsidRPr="00540C48">
        <w:t>2.3.</w:t>
      </w:r>
      <w:r>
        <w:t>2</w:t>
      </w:r>
      <w:r w:rsidRPr="00540C48">
        <w:t>.</w:t>
      </w:r>
      <w:r>
        <w:t>3</w:t>
      </w:r>
      <w:r w:rsidRPr="00540C48">
        <w:t xml:space="preserve"> </w:t>
      </w:r>
      <w:r w:rsidRPr="00853FE9">
        <w:t xml:space="preserve">Система менеджмента охраны здоровья и безопасности труда по стандарту </w:t>
      </w:r>
      <w:r>
        <w:br/>
      </w:r>
      <w:r w:rsidRPr="00853FE9">
        <w:t>ISO 45001 и внутренний аудит СМОЗиБТ</w:t>
      </w:r>
      <w:bookmarkEnd w:id="86"/>
    </w:p>
    <w:p w:rsidR="00442781" w:rsidRPr="000E6F2F" w:rsidRDefault="00442781" w:rsidP="00C8329A">
      <w:bookmarkStart w:id="87" w:name="_Toc11708104"/>
      <w:r w:rsidRPr="00686838">
        <w:t>Цель освоения раздела</w:t>
      </w:r>
      <w:r w:rsidRPr="000E6F2F">
        <w:t xml:space="preserve">: </w:t>
      </w:r>
      <w:r w:rsidRPr="000E6F2F">
        <w:rPr>
          <w:rFonts w:eastAsia="Calibri"/>
        </w:rPr>
        <w:t>формирование (совершенствование) у слушателей профессиональных компетенций</w:t>
      </w:r>
      <w:bookmarkEnd w:id="87"/>
      <w:r w:rsidRPr="000E6F2F">
        <w:rPr>
          <w:rFonts w:eastAsia="Calibri"/>
        </w:rPr>
        <w:t xml:space="preserve"> </w:t>
      </w:r>
      <w:r w:rsidRPr="000E6F2F">
        <w:t xml:space="preserve">в сфере менеджмента охраны здоровья и безопасности труда в соответствии с международным стандартом  ИСО 45001-2018 для выполнения профессиональной деятельности по функционированию системы и  её интеграции в существующую систему менеджмента предприятия. </w:t>
      </w:r>
    </w:p>
    <w:p w:rsidR="00442781" w:rsidRPr="000E6F2F" w:rsidRDefault="00442781" w:rsidP="00C8329A">
      <w:pPr>
        <w:rPr>
          <w:iCs/>
          <w:color w:val="000000"/>
        </w:rPr>
      </w:pPr>
      <w:r w:rsidRPr="000E6F2F">
        <w:rPr>
          <w:iCs/>
          <w:color w:val="000000"/>
        </w:rPr>
        <w:lastRenderedPageBreak/>
        <w:t>Освоение модуля предполагает достижение:</w:t>
      </w:r>
    </w:p>
    <w:p w:rsidR="00442781" w:rsidRPr="00EB14E6" w:rsidRDefault="00442781" w:rsidP="00C8329A">
      <w:r w:rsidRPr="000E6F2F">
        <w:rPr>
          <w:iCs/>
          <w:color w:val="000000"/>
        </w:rPr>
        <w:t>1. 7 уровня квалификации в соответствии с профессиональным</w:t>
      </w:r>
      <w:r w:rsidRPr="00EB14E6">
        <w:rPr>
          <w:iCs/>
          <w:color w:val="000000"/>
        </w:rPr>
        <w:t xml:space="preserve"> </w:t>
      </w:r>
      <w:r w:rsidRPr="00EB14E6">
        <w:rPr>
          <w:iCs/>
          <w:color w:val="000000"/>
          <w:spacing w:val="12"/>
        </w:rPr>
        <w:t>стандартом</w:t>
      </w:r>
      <w:r w:rsidRPr="00EB14E6">
        <w:rPr>
          <w:rFonts w:eastAsia="Times New Roman"/>
          <w:lang w:eastAsia="ru-RU"/>
        </w:rPr>
        <w:t xml:space="preserve"> </w:t>
      </w:r>
      <w:r w:rsidRPr="00EB14E6">
        <w:rPr>
          <w:lang w:eastAsia="ru-RU"/>
        </w:rPr>
        <w:t xml:space="preserve"> «Специалист в области охраны труда», утвержденного Приказом Минтруда России от 4 августа 2014 г. N 524н</w:t>
      </w:r>
      <w:r w:rsidRPr="00EB14E6">
        <w:t>;</w:t>
      </w:r>
    </w:p>
    <w:p w:rsidR="00442781" w:rsidRPr="00EB14E6" w:rsidRDefault="00442781" w:rsidP="00C8329A">
      <w:r w:rsidRPr="00EB14E6">
        <w:t xml:space="preserve">2. </w:t>
      </w:r>
      <w:r w:rsidRPr="00EB14E6">
        <w:rPr>
          <w:iCs/>
          <w:color w:val="000000"/>
        </w:rPr>
        <w:t xml:space="preserve">7 уровня квалификации в соответствии с профессиональным </w:t>
      </w:r>
      <w:r w:rsidRPr="00EB14E6">
        <w:rPr>
          <w:iCs/>
          <w:color w:val="000000"/>
          <w:spacing w:val="12"/>
        </w:rPr>
        <w:t>стандартом</w:t>
      </w:r>
      <w:r w:rsidRPr="00EB14E6">
        <w:rPr>
          <w:rFonts w:eastAsia="Times New Roman"/>
          <w:lang w:eastAsia="ru-RU"/>
        </w:rPr>
        <w:t xml:space="preserve"> </w:t>
      </w:r>
      <w:r w:rsidRPr="00EB14E6">
        <w:rPr>
          <w:lang w:eastAsia="ru-RU"/>
        </w:rPr>
        <w:t xml:space="preserve"> «Специалист по управлению рисками», утвержденного Приказом Минтруда России от 07.09.2015 № 591н.</w:t>
      </w:r>
      <w:r w:rsidRPr="00EB14E6">
        <w:t>;</w:t>
      </w:r>
    </w:p>
    <w:p w:rsidR="00442781" w:rsidRPr="00EB14E6" w:rsidRDefault="00442781" w:rsidP="00C8329A">
      <w:r w:rsidRPr="00EB14E6">
        <w:rPr>
          <w:iCs/>
          <w:color w:val="000000"/>
        </w:rPr>
        <w:t xml:space="preserve">3. 6 уровня квалификации в соответствии с профессиональным </w:t>
      </w:r>
      <w:r w:rsidRPr="00EB14E6">
        <w:rPr>
          <w:iCs/>
          <w:color w:val="000000"/>
          <w:spacing w:val="12"/>
        </w:rPr>
        <w:t>стандартом</w:t>
      </w:r>
      <w:r w:rsidRPr="00EB14E6">
        <w:rPr>
          <w:rFonts w:eastAsia="Times New Roman"/>
          <w:lang w:eastAsia="ru-RU"/>
        </w:rPr>
        <w:t xml:space="preserve"> </w:t>
      </w:r>
      <w:r w:rsidRPr="00EB14E6">
        <w:rPr>
          <w:lang w:eastAsia="ru-RU"/>
        </w:rPr>
        <w:t xml:space="preserve"> «Специалист административно-хозяйственной деятельности», утвержденного Приказом Минтруда России от 2 февраля 2018 г. N 49н (ТФ </w:t>
      </w:r>
      <w:r w:rsidRPr="00EB14E6">
        <w:t>E/01.6</w:t>
      </w:r>
      <w:r w:rsidRPr="00EB14E6">
        <w:rPr>
          <w:lang w:eastAsia="ru-RU"/>
        </w:rPr>
        <w:t>)</w:t>
      </w:r>
      <w:r w:rsidRPr="00EB14E6">
        <w:t>;</w:t>
      </w:r>
    </w:p>
    <w:p w:rsidR="00442781" w:rsidRPr="00EB14E6" w:rsidRDefault="00442781" w:rsidP="00C8329A">
      <w:pPr>
        <w:rPr>
          <w:lang w:eastAsia="ru-RU"/>
        </w:rPr>
      </w:pPr>
      <w:r w:rsidRPr="00EB14E6">
        <w:t xml:space="preserve">4. </w:t>
      </w:r>
      <w:r w:rsidRPr="00EB14E6">
        <w:rPr>
          <w:iCs/>
          <w:color w:val="000000"/>
        </w:rPr>
        <w:t xml:space="preserve">6 уровня квалификации в соответствии с профессиональным </w:t>
      </w:r>
      <w:r w:rsidRPr="00EB14E6">
        <w:rPr>
          <w:iCs/>
          <w:color w:val="000000"/>
          <w:spacing w:val="12"/>
        </w:rPr>
        <w:t>стандартом</w:t>
      </w:r>
      <w:r w:rsidRPr="00EB14E6">
        <w:rPr>
          <w:rFonts w:eastAsia="Times New Roman"/>
          <w:lang w:eastAsia="ru-RU"/>
        </w:rPr>
        <w:t xml:space="preserve"> </w:t>
      </w:r>
      <w:r w:rsidRPr="00EB14E6">
        <w:rPr>
          <w:lang w:eastAsia="ru-RU"/>
        </w:rPr>
        <w:t xml:space="preserve"> </w:t>
      </w:r>
      <w:r w:rsidRPr="00EB14E6">
        <w:t>«</w:t>
      </w:r>
      <w:r w:rsidRPr="00EB14E6">
        <w:rPr>
          <w:lang w:eastAsia="ru-RU"/>
        </w:rPr>
        <w:t xml:space="preserve">Специалист по управлению персоналом»  утвержденный Приказом Министерства труда и социальной защиты РФ от 06.10.2015 № 691н. (ТФ </w:t>
      </w:r>
      <w:r w:rsidRPr="00EB14E6">
        <w:rPr>
          <w:lang w:val="en-US"/>
        </w:rPr>
        <w:t>E</w:t>
      </w:r>
      <w:r w:rsidRPr="00EB14E6">
        <w:t>/01.6).</w:t>
      </w:r>
    </w:p>
    <w:p w:rsidR="00442781" w:rsidRPr="000E6F2F" w:rsidRDefault="00442781" w:rsidP="00C8329A">
      <w:pPr>
        <w:rPr>
          <w:sz w:val="16"/>
          <w:szCs w:val="16"/>
          <w:lang w:eastAsia="ru-RU"/>
        </w:rPr>
      </w:pPr>
    </w:p>
    <w:p w:rsidR="00442781" w:rsidRPr="00EB14E6" w:rsidRDefault="00442781" w:rsidP="00C8329A">
      <w:pPr>
        <w:rPr>
          <w:lang w:eastAsia="ru-RU"/>
        </w:rPr>
      </w:pPr>
      <w:bookmarkStart w:id="88" w:name="_Toc11708105"/>
      <w:r w:rsidRPr="00EB14E6">
        <w:rPr>
          <w:lang w:eastAsia="ru-RU"/>
        </w:rPr>
        <w:t>Результаты обучения:</w:t>
      </w:r>
      <w:bookmarkEnd w:id="88"/>
    </w:p>
    <w:p w:rsidR="00442781" w:rsidRPr="00EB14E6" w:rsidRDefault="00442781" w:rsidP="00C8329A">
      <w:r w:rsidRPr="00EB14E6">
        <w:t>В результате освоения раздела модуля слушатель должен приобрести знания и умения, необходимые для качественного изменения перечисленных выше профессиональных компетенций. Слушатель должен</w:t>
      </w:r>
    </w:p>
    <w:p w:rsidR="00442781" w:rsidRPr="000E6F2F" w:rsidRDefault="00442781" w:rsidP="00C8329A">
      <w:pPr>
        <w:rPr>
          <w:rFonts w:eastAsia="Times New Roman"/>
          <w:lang w:eastAsia="ru-RU"/>
        </w:rPr>
      </w:pPr>
      <w:r w:rsidRPr="000E6F2F">
        <w:rPr>
          <w:rFonts w:eastAsia="Times New Roman"/>
          <w:lang w:eastAsia="ru-RU"/>
        </w:rPr>
        <w:t>знать:</w:t>
      </w:r>
    </w:p>
    <w:p w:rsidR="00442781" w:rsidRPr="000E6F2F" w:rsidRDefault="00442781" w:rsidP="00442781">
      <w:pPr>
        <w:pStyle w:val="a4"/>
        <w:numPr>
          <w:ilvl w:val="0"/>
          <w:numId w:val="67"/>
        </w:numPr>
        <w:tabs>
          <w:tab w:val="left" w:pos="1134"/>
        </w:tabs>
        <w:ind w:left="0" w:firstLine="709"/>
        <w:rPr>
          <w:spacing w:val="-4"/>
        </w:rPr>
      </w:pPr>
      <w:r w:rsidRPr="000E6F2F">
        <w:rPr>
          <w:spacing w:val="-4"/>
        </w:rPr>
        <w:t>нормативные правовые базы в сфере охраны труда, трудовое законодательство Российской Федерации, законодательство Российской Федерации о техническом регулировании, о промышленной, пожарной, транспортной, радиационной, конструкционной, химической, биологической безопасности, о санитарно-эпидемиологическом благополучии населения</w:t>
      </w:r>
      <w:r>
        <w:rPr>
          <w:spacing w:val="-4"/>
        </w:rPr>
        <w:t>;</w:t>
      </w:r>
    </w:p>
    <w:p w:rsidR="00442781" w:rsidRPr="00EB14E6" w:rsidRDefault="00442781" w:rsidP="00442781">
      <w:pPr>
        <w:pStyle w:val="a4"/>
        <w:numPr>
          <w:ilvl w:val="0"/>
          <w:numId w:val="67"/>
        </w:numPr>
        <w:tabs>
          <w:tab w:val="left" w:pos="1134"/>
        </w:tabs>
        <w:ind w:left="0" w:firstLine="709"/>
      </w:pPr>
      <w:r w:rsidRPr="00EB14E6">
        <w:t>национальные, межгосударственные и распространенные зарубежные стандарты, регламентирующие систему управления охраной труда</w:t>
      </w:r>
      <w:r>
        <w:t>;</w:t>
      </w:r>
    </w:p>
    <w:p w:rsidR="00442781" w:rsidRPr="00EB14E6" w:rsidRDefault="00442781" w:rsidP="00442781">
      <w:pPr>
        <w:pStyle w:val="a4"/>
        <w:numPr>
          <w:ilvl w:val="0"/>
          <w:numId w:val="67"/>
        </w:numPr>
        <w:tabs>
          <w:tab w:val="left" w:pos="1134"/>
        </w:tabs>
        <w:ind w:left="0" w:firstLine="709"/>
      </w:pPr>
      <w:r w:rsidRPr="00EB14E6">
        <w:t>виды локальных нормативных актов в сфере охраны труда</w:t>
      </w:r>
      <w:r>
        <w:t>;</w:t>
      </w:r>
    </w:p>
    <w:p w:rsidR="00442781" w:rsidRPr="00EB14E6" w:rsidRDefault="00442781" w:rsidP="00442781">
      <w:pPr>
        <w:pStyle w:val="a4"/>
        <w:numPr>
          <w:ilvl w:val="0"/>
          <w:numId w:val="67"/>
        </w:numPr>
        <w:tabs>
          <w:tab w:val="left" w:pos="1134"/>
        </w:tabs>
        <w:ind w:left="0" w:firstLine="709"/>
      </w:pPr>
      <w:r w:rsidRPr="00EB14E6">
        <w:t>порядок разработки, согласования, утверждения и хранения локальной документации</w:t>
      </w:r>
      <w:r>
        <w:t>;</w:t>
      </w:r>
    </w:p>
    <w:p w:rsidR="00442781" w:rsidRPr="00EB14E6" w:rsidRDefault="00442781" w:rsidP="00442781">
      <w:pPr>
        <w:pStyle w:val="a4"/>
        <w:numPr>
          <w:ilvl w:val="0"/>
          <w:numId w:val="67"/>
        </w:numPr>
        <w:tabs>
          <w:tab w:val="left" w:pos="1134"/>
        </w:tabs>
        <w:ind w:left="0" w:firstLine="709"/>
      </w:pPr>
      <w:r w:rsidRPr="00EB14E6">
        <w:t xml:space="preserve">основы технологических процессов, работы машин, устройств и оборудования, применяемые сырье и материалы с учетом специфики деятельности работодателя </w:t>
      </w:r>
      <w:r>
        <w:t>;</w:t>
      </w:r>
    </w:p>
    <w:p w:rsidR="00442781" w:rsidRPr="00EB14E6" w:rsidRDefault="00442781" w:rsidP="00442781">
      <w:pPr>
        <w:pStyle w:val="a4"/>
        <w:numPr>
          <w:ilvl w:val="0"/>
          <w:numId w:val="67"/>
        </w:numPr>
        <w:tabs>
          <w:tab w:val="left" w:pos="1134"/>
        </w:tabs>
        <w:ind w:left="0" w:firstLine="709"/>
      </w:pPr>
      <w:r w:rsidRPr="00EB14E6">
        <w:t>современные методы мотивации персонала, формы и системы оплаты труда, его стимулирования.</w:t>
      </w:r>
    </w:p>
    <w:p w:rsidR="00442781" w:rsidRPr="00EB14E6" w:rsidRDefault="00442781" w:rsidP="00C8329A">
      <w:pPr>
        <w:rPr>
          <w:lang w:eastAsia="ru-RU"/>
        </w:rPr>
      </w:pPr>
      <w:r w:rsidRPr="00EB14E6">
        <w:rPr>
          <w:lang w:eastAsia="ru-RU"/>
        </w:rPr>
        <w:t>уметь:</w:t>
      </w:r>
    </w:p>
    <w:p w:rsidR="00442781" w:rsidRPr="00EB14E6" w:rsidRDefault="00442781" w:rsidP="00442781">
      <w:pPr>
        <w:pStyle w:val="a4"/>
        <w:numPr>
          <w:ilvl w:val="0"/>
          <w:numId w:val="67"/>
        </w:numPr>
        <w:tabs>
          <w:tab w:val="left" w:pos="1134"/>
        </w:tabs>
        <w:ind w:left="0" w:firstLine="709"/>
      </w:pPr>
      <w:r w:rsidRPr="00EB14E6">
        <w:t>применять государственные нормативные требования охраны труда при разработке локальных нормативных актов</w:t>
      </w:r>
    </w:p>
    <w:p w:rsidR="00442781" w:rsidRPr="00EB14E6" w:rsidRDefault="00442781" w:rsidP="00442781">
      <w:pPr>
        <w:pStyle w:val="a4"/>
        <w:numPr>
          <w:ilvl w:val="0"/>
          <w:numId w:val="67"/>
        </w:numPr>
        <w:tabs>
          <w:tab w:val="left" w:pos="1134"/>
        </w:tabs>
        <w:ind w:left="0" w:firstLine="709"/>
      </w:pPr>
      <w:r w:rsidRPr="00EB14E6">
        <w:lastRenderedPageBreak/>
        <w:t>применять нормативные правовые акты и нормативно-техническую документацию в части выделения в них требований, процедур, регламентов, рекомендаций для адаптации и внедрения в локальную нормативную документацию</w:t>
      </w:r>
    </w:p>
    <w:p w:rsidR="00442781" w:rsidRPr="00EB14E6" w:rsidRDefault="00442781" w:rsidP="00442781">
      <w:pPr>
        <w:pStyle w:val="a4"/>
        <w:numPr>
          <w:ilvl w:val="0"/>
          <w:numId w:val="67"/>
        </w:numPr>
        <w:tabs>
          <w:tab w:val="left" w:pos="1134"/>
        </w:tabs>
        <w:ind w:left="0" w:firstLine="709"/>
      </w:pPr>
      <w:r w:rsidRPr="00EB14E6">
        <w:t>анализировать и оценивать предложения и замечания к проектам локальных нормативных актов по охране труда</w:t>
      </w:r>
    </w:p>
    <w:p w:rsidR="00442781" w:rsidRPr="00EB14E6" w:rsidRDefault="00442781" w:rsidP="00442781">
      <w:pPr>
        <w:pStyle w:val="a4"/>
        <w:numPr>
          <w:ilvl w:val="0"/>
          <w:numId w:val="67"/>
        </w:numPr>
        <w:tabs>
          <w:tab w:val="left" w:pos="1134"/>
        </w:tabs>
        <w:ind w:left="0" w:firstLine="709"/>
      </w:pPr>
      <w:r w:rsidRPr="00EB14E6">
        <w:t>анализировать изменения законодательства в сфере охраны труда</w:t>
      </w:r>
    </w:p>
    <w:p w:rsidR="00442781" w:rsidRPr="00EB14E6" w:rsidRDefault="00442781" w:rsidP="00442781">
      <w:pPr>
        <w:pStyle w:val="a4"/>
        <w:numPr>
          <w:ilvl w:val="0"/>
          <w:numId w:val="67"/>
        </w:numPr>
        <w:tabs>
          <w:tab w:val="left" w:pos="1134"/>
        </w:tabs>
        <w:ind w:left="0" w:firstLine="709"/>
      </w:pPr>
      <w:r w:rsidRPr="00EB14E6">
        <w:t>пользоваться справочными информационными базами данных, содержащими документы и материалы по охране труда</w:t>
      </w:r>
    </w:p>
    <w:p w:rsidR="00442781" w:rsidRPr="00EB14E6" w:rsidRDefault="00442781" w:rsidP="00442781">
      <w:pPr>
        <w:pStyle w:val="a4"/>
        <w:numPr>
          <w:ilvl w:val="0"/>
          <w:numId w:val="67"/>
        </w:numPr>
        <w:tabs>
          <w:tab w:val="left" w:pos="1134"/>
        </w:tabs>
        <w:ind w:left="0" w:firstLine="709"/>
      </w:pPr>
      <w:r w:rsidRPr="00EB14E6">
        <w:t>координировать взаимодействие и коммуникации между сотрудниками подразделений, а также с представителями внешней среды организации</w:t>
      </w:r>
    </w:p>
    <w:p w:rsidR="00442781" w:rsidRPr="00EB14E6" w:rsidRDefault="00442781" w:rsidP="00442781">
      <w:pPr>
        <w:pStyle w:val="a4"/>
        <w:numPr>
          <w:ilvl w:val="0"/>
          <w:numId w:val="67"/>
        </w:numPr>
        <w:tabs>
          <w:tab w:val="left" w:pos="1134"/>
        </w:tabs>
        <w:ind w:left="0" w:firstLine="709"/>
      </w:pPr>
      <w:r w:rsidRPr="00EB14E6">
        <w:t>использовать методики внедрения корпоративных норм и правил управления административной, хозяйственной, документационной и организационной поддержкой организации</w:t>
      </w:r>
    </w:p>
    <w:p w:rsidR="00442781" w:rsidRPr="00EB14E6" w:rsidRDefault="00442781" w:rsidP="00442781">
      <w:pPr>
        <w:pStyle w:val="a4"/>
        <w:numPr>
          <w:ilvl w:val="0"/>
          <w:numId w:val="67"/>
        </w:numPr>
        <w:tabs>
          <w:tab w:val="left" w:pos="1134"/>
        </w:tabs>
        <w:ind w:left="0" w:firstLine="709"/>
      </w:pPr>
      <w:r w:rsidRPr="00EB14E6">
        <w:t>выстраивать бизнес-процессы, осуществлять бизнес-планирование</w:t>
      </w:r>
    </w:p>
    <w:p w:rsidR="00442781" w:rsidRPr="00EB14E6" w:rsidRDefault="00442781" w:rsidP="00442781">
      <w:pPr>
        <w:pStyle w:val="a4"/>
        <w:numPr>
          <w:ilvl w:val="0"/>
          <w:numId w:val="67"/>
        </w:numPr>
        <w:tabs>
          <w:tab w:val="left" w:pos="1134"/>
        </w:tabs>
        <w:ind w:left="0" w:firstLine="709"/>
      </w:pPr>
      <w:r w:rsidRPr="00EB14E6">
        <w:t>разрабатывать и внедрять локальные нормативные акты и регламентирующие документы</w:t>
      </w:r>
    </w:p>
    <w:p w:rsidR="00442781" w:rsidRPr="00EB14E6" w:rsidRDefault="00442781" w:rsidP="00442781">
      <w:pPr>
        <w:pStyle w:val="a4"/>
        <w:numPr>
          <w:ilvl w:val="0"/>
          <w:numId w:val="67"/>
        </w:numPr>
        <w:tabs>
          <w:tab w:val="left" w:pos="1134"/>
        </w:tabs>
        <w:ind w:left="0" w:firstLine="709"/>
      </w:pPr>
      <w:r w:rsidRPr="00EB14E6">
        <w:t>выявлять и оценивать риски, в том числе риски от злоупотреблений, и определять процедуры, направленные на минимизацию этих рисков</w:t>
      </w:r>
    </w:p>
    <w:p w:rsidR="00442781" w:rsidRPr="00EB14E6" w:rsidRDefault="00442781" w:rsidP="00442781">
      <w:pPr>
        <w:pStyle w:val="a4"/>
        <w:numPr>
          <w:ilvl w:val="0"/>
          <w:numId w:val="67"/>
        </w:numPr>
        <w:tabs>
          <w:tab w:val="left" w:pos="1134"/>
        </w:tabs>
        <w:ind w:left="0" w:firstLine="709"/>
      </w:pPr>
      <w:r w:rsidRPr="00EB14E6">
        <w:t>распределять между работниками полномочия, обязанности и ответственность за выполнение соответствующих задач, осуществлять проверку их выполнения</w:t>
      </w:r>
    </w:p>
    <w:p w:rsidR="00442781" w:rsidRPr="00EB14E6" w:rsidRDefault="00442781" w:rsidP="00442781">
      <w:pPr>
        <w:pStyle w:val="a4"/>
        <w:numPr>
          <w:ilvl w:val="0"/>
          <w:numId w:val="67"/>
        </w:numPr>
        <w:tabs>
          <w:tab w:val="left" w:pos="1134"/>
        </w:tabs>
        <w:ind w:left="0" w:firstLine="709"/>
      </w:pPr>
      <w:r w:rsidRPr="00EB14E6">
        <w:t>разрабатывать проектные предложения и мероприятия по эффективной работе персонала.</w:t>
      </w:r>
    </w:p>
    <w:p w:rsidR="00442781" w:rsidRPr="00FD4780" w:rsidRDefault="00442781" w:rsidP="00C8329A">
      <w:r w:rsidRPr="00FD4780">
        <w:t>Учебный план</w:t>
      </w:r>
      <w:r>
        <w:t>:</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635"/>
        <w:gridCol w:w="868"/>
        <w:gridCol w:w="1109"/>
        <w:gridCol w:w="943"/>
        <w:gridCol w:w="915"/>
        <w:gridCol w:w="648"/>
        <w:gridCol w:w="1074"/>
      </w:tblGrid>
      <w:tr w:rsidR="00442781" w:rsidRPr="00D1384C" w:rsidTr="00C8329A">
        <w:tc>
          <w:tcPr>
            <w:tcW w:w="277" w:type="pct"/>
            <w:vMerge w:val="restart"/>
            <w:shd w:val="clear" w:color="auto" w:fill="auto"/>
            <w:vAlign w:val="center"/>
          </w:tcPr>
          <w:p w:rsidR="00442781" w:rsidRPr="002C6CE0" w:rsidRDefault="00442781" w:rsidP="00C8329A">
            <w:pPr>
              <w:ind w:firstLine="0"/>
              <w:jc w:val="center"/>
            </w:pPr>
            <w:r w:rsidRPr="002C6CE0">
              <w:t>№</w:t>
            </w:r>
          </w:p>
          <w:p w:rsidR="00442781" w:rsidRPr="002C6CE0" w:rsidRDefault="00442781" w:rsidP="00C8329A">
            <w:pPr>
              <w:ind w:firstLine="0"/>
              <w:jc w:val="center"/>
            </w:pPr>
            <w:r w:rsidRPr="002C6CE0">
              <w:t>п/п</w:t>
            </w:r>
          </w:p>
        </w:tc>
        <w:tc>
          <w:tcPr>
            <w:tcW w:w="1868" w:type="pct"/>
            <w:vMerge w:val="restart"/>
            <w:shd w:val="clear" w:color="auto" w:fill="auto"/>
            <w:vAlign w:val="center"/>
          </w:tcPr>
          <w:p w:rsidR="00442781" w:rsidRPr="00493074" w:rsidRDefault="00442781" w:rsidP="00C8329A">
            <w:pPr>
              <w:ind w:firstLine="0"/>
              <w:jc w:val="center"/>
            </w:pPr>
            <w:r w:rsidRPr="00493074">
              <w:t>Наименование</w:t>
            </w:r>
          </w:p>
          <w:p w:rsidR="00442781" w:rsidRPr="00493074" w:rsidRDefault="00442781" w:rsidP="00C8329A">
            <w:pPr>
              <w:ind w:firstLine="0"/>
              <w:jc w:val="center"/>
            </w:pPr>
            <w:r w:rsidRPr="00493074">
              <w:t>разделов</w:t>
            </w:r>
          </w:p>
        </w:tc>
        <w:tc>
          <w:tcPr>
            <w:tcW w:w="446" w:type="pct"/>
            <w:vMerge w:val="restart"/>
            <w:shd w:val="clear" w:color="auto" w:fill="auto"/>
            <w:vAlign w:val="center"/>
          </w:tcPr>
          <w:p w:rsidR="00442781" w:rsidRPr="002C6CE0" w:rsidRDefault="00442781" w:rsidP="00C8329A">
            <w:pPr>
              <w:ind w:firstLine="0"/>
              <w:jc w:val="center"/>
            </w:pPr>
            <w:r w:rsidRPr="002C6CE0">
              <w:t>Всего, час.</w:t>
            </w:r>
          </w:p>
        </w:tc>
        <w:tc>
          <w:tcPr>
            <w:tcW w:w="570" w:type="pct"/>
            <w:vMerge w:val="restart"/>
            <w:textDirection w:val="btLr"/>
          </w:tcPr>
          <w:p w:rsidR="00442781" w:rsidRPr="00321EEE" w:rsidRDefault="00442781" w:rsidP="00C8329A">
            <w:pPr>
              <w:ind w:firstLine="0"/>
              <w:jc w:val="center"/>
            </w:pPr>
            <w:r>
              <w:t xml:space="preserve">Проектная </w:t>
            </w:r>
            <w:r w:rsidRPr="00321EEE">
              <w:t>работа</w:t>
            </w:r>
          </w:p>
          <w:p w:rsidR="00442781" w:rsidRDefault="00442781" w:rsidP="00C8329A">
            <w:pPr>
              <w:ind w:firstLine="0"/>
              <w:jc w:val="center"/>
            </w:pPr>
            <w:r w:rsidRPr="00321EEE">
              <w:t>слушателя, час</w:t>
            </w:r>
          </w:p>
        </w:tc>
        <w:tc>
          <w:tcPr>
            <w:tcW w:w="954" w:type="pct"/>
            <w:gridSpan w:val="2"/>
            <w:shd w:val="clear" w:color="auto" w:fill="auto"/>
            <w:vAlign w:val="center"/>
          </w:tcPr>
          <w:p w:rsidR="00442781" w:rsidRPr="002C6CE0" w:rsidRDefault="00442781" w:rsidP="00C8329A">
            <w:pPr>
              <w:ind w:firstLine="0"/>
              <w:jc w:val="center"/>
            </w:pPr>
            <w:r>
              <w:t>Дистанционные</w:t>
            </w:r>
          </w:p>
          <w:p w:rsidR="00442781" w:rsidRPr="002C6CE0" w:rsidRDefault="00442781" w:rsidP="00C8329A">
            <w:pPr>
              <w:ind w:firstLine="0"/>
              <w:jc w:val="center"/>
            </w:pPr>
            <w:r w:rsidRPr="002C6CE0">
              <w:t>занятия,</w:t>
            </w:r>
          </w:p>
          <w:p w:rsidR="00442781" w:rsidRPr="002C6CE0" w:rsidRDefault="00442781" w:rsidP="00C8329A">
            <w:pPr>
              <w:ind w:firstLine="0"/>
              <w:jc w:val="center"/>
            </w:pPr>
            <w:r w:rsidRPr="002C6CE0">
              <w:t xml:space="preserve">в </w:t>
            </w:r>
            <w:r>
              <w:t>том числе</w:t>
            </w:r>
          </w:p>
        </w:tc>
        <w:tc>
          <w:tcPr>
            <w:tcW w:w="333" w:type="pct"/>
            <w:vMerge w:val="restart"/>
            <w:textDirection w:val="btLr"/>
          </w:tcPr>
          <w:p w:rsidR="00442781" w:rsidRDefault="00442781" w:rsidP="00C8329A">
            <w:pPr>
              <w:ind w:firstLine="0"/>
              <w:jc w:val="center"/>
            </w:pPr>
            <w:r>
              <w:t>Консультации</w:t>
            </w:r>
          </w:p>
        </w:tc>
        <w:tc>
          <w:tcPr>
            <w:tcW w:w="552" w:type="pct"/>
            <w:vMerge w:val="restart"/>
            <w:shd w:val="clear" w:color="auto" w:fill="auto"/>
            <w:textDirection w:val="btLr"/>
            <w:vAlign w:val="center"/>
          </w:tcPr>
          <w:p w:rsidR="00442781" w:rsidRDefault="00442781" w:rsidP="00C8329A">
            <w:pPr>
              <w:ind w:firstLine="0"/>
              <w:jc w:val="center"/>
            </w:pPr>
            <w:r>
              <w:t>Формы</w:t>
            </w:r>
          </w:p>
          <w:p w:rsidR="00442781" w:rsidRPr="00D1384C" w:rsidRDefault="00442781" w:rsidP="00C8329A">
            <w:pPr>
              <w:ind w:firstLine="0"/>
              <w:jc w:val="center"/>
            </w:pPr>
            <w:r>
              <w:t>а</w:t>
            </w:r>
            <w:r w:rsidRPr="00D1384C">
              <w:t>ттестаци</w:t>
            </w:r>
            <w:r>
              <w:t>и</w:t>
            </w:r>
          </w:p>
        </w:tc>
      </w:tr>
      <w:tr w:rsidR="00442781" w:rsidRPr="00D1384C" w:rsidTr="00C8329A">
        <w:trPr>
          <w:cantSplit/>
          <w:trHeight w:val="1665"/>
        </w:trPr>
        <w:tc>
          <w:tcPr>
            <w:tcW w:w="277" w:type="pct"/>
            <w:vMerge/>
            <w:shd w:val="clear" w:color="auto" w:fill="auto"/>
            <w:vAlign w:val="center"/>
          </w:tcPr>
          <w:p w:rsidR="00442781" w:rsidRPr="002C6CE0" w:rsidRDefault="00442781" w:rsidP="00C8329A">
            <w:pPr>
              <w:ind w:firstLine="0"/>
              <w:jc w:val="center"/>
            </w:pPr>
          </w:p>
        </w:tc>
        <w:tc>
          <w:tcPr>
            <w:tcW w:w="1868" w:type="pct"/>
            <w:vMerge/>
            <w:shd w:val="clear" w:color="auto" w:fill="auto"/>
            <w:vAlign w:val="center"/>
          </w:tcPr>
          <w:p w:rsidR="00442781" w:rsidRPr="00493074" w:rsidRDefault="00442781" w:rsidP="00C8329A">
            <w:pPr>
              <w:ind w:firstLine="0"/>
              <w:jc w:val="center"/>
            </w:pPr>
          </w:p>
        </w:tc>
        <w:tc>
          <w:tcPr>
            <w:tcW w:w="446" w:type="pct"/>
            <w:vMerge/>
            <w:shd w:val="clear" w:color="auto" w:fill="auto"/>
            <w:vAlign w:val="center"/>
          </w:tcPr>
          <w:p w:rsidR="00442781" w:rsidRPr="002C6CE0" w:rsidRDefault="00442781" w:rsidP="00C8329A">
            <w:pPr>
              <w:ind w:firstLine="0"/>
              <w:jc w:val="center"/>
            </w:pPr>
          </w:p>
        </w:tc>
        <w:tc>
          <w:tcPr>
            <w:tcW w:w="570" w:type="pct"/>
            <w:vMerge/>
            <w:textDirection w:val="btLr"/>
          </w:tcPr>
          <w:p w:rsidR="00442781" w:rsidRPr="002C6CE0" w:rsidRDefault="00442781" w:rsidP="00C8329A">
            <w:pPr>
              <w:ind w:firstLine="0"/>
              <w:jc w:val="center"/>
            </w:pPr>
          </w:p>
        </w:tc>
        <w:tc>
          <w:tcPr>
            <w:tcW w:w="484" w:type="pct"/>
            <w:shd w:val="clear" w:color="auto" w:fill="auto"/>
            <w:textDirection w:val="btLr"/>
            <w:vAlign w:val="center"/>
          </w:tcPr>
          <w:p w:rsidR="00442781" w:rsidRPr="002C6CE0" w:rsidRDefault="00442781" w:rsidP="00C8329A">
            <w:pPr>
              <w:ind w:firstLine="0"/>
              <w:jc w:val="center"/>
            </w:pPr>
            <w:r w:rsidRPr="002C6CE0">
              <w:t>Теоретические занятия</w:t>
            </w:r>
          </w:p>
        </w:tc>
        <w:tc>
          <w:tcPr>
            <w:tcW w:w="470" w:type="pct"/>
            <w:shd w:val="clear" w:color="auto" w:fill="auto"/>
            <w:textDirection w:val="btLr"/>
            <w:vAlign w:val="center"/>
          </w:tcPr>
          <w:p w:rsidR="00442781" w:rsidRPr="002C6CE0" w:rsidRDefault="00442781" w:rsidP="00C8329A">
            <w:pPr>
              <w:ind w:firstLine="0"/>
              <w:jc w:val="center"/>
            </w:pPr>
            <w:r w:rsidRPr="002C6CE0">
              <w:t>Практические занятия</w:t>
            </w:r>
          </w:p>
        </w:tc>
        <w:tc>
          <w:tcPr>
            <w:tcW w:w="333" w:type="pct"/>
            <w:vMerge/>
            <w:textDirection w:val="btLr"/>
            <w:vAlign w:val="center"/>
          </w:tcPr>
          <w:p w:rsidR="00442781" w:rsidRPr="002C6CE0" w:rsidRDefault="00442781" w:rsidP="00C8329A">
            <w:pPr>
              <w:ind w:firstLine="0"/>
              <w:jc w:val="center"/>
            </w:pPr>
          </w:p>
        </w:tc>
        <w:tc>
          <w:tcPr>
            <w:tcW w:w="552" w:type="pct"/>
            <w:vMerge/>
            <w:shd w:val="clear" w:color="auto" w:fill="auto"/>
            <w:textDirection w:val="btLr"/>
            <w:vAlign w:val="center"/>
          </w:tcPr>
          <w:p w:rsidR="00442781" w:rsidRPr="002C6CE0" w:rsidRDefault="00442781" w:rsidP="00C8329A">
            <w:pPr>
              <w:ind w:firstLine="0"/>
              <w:jc w:val="center"/>
            </w:pPr>
          </w:p>
        </w:tc>
      </w:tr>
      <w:tr w:rsidR="00442781" w:rsidRPr="00D1384C" w:rsidTr="00C8329A">
        <w:trPr>
          <w:cantSplit/>
          <w:trHeight w:val="401"/>
        </w:trPr>
        <w:tc>
          <w:tcPr>
            <w:tcW w:w="277" w:type="pct"/>
            <w:shd w:val="clear" w:color="auto" w:fill="auto"/>
            <w:vAlign w:val="center"/>
          </w:tcPr>
          <w:p w:rsidR="00442781" w:rsidRPr="0003590C" w:rsidRDefault="00442781" w:rsidP="00C8329A">
            <w:pPr>
              <w:ind w:firstLine="0"/>
            </w:pPr>
            <w:r>
              <w:t>1</w:t>
            </w:r>
          </w:p>
        </w:tc>
        <w:tc>
          <w:tcPr>
            <w:tcW w:w="1868" w:type="pct"/>
            <w:shd w:val="clear" w:color="auto" w:fill="auto"/>
            <w:vAlign w:val="center"/>
          </w:tcPr>
          <w:p w:rsidR="00442781" w:rsidRPr="000E6F2F" w:rsidRDefault="00442781" w:rsidP="00C8329A">
            <w:pPr>
              <w:ind w:firstLine="0"/>
            </w:pPr>
            <w:r w:rsidRPr="000E6F2F">
              <w:rPr>
                <w:bCs/>
                <w:kern w:val="1"/>
              </w:rPr>
              <w:t>Система менеджмента охраны здоровья и безопасности труда (СМ ОЗиБТ)</w:t>
            </w:r>
          </w:p>
        </w:tc>
        <w:tc>
          <w:tcPr>
            <w:tcW w:w="446" w:type="pct"/>
            <w:shd w:val="clear" w:color="auto" w:fill="auto"/>
            <w:vAlign w:val="center"/>
          </w:tcPr>
          <w:p w:rsidR="00442781" w:rsidRPr="002F05FD" w:rsidRDefault="00442781" w:rsidP="00C8329A">
            <w:pPr>
              <w:ind w:firstLine="0"/>
            </w:pPr>
            <w:r w:rsidRPr="002F05FD">
              <w:t>2</w:t>
            </w:r>
            <w:r>
              <w:t>0</w:t>
            </w:r>
          </w:p>
        </w:tc>
        <w:tc>
          <w:tcPr>
            <w:tcW w:w="570" w:type="pct"/>
            <w:vAlign w:val="center"/>
          </w:tcPr>
          <w:p w:rsidR="00442781" w:rsidRPr="002F05FD" w:rsidRDefault="00442781" w:rsidP="00C8329A">
            <w:pPr>
              <w:ind w:firstLine="0"/>
            </w:pPr>
            <w:r>
              <w:t>-</w:t>
            </w:r>
          </w:p>
        </w:tc>
        <w:tc>
          <w:tcPr>
            <w:tcW w:w="484" w:type="pct"/>
            <w:shd w:val="clear" w:color="auto" w:fill="FFFFFF"/>
            <w:vAlign w:val="center"/>
          </w:tcPr>
          <w:p w:rsidR="00442781" w:rsidRPr="002F05FD" w:rsidRDefault="00442781" w:rsidP="00C8329A">
            <w:pPr>
              <w:ind w:firstLine="0"/>
            </w:pPr>
            <w:r>
              <w:t>8</w:t>
            </w:r>
          </w:p>
        </w:tc>
        <w:tc>
          <w:tcPr>
            <w:tcW w:w="470" w:type="pct"/>
            <w:shd w:val="clear" w:color="auto" w:fill="FFFFFF"/>
            <w:vAlign w:val="center"/>
          </w:tcPr>
          <w:p w:rsidR="00442781" w:rsidRPr="002F05FD" w:rsidRDefault="00442781" w:rsidP="00C8329A">
            <w:pPr>
              <w:ind w:firstLine="0"/>
            </w:pPr>
            <w:r>
              <w:t>12</w:t>
            </w:r>
          </w:p>
        </w:tc>
        <w:tc>
          <w:tcPr>
            <w:tcW w:w="333" w:type="pct"/>
            <w:vAlign w:val="center"/>
          </w:tcPr>
          <w:p w:rsidR="00442781" w:rsidRPr="002F05FD" w:rsidRDefault="00442781" w:rsidP="00C8329A">
            <w:pPr>
              <w:ind w:firstLine="0"/>
            </w:pPr>
            <w:r>
              <w:t>-</w:t>
            </w:r>
          </w:p>
        </w:tc>
        <w:tc>
          <w:tcPr>
            <w:tcW w:w="552" w:type="pct"/>
            <w:shd w:val="clear" w:color="auto" w:fill="auto"/>
            <w:vAlign w:val="center"/>
          </w:tcPr>
          <w:p w:rsidR="00442781" w:rsidRPr="002F05FD" w:rsidRDefault="00442781" w:rsidP="00C8329A">
            <w:pPr>
              <w:ind w:firstLine="0"/>
            </w:pPr>
            <w:r>
              <w:t>-</w:t>
            </w:r>
          </w:p>
        </w:tc>
      </w:tr>
      <w:tr w:rsidR="00442781" w:rsidRPr="00D1384C" w:rsidTr="00C8329A">
        <w:trPr>
          <w:cantSplit/>
          <w:trHeight w:val="512"/>
        </w:trPr>
        <w:tc>
          <w:tcPr>
            <w:tcW w:w="277" w:type="pct"/>
            <w:shd w:val="clear" w:color="auto" w:fill="auto"/>
            <w:vAlign w:val="center"/>
          </w:tcPr>
          <w:p w:rsidR="00442781" w:rsidRPr="0003590C" w:rsidRDefault="00442781" w:rsidP="00C8329A">
            <w:pPr>
              <w:ind w:firstLine="0"/>
            </w:pPr>
            <w:r>
              <w:lastRenderedPageBreak/>
              <w:t>2</w:t>
            </w:r>
          </w:p>
        </w:tc>
        <w:tc>
          <w:tcPr>
            <w:tcW w:w="1868" w:type="pct"/>
            <w:shd w:val="clear" w:color="auto" w:fill="auto"/>
            <w:vAlign w:val="center"/>
          </w:tcPr>
          <w:p w:rsidR="00442781" w:rsidRPr="002F05FD" w:rsidRDefault="00442781" w:rsidP="00C8329A">
            <w:pPr>
              <w:ind w:firstLine="0"/>
              <w:rPr>
                <w:bCs/>
              </w:rPr>
            </w:pPr>
            <w:r w:rsidRPr="002F05FD">
              <w:rPr>
                <w:bCs/>
                <w:kern w:val="1"/>
              </w:rPr>
              <w:t>Внутренний аудит системы менеджмента охраны здоровья и безопасности труда</w:t>
            </w:r>
          </w:p>
        </w:tc>
        <w:tc>
          <w:tcPr>
            <w:tcW w:w="446" w:type="pct"/>
            <w:shd w:val="clear" w:color="auto" w:fill="auto"/>
            <w:vAlign w:val="center"/>
          </w:tcPr>
          <w:p w:rsidR="00442781" w:rsidRPr="002F05FD" w:rsidRDefault="00442781" w:rsidP="00C8329A">
            <w:pPr>
              <w:ind w:firstLine="0"/>
            </w:pPr>
            <w:r>
              <w:t>12</w:t>
            </w:r>
          </w:p>
        </w:tc>
        <w:tc>
          <w:tcPr>
            <w:tcW w:w="570" w:type="pct"/>
            <w:vAlign w:val="center"/>
          </w:tcPr>
          <w:p w:rsidR="00442781" w:rsidRPr="002F05FD" w:rsidRDefault="00442781" w:rsidP="00C8329A">
            <w:pPr>
              <w:ind w:firstLine="0"/>
            </w:pPr>
            <w:r>
              <w:t>-</w:t>
            </w:r>
          </w:p>
        </w:tc>
        <w:tc>
          <w:tcPr>
            <w:tcW w:w="484" w:type="pct"/>
            <w:shd w:val="clear" w:color="auto" w:fill="FFFFFF"/>
            <w:vAlign w:val="center"/>
          </w:tcPr>
          <w:p w:rsidR="00442781" w:rsidRPr="002F05FD" w:rsidRDefault="00442781" w:rsidP="00C8329A">
            <w:pPr>
              <w:ind w:firstLine="0"/>
            </w:pPr>
            <w:r>
              <w:t>4</w:t>
            </w:r>
          </w:p>
        </w:tc>
        <w:tc>
          <w:tcPr>
            <w:tcW w:w="470" w:type="pct"/>
            <w:shd w:val="clear" w:color="auto" w:fill="FFFFFF"/>
            <w:vAlign w:val="center"/>
          </w:tcPr>
          <w:p w:rsidR="00442781" w:rsidRPr="002F05FD" w:rsidRDefault="00442781" w:rsidP="00C8329A">
            <w:pPr>
              <w:ind w:firstLine="0"/>
            </w:pPr>
            <w:r>
              <w:t>8</w:t>
            </w:r>
          </w:p>
        </w:tc>
        <w:tc>
          <w:tcPr>
            <w:tcW w:w="333" w:type="pct"/>
            <w:vAlign w:val="center"/>
          </w:tcPr>
          <w:p w:rsidR="00442781" w:rsidRPr="002F05FD" w:rsidRDefault="00442781" w:rsidP="00C8329A">
            <w:pPr>
              <w:ind w:firstLine="0"/>
            </w:pPr>
            <w:r>
              <w:t>-</w:t>
            </w:r>
          </w:p>
        </w:tc>
        <w:tc>
          <w:tcPr>
            <w:tcW w:w="552" w:type="pct"/>
            <w:shd w:val="clear" w:color="auto" w:fill="auto"/>
            <w:vAlign w:val="center"/>
          </w:tcPr>
          <w:p w:rsidR="00442781" w:rsidRPr="002F05FD" w:rsidRDefault="00442781" w:rsidP="00C8329A">
            <w:pPr>
              <w:ind w:firstLine="0"/>
            </w:pPr>
            <w:r>
              <w:t>-</w:t>
            </w:r>
          </w:p>
        </w:tc>
      </w:tr>
      <w:tr w:rsidR="00442781" w:rsidRPr="00D1384C" w:rsidTr="00C8329A">
        <w:trPr>
          <w:cantSplit/>
          <w:trHeight w:val="397"/>
        </w:trPr>
        <w:tc>
          <w:tcPr>
            <w:tcW w:w="277" w:type="pct"/>
            <w:shd w:val="clear" w:color="auto" w:fill="auto"/>
            <w:vAlign w:val="center"/>
          </w:tcPr>
          <w:p w:rsidR="00442781" w:rsidRPr="0003590C" w:rsidRDefault="00442781" w:rsidP="00C8329A">
            <w:pPr>
              <w:ind w:firstLine="0"/>
            </w:pPr>
            <w:r>
              <w:t>3</w:t>
            </w:r>
          </w:p>
        </w:tc>
        <w:tc>
          <w:tcPr>
            <w:tcW w:w="1868" w:type="pct"/>
            <w:shd w:val="clear" w:color="auto" w:fill="auto"/>
            <w:vAlign w:val="center"/>
          </w:tcPr>
          <w:p w:rsidR="00442781" w:rsidRPr="00ED6092" w:rsidRDefault="00442781" w:rsidP="00C8329A">
            <w:pPr>
              <w:ind w:firstLine="0"/>
              <w:rPr>
                <w:i/>
              </w:rPr>
            </w:pPr>
            <w:r w:rsidRPr="00ED6092">
              <w:rPr>
                <w:i/>
              </w:rPr>
              <w:t xml:space="preserve">Итоговая </w:t>
            </w:r>
          </w:p>
          <w:p w:rsidR="00442781" w:rsidRPr="00ED6092" w:rsidRDefault="00442781" w:rsidP="00C8329A">
            <w:pPr>
              <w:ind w:firstLine="0"/>
              <w:rPr>
                <w:i/>
              </w:rPr>
            </w:pPr>
            <w:r w:rsidRPr="00ED6092">
              <w:rPr>
                <w:i/>
              </w:rPr>
              <w:t>аттестация</w:t>
            </w:r>
          </w:p>
        </w:tc>
        <w:tc>
          <w:tcPr>
            <w:tcW w:w="446" w:type="pct"/>
            <w:shd w:val="clear" w:color="auto" w:fill="auto"/>
            <w:vAlign w:val="center"/>
          </w:tcPr>
          <w:p w:rsidR="00442781" w:rsidRPr="00AC5636" w:rsidRDefault="00442781" w:rsidP="00C8329A">
            <w:pPr>
              <w:ind w:firstLine="0"/>
            </w:pPr>
            <w:r>
              <w:t>8</w:t>
            </w:r>
          </w:p>
        </w:tc>
        <w:tc>
          <w:tcPr>
            <w:tcW w:w="570" w:type="pct"/>
            <w:vAlign w:val="center"/>
          </w:tcPr>
          <w:p w:rsidR="00442781" w:rsidRPr="00AC5636" w:rsidRDefault="00442781" w:rsidP="00C8329A">
            <w:pPr>
              <w:ind w:firstLine="0"/>
            </w:pPr>
            <w:r w:rsidRPr="00AC5636">
              <w:t>4</w:t>
            </w:r>
          </w:p>
        </w:tc>
        <w:tc>
          <w:tcPr>
            <w:tcW w:w="484" w:type="pct"/>
            <w:shd w:val="clear" w:color="auto" w:fill="FFFFFF"/>
            <w:vAlign w:val="center"/>
          </w:tcPr>
          <w:p w:rsidR="00442781" w:rsidRPr="00AC5636" w:rsidRDefault="00442781" w:rsidP="00C8329A">
            <w:pPr>
              <w:ind w:firstLine="0"/>
            </w:pPr>
          </w:p>
        </w:tc>
        <w:tc>
          <w:tcPr>
            <w:tcW w:w="470" w:type="pct"/>
            <w:shd w:val="clear" w:color="auto" w:fill="FFFFFF"/>
            <w:vAlign w:val="center"/>
          </w:tcPr>
          <w:p w:rsidR="00442781" w:rsidRPr="00AC5636" w:rsidRDefault="00442781" w:rsidP="00C8329A">
            <w:pPr>
              <w:ind w:firstLine="0"/>
            </w:pPr>
            <w:r w:rsidRPr="00AC5636">
              <w:t>-</w:t>
            </w:r>
          </w:p>
        </w:tc>
        <w:tc>
          <w:tcPr>
            <w:tcW w:w="333" w:type="pct"/>
            <w:vAlign w:val="center"/>
          </w:tcPr>
          <w:p w:rsidR="00442781" w:rsidRPr="00AC5636" w:rsidRDefault="00442781" w:rsidP="00C8329A">
            <w:pPr>
              <w:ind w:firstLine="0"/>
            </w:pPr>
            <w:r w:rsidRPr="00AC5636">
              <w:t>2</w:t>
            </w:r>
          </w:p>
        </w:tc>
        <w:tc>
          <w:tcPr>
            <w:tcW w:w="552" w:type="pct"/>
            <w:shd w:val="clear" w:color="auto" w:fill="auto"/>
            <w:vAlign w:val="center"/>
          </w:tcPr>
          <w:p w:rsidR="00442781" w:rsidRPr="00AC5636" w:rsidRDefault="00442781" w:rsidP="00C8329A">
            <w:pPr>
              <w:ind w:firstLine="0"/>
            </w:pPr>
            <w:r w:rsidRPr="00AC5636">
              <w:t xml:space="preserve">2 </w:t>
            </w:r>
          </w:p>
          <w:p w:rsidR="00442781" w:rsidRPr="00AC5636" w:rsidRDefault="00442781" w:rsidP="00C8329A">
            <w:pPr>
              <w:ind w:firstLine="0"/>
            </w:pPr>
            <w:r w:rsidRPr="00AC5636">
              <w:t>зачет</w:t>
            </w:r>
          </w:p>
        </w:tc>
      </w:tr>
      <w:tr w:rsidR="00442781" w:rsidRPr="00D1384C" w:rsidTr="00C8329A">
        <w:trPr>
          <w:cantSplit/>
          <w:trHeight w:val="573"/>
        </w:trPr>
        <w:tc>
          <w:tcPr>
            <w:tcW w:w="2145" w:type="pct"/>
            <w:gridSpan w:val="2"/>
            <w:shd w:val="clear" w:color="auto" w:fill="FFFFFF"/>
            <w:vAlign w:val="center"/>
          </w:tcPr>
          <w:p w:rsidR="00442781" w:rsidRPr="00C93C39" w:rsidRDefault="00442781" w:rsidP="00C8329A">
            <w:pPr>
              <w:ind w:firstLine="0"/>
            </w:pPr>
            <w:r w:rsidRPr="00C93C39">
              <w:t>ИТОГО</w:t>
            </w:r>
          </w:p>
        </w:tc>
        <w:tc>
          <w:tcPr>
            <w:tcW w:w="446" w:type="pct"/>
            <w:shd w:val="clear" w:color="auto" w:fill="FFFFFF"/>
            <w:vAlign w:val="center"/>
          </w:tcPr>
          <w:p w:rsidR="00442781" w:rsidRPr="00C93C39" w:rsidRDefault="00442781" w:rsidP="00C8329A">
            <w:pPr>
              <w:ind w:firstLine="0"/>
            </w:pPr>
            <w:r w:rsidRPr="00C93C39">
              <w:t>40</w:t>
            </w:r>
          </w:p>
        </w:tc>
        <w:tc>
          <w:tcPr>
            <w:tcW w:w="570" w:type="pct"/>
            <w:shd w:val="clear" w:color="auto" w:fill="FFFFFF"/>
            <w:vAlign w:val="center"/>
          </w:tcPr>
          <w:p w:rsidR="00442781" w:rsidRPr="00C93C39" w:rsidRDefault="00442781" w:rsidP="00C8329A">
            <w:pPr>
              <w:ind w:firstLine="0"/>
            </w:pPr>
            <w:r w:rsidRPr="00C93C39">
              <w:t>4</w:t>
            </w:r>
          </w:p>
        </w:tc>
        <w:tc>
          <w:tcPr>
            <w:tcW w:w="484" w:type="pct"/>
            <w:shd w:val="clear" w:color="auto" w:fill="FFFFFF"/>
            <w:vAlign w:val="center"/>
          </w:tcPr>
          <w:p w:rsidR="00442781" w:rsidRPr="00C93C39" w:rsidRDefault="00442781" w:rsidP="00C8329A">
            <w:pPr>
              <w:ind w:firstLine="0"/>
            </w:pPr>
            <w:r>
              <w:t>12</w:t>
            </w:r>
          </w:p>
        </w:tc>
        <w:tc>
          <w:tcPr>
            <w:tcW w:w="470" w:type="pct"/>
            <w:shd w:val="clear" w:color="auto" w:fill="FFFFFF"/>
            <w:vAlign w:val="center"/>
          </w:tcPr>
          <w:p w:rsidR="00442781" w:rsidRPr="00C93C39" w:rsidRDefault="00442781" w:rsidP="00C8329A">
            <w:pPr>
              <w:ind w:firstLine="0"/>
            </w:pPr>
            <w:r w:rsidRPr="00C93C39">
              <w:t>2</w:t>
            </w:r>
            <w:r>
              <w:t>0</w:t>
            </w:r>
          </w:p>
        </w:tc>
        <w:tc>
          <w:tcPr>
            <w:tcW w:w="333" w:type="pct"/>
            <w:shd w:val="clear" w:color="auto" w:fill="FFFFFF"/>
            <w:vAlign w:val="center"/>
          </w:tcPr>
          <w:p w:rsidR="00442781" w:rsidRPr="00C93C39" w:rsidRDefault="00442781" w:rsidP="00C8329A">
            <w:pPr>
              <w:ind w:firstLine="0"/>
            </w:pPr>
            <w:r w:rsidRPr="00C93C39">
              <w:t>2</w:t>
            </w:r>
          </w:p>
        </w:tc>
        <w:tc>
          <w:tcPr>
            <w:tcW w:w="552" w:type="pct"/>
            <w:shd w:val="clear" w:color="auto" w:fill="FFFFFF"/>
            <w:vAlign w:val="center"/>
          </w:tcPr>
          <w:p w:rsidR="00442781" w:rsidRPr="00C93C39" w:rsidRDefault="00442781" w:rsidP="00C8329A">
            <w:pPr>
              <w:ind w:firstLine="0"/>
            </w:pPr>
            <w:r w:rsidRPr="00C93C39">
              <w:t>2</w:t>
            </w:r>
          </w:p>
        </w:tc>
      </w:tr>
    </w:tbl>
    <w:p w:rsidR="00442781" w:rsidRDefault="00442781" w:rsidP="00C8329A"/>
    <w:p w:rsidR="00442781" w:rsidRPr="00B53735" w:rsidRDefault="00442781" w:rsidP="00C8329A">
      <w:pPr>
        <w:rPr>
          <w:rFonts w:eastAsia="Times New Roman"/>
          <w:bCs/>
          <w:lang w:eastAsia="ru-RU"/>
        </w:rPr>
      </w:pPr>
      <w:r w:rsidRPr="00B53735">
        <w:rPr>
          <w:bCs/>
          <w:lang w:eastAsia="ru-RU"/>
        </w:rPr>
        <w:t>Содержание разделов: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3119"/>
        <w:gridCol w:w="1418"/>
      </w:tblGrid>
      <w:tr w:rsidR="00442781" w:rsidRPr="00CE1C0D" w:rsidTr="00C8329A">
        <w:trPr>
          <w:trHeight w:val="636"/>
        </w:trPr>
        <w:tc>
          <w:tcPr>
            <w:tcW w:w="4927" w:type="dxa"/>
            <w:vAlign w:val="center"/>
          </w:tcPr>
          <w:p w:rsidR="00442781" w:rsidRPr="002F05FD" w:rsidRDefault="00442781" w:rsidP="00C8329A">
            <w:pPr>
              <w:ind w:firstLine="0"/>
              <w:jc w:val="center"/>
              <w:rPr>
                <w:rFonts w:eastAsia="Times New Roman"/>
                <w:snapToGrid w:val="0"/>
                <w:lang w:eastAsia="ru-RU"/>
              </w:rPr>
            </w:pPr>
            <w:r>
              <w:rPr>
                <w:rFonts w:eastAsia="Times New Roman"/>
                <w:snapToGrid w:val="0"/>
                <w:lang w:eastAsia="ru-RU"/>
              </w:rPr>
              <w:t>Наименование темы</w:t>
            </w:r>
          </w:p>
        </w:tc>
        <w:tc>
          <w:tcPr>
            <w:tcW w:w="3119" w:type="dxa"/>
            <w:vAlign w:val="center"/>
          </w:tcPr>
          <w:p w:rsidR="00442781" w:rsidRPr="002F05FD" w:rsidRDefault="00442781" w:rsidP="00C8329A">
            <w:pPr>
              <w:ind w:firstLine="0"/>
              <w:jc w:val="center"/>
              <w:rPr>
                <w:rFonts w:eastAsia="Times New Roman"/>
                <w:snapToGrid w:val="0"/>
                <w:lang w:eastAsia="ru-RU"/>
              </w:rPr>
            </w:pPr>
            <w:r w:rsidRPr="002F05FD">
              <w:rPr>
                <w:rFonts w:eastAsia="Times New Roman"/>
                <w:snapToGrid w:val="0"/>
                <w:lang w:eastAsia="ru-RU"/>
              </w:rPr>
              <w:t>Вид занятий</w:t>
            </w:r>
          </w:p>
        </w:tc>
        <w:tc>
          <w:tcPr>
            <w:tcW w:w="1418" w:type="dxa"/>
            <w:vAlign w:val="center"/>
          </w:tcPr>
          <w:p w:rsidR="00442781" w:rsidRPr="002F05FD" w:rsidRDefault="00442781" w:rsidP="00C8329A">
            <w:pPr>
              <w:ind w:firstLine="0"/>
              <w:jc w:val="center"/>
              <w:rPr>
                <w:rFonts w:eastAsia="Times New Roman"/>
                <w:snapToGrid w:val="0"/>
                <w:lang w:eastAsia="ru-RU"/>
              </w:rPr>
            </w:pPr>
            <w:r w:rsidRPr="002F05FD">
              <w:rPr>
                <w:rFonts w:eastAsia="Times New Roman"/>
                <w:snapToGrid w:val="0"/>
                <w:lang w:eastAsia="ru-RU"/>
              </w:rPr>
              <w:t>Количество часов</w:t>
            </w:r>
          </w:p>
        </w:tc>
      </w:tr>
      <w:tr w:rsidR="00442781" w:rsidRPr="00CE1C0D" w:rsidTr="00C8329A">
        <w:tc>
          <w:tcPr>
            <w:tcW w:w="9464" w:type="dxa"/>
            <w:gridSpan w:val="3"/>
          </w:tcPr>
          <w:p w:rsidR="00442781" w:rsidRPr="00B879D5" w:rsidRDefault="00442781" w:rsidP="00C8329A">
            <w:pPr>
              <w:ind w:firstLine="0"/>
              <w:rPr>
                <w:snapToGrid w:val="0"/>
                <w:lang w:eastAsia="ru-RU"/>
              </w:rPr>
            </w:pPr>
            <w:r w:rsidRPr="00A36AAD">
              <w:rPr>
                <w:bCs/>
              </w:rPr>
              <w:t xml:space="preserve">Раздел 1. </w:t>
            </w:r>
            <w:r w:rsidRPr="000A4C5D">
              <w:rPr>
                <w:bCs/>
                <w:kern w:val="1"/>
              </w:rPr>
              <w:t>Система менеджмента охраны здоровья и безопасности труда (СМ ОЗиБТ)</w:t>
            </w:r>
            <w:r w:rsidRPr="0003590C">
              <w:t>.</w:t>
            </w:r>
          </w:p>
        </w:tc>
      </w:tr>
      <w:tr w:rsidR="00442781" w:rsidRPr="00CE1C0D" w:rsidTr="00C8329A">
        <w:tc>
          <w:tcPr>
            <w:tcW w:w="4927" w:type="dxa"/>
          </w:tcPr>
          <w:p w:rsidR="00442781" w:rsidRPr="00DE1EC8" w:rsidRDefault="00442781" w:rsidP="00C8329A">
            <w:pPr>
              <w:ind w:firstLine="0"/>
            </w:pPr>
            <w:r w:rsidRPr="00DE1EC8">
              <w:t>Система менеджмента ОЗиБТ – основа обеспечения работы организации, система стандартов по ISO 45001-2018</w:t>
            </w:r>
          </w:p>
        </w:tc>
        <w:tc>
          <w:tcPr>
            <w:tcW w:w="3119" w:type="dxa"/>
            <w:shd w:val="clear" w:color="auto" w:fill="FFFFFF"/>
            <w:vAlign w:val="center"/>
          </w:tcPr>
          <w:p w:rsidR="00442781" w:rsidRPr="006552F6" w:rsidRDefault="00442781" w:rsidP="00C8329A">
            <w:pPr>
              <w:ind w:firstLine="0"/>
            </w:pPr>
            <w:r w:rsidRPr="006552F6">
              <w:t>Лекция с разбором ситуаций</w:t>
            </w:r>
          </w:p>
        </w:tc>
        <w:tc>
          <w:tcPr>
            <w:tcW w:w="1418" w:type="dxa"/>
            <w:shd w:val="clear" w:color="auto" w:fill="FFFFFF"/>
            <w:vAlign w:val="center"/>
          </w:tcPr>
          <w:p w:rsidR="00442781" w:rsidRPr="00DB194D" w:rsidRDefault="00442781" w:rsidP="00C8329A">
            <w:pPr>
              <w:ind w:firstLine="0"/>
              <w:jc w:val="center"/>
              <w:rPr>
                <w:rFonts w:eastAsia="Times New Roman"/>
                <w:snapToGrid w:val="0"/>
                <w:lang w:eastAsia="ru-RU"/>
              </w:rPr>
            </w:pPr>
            <w:r>
              <w:rPr>
                <w:rFonts w:eastAsia="Times New Roman"/>
                <w:snapToGrid w:val="0"/>
                <w:lang w:eastAsia="ru-RU"/>
              </w:rPr>
              <w:t>1</w:t>
            </w:r>
          </w:p>
        </w:tc>
      </w:tr>
      <w:tr w:rsidR="00442781" w:rsidRPr="00CE1C0D" w:rsidTr="00C8329A">
        <w:tc>
          <w:tcPr>
            <w:tcW w:w="4927" w:type="dxa"/>
          </w:tcPr>
          <w:p w:rsidR="00442781" w:rsidRPr="00DE1EC8" w:rsidRDefault="00442781" w:rsidP="00C8329A">
            <w:pPr>
              <w:ind w:firstLine="0"/>
            </w:pPr>
            <w:r w:rsidRPr="00DE1EC8">
              <w:t>Акценты в терминологии (ISO 45001)</w:t>
            </w:r>
          </w:p>
        </w:tc>
        <w:tc>
          <w:tcPr>
            <w:tcW w:w="3119" w:type="dxa"/>
            <w:shd w:val="clear" w:color="auto" w:fill="FFFFFF"/>
            <w:vAlign w:val="center"/>
          </w:tcPr>
          <w:p w:rsidR="00442781" w:rsidRPr="006552F6" w:rsidRDefault="00442781" w:rsidP="00C8329A">
            <w:pPr>
              <w:ind w:firstLine="0"/>
            </w:pPr>
            <w:r w:rsidRPr="006552F6">
              <w:t>Лекция с разбором ситуаций</w:t>
            </w:r>
          </w:p>
        </w:tc>
        <w:tc>
          <w:tcPr>
            <w:tcW w:w="1418" w:type="dxa"/>
            <w:shd w:val="clear" w:color="auto" w:fill="FFFFFF"/>
            <w:vAlign w:val="center"/>
          </w:tcPr>
          <w:p w:rsidR="00442781" w:rsidRPr="00DB194D" w:rsidRDefault="00442781" w:rsidP="00C8329A">
            <w:pPr>
              <w:ind w:firstLine="0"/>
              <w:jc w:val="center"/>
              <w:rPr>
                <w:rFonts w:eastAsia="Times New Roman"/>
                <w:snapToGrid w:val="0"/>
                <w:lang w:eastAsia="ru-RU"/>
              </w:rPr>
            </w:pPr>
            <w:r>
              <w:rPr>
                <w:rFonts w:eastAsia="Times New Roman"/>
                <w:snapToGrid w:val="0"/>
                <w:lang w:eastAsia="ru-RU"/>
              </w:rPr>
              <w:t>1</w:t>
            </w:r>
          </w:p>
        </w:tc>
      </w:tr>
      <w:tr w:rsidR="00442781" w:rsidRPr="00CE1C0D" w:rsidTr="00C8329A">
        <w:tc>
          <w:tcPr>
            <w:tcW w:w="4927" w:type="dxa"/>
          </w:tcPr>
          <w:p w:rsidR="00442781" w:rsidRPr="00DE1EC8" w:rsidRDefault="00442781" w:rsidP="00C8329A">
            <w:pPr>
              <w:ind w:firstLine="0"/>
            </w:pPr>
            <w:r w:rsidRPr="00DE1EC8">
              <w:t>Контекст организации (условия функционирования организации)</w:t>
            </w:r>
          </w:p>
        </w:tc>
        <w:tc>
          <w:tcPr>
            <w:tcW w:w="3119" w:type="dxa"/>
            <w:shd w:val="clear" w:color="auto" w:fill="FFFFFF"/>
            <w:vAlign w:val="center"/>
          </w:tcPr>
          <w:p w:rsidR="00442781" w:rsidRPr="006552F6" w:rsidRDefault="00442781" w:rsidP="00C8329A">
            <w:pPr>
              <w:ind w:firstLine="0"/>
            </w:pPr>
            <w:r>
              <w:t>Практическая работа</w:t>
            </w:r>
          </w:p>
        </w:tc>
        <w:tc>
          <w:tcPr>
            <w:tcW w:w="1418" w:type="dxa"/>
            <w:shd w:val="clear" w:color="auto" w:fill="FFFFFF"/>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3</w:t>
            </w:r>
          </w:p>
        </w:tc>
      </w:tr>
      <w:tr w:rsidR="00442781" w:rsidRPr="00CE1C0D" w:rsidTr="00C8329A">
        <w:trPr>
          <w:trHeight w:val="617"/>
        </w:trPr>
        <w:tc>
          <w:tcPr>
            <w:tcW w:w="4927" w:type="dxa"/>
            <w:vMerge w:val="restart"/>
          </w:tcPr>
          <w:p w:rsidR="00442781" w:rsidRPr="00DE1EC8" w:rsidRDefault="00442781" w:rsidP="00C8329A">
            <w:pPr>
              <w:ind w:firstLine="0"/>
            </w:pPr>
            <w:r w:rsidRPr="00DE1EC8">
              <w:t xml:space="preserve">Роль заинтересованных сторон в поддержке  и распространении СМОЗиБТ. Процессный подход в системе управления охраной здоровья и безопасности труда. Лидерство. </w:t>
            </w:r>
          </w:p>
        </w:tc>
        <w:tc>
          <w:tcPr>
            <w:tcW w:w="3119" w:type="dxa"/>
            <w:shd w:val="clear" w:color="auto" w:fill="FFFFFF"/>
            <w:vAlign w:val="center"/>
          </w:tcPr>
          <w:p w:rsidR="00442781" w:rsidRPr="006552F6" w:rsidRDefault="00442781" w:rsidP="00C8329A">
            <w:pPr>
              <w:ind w:firstLine="0"/>
            </w:pPr>
            <w:r>
              <w:t>Лекция</w:t>
            </w:r>
          </w:p>
        </w:tc>
        <w:tc>
          <w:tcPr>
            <w:tcW w:w="1418" w:type="dxa"/>
            <w:shd w:val="clear" w:color="auto" w:fill="FFFFFF"/>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1</w:t>
            </w:r>
          </w:p>
        </w:tc>
      </w:tr>
      <w:tr w:rsidR="00442781" w:rsidRPr="00CE1C0D" w:rsidTr="00C8329A">
        <w:trPr>
          <w:trHeight w:val="633"/>
        </w:trPr>
        <w:tc>
          <w:tcPr>
            <w:tcW w:w="4927" w:type="dxa"/>
            <w:vMerge/>
          </w:tcPr>
          <w:p w:rsidR="00442781" w:rsidRPr="00DE1EC8" w:rsidRDefault="00442781" w:rsidP="00C8329A">
            <w:pPr>
              <w:ind w:firstLine="0"/>
            </w:pPr>
          </w:p>
        </w:tc>
        <w:tc>
          <w:tcPr>
            <w:tcW w:w="3119" w:type="dxa"/>
            <w:shd w:val="clear" w:color="auto" w:fill="FFFFFF"/>
            <w:vAlign w:val="center"/>
          </w:tcPr>
          <w:p w:rsidR="00442781" w:rsidRDefault="00442781" w:rsidP="00C8329A">
            <w:pPr>
              <w:ind w:firstLine="0"/>
            </w:pPr>
            <w:r>
              <w:t>Практическая работа</w:t>
            </w:r>
          </w:p>
        </w:tc>
        <w:tc>
          <w:tcPr>
            <w:tcW w:w="1418" w:type="dxa"/>
            <w:shd w:val="clear" w:color="auto" w:fill="FFFFFF"/>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3</w:t>
            </w:r>
          </w:p>
        </w:tc>
      </w:tr>
      <w:tr w:rsidR="00442781" w:rsidRPr="00CE1C0D" w:rsidTr="00C8329A">
        <w:trPr>
          <w:trHeight w:val="506"/>
        </w:trPr>
        <w:tc>
          <w:tcPr>
            <w:tcW w:w="4927" w:type="dxa"/>
            <w:vMerge w:val="restart"/>
          </w:tcPr>
          <w:p w:rsidR="00442781" w:rsidRPr="00DE1EC8" w:rsidRDefault="00442781" w:rsidP="00C8329A">
            <w:pPr>
              <w:ind w:firstLine="0"/>
            </w:pPr>
            <w:r w:rsidRPr="00DE1EC8">
              <w:t xml:space="preserve">Планирование: меры по управлению рисками и возможностями. Понятия опасности. Реестр опасностей. Разработка стратегических целей и оперативных целей на год в области ОЗиБТ и разработка политики в области безопасности. </w:t>
            </w:r>
          </w:p>
        </w:tc>
        <w:tc>
          <w:tcPr>
            <w:tcW w:w="3119" w:type="dxa"/>
            <w:shd w:val="clear" w:color="auto" w:fill="FFFFFF"/>
            <w:vAlign w:val="center"/>
          </w:tcPr>
          <w:p w:rsidR="00442781" w:rsidRPr="006552F6" w:rsidRDefault="00442781" w:rsidP="00C8329A">
            <w:pPr>
              <w:ind w:firstLine="0"/>
            </w:pPr>
            <w:r>
              <w:t>Лекция</w:t>
            </w:r>
          </w:p>
        </w:tc>
        <w:tc>
          <w:tcPr>
            <w:tcW w:w="1418" w:type="dxa"/>
            <w:shd w:val="clear" w:color="auto" w:fill="FFFFFF"/>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2</w:t>
            </w:r>
          </w:p>
        </w:tc>
      </w:tr>
      <w:tr w:rsidR="00442781" w:rsidRPr="00CE1C0D" w:rsidTr="00C8329A">
        <w:trPr>
          <w:trHeight w:val="1013"/>
        </w:trPr>
        <w:tc>
          <w:tcPr>
            <w:tcW w:w="4927" w:type="dxa"/>
            <w:vMerge/>
          </w:tcPr>
          <w:p w:rsidR="00442781" w:rsidRPr="00DE1EC8" w:rsidRDefault="00442781" w:rsidP="00C8329A">
            <w:pPr>
              <w:ind w:firstLine="0"/>
            </w:pPr>
          </w:p>
        </w:tc>
        <w:tc>
          <w:tcPr>
            <w:tcW w:w="3119" w:type="dxa"/>
            <w:shd w:val="clear" w:color="auto" w:fill="FFFFFF"/>
            <w:vAlign w:val="center"/>
          </w:tcPr>
          <w:p w:rsidR="00442781" w:rsidRDefault="00442781" w:rsidP="00C8329A">
            <w:pPr>
              <w:ind w:firstLine="0"/>
            </w:pPr>
            <w:r>
              <w:t>Практическая работа</w:t>
            </w:r>
          </w:p>
        </w:tc>
        <w:tc>
          <w:tcPr>
            <w:tcW w:w="1418" w:type="dxa"/>
            <w:shd w:val="clear" w:color="auto" w:fill="FFFFFF"/>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3</w:t>
            </w:r>
          </w:p>
        </w:tc>
      </w:tr>
      <w:tr w:rsidR="00442781" w:rsidRPr="00CE1C0D" w:rsidTr="00C8329A">
        <w:trPr>
          <w:trHeight w:val="396"/>
        </w:trPr>
        <w:tc>
          <w:tcPr>
            <w:tcW w:w="4927" w:type="dxa"/>
            <w:vMerge w:val="restart"/>
          </w:tcPr>
          <w:p w:rsidR="00442781" w:rsidRPr="00DE1EC8" w:rsidRDefault="00442781" w:rsidP="00C8329A">
            <w:pPr>
              <w:ind w:firstLine="0"/>
            </w:pPr>
            <w:r w:rsidRPr="00DE1EC8">
              <w:t>Поддержка: осведомленность. Информация, связь, участие и консультации. Назначение документов в СМ ОЗиБТ. Виды документов. Управление документами в СМ ОЗиБТ.</w:t>
            </w:r>
          </w:p>
        </w:tc>
        <w:tc>
          <w:tcPr>
            <w:tcW w:w="3119" w:type="dxa"/>
            <w:shd w:val="clear" w:color="auto" w:fill="FFFFFF"/>
            <w:vAlign w:val="center"/>
          </w:tcPr>
          <w:p w:rsidR="00442781" w:rsidRPr="006552F6" w:rsidRDefault="00442781" w:rsidP="00C8329A">
            <w:pPr>
              <w:ind w:firstLine="0"/>
            </w:pPr>
            <w:r>
              <w:t>Лекция</w:t>
            </w:r>
          </w:p>
        </w:tc>
        <w:tc>
          <w:tcPr>
            <w:tcW w:w="1418" w:type="dxa"/>
            <w:shd w:val="clear" w:color="auto" w:fill="FFFFFF"/>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2</w:t>
            </w:r>
          </w:p>
        </w:tc>
      </w:tr>
      <w:tr w:rsidR="00442781" w:rsidRPr="00CE1C0D" w:rsidTr="00C8329A">
        <w:trPr>
          <w:trHeight w:val="870"/>
        </w:trPr>
        <w:tc>
          <w:tcPr>
            <w:tcW w:w="4927" w:type="dxa"/>
            <w:vMerge/>
          </w:tcPr>
          <w:p w:rsidR="00442781" w:rsidRPr="00DE1EC8" w:rsidRDefault="00442781" w:rsidP="00C8329A">
            <w:pPr>
              <w:ind w:firstLine="0"/>
            </w:pPr>
          </w:p>
        </w:tc>
        <w:tc>
          <w:tcPr>
            <w:tcW w:w="3119" w:type="dxa"/>
            <w:shd w:val="clear" w:color="auto" w:fill="FFFFFF"/>
            <w:vAlign w:val="center"/>
          </w:tcPr>
          <w:p w:rsidR="00442781" w:rsidRDefault="00442781" w:rsidP="00C8329A">
            <w:pPr>
              <w:ind w:firstLine="0"/>
            </w:pPr>
            <w:r>
              <w:t>Практическая работа</w:t>
            </w:r>
          </w:p>
        </w:tc>
        <w:tc>
          <w:tcPr>
            <w:tcW w:w="1418" w:type="dxa"/>
            <w:shd w:val="clear" w:color="auto" w:fill="FFFFFF"/>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1</w:t>
            </w:r>
          </w:p>
        </w:tc>
      </w:tr>
      <w:tr w:rsidR="00442781" w:rsidRPr="00CE1C0D" w:rsidTr="00C8329A">
        <w:trPr>
          <w:trHeight w:val="269"/>
        </w:trPr>
        <w:tc>
          <w:tcPr>
            <w:tcW w:w="4927" w:type="dxa"/>
            <w:vMerge w:val="restart"/>
          </w:tcPr>
          <w:p w:rsidR="00442781" w:rsidRPr="00DE1EC8" w:rsidRDefault="00442781" w:rsidP="00C8329A">
            <w:pPr>
              <w:ind w:firstLine="0"/>
            </w:pPr>
            <w:r w:rsidRPr="00DE1EC8">
              <w:t xml:space="preserve">Оперативное планирование и контроль. </w:t>
            </w:r>
            <w:r w:rsidRPr="00DE1EC8">
              <w:lastRenderedPageBreak/>
              <w:t>Подготовленность к аварийным ситуациям и реагирование на них. Работа с подрядчиками.</w:t>
            </w:r>
          </w:p>
        </w:tc>
        <w:tc>
          <w:tcPr>
            <w:tcW w:w="3119" w:type="dxa"/>
            <w:shd w:val="clear" w:color="auto" w:fill="FFFFFF"/>
            <w:vAlign w:val="center"/>
          </w:tcPr>
          <w:p w:rsidR="00442781" w:rsidRPr="006552F6" w:rsidRDefault="00442781" w:rsidP="00C8329A">
            <w:pPr>
              <w:ind w:firstLine="0"/>
            </w:pPr>
            <w:r>
              <w:lastRenderedPageBreak/>
              <w:t>Лекция</w:t>
            </w:r>
          </w:p>
        </w:tc>
        <w:tc>
          <w:tcPr>
            <w:tcW w:w="1418" w:type="dxa"/>
            <w:shd w:val="clear" w:color="auto" w:fill="FFFFFF"/>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1</w:t>
            </w:r>
          </w:p>
        </w:tc>
      </w:tr>
      <w:tr w:rsidR="00442781" w:rsidRPr="00CE1C0D" w:rsidTr="00C8329A">
        <w:trPr>
          <w:trHeight w:val="744"/>
        </w:trPr>
        <w:tc>
          <w:tcPr>
            <w:tcW w:w="4927" w:type="dxa"/>
            <w:vMerge/>
          </w:tcPr>
          <w:p w:rsidR="00442781" w:rsidRPr="00DE1EC8" w:rsidRDefault="00442781" w:rsidP="00C8329A">
            <w:pPr>
              <w:ind w:firstLine="0"/>
            </w:pPr>
          </w:p>
        </w:tc>
        <w:tc>
          <w:tcPr>
            <w:tcW w:w="3119" w:type="dxa"/>
            <w:shd w:val="clear" w:color="auto" w:fill="FFFFFF"/>
            <w:vAlign w:val="center"/>
          </w:tcPr>
          <w:p w:rsidR="00442781" w:rsidRDefault="00442781" w:rsidP="00C8329A">
            <w:pPr>
              <w:ind w:firstLine="0"/>
            </w:pPr>
            <w:r>
              <w:t>Практическая работа</w:t>
            </w:r>
          </w:p>
        </w:tc>
        <w:tc>
          <w:tcPr>
            <w:tcW w:w="1418" w:type="dxa"/>
            <w:shd w:val="clear" w:color="auto" w:fill="FFFFFF"/>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2</w:t>
            </w:r>
          </w:p>
        </w:tc>
      </w:tr>
      <w:tr w:rsidR="00442781" w:rsidRPr="00CE1C0D" w:rsidTr="00C8329A">
        <w:trPr>
          <w:trHeight w:val="493"/>
        </w:trPr>
        <w:tc>
          <w:tcPr>
            <w:tcW w:w="9464" w:type="dxa"/>
            <w:gridSpan w:val="3"/>
          </w:tcPr>
          <w:p w:rsidR="00442781" w:rsidRDefault="00442781" w:rsidP="00C8329A">
            <w:pPr>
              <w:ind w:firstLine="0"/>
              <w:rPr>
                <w:rFonts w:eastAsia="Times New Roman"/>
                <w:snapToGrid w:val="0"/>
                <w:lang w:eastAsia="ru-RU"/>
              </w:rPr>
            </w:pPr>
            <w:r w:rsidRPr="009A726D">
              <w:rPr>
                <w:bCs/>
              </w:rPr>
              <w:lastRenderedPageBreak/>
              <w:t xml:space="preserve">2.3.2 Раздел 2. </w:t>
            </w:r>
            <w:r w:rsidRPr="000A4C5D">
              <w:rPr>
                <w:rFonts w:eastAsia="Times New Roman"/>
                <w:bCs/>
                <w:kern w:val="1"/>
              </w:rPr>
              <w:t>Внутренний аудит системы менеджмента охраны здоровья и безопасности труда</w:t>
            </w:r>
          </w:p>
        </w:tc>
      </w:tr>
      <w:tr w:rsidR="00442781" w:rsidRPr="00CE1C0D" w:rsidTr="00C8329A">
        <w:trPr>
          <w:trHeight w:val="269"/>
        </w:trPr>
        <w:tc>
          <w:tcPr>
            <w:tcW w:w="4927" w:type="dxa"/>
            <w:vMerge w:val="restart"/>
          </w:tcPr>
          <w:p w:rsidR="00442781" w:rsidRPr="00DE1EC8" w:rsidRDefault="00442781" w:rsidP="00C8329A">
            <w:pPr>
              <w:ind w:firstLine="0"/>
            </w:pPr>
            <w:r w:rsidRPr="00DE1EC8">
              <w:t xml:space="preserve">Основы внутреннего аудита. Особенности аудита СМ ОЗиБТ. </w:t>
            </w:r>
          </w:p>
        </w:tc>
        <w:tc>
          <w:tcPr>
            <w:tcW w:w="3119" w:type="dxa"/>
            <w:vAlign w:val="center"/>
          </w:tcPr>
          <w:p w:rsidR="00442781" w:rsidRPr="006552F6" w:rsidRDefault="00442781" w:rsidP="00C8329A">
            <w:pPr>
              <w:ind w:firstLine="0"/>
            </w:pPr>
            <w:r>
              <w:t>Лекция</w:t>
            </w:r>
          </w:p>
        </w:tc>
        <w:tc>
          <w:tcPr>
            <w:tcW w:w="1418" w:type="dxa"/>
            <w:vAlign w:val="center"/>
          </w:tcPr>
          <w:p w:rsidR="00442781" w:rsidRPr="00DB194D" w:rsidRDefault="00442781" w:rsidP="00C8329A">
            <w:pPr>
              <w:ind w:firstLine="0"/>
              <w:jc w:val="center"/>
              <w:rPr>
                <w:rFonts w:eastAsia="Times New Roman"/>
                <w:snapToGrid w:val="0"/>
                <w:lang w:eastAsia="ru-RU"/>
              </w:rPr>
            </w:pPr>
            <w:r>
              <w:rPr>
                <w:rFonts w:eastAsia="Times New Roman"/>
                <w:snapToGrid w:val="0"/>
                <w:lang w:eastAsia="ru-RU"/>
              </w:rPr>
              <w:t>2</w:t>
            </w:r>
          </w:p>
        </w:tc>
      </w:tr>
      <w:tr w:rsidR="00442781" w:rsidRPr="00CE1C0D" w:rsidTr="00C8329A">
        <w:trPr>
          <w:trHeight w:val="269"/>
          <w:hidden/>
        </w:trPr>
        <w:tc>
          <w:tcPr>
            <w:tcW w:w="4927" w:type="dxa"/>
            <w:vMerge/>
          </w:tcPr>
          <w:p w:rsidR="00442781" w:rsidRPr="00DE1EC8" w:rsidRDefault="00442781" w:rsidP="00C8329A">
            <w:pPr>
              <w:ind w:firstLine="0"/>
              <w:rPr>
                <w:vanish/>
              </w:rPr>
            </w:pPr>
          </w:p>
        </w:tc>
        <w:tc>
          <w:tcPr>
            <w:tcW w:w="3119" w:type="dxa"/>
            <w:vAlign w:val="center"/>
          </w:tcPr>
          <w:p w:rsidR="00442781" w:rsidRDefault="00442781" w:rsidP="00C8329A">
            <w:pPr>
              <w:ind w:firstLine="0"/>
            </w:pPr>
            <w:r>
              <w:t>Практическая работа</w:t>
            </w:r>
          </w:p>
        </w:tc>
        <w:tc>
          <w:tcPr>
            <w:tcW w:w="1418" w:type="dxa"/>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2</w:t>
            </w:r>
          </w:p>
        </w:tc>
      </w:tr>
      <w:tr w:rsidR="00442781" w:rsidRPr="00CE1C0D" w:rsidTr="00C8329A">
        <w:trPr>
          <w:trHeight w:val="316"/>
        </w:trPr>
        <w:tc>
          <w:tcPr>
            <w:tcW w:w="4927" w:type="dxa"/>
            <w:vMerge w:val="restart"/>
          </w:tcPr>
          <w:p w:rsidR="00442781" w:rsidRPr="00DE1EC8" w:rsidRDefault="00442781" w:rsidP="00C8329A">
            <w:pPr>
              <w:ind w:firstLine="0"/>
            </w:pPr>
            <w:r w:rsidRPr="00DE1EC8">
              <w:t>Поведенческий аудит.</w:t>
            </w:r>
          </w:p>
        </w:tc>
        <w:tc>
          <w:tcPr>
            <w:tcW w:w="3119" w:type="dxa"/>
            <w:vAlign w:val="center"/>
          </w:tcPr>
          <w:p w:rsidR="00442781" w:rsidRPr="006552F6" w:rsidRDefault="00442781" w:rsidP="00C8329A">
            <w:pPr>
              <w:ind w:firstLine="0"/>
            </w:pPr>
            <w:r>
              <w:t>Лекция</w:t>
            </w:r>
          </w:p>
        </w:tc>
        <w:tc>
          <w:tcPr>
            <w:tcW w:w="1418" w:type="dxa"/>
            <w:vAlign w:val="center"/>
          </w:tcPr>
          <w:p w:rsidR="00442781" w:rsidRPr="00DB194D" w:rsidRDefault="00442781" w:rsidP="00C8329A">
            <w:pPr>
              <w:ind w:firstLine="0"/>
              <w:jc w:val="center"/>
              <w:rPr>
                <w:rFonts w:eastAsia="Times New Roman"/>
                <w:snapToGrid w:val="0"/>
                <w:lang w:eastAsia="ru-RU"/>
              </w:rPr>
            </w:pPr>
            <w:r>
              <w:rPr>
                <w:rFonts w:eastAsia="Times New Roman"/>
                <w:snapToGrid w:val="0"/>
                <w:lang w:eastAsia="ru-RU"/>
              </w:rPr>
              <w:t>1</w:t>
            </w:r>
          </w:p>
        </w:tc>
      </w:tr>
      <w:tr w:rsidR="00442781" w:rsidRPr="00CE1C0D" w:rsidTr="00C8329A">
        <w:trPr>
          <w:trHeight w:val="304"/>
        </w:trPr>
        <w:tc>
          <w:tcPr>
            <w:tcW w:w="4927" w:type="dxa"/>
            <w:vMerge/>
          </w:tcPr>
          <w:p w:rsidR="00442781" w:rsidRPr="00DE1EC8" w:rsidRDefault="00442781" w:rsidP="00C8329A">
            <w:pPr>
              <w:ind w:firstLine="0"/>
            </w:pPr>
          </w:p>
        </w:tc>
        <w:tc>
          <w:tcPr>
            <w:tcW w:w="3119" w:type="dxa"/>
            <w:vAlign w:val="center"/>
          </w:tcPr>
          <w:p w:rsidR="00442781" w:rsidRDefault="00442781" w:rsidP="00C8329A">
            <w:pPr>
              <w:ind w:firstLine="0"/>
            </w:pPr>
            <w:r>
              <w:t>Практическая работа</w:t>
            </w:r>
          </w:p>
        </w:tc>
        <w:tc>
          <w:tcPr>
            <w:tcW w:w="1418" w:type="dxa"/>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2</w:t>
            </w:r>
          </w:p>
        </w:tc>
      </w:tr>
      <w:tr w:rsidR="00442781" w:rsidRPr="00CE1C0D" w:rsidTr="00C8329A">
        <w:trPr>
          <w:trHeight w:val="316"/>
        </w:trPr>
        <w:tc>
          <w:tcPr>
            <w:tcW w:w="4927" w:type="dxa"/>
            <w:vMerge w:val="restart"/>
          </w:tcPr>
          <w:p w:rsidR="00442781" w:rsidRDefault="00442781" w:rsidP="00C8329A">
            <w:pPr>
              <w:ind w:firstLine="0"/>
              <w:rPr>
                <w:rFonts w:eastAsia="Times New Roman"/>
                <w:position w:val="2"/>
              </w:rPr>
            </w:pPr>
            <w:r w:rsidRPr="00DE1EC8">
              <w:t>Подготовка и проведение аудита: программа аудитов, план аудита, рабочие документы.</w:t>
            </w:r>
          </w:p>
        </w:tc>
        <w:tc>
          <w:tcPr>
            <w:tcW w:w="3119" w:type="dxa"/>
            <w:vAlign w:val="center"/>
          </w:tcPr>
          <w:p w:rsidR="00442781" w:rsidRDefault="00442781" w:rsidP="00C8329A">
            <w:pPr>
              <w:ind w:firstLine="0"/>
            </w:pPr>
            <w:r>
              <w:t>Лекция</w:t>
            </w:r>
          </w:p>
        </w:tc>
        <w:tc>
          <w:tcPr>
            <w:tcW w:w="1418" w:type="dxa"/>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1</w:t>
            </w:r>
          </w:p>
        </w:tc>
      </w:tr>
      <w:tr w:rsidR="00442781" w:rsidRPr="00CE1C0D" w:rsidTr="00C8329A">
        <w:trPr>
          <w:trHeight w:val="304"/>
        </w:trPr>
        <w:tc>
          <w:tcPr>
            <w:tcW w:w="4927" w:type="dxa"/>
            <w:vMerge/>
          </w:tcPr>
          <w:p w:rsidR="00442781" w:rsidRPr="00DE1EC8" w:rsidRDefault="00442781" w:rsidP="00C8329A">
            <w:pPr>
              <w:ind w:firstLine="0"/>
            </w:pPr>
          </w:p>
        </w:tc>
        <w:tc>
          <w:tcPr>
            <w:tcW w:w="3119" w:type="dxa"/>
            <w:vAlign w:val="center"/>
          </w:tcPr>
          <w:p w:rsidR="00442781" w:rsidRDefault="00442781" w:rsidP="00C8329A">
            <w:pPr>
              <w:ind w:firstLine="0"/>
            </w:pPr>
            <w:r>
              <w:t>Практическая работа</w:t>
            </w:r>
          </w:p>
        </w:tc>
        <w:tc>
          <w:tcPr>
            <w:tcW w:w="1418" w:type="dxa"/>
            <w:vAlign w:val="center"/>
          </w:tcPr>
          <w:p w:rsidR="00442781" w:rsidRDefault="00442781" w:rsidP="00C8329A">
            <w:pPr>
              <w:ind w:firstLine="0"/>
              <w:jc w:val="center"/>
              <w:rPr>
                <w:rFonts w:eastAsia="Times New Roman"/>
                <w:snapToGrid w:val="0"/>
                <w:lang w:eastAsia="ru-RU"/>
              </w:rPr>
            </w:pPr>
            <w:r>
              <w:rPr>
                <w:rFonts w:eastAsia="Times New Roman"/>
                <w:snapToGrid w:val="0"/>
                <w:lang w:eastAsia="ru-RU"/>
              </w:rPr>
              <w:t>4</w:t>
            </w:r>
          </w:p>
        </w:tc>
      </w:tr>
    </w:tbl>
    <w:p w:rsidR="00442781" w:rsidRDefault="00442781" w:rsidP="00C8329A">
      <w:pPr>
        <w:rPr>
          <w:rFonts w:eastAsia="Times New Roman" w:cs="Calibri"/>
        </w:rPr>
      </w:pPr>
    </w:p>
    <w:p w:rsidR="00442781" w:rsidRPr="000E6F2F" w:rsidRDefault="00442781" w:rsidP="00C8329A">
      <w:pPr>
        <w:rPr>
          <w:i/>
        </w:rPr>
      </w:pPr>
      <w:r w:rsidRPr="000E6F2F">
        <w:rPr>
          <w:i/>
        </w:rPr>
        <w:t xml:space="preserve">Оценка качества освоения </w:t>
      </w:r>
      <w:r w:rsidRPr="000E6F2F">
        <w:rPr>
          <w:rFonts w:eastAsia="Times New Roman"/>
          <w:bCs/>
          <w:i/>
        </w:rPr>
        <w:t>модуля</w:t>
      </w:r>
      <w:r w:rsidRPr="000E6F2F">
        <w:rPr>
          <w:i/>
        </w:rPr>
        <w:t xml:space="preserve">: </w:t>
      </w:r>
    </w:p>
    <w:p w:rsidR="00442781" w:rsidRPr="00F96058" w:rsidRDefault="00442781" w:rsidP="00C8329A">
      <w:r w:rsidRPr="00F96058">
        <w:t xml:space="preserve">Текущий контроль успеваемости: </w:t>
      </w:r>
      <w:r w:rsidRPr="002A3E8E">
        <w:t xml:space="preserve">выполнение </w:t>
      </w:r>
      <w:r>
        <w:t xml:space="preserve">практических заданий по разделам. </w:t>
      </w:r>
    </w:p>
    <w:p w:rsidR="00442781" w:rsidRPr="002A3E8E" w:rsidRDefault="00442781" w:rsidP="00C8329A">
      <w:r>
        <w:t xml:space="preserve">Промежуточная аттестация по модулю: </w:t>
      </w:r>
    </w:p>
    <w:p w:rsidR="00442781" w:rsidRPr="002A3E8E" w:rsidRDefault="00442781" w:rsidP="00C8329A">
      <w:r w:rsidRPr="00F96058">
        <w:t xml:space="preserve">тестирование в СДО </w:t>
      </w:r>
      <w:r w:rsidRPr="00F96058">
        <w:rPr>
          <w:lang w:val="en-US"/>
        </w:rPr>
        <w:t>MOODL</w:t>
      </w:r>
      <w:r w:rsidRPr="00F96058">
        <w:t xml:space="preserve"> Академии Пастухова при освоении материала с использованием дистанционных образовательных технологий</w:t>
      </w:r>
      <w:r>
        <w:t>. Тестовые материалы представлены ниже,</w:t>
      </w:r>
    </w:p>
    <w:p w:rsidR="00442781" w:rsidRPr="00540C48" w:rsidRDefault="00442781" w:rsidP="00C8329A">
      <w:r>
        <w:t xml:space="preserve">разработка проектов документов по </w:t>
      </w:r>
      <w:r>
        <w:rPr>
          <w:bCs/>
          <w:kern w:val="1"/>
        </w:rPr>
        <w:t>с</w:t>
      </w:r>
      <w:r w:rsidRPr="002F05FD">
        <w:rPr>
          <w:bCs/>
          <w:kern w:val="1"/>
        </w:rPr>
        <w:t>истем</w:t>
      </w:r>
      <w:r>
        <w:rPr>
          <w:bCs/>
          <w:kern w:val="1"/>
        </w:rPr>
        <w:t>е</w:t>
      </w:r>
      <w:r w:rsidRPr="002F05FD">
        <w:rPr>
          <w:bCs/>
          <w:kern w:val="1"/>
        </w:rPr>
        <w:t xml:space="preserve"> менеджмента охраны здоровья и безопасности труда (СМ ОЗиБТ)</w:t>
      </w:r>
      <w:r w:rsidRPr="00540C48">
        <w:rPr>
          <w:rFonts w:eastAsia="+mn-ea"/>
          <w:kern w:val="24"/>
        </w:rPr>
        <w:t xml:space="preserve"> </w:t>
      </w:r>
      <w:r w:rsidRPr="00540C48">
        <w:t xml:space="preserve">в рамках практических заданий в СДО </w:t>
      </w:r>
      <w:r w:rsidRPr="00540C48">
        <w:rPr>
          <w:lang w:val="en-US"/>
        </w:rPr>
        <w:t>MOODL</w:t>
      </w:r>
      <w:r w:rsidRPr="00540C48">
        <w:t xml:space="preserve"> Академии Пастухова.</w:t>
      </w:r>
    </w:p>
    <w:p w:rsidR="00442781" w:rsidRPr="00570579" w:rsidRDefault="00442781" w:rsidP="00C8329A"/>
    <w:p w:rsidR="00442781" w:rsidRDefault="00442781" w:rsidP="00C8329A">
      <w:r w:rsidRPr="002E531C">
        <w:t xml:space="preserve">Оценочные материалы/описание формы и места размещения оценочных материалов: </w:t>
      </w:r>
    </w:p>
    <w:p w:rsidR="00442781" w:rsidRPr="00246723" w:rsidRDefault="00442781" w:rsidP="00C8329A">
      <w:pPr>
        <w:rPr>
          <w:bCs/>
        </w:rPr>
      </w:pPr>
      <w:r w:rsidRPr="00246723">
        <w:rPr>
          <w:snapToGrid w:val="0"/>
          <w:lang w:eastAsia="ru-RU"/>
        </w:rPr>
        <w:t xml:space="preserve">Слушатель считается успешно прошедшим промежуточную аттестацию по модулю при получении «зачтено» по результатам </w:t>
      </w:r>
      <w:r w:rsidRPr="00246723">
        <w:rPr>
          <w:color w:val="000000"/>
          <w:spacing w:val="1"/>
        </w:rPr>
        <w:t xml:space="preserve">прохождения теста (при наличии правильных ответов на 60 % вопросов) и </w:t>
      </w:r>
      <w:r w:rsidRPr="00246723">
        <w:rPr>
          <w:snapToGrid w:val="0"/>
          <w:lang w:eastAsia="ru-RU"/>
        </w:rPr>
        <w:t xml:space="preserve">предоставления </w:t>
      </w:r>
      <w:r w:rsidRPr="00246723">
        <w:t xml:space="preserve">проектов документов по системе </w:t>
      </w:r>
      <w:r w:rsidRPr="00246723">
        <w:rPr>
          <w:bCs/>
          <w:kern w:val="1"/>
        </w:rPr>
        <w:t>менеджмента охраны здоровья и безопасности труда (СМ ОЗиБТ)</w:t>
      </w:r>
      <w:r w:rsidRPr="00246723">
        <w:t>.</w:t>
      </w:r>
    </w:p>
    <w:p w:rsidR="00442781" w:rsidRPr="00102040" w:rsidRDefault="00442781" w:rsidP="00C8329A"/>
    <w:p w:rsidR="00442781" w:rsidRPr="000E6F2F" w:rsidRDefault="00442781" w:rsidP="00C8329A">
      <w:pPr>
        <w:rPr>
          <w:i/>
        </w:rPr>
      </w:pPr>
      <w:bookmarkStart w:id="89" w:name="_Toc11708108"/>
      <w:r w:rsidRPr="000E6F2F">
        <w:rPr>
          <w:i/>
        </w:rPr>
        <w:t>Литература и учебно-методические материалы:</w:t>
      </w:r>
      <w:bookmarkEnd w:id="89"/>
    </w:p>
    <w:p w:rsidR="00442781" w:rsidRPr="00E842B1" w:rsidRDefault="00442781" w:rsidP="00C8329A">
      <w:r w:rsidRPr="00E842B1">
        <w:t>Васильков Ю.В., Гущина Л.С. Риски менеджмента и менеджмент рисков. Монография. Изд. Дом Пастухова, Ярославль, 2011, 244 с.</w:t>
      </w:r>
    </w:p>
    <w:p w:rsidR="00442781" w:rsidRPr="00E842B1" w:rsidRDefault="00442781" w:rsidP="00C8329A">
      <w:r w:rsidRPr="00E842B1">
        <w:t>Васильков Ю.В., Гущина Л.С. Риски менеджмента и менеджмент рисков. Монография. Изд. Дом Пастухова, Ярославль, 2011, 244 с.</w:t>
      </w:r>
    </w:p>
    <w:p w:rsidR="00442781" w:rsidRPr="000E6F2F" w:rsidRDefault="00442781" w:rsidP="00C8329A">
      <w:r w:rsidRPr="000E6F2F">
        <w:rPr>
          <w:iCs/>
          <w:lang w:eastAsia="ru-RU"/>
        </w:rPr>
        <w:t>Васильков Ю.В., Гущина Л.С. Система менеджмента риска как инструмент управления экономикой предприятия. М</w:t>
      </w:r>
      <w:r w:rsidRPr="000E6F2F">
        <w:rPr>
          <w:lang w:eastAsia="ru-RU"/>
        </w:rPr>
        <w:t xml:space="preserve">етоды менеджмента качества. 2012. </w:t>
      </w:r>
      <w:hyperlink r:id="rId33" w:history="1">
        <w:r w:rsidRPr="000E6F2F">
          <w:rPr>
            <w:lang w:eastAsia="ru-RU"/>
          </w:rPr>
          <w:t>№ 2</w:t>
        </w:r>
      </w:hyperlink>
      <w:r w:rsidRPr="000E6F2F">
        <w:rPr>
          <w:lang w:eastAsia="ru-RU"/>
        </w:rPr>
        <w:t>. с. 10-15.</w:t>
      </w:r>
    </w:p>
    <w:p w:rsidR="00442781" w:rsidRPr="00E842B1" w:rsidRDefault="00442781" w:rsidP="00C8329A">
      <w:r w:rsidRPr="00E842B1">
        <w:rPr>
          <w:iCs/>
        </w:rPr>
        <w:lastRenderedPageBreak/>
        <w:t>Васильков Ю.В., Гущина Л.С. Сн</w:t>
      </w:r>
      <w:r w:rsidRPr="00E842B1">
        <w:rPr>
          <w:bCs/>
        </w:rPr>
        <w:t>ижение внутренних рисков предприятия путем формирования менеджерских компетенций персонала</w:t>
      </w:r>
      <w:r w:rsidRPr="00E842B1">
        <w:t>. Вестник воронежского государственного университета. серия: экономика и управление. 2010. № 1. с. 70-77.</w:t>
      </w:r>
    </w:p>
    <w:p w:rsidR="00442781" w:rsidRPr="00E842B1" w:rsidRDefault="00442781" w:rsidP="00C8329A">
      <w:r w:rsidRPr="00E842B1">
        <w:rPr>
          <w:color w:val="000000"/>
        </w:rPr>
        <w:t>Гущина Л.С.</w:t>
      </w:r>
      <w:r w:rsidRPr="00E842B1">
        <w:t xml:space="preserve"> </w:t>
      </w:r>
      <w:r w:rsidRPr="00E842B1">
        <w:rPr>
          <w:color w:val="000000"/>
        </w:rPr>
        <w:t xml:space="preserve">Аудит системы менеджмента охраны здоровья и профессиональной безопасности в соответствии с BS BS OHSAS 18001:2007 </w:t>
      </w:r>
      <w:r w:rsidRPr="00E842B1">
        <w:rPr>
          <w:rFonts w:eastAsia="Times New Roman"/>
          <w:color w:val="000000"/>
          <w:lang w:eastAsia="ru-RU"/>
        </w:rPr>
        <w:t>[Текст]: методическое пособие /. –</w:t>
      </w:r>
      <w:r w:rsidRPr="00E842B1">
        <w:t>Ярославль, Академия  Пастухова,, 2016, 94 с.</w:t>
      </w:r>
    </w:p>
    <w:p w:rsidR="00442781" w:rsidRPr="00E842B1" w:rsidRDefault="00442781" w:rsidP="00C8329A">
      <w:r w:rsidRPr="00E842B1">
        <w:t xml:space="preserve">Гущина, Л.С.  Система менеджмента безопасности труда и охраны здоровья </w:t>
      </w:r>
      <w:r w:rsidRPr="00E842B1">
        <w:rPr>
          <w:lang w:val="en-US"/>
        </w:rPr>
        <w:t>OHSAS</w:t>
      </w:r>
      <w:r w:rsidRPr="00E842B1">
        <w:t xml:space="preserve"> 18001, с элементами перехода на стандарт  </w:t>
      </w:r>
      <w:r w:rsidRPr="00E842B1">
        <w:rPr>
          <w:lang w:val="en-US"/>
        </w:rPr>
        <w:t>ISO</w:t>
      </w:r>
      <w:r w:rsidRPr="00E842B1">
        <w:t xml:space="preserve">  45001 и внутренний аудит СМБ [Текст]: учебное пособие  / Л.С. Гущина. – Ярославль: Академия Пастухова, 2017. –  94 с. </w:t>
      </w:r>
    </w:p>
    <w:p w:rsidR="00442781" w:rsidRDefault="00442781" w:rsidP="00C8329A">
      <w:pPr>
        <w:rPr>
          <w:bCs/>
          <w:kern w:val="36"/>
        </w:rPr>
      </w:pPr>
      <w:bookmarkStart w:id="90" w:name="_Toc11708109"/>
    </w:p>
    <w:p w:rsidR="00442781" w:rsidRPr="000E6F2F" w:rsidRDefault="00442781" w:rsidP="00C8329A">
      <w:r w:rsidRPr="00DD7978">
        <w:t>2.3.2.</w:t>
      </w:r>
      <w:r>
        <w:t>4</w:t>
      </w:r>
      <w:r w:rsidRPr="00DD7978">
        <w:t xml:space="preserve"> </w:t>
      </w:r>
      <w:r w:rsidRPr="000E6F2F">
        <w:t>Система менеджмента информационной безопасности в соответствии c требованиями международных стандартов серии ISO 27000</w:t>
      </w:r>
      <w:bookmarkEnd w:id="90"/>
    </w:p>
    <w:p w:rsidR="00442781" w:rsidRPr="000E6F2F" w:rsidRDefault="00442781" w:rsidP="00C8329A">
      <w:bookmarkStart w:id="91" w:name="_Toc11708110"/>
      <w:r w:rsidRPr="000E6F2F">
        <w:t xml:space="preserve">Цель освоения раздела: </w:t>
      </w:r>
      <w:r w:rsidRPr="000E6F2F">
        <w:rPr>
          <w:rFonts w:eastAsia="Calibri"/>
        </w:rPr>
        <w:t xml:space="preserve">формирование  (совершенствование) у слушателей профессиональных компетенций,  </w:t>
      </w:r>
      <w:bookmarkEnd w:id="91"/>
      <w:r w:rsidRPr="000E6F2F">
        <w:t xml:space="preserve">в сфере менеджмента </w:t>
      </w:r>
      <w:r w:rsidRPr="000E6F2F">
        <w:rPr>
          <w:snapToGrid w:val="0"/>
          <w:lang w:eastAsia="ru-RU"/>
        </w:rPr>
        <w:t>информационной безопасности</w:t>
      </w:r>
      <w:r w:rsidRPr="000E6F2F">
        <w:t xml:space="preserve"> в соответствии с серией международных стандартов  </w:t>
      </w:r>
      <w:r w:rsidRPr="000E6F2F">
        <w:rPr>
          <w:snapToGrid w:val="0"/>
          <w:lang w:eastAsia="ru-RU"/>
        </w:rPr>
        <w:t xml:space="preserve">ISO 27000 </w:t>
      </w:r>
      <w:r w:rsidRPr="000E6F2F">
        <w:t xml:space="preserve">для выполнения профессиональной деятельности по функционированию системы и  её интеграции в существующую систему менеджмента предприятия. </w:t>
      </w:r>
    </w:p>
    <w:p w:rsidR="00442781" w:rsidRPr="000E6F2F" w:rsidRDefault="00442781" w:rsidP="00C8329A">
      <w:pPr>
        <w:rPr>
          <w:color w:val="FF0000"/>
        </w:rPr>
      </w:pPr>
      <w:r w:rsidRPr="000E6F2F">
        <w:rPr>
          <w:iCs/>
          <w:color w:val="000000"/>
        </w:rPr>
        <w:t xml:space="preserve">Освоение модуля предполагает достижение 8  уровня квалификации в соответствии с профессиональным </w:t>
      </w:r>
      <w:r w:rsidRPr="000E6F2F">
        <w:rPr>
          <w:iCs/>
          <w:color w:val="000000"/>
          <w:spacing w:val="12"/>
        </w:rPr>
        <w:t>стандартом</w:t>
      </w:r>
      <w:r w:rsidRPr="000E6F2F">
        <w:t xml:space="preserve"> «</w:t>
      </w:r>
      <w:r w:rsidRPr="000E6F2F">
        <w:rPr>
          <w:color w:val="000000"/>
        </w:rPr>
        <w:t xml:space="preserve">Менеджер по информационным технологиям», </w:t>
      </w:r>
      <w:r w:rsidRPr="000E6F2F">
        <w:t xml:space="preserve">утвержденного приказом Министерства труда и социальной защиты Российской Федерации от </w:t>
      </w:r>
      <w:r w:rsidRPr="000E6F2F">
        <w:rPr>
          <w:color w:val="000000"/>
        </w:rPr>
        <w:t>«13»октября2014г.№716н.</w:t>
      </w:r>
      <w:r w:rsidRPr="000E6F2F">
        <w:t xml:space="preserve"> (Трудовые функции А/07.6, С/07.8, С/01.8, С/03.8).</w:t>
      </w:r>
    </w:p>
    <w:p w:rsidR="00442781" w:rsidRPr="000E6F2F" w:rsidRDefault="00442781" w:rsidP="00C8329A">
      <w:pPr>
        <w:rPr>
          <w:lang w:eastAsia="ru-RU"/>
        </w:rPr>
      </w:pPr>
      <w:bookmarkStart w:id="92" w:name="_Toc11708111"/>
      <w:r w:rsidRPr="000E6F2F">
        <w:rPr>
          <w:lang w:eastAsia="ru-RU"/>
        </w:rPr>
        <w:t>Результаты обучения:</w:t>
      </w:r>
      <w:bookmarkEnd w:id="92"/>
    </w:p>
    <w:p w:rsidR="00442781" w:rsidRPr="000E6F2F" w:rsidRDefault="00442781" w:rsidP="00C8329A">
      <w:r w:rsidRPr="000E6F2F">
        <w:t>В результате освоения раздела модуля слушатель должен приобрести знания и умения, необходимые для качественного изменения перечисленных выше профессиональных компетенций. Слушатель должен</w:t>
      </w:r>
    </w:p>
    <w:p w:rsidR="00442781" w:rsidRPr="000E6F2F" w:rsidRDefault="00442781" w:rsidP="00C8329A">
      <w:pPr>
        <w:rPr>
          <w:rFonts w:eastAsia="Times New Roman"/>
          <w:lang w:eastAsia="ru-RU"/>
        </w:rPr>
      </w:pPr>
      <w:r w:rsidRPr="000E6F2F">
        <w:rPr>
          <w:rFonts w:eastAsia="Times New Roman"/>
          <w:lang w:eastAsia="ru-RU"/>
        </w:rPr>
        <w:t>знать:</w:t>
      </w:r>
    </w:p>
    <w:p w:rsidR="00442781" w:rsidRPr="000E6F2F" w:rsidRDefault="00442781" w:rsidP="00442781">
      <w:pPr>
        <w:pStyle w:val="a4"/>
        <w:numPr>
          <w:ilvl w:val="0"/>
          <w:numId w:val="68"/>
        </w:numPr>
        <w:tabs>
          <w:tab w:val="left" w:pos="1134"/>
        </w:tabs>
        <w:ind w:left="0" w:firstLine="709"/>
      </w:pPr>
      <w:r w:rsidRPr="000E6F2F">
        <w:t>нормативную и правовую документацию и законодательные требования в области информационной безопасности;</w:t>
      </w:r>
    </w:p>
    <w:p w:rsidR="00442781" w:rsidRPr="000E6F2F" w:rsidRDefault="00442781" w:rsidP="00442781">
      <w:pPr>
        <w:pStyle w:val="a4"/>
        <w:numPr>
          <w:ilvl w:val="0"/>
          <w:numId w:val="68"/>
        </w:numPr>
        <w:tabs>
          <w:tab w:val="left" w:pos="1134"/>
        </w:tabs>
        <w:ind w:left="0" w:firstLine="709"/>
      </w:pPr>
      <w:r w:rsidRPr="000E6F2F">
        <w:t>основные требования международного стандарта ISO серии 27000;</w:t>
      </w:r>
    </w:p>
    <w:p w:rsidR="00442781" w:rsidRPr="000E6F2F" w:rsidRDefault="00442781" w:rsidP="00442781">
      <w:pPr>
        <w:pStyle w:val="a4"/>
        <w:numPr>
          <w:ilvl w:val="0"/>
          <w:numId w:val="68"/>
        </w:numPr>
        <w:tabs>
          <w:tab w:val="left" w:pos="1134"/>
        </w:tabs>
        <w:ind w:left="0" w:firstLine="709"/>
      </w:pPr>
      <w:r w:rsidRPr="000E6F2F">
        <w:t xml:space="preserve">методы оценки рисков в области менеджмента информационной безопасности; </w:t>
      </w:r>
    </w:p>
    <w:p w:rsidR="00442781" w:rsidRPr="000E6F2F" w:rsidRDefault="00442781" w:rsidP="00442781">
      <w:pPr>
        <w:pStyle w:val="a4"/>
        <w:numPr>
          <w:ilvl w:val="0"/>
          <w:numId w:val="68"/>
        </w:numPr>
        <w:tabs>
          <w:tab w:val="left" w:pos="1134"/>
        </w:tabs>
        <w:ind w:left="0" w:firstLine="709"/>
      </w:pPr>
      <w:r w:rsidRPr="000E6F2F">
        <w:t>идентификацию процессов информационной безопасности и относящуюся к ним терминологию;</w:t>
      </w:r>
    </w:p>
    <w:p w:rsidR="00442781" w:rsidRPr="000E6F2F" w:rsidRDefault="00442781" w:rsidP="00442781">
      <w:pPr>
        <w:pStyle w:val="a4"/>
        <w:numPr>
          <w:ilvl w:val="0"/>
          <w:numId w:val="68"/>
        </w:numPr>
        <w:tabs>
          <w:tab w:val="left" w:pos="1134"/>
        </w:tabs>
        <w:ind w:left="0" w:firstLine="709"/>
      </w:pPr>
      <w:r w:rsidRPr="000E6F2F">
        <w:t>принципы и механизмы документирования системы менеджмента информационной безопасности;</w:t>
      </w:r>
    </w:p>
    <w:p w:rsidR="00442781" w:rsidRPr="000E6F2F" w:rsidRDefault="00442781" w:rsidP="00442781">
      <w:pPr>
        <w:pStyle w:val="a4"/>
        <w:numPr>
          <w:ilvl w:val="0"/>
          <w:numId w:val="68"/>
        </w:numPr>
        <w:tabs>
          <w:tab w:val="left" w:pos="1134"/>
        </w:tabs>
        <w:ind w:left="0" w:firstLine="709"/>
      </w:pPr>
      <w:r w:rsidRPr="000E6F2F">
        <w:lastRenderedPageBreak/>
        <w:t>порядок оформления, ведения и хранения документации системы менеджмента информационной безопасности.</w:t>
      </w:r>
    </w:p>
    <w:p w:rsidR="00442781" w:rsidRPr="000E6F2F" w:rsidRDefault="00442781" w:rsidP="00C8329A">
      <w:pPr>
        <w:rPr>
          <w:rFonts w:eastAsia="Times New Roman"/>
          <w:lang w:eastAsia="ru-RU"/>
        </w:rPr>
      </w:pPr>
      <w:r w:rsidRPr="000E6F2F">
        <w:rPr>
          <w:rFonts w:eastAsia="Times New Roman"/>
          <w:lang w:eastAsia="ru-RU"/>
        </w:rPr>
        <w:t>уметь:</w:t>
      </w:r>
    </w:p>
    <w:p w:rsidR="00442781" w:rsidRPr="000E6F2F" w:rsidRDefault="00442781" w:rsidP="00442781">
      <w:pPr>
        <w:pStyle w:val="a4"/>
        <w:numPr>
          <w:ilvl w:val="0"/>
          <w:numId w:val="68"/>
        </w:numPr>
        <w:tabs>
          <w:tab w:val="left" w:pos="1134"/>
        </w:tabs>
        <w:ind w:left="0" w:firstLine="709"/>
      </w:pPr>
      <w:r w:rsidRPr="000E6F2F">
        <w:t>формировать стратегические приоритеты в области менеджмента информационной безопасности в своей компании;</w:t>
      </w:r>
    </w:p>
    <w:p w:rsidR="00442781" w:rsidRPr="000E6F2F" w:rsidRDefault="00442781" w:rsidP="00442781">
      <w:pPr>
        <w:pStyle w:val="a4"/>
        <w:numPr>
          <w:ilvl w:val="0"/>
          <w:numId w:val="68"/>
        </w:numPr>
        <w:tabs>
          <w:tab w:val="left" w:pos="1134"/>
        </w:tabs>
        <w:ind w:left="0" w:firstLine="709"/>
      </w:pPr>
      <w:r w:rsidRPr="000E6F2F">
        <w:t>разрабатывать цели в области менеджмента информационной безопасности и формировать мероприятия по их реализации;</w:t>
      </w:r>
    </w:p>
    <w:p w:rsidR="00442781" w:rsidRPr="000E6F2F" w:rsidRDefault="00442781" w:rsidP="00442781">
      <w:pPr>
        <w:pStyle w:val="a4"/>
        <w:numPr>
          <w:ilvl w:val="0"/>
          <w:numId w:val="68"/>
        </w:numPr>
        <w:tabs>
          <w:tab w:val="left" w:pos="1134"/>
        </w:tabs>
        <w:ind w:left="0" w:firstLine="709"/>
      </w:pPr>
      <w:r w:rsidRPr="000E6F2F">
        <w:t>оценивать риски информационной безопасности и управлять ими;</w:t>
      </w:r>
    </w:p>
    <w:p w:rsidR="00442781" w:rsidRPr="000E6F2F" w:rsidRDefault="00442781" w:rsidP="00442781">
      <w:pPr>
        <w:pStyle w:val="a4"/>
        <w:numPr>
          <w:ilvl w:val="0"/>
          <w:numId w:val="68"/>
        </w:numPr>
        <w:tabs>
          <w:tab w:val="left" w:pos="1134"/>
        </w:tabs>
        <w:ind w:left="0" w:firstLine="709"/>
      </w:pPr>
      <w:r w:rsidRPr="000E6F2F">
        <w:t>идентифицировать и описывать процессы менеджмента информационной безопасности;</w:t>
      </w:r>
    </w:p>
    <w:p w:rsidR="00442781" w:rsidRPr="000E6F2F" w:rsidRDefault="00442781" w:rsidP="00442781">
      <w:pPr>
        <w:pStyle w:val="a4"/>
        <w:numPr>
          <w:ilvl w:val="0"/>
          <w:numId w:val="68"/>
        </w:numPr>
        <w:tabs>
          <w:tab w:val="left" w:pos="1134"/>
        </w:tabs>
        <w:ind w:left="0" w:firstLine="709"/>
      </w:pPr>
      <w:r w:rsidRPr="000E6F2F">
        <w:t xml:space="preserve">анализировать систему менеджмента информационной безопасности на соответствие требованиям стандарта ISO 27001; </w:t>
      </w:r>
    </w:p>
    <w:p w:rsidR="00442781" w:rsidRPr="000E6F2F" w:rsidRDefault="00442781" w:rsidP="00442781">
      <w:pPr>
        <w:pStyle w:val="a4"/>
        <w:numPr>
          <w:ilvl w:val="0"/>
          <w:numId w:val="68"/>
        </w:numPr>
        <w:tabs>
          <w:tab w:val="left" w:pos="1134"/>
        </w:tabs>
        <w:ind w:left="0" w:firstLine="709"/>
      </w:pPr>
      <w:r w:rsidRPr="000E6F2F">
        <w:t>документировать систему менеджмента информационной безопасности;</w:t>
      </w:r>
    </w:p>
    <w:p w:rsidR="00442781" w:rsidRPr="000E6F2F" w:rsidRDefault="00442781" w:rsidP="00442781">
      <w:pPr>
        <w:pStyle w:val="a4"/>
        <w:numPr>
          <w:ilvl w:val="0"/>
          <w:numId w:val="68"/>
        </w:numPr>
        <w:tabs>
          <w:tab w:val="left" w:pos="1134"/>
        </w:tabs>
        <w:ind w:left="0" w:firstLine="709"/>
      </w:pPr>
      <w:r w:rsidRPr="000E6F2F">
        <w:t>организовывать и обеспечить деятельность по разработке и внедрению системы менеджмента информационной безопасности;</w:t>
      </w:r>
    </w:p>
    <w:p w:rsidR="00442781" w:rsidRPr="000E6F2F" w:rsidRDefault="00442781" w:rsidP="00442781">
      <w:pPr>
        <w:pStyle w:val="a4"/>
        <w:numPr>
          <w:ilvl w:val="0"/>
          <w:numId w:val="68"/>
        </w:numPr>
        <w:tabs>
          <w:tab w:val="left" w:pos="1134"/>
        </w:tabs>
        <w:ind w:left="0" w:firstLine="709"/>
      </w:pPr>
      <w:r w:rsidRPr="000E6F2F">
        <w:t>формировать показатели результативности системы менеджмента информационной безопасности;</w:t>
      </w:r>
    </w:p>
    <w:p w:rsidR="00442781" w:rsidRPr="000E6F2F" w:rsidRDefault="00442781" w:rsidP="00442781">
      <w:pPr>
        <w:pStyle w:val="a4"/>
        <w:numPr>
          <w:ilvl w:val="0"/>
          <w:numId w:val="68"/>
        </w:numPr>
        <w:tabs>
          <w:tab w:val="left" w:pos="1134"/>
        </w:tabs>
        <w:ind w:left="0" w:firstLine="709"/>
      </w:pPr>
      <w:r w:rsidRPr="000E6F2F">
        <w:t>управлять проектом по разработке и реализации системы менеджмента информационной безопасности.</w:t>
      </w:r>
    </w:p>
    <w:p w:rsidR="00442781" w:rsidRPr="000E6F2F" w:rsidRDefault="00442781" w:rsidP="00C8329A">
      <w:pPr>
        <w:rPr>
          <w:rFonts w:eastAsia="Times New Roman"/>
          <w:lang w:eastAsia="ru-RU"/>
        </w:rPr>
      </w:pPr>
    </w:p>
    <w:p w:rsidR="00442781" w:rsidRPr="000E6F2F" w:rsidRDefault="00442781" w:rsidP="00C8329A">
      <w:pPr>
        <w:rPr>
          <w:lang w:eastAsia="ru-RU"/>
        </w:rPr>
      </w:pPr>
      <w:bookmarkStart w:id="93" w:name="_Toc11708112"/>
      <w:r w:rsidRPr="000E6F2F">
        <w:rPr>
          <w:lang w:eastAsia="ru-RU"/>
        </w:rPr>
        <w:t>Учебный план:</w:t>
      </w:r>
      <w:bookmarkEnd w:id="93"/>
    </w:p>
    <w:tbl>
      <w:tblPr>
        <w:tblW w:w="9487" w:type="dxa"/>
        <w:tblInd w:w="-5" w:type="dxa"/>
        <w:tblLayout w:type="fixed"/>
        <w:tblLook w:val="0000" w:firstRow="0" w:lastRow="0" w:firstColumn="0" w:lastColumn="0" w:noHBand="0" w:noVBand="0"/>
      </w:tblPr>
      <w:tblGrid>
        <w:gridCol w:w="674"/>
        <w:gridCol w:w="3550"/>
        <w:gridCol w:w="966"/>
        <w:gridCol w:w="1019"/>
        <w:gridCol w:w="851"/>
        <w:gridCol w:w="855"/>
        <w:gridCol w:w="579"/>
        <w:gridCol w:w="993"/>
      </w:tblGrid>
      <w:tr w:rsidR="00442781" w:rsidRPr="00D1384C" w:rsidTr="00C8329A">
        <w:trPr>
          <w:trHeight w:val="1250"/>
          <w:tblHeader/>
        </w:trPr>
        <w:tc>
          <w:tcPr>
            <w:tcW w:w="674" w:type="dxa"/>
            <w:vMerge w:val="restart"/>
            <w:tcBorders>
              <w:top w:val="single" w:sz="4" w:space="0" w:color="000000"/>
              <w:left w:val="single" w:sz="4" w:space="0" w:color="000000"/>
            </w:tcBorders>
            <w:shd w:val="clear" w:color="auto" w:fill="auto"/>
            <w:vAlign w:val="center"/>
          </w:tcPr>
          <w:p w:rsidR="00442781" w:rsidRPr="00100C97" w:rsidRDefault="00442781" w:rsidP="00C8329A">
            <w:pPr>
              <w:ind w:firstLine="0"/>
              <w:jc w:val="center"/>
            </w:pPr>
            <w:r w:rsidRPr="00100C97">
              <w:t>№</w:t>
            </w:r>
          </w:p>
          <w:p w:rsidR="00442781" w:rsidRPr="00D1384C" w:rsidRDefault="00442781" w:rsidP="00C8329A">
            <w:pPr>
              <w:ind w:firstLine="0"/>
              <w:jc w:val="center"/>
            </w:pPr>
            <w:r w:rsidRPr="00100C97">
              <w:t>п/п</w:t>
            </w:r>
          </w:p>
        </w:tc>
        <w:tc>
          <w:tcPr>
            <w:tcW w:w="3550" w:type="dxa"/>
            <w:vMerge w:val="restart"/>
            <w:tcBorders>
              <w:top w:val="single" w:sz="4" w:space="0" w:color="000000"/>
              <w:left w:val="single" w:sz="4" w:space="0" w:color="000000"/>
            </w:tcBorders>
            <w:shd w:val="clear" w:color="auto" w:fill="auto"/>
            <w:vAlign w:val="center"/>
          </w:tcPr>
          <w:p w:rsidR="00442781" w:rsidRDefault="00442781" w:rsidP="00C8329A">
            <w:pPr>
              <w:ind w:firstLine="0"/>
              <w:jc w:val="center"/>
            </w:pPr>
            <w:r w:rsidRPr="00100C97">
              <w:t>Наименование</w:t>
            </w:r>
          </w:p>
          <w:p w:rsidR="00442781" w:rsidRPr="00D1384C" w:rsidRDefault="00442781" w:rsidP="00C8329A">
            <w:pPr>
              <w:ind w:firstLine="0"/>
              <w:jc w:val="center"/>
            </w:pPr>
            <w:r w:rsidRPr="00100C97">
              <w:t>разделов</w:t>
            </w:r>
            <w:r>
              <w:t>/                                                     дисциплин</w:t>
            </w:r>
          </w:p>
        </w:tc>
        <w:tc>
          <w:tcPr>
            <w:tcW w:w="966" w:type="dxa"/>
            <w:vMerge w:val="restar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Всего, ч</w:t>
            </w:r>
            <w:r>
              <w:t>ас</w:t>
            </w:r>
            <w:r w:rsidRPr="00D1384C">
              <w:t>.</w:t>
            </w:r>
          </w:p>
        </w:tc>
        <w:tc>
          <w:tcPr>
            <w:tcW w:w="1019" w:type="dxa"/>
            <w:vMerge w:val="restart"/>
            <w:tcBorders>
              <w:top w:val="single" w:sz="4" w:space="0" w:color="000000"/>
              <w:left w:val="single" w:sz="4" w:space="0" w:color="000000"/>
              <w:bottom w:val="single" w:sz="4" w:space="0" w:color="000000"/>
            </w:tcBorders>
            <w:shd w:val="clear" w:color="auto" w:fill="auto"/>
            <w:textDirection w:val="btLr"/>
            <w:vAlign w:val="center"/>
          </w:tcPr>
          <w:p w:rsidR="00442781" w:rsidRDefault="00442781" w:rsidP="00C8329A">
            <w:pPr>
              <w:ind w:firstLine="0"/>
              <w:jc w:val="center"/>
            </w:pPr>
            <w:r>
              <w:t>Проектная  работа</w:t>
            </w:r>
          </w:p>
          <w:p w:rsidR="00442781" w:rsidRPr="00D1384C" w:rsidRDefault="00442781" w:rsidP="00C8329A">
            <w:pPr>
              <w:ind w:firstLine="0"/>
              <w:jc w:val="center"/>
            </w:pPr>
            <w:r>
              <w:t>слушателя</w:t>
            </w:r>
            <w:r w:rsidRPr="00D1384C">
              <w:t>, час</w:t>
            </w:r>
          </w:p>
        </w:tc>
        <w:tc>
          <w:tcPr>
            <w:tcW w:w="1706" w:type="dxa"/>
            <w:gridSpan w:val="2"/>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jc w:val="center"/>
            </w:pPr>
            <w:r w:rsidRPr="00D1384C">
              <w:t>Дистанционные</w:t>
            </w:r>
          </w:p>
          <w:p w:rsidR="00442781" w:rsidRDefault="00442781" w:rsidP="00C8329A">
            <w:pPr>
              <w:ind w:firstLine="0"/>
              <w:jc w:val="center"/>
            </w:pPr>
            <w:r w:rsidRPr="00D1384C">
              <w:t>занятия,</w:t>
            </w:r>
          </w:p>
          <w:p w:rsidR="00442781" w:rsidRPr="00D1384C" w:rsidRDefault="00442781" w:rsidP="00C8329A">
            <w:pPr>
              <w:ind w:firstLine="0"/>
              <w:jc w:val="center"/>
            </w:pPr>
            <w:r w:rsidRPr="00D1384C">
              <w:t>в т.ч.</w:t>
            </w:r>
          </w:p>
        </w:tc>
        <w:tc>
          <w:tcPr>
            <w:tcW w:w="579" w:type="dxa"/>
            <w:vMerge w:val="restart"/>
            <w:tcBorders>
              <w:top w:val="single" w:sz="4" w:space="0" w:color="000000"/>
              <w:left w:val="single" w:sz="4" w:space="0" w:color="000000"/>
              <w:right w:val="single" w:sz="4" w:space="0" w:color="000000"/>
            </w:tcBorders>
            <w:textDirection w:val="btLr"/>
          </w:tcPr>
          <w:p w:rsidR="00442781" w:rsidRDefault="00442781" w:rsidP="00C8329A">
            <w:pPr>
              <w:ind w:firstLine="0"/>
              <w:jc w:val="center"/>
            </w:pPr>
            <w:r>
              <w:t>Консультации</w:t>
            </w:r>
          </w:p>
        </w:tc>
        <w:tc>
          <w:tcPr>
            <w:tcW w:w="993" w:type="dxa"/>
            <w:vMerge w:val="restart"/>
            <w:tcBorders>
              <w:top w:val="single" w:sz="4" w:space="0" w:color="000000"/>
              <w:left w:val="single" w:sz="4" w:space="0" w:color="000000"/>
              <w:right w:val="single" w:sz="4" w:space="0" w:color="auto"/>
            </w:tcBorders>
            <w:shd w:val="clear" w:color="auto" w:fill="auto"/>
            <w:textDirection w:val="btLr"/>
            <w:vAlign w:val="center"/>
          </w:tcPr>
          <w:p w:rsidR="00442781" w:rsidRDefault="00442781" w:rsidP="00C8329A">
            <w:pPr>
              <w:ind w:firstLine="0"/>
              <w:jc w:val="center"/>
            </w:pPr>
            <w:r>
              <w:t>Формы</w:t>
            </w:r>
          </w:p>
          <w:p w:rsidR="00442781" w:rsidRPr="00D1384C" w:rsidRDefault="00442781" w:rsidP="00C8329A">
            <w:pPr>
              <w:ind w:firstLine="0"/>
              <w:jc w:val="center"/>
            </w:pPr>
            <w:r>
              <w:t>а</w:t>
            </w:r>
            <w:r w:rsidRPr="00D1384C">
              <w:t>ттестаци</w:t>
            </w:r>
            <w:r>
              <w:t>и</w:t>
            </w:r>
          </w:p>
        </w:tc>
      </w:tr>
      <w:tr w:rsidR="00442781" w:rsidRPr="00D1384C" w:rsidTr="00C8329A">
        <w:trPr>
          <w:cantSplit/>
          <w:trHeight w:val="1827"/>
          <w:tblHeader/>
        </w:trPr>
        <w:tc>
          <w:tcPr>
            <w:tcW w:w="674" w:type="dxa"/>
            <w:vMerge/>
            <w:tcBorders>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3550" w:type="dxa"/>
            <w:vMerge/>
            <w:tcBorders>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966" w:type="dxa"/>
            <w:vMerge/>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1019" w:type="dxa"/>
            <w:vMerge/>
            <w:tcBorders>
              <w:top w:val="single" w:sz="4" w:space="0" w:color="000000"/>
              <w:left w:val="single" w:sz="4" w:space="0" w:color="000000"/>
              <w:bottom w:val="single" w:sz="4" w:space="0" w:color="000000"/>
            </w:tcBorders>
            <w:shd w:val="clear" w:color="auto" w:fill="auto"/>
            <w:textDirection w:val="btLr"/>
          </w:tcPr>
          <w:p w:rsidR="00442781" w:rsidRPr="00D1384C" w:rsidRDefault="00442781" w:rsidP="00C8329A">
            <w:pPr>
              <w:ind w:firstLine="0"/>
              <w:jc w:val="center"/>
            </w:pPr>
          </w:p>
        </w:tc>
        <w:tc>
          <w:tcPr>
            <w:tcW w:w="851" w:type="dxa"/>
            <w:tcBorders>
              <w:top w:val="single" w:sz="4" w:space="0" w:color="000000"/>
              <w:left w:val="single" w:sz="4" w:space="0" w:color="000000"/>
              <w:bottom w:val="single" w:sz="4" w:space="0" w:color="000000"/>
              <w:right w:val="single" w:sz="4" w:space="0" w:color="auto"/>
            </w:tcBorders>
            <w:shd w:val="clear" w:color="auto" w:fill="auto"/>
            <w:textDirection w:val="btLr"/>
          </w:tcPr>
          <w:p w:rsidR="00442781" w:rsidRPr="00D1384C" w:rsidRDefault="00442781" w:rsidP="00C8329A">
            <w:pPr>
              <w:ind w:firstLine="0"/>
              <w:jc w:val="center"/>
            </w:pPr>
            <w:r>
              <w:t>Теоретические занятия</w:t>
            </w:r>
          </w:p>
        </w:tc>
        <w:tc>
          <w:tcPr>
            <w:tcW w:w="855" w:type="dxa"/>
            <w:tcBorders>
              <w:top w:val="single" w:sz="4" w:space="0" w:color="000000"/>
              <w:left w:val="single" w:sz="4" w:space="0" w:color="auto"/>
              <w:bottom w:val="single" w:sz="4" w:space="0" w:color="000000"/>
            </w:tcBorders>
            <w:shd w:val="clear" w:color="auto" w:fill="auto"/>
            <w:textDirection w:val="btLr"/>
          </w:tcPr>
          <w:p w:rsidR="00442781" w:rsidRPr="00D1384C" w:rsidRDefault="00442781" w:rsidP="00C8329A">
            <w:pPr>
              <w:ind w:firstLine="0"/>
              <w:jc w:val="center"/>
            </w:pPr>
            <w:r w:rsidRPr="00D1384C">
              <w:t>Практические занятия</w:t>
            </w:r>
          </w:p>
        </w:tc>
        <w:tc>
          <w:tcPr>
            <w:tcW w:w="579" w:type="dxa"/>
            <w:vMerge/>
            <w:tcBorders>
              <w:left w:val="single" w:sz="4" w:space="0" w:color="000000"/>
              <w:bottom w:val="single" w:sz="4" w:space="0" w:color="000000"/>
              <w:right w:val="single" w:sz="4" w:space="0" w:color="000000"/>
            </w:tcBorders>
            <w:textDirection w:val="btLr"/>
          </w:tcPr>
          <w:p w:rsidR="00442781" w:rsidRDefault="00442781" w:rsidP="00C8329A">
            <w:pPr>
              <w:ind w:firstLine="0"/>
              <w:jc w:val="center"/>
            </w:pPr>
          </w:p>
        </w:tc>
        <w:tc>
          <w:tcPr>
            <w:tcW w:w="993" w:type="dxa"/>
            <w:vMerge/>
            <w:tcBorders>
              <w:left w:val="single" w:sz="4" w:space="0" w:color="000000"/>
              <w:bottom w:val="single" w:sz="4" w:space="0" w:color="000000"/>
              <w:right w:val="single" w:sz="4" w:space="0" w:color="auto"/>
            </w:tcBorders>
            <w:shd w:val="clear" w:color="auto" w:fill="auto"/>
            <w:textDirection w:val="btLr"/>
            <w:vAlign w:val="center"/>
          </w:tcPr>
          <w:p w:rsidR="00442781" w:rsidRPr="00D1384C" w:rsidRDefault="00442781" w:rsidP="00C8329A">
            <w:pPr>
              <w:ind w:firstLine="0"/>
              <w:jc w:val="center"/>
            </w:pPr>
          </w:p>
        </w:tc>
      </w:tr>
      <w:tr w:rsidR="00442781" w:rsidRPr="00D1384C" w:rsidTr="00C8329A">
        <w:trPr>
          <w:cantSplit/>
          <w:trHeight w:val="283"/>
          <w:tblHeader/>
        </w:trPr>
        <w:tc>
          <w:tcPr>
            <w:tcW w:w="674" w:type="dxa"/>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firstLine="0"/>
              <w:jc w:val="center"/>
            </w:pPr>
            <w:r w:rsidRPr="00D1384C">
              <w:t>1</w:t>
            </w:r>
          </w:p>
        </w:tc>
        <w:tc>
          <w:tcPr>
            <w:tcW w:w="3550" w:type="dxa"/>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firstLine="0"/>
              <w:jc w:val="center"/>
            </w:pPr>
            <w:r w:rsidRPr="00D1384C">
              <w:t>2</w:t>
            </w:r>
          </w:p>
        </w:tc>
        <w:tc>
          <w:tcPr>
            <w:tcW w:w="966" w:type="dxa"/>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firstLine="0"/>
              <w:jc w:val="center"/>
            </w:pPr>
            <w:r w:rsidRPr="00D1384C">
              <w:t>3</w:t>
            </w:r>
          </w:p>
        </w:tc>
        <w:tc>
          <w:tcPr>
            <w:tcW w:w="1019" w:type="dxa"/>
            <w:tcBorders>
              <w:top w:val="single" w:sz="4" w:space="0" w:color="000000"/>
              <w:left w:val="single" w:sz="4" w:space="0" w:color="000000"/>
              <w:bottom w:val="single" w:sz="4" w:space="0" w:color="000000"/>
            </w:tcBorders>
            <w:shd w:val="clear" w:color="auto" w:fill="EEECE1"/>
            <w:vAlign w:val="center"/>
          </w:tcPr>
          <w:p w:rsidR="00442781" w:rsidRPr="00D1384C" w:rsidRDefault="00442781" w:rsidP="00C8329A">
            <w:pPr>
              <w:ind w:firstLine="0"/>
              <w:jc w:val="center"/>
            </w:pPr>
            <w:r w:rsidRPr="00D1384C">
              <w:t>6</w:t>
            </w:r>
          </w:p>
        </w:tc>
        <w:tc>
          <w:tcPr>
            <w:tcW w:w="851" w:type="dxa"/>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D1384C" w:rsidRDefault="00442781" w:rsidP="00C8329A">
            <w:pPr>
              <w:ind w:firstLine="0"/>
              <w:jc w:val="center"/>
            </w:pPr>
            <w:r w:rsidRPr="00D1384C">
              <w:t>7</w:t>
            </w:r>
          </w:p>
        </w:tc>
        <w:tc>
          <w:tcPr>
            <w:tcW w:w="855" w:type="dxa"/>
            <w:tcBorders>
              <w:top w:val="single" w:sz="4" w:space="0" w:color="000000"/>
              <w:left w:val="single" w:sz="4" w:space="0" w:color="auto"/>
              <w:bottom w:val="single" w:sz="4" w:space="0" w:color="000000"/>
            </w:tcBorders>
            <w:shd w:val="clear" w:color="auto" w:fill="EEECE1"/>
            <w:vAlign w:val="center"/>
          </w:tcPr>
          <w:p w:rsidR="00442781" w:rsidRPr="00D1384C" w:rsidRDefault="00442781" w:rsidP="00C8329A">
            <w:pPr>
              <w:ind w:firstLine="0"/>
              <w:jc w:val="center"/>
            </w:pPr>
            <w:r w:rsidRPr="00D1384C">
              <w:t>8</w:t>
            </w:r>
          </w:p>
        </w:tc>
        <w:tc>
          <w:tcPr>
            <w:tcW w:w="579" w:type="dxa"/>
            <w:tcBorders>
              <w:top w:val="single" w:sz="4" w:space="0" w:color="000000"/>
              <w:left w:val="single" w:sz="4" w:space="0" w:color="000000"/>
              <w:bottom w:val="single" w:sz="4" w:space="0" w:color="000000"/>
              <w:right w:val="single" w:sz="4" w:space="0" w:color="000000"/>
            </w:tcBorders>
            <w:shd w:val="clear" w:color="auto" w:fill="EEECE1"/>
          </w:tcPr>
          <w:p w:rsidR="00442781" w:rsidRPr="00D1384C" w:rsidRDefault="00442781" w:rsidP="00C8329A">
            <w:pPr>
              <w:ind w:firstLine="0"/>
              <w:jc w:val="center"/>
            </w:pPr>
            <w:r>
              <w:t>9</w:t>
            </w:r>
          </w:p>
        </w:tc>
        <w:tc>
          <w:tcPr>
            <w:tcW w:w="993" w:type="dxa"/>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D1384C" w:rsidRDefault="00442781" w:rsidP="00C8329A">
            <w:pPr>
              <w:ind w:firstLine="0"/>
              <w:jc w:val="center"/>
            </w:pPr>
            <w:r>
              <w:t>10</w:t>
            </w:r>
          </w:p>
        </w:tc>
      </w:tr>
      <w:tr w:rsidR="00442781" w:rsidRPr="00D1384C" w:rsidTr="00C8329A">
        <w:trPr>
          <w:cantSplit/>
          <w:trHeight w:val="40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D1384C">
              <w:t>1</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3E18FA">
              <w:t>Менеджмент информационной безопасности</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6</w:t>
            </w:r>
          </w:p>
        </w:tc>
        <w:tc>
          <w:tcPr>
            <w:tcW w:w="1019"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3</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3</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40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D1384C">
              <w:lastRenderedPageBreak/>
              <w:t>2</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3E18FA">
              <w:t>Разработка системы менеджмента информационной безопасности (СМИБ)</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8</w:t>
            </w:r>
          </w:p>
        </w:tc>
        <w:tc>
          <w:tcPr>
            <w:tcW w:w="1019"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2</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4</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2</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32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3</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3E18FA">
              <w:t>Управление рисками в системе менеджмента информационной безопасности</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8</w:t>
            </w:r>
          </w:p>
        </w:tc>
        <w:tc>
          <w:tcPr>
            <w:tcW w:w="1019"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2</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4</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2</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4</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3E18FA">
              <w:t>Документирование системы менеджмента информационной безопасности</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10</w:t>
            </w:r>
          </w:p>
        </w:tc>
        <w:tc>
          <w:tcPr>
            <w:tcW w:w="1019"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2</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4</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4</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400"/>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5</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ED6092" w:rsidRDefault="00442781" w:rsidP="00C8329A">
            <w:pPr>
              <w:ind w:firstLine="0"/>
              <w:rPr>
                <w:i/>
              </w:rPr>
            </w:pPr>
            <w:r w:rsidRPr="00ED6092">
              <w:rPr>
                <w:i/>
              </w:rPr>
              <w:t xml:space="preserve">Итоговая </w:t>
            </w:r>
          </w:p>
          <w:p w:rsidR="00442781" w:rsidRPr="00ED6092" w:rsidRDefault="00442781" w:rsidP="00C8329A">
            <w:pPr>
              <w:ind w:firstLine="0"/>
              <w:rPr>
                <w:i/>
              </w:rPr>
            </w:pPr>
            <w:r w:rsidRPr="00ED6092">
              <w:rPr>
                <w:i/>
              </w:rPr>
              <w:t>аттестация</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8</w:t>
            </w:r>
          </w:p>
        </w:tc>
        <w:tc>
          <w:tcPr>
            <w:tcW w:w="1019" w:type="dxa"/>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4</w:t>
            </w:r>
          </w:p>
        </w:tc>
        <w:tc>
          <w:tcPr>
            <w:tcW w:w="851" w:type="dxa"/>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w:t>
            </w:r>
          </w:p>
        </w:tc>
        <w:tc>
          <w:tcPr>
            <w:tcW w:w="855" w:type="dxa"/>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w:t>
            </w:r>
          </w:p>
        </w:tc>
        <w:tc>
          <w:tcPr>
            <w:tcW w:w="579" w:type="dxa"/>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2</w:t>
            </w:r>
          </w:p>
        </w:tc>
        <w:tc>
          <w:tcPr>
            <w:tcW w:w="993" w:type="dxa"/>
            <w:tcBorders>
              <w:top w:val="single" w:sz="4" w:space="0" w:color="000000"/>
              <w:left w:val="single" w:sz="4" w:space="0" w:color="000000"/>
              <w:bottom w:val="single" w:sz="4" w:space="0" w:color="000000"/>
              <w:right w:val="single" w:sz="4" w:space="0" w:color="auto"/>
            </w:tcBorders>
            <w:tcMar>
              <w:left w:w="57" w:type="dxa"/>
              <w:right w:w="57" w:type="dxa"/>
            </w:tcMar>
            <w:vAlign w:val="center"/>
          </w:tcPr>
          <w:p w:rsidR="00442781" w:rsidRDefault="00442781" w:rsidP="00C8329A">
            <w:pPr>
              <w:ind w:firstLine="0"/>
            </w:pPr>
            <w:r>
              <w:t xml:space="preserve">2 </w:t>
            </w:r>
          </w:p>
          <w:p w:rsidR="00442781" w:rsidRPr="00D1384C" w:rsidRDefault="00442781" w:rsidP="00C8329A">
            <w:pPr>
              <w:ind w:firstLine="0"/>
            </w:pPr>
            <w:r>
              <w:t>зачет</w:t>
            </w:r>
          </w:p>
        </w:tc>
      </w:tr>
      <w:tr w:rsidR="00442781" w:rsidRPr="00D1384C" w:rsidTr="00C8329A">
        <w:trPr>
          <w:cantSplit/>
          <w:trHeight w:val="573"/>
        </w:trPr>
        <w:tc>
          <w:tcPr>
            <w:tcW w:w="4224" w:type="dxa"/>
            <w:gridSpan w:val="2"/>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ИТОГО</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40</w:t>
            </w:r>
          </w:p>
        </w:tc>
        <w:tc>
          <w:tcPr>
            <w:tcW w:w="1019"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13</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15</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8</w:t>
            </w:r>
          </w:p>
        </w:tc>
        <w:tc>
          <w:tcPr>
            <w:tcW w:w="579" w:type="dxa"/>
            <w:tcBorders>
              <w:top w:val="single" w:sz="4" w:space="0" w:color="000000"/>
              <w:left w:val="single" w:sz="4" w:space="0" w:color="000000"/>
              <w:bottom w:val="single" w:sz="4" w:space="0" w:color="000000"/>
              <w:right w:val="single" w:sz="4" w:space="0" w:color="auto"/>
            </w:tcBorders>
            <w:vAlign w:val="center"/>
          </w:tcPr>
          <w:p w:rsidR="00442781" w:rsidRDefault="00442781" w:rsidP="00C8329A">
            <w:pPr>
              <w:ind w:firstLine="0"/>
            </w:pPr>
            <w:r>
              <w:t>2</w:t>
            </w:r>
          </w:p>
        </w:tc>
        <w:tc>
          <w:tcPr>
            <w:tcW w:w="993" w:type="dxa"/>
            <w:tcBorders>
              <w:top w:val="single" w:sz="4" w:space="0" w:color="000000"/>
              <w:left w:val="single" w:sz="4" w:space="0" w:color="auto"/>
              <w:bottom w:val="single" w:sz="4" w:space="0" w:color="000000"/>
              <w:right w:val="single" w:sz="4" w:space="0" w:color="auto"/>
            </w:tcBorders>
            <w:shd w:val="clear" w:color="auto" w:fill="auto"/>
            <w:vAlign w:val="center"/>
          </w:tcPr>
          <w:p w:rsidR="00442781" w:rsidRPr="00D1384C" w:rsidRDefault="00442781" w:rsidP="00C8329A">
            <w:pPr>
              <w:ind w:firstLine="0"/>
            </w:pPr>
            <w:r>
              <w:t>2</w:t>
            </w:r>
          </w:p>
        </w:tc>
      </w:tr>
    </w:tbl>
    <w:p w:rsidR="00442781" w:rsidRDefault="00442781" w:rsidP="00C8329A"/>
    <w:p w:rsidR="00442781" w:rsidRPr="00B53735" w:rsidRDefault="00442781" w:rsidP="00C8329A">
      <w:pPr>
        <w:rPr>
          <w:rFonts w:eastAsia="Times New Roman"/>
          <w:bCs/>
          <w:lang w:eastAsia="ru-RU"/>
        </w:rPr>
      </w:pPr>
      <w:r w:rsidRPr="00B53735">
        <w:rPr>
          <w:bCs/>
          <w:lang w:eastAsia="ru-RU"/>
        </w:rPr>
        <w:t>Содержание разделов: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2268"/>
        <w:gridCol w:w="1418"/>
      </w:tblGrid>
      <w:tr w:rsidR="00442781" w:rsidRPr="009C5287" w:rsidTr="00C8329A">
        <w:tc>
          <w:tcPr>
            <w:tcW w:w="5920" w:type="dxa"/>
            <w:vAlign w:val="center"/>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Наименование раздела, содержание дисциплины</w:t>
            </w:r>
          </w:p>
        </w:tc>
        <w:tc>
          <w:tcPr>
            <w:tcW w:w="2268" w:type="dxa"/>
            <w:vAlign w:val="center"/>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Вид занятий</w:t>
            </w:r>
          </w:p>
        </w:tc>
        <w:tc>
          <w:tcPr>
            <w:tcW w:w="1418" w:type="dxa"/>
            <w:vAlign w:val="center"/>
          </w:tcPr>
          <w:p w:rsidR="00442781" w:rsidRPr="00DF5CFD" w:rsidRDefault="00442781" w:rsidP="00C8329A">
            <w:pPr>
              <w:ind w:firstLine="0"/>
              <w:jc w:val="center"/>
              <w:rPr>
                <w:rFonts w:eastAsia="Times New Roman"/>
                <w:snapToGrid w:val="0"/>
                <w:lang w:eastAsia="ru-RU"/>
              </w:rPr>
            </w:pPr>
            <w:r w:rsidRPr="00DF5CFD">
              <w:rPr>
                <w:rFonts w:eastAsia="Times New Roman"/>
                <w:snapToGrid w:val="0"/>
                <w:lang w:eastAsia="ru-RU"/>
              </w:rPr>
              <w:t>Количество часов</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1</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2</w:t>
            </w:r>
          </w:p>
        </w:tc>
        <w:tc>
          <w:tcPr>
            <w:tcW w:w="1418" w:type="dxa"/>
            <w:vAlign w:val="center"/>
          </w:tcPr>
          <w:p w:rsidR="00442781" w:rsidRPr="00DF5CFD" w:rsidRDefault="00442781" w:rsidP="00C8329A">
            <w:pPr>
              <w:ind w:firstLine="0"/>
              <w:rPr>
                <w:rFonts w:eastAsia="Times New Roman"/>
                <w:snapToGrid w:val="0"/>
                <w:lang w:eastAsia="ru-RU"/>
              </w:rPr>
            </w:pPr>
            <w:r w:rsidRPr="00DF5CFD">
              <w:rPr>
                <w:rFonts w:eastAsia="Times New Roman"/>
                <w:snapToGrid w:val="0"/>
                <w:lang w:eastAsia="ru-RU"/>
              </w:rPr>
              <w:t>3</w:t>
            </w:r>
          </w:p>
        </w:tc>
      </w:tr>
      <w:tr w:rsidR="00442781" w:rsidRPr="009C5287" w:rsidTr="00C8329A">
        <w:tc>
          <w:tcPr>
            <w:tcW w:w="9606" w:type="dxa"/>
            <w:gridSpan w:val="3"/>
          </w:tcPr>
          <w:p w:rsidR="00442781" w:rsidRPr="004663A5" w:rsidRDefault="00442781" w:rsidP="00C8329A">
            <w:pPr>
              <w:ind w:firstLine="0"/>
              <w:rPr>
                <w:rFonts w:eastAsia="Times New Roman"/>
                <w:snapToGrid w:val="0"/>
                <w:lang w:eastAsia="ru-RU"/>
              </w:rPr>
            </w:pPr>
            <w:r w:rsidRPr="004663A5">
              <w:rPr>
                <w:i/>
              </w:rPr>
              <w:t xml:space="preserve">Раздел 1. </w:t>
            </w:r>
            <w:r w:rsidRPr="003E18FA">
              <w:rPr>
                <w:rFonts w:eastAsia="Times New Roman"/>
                <w:bCs/>
                <w:lang w:eastAsia="ru-RU"/>
              </w:rPr>
              <w:t>Менеджмент информационной безопасности</w:t>
            </w:r>
          </w:p>
        </w:tc>
      </w:tr>
      <w:tr w:rsidR="00442781" w:rsidRPr="009C5287" w:rsidTr="00C8329A">
        <w:tc>
          <w:tcPr>
            <w:tcW w:w="5920" w:type="dxa"/>
          </w:tcPr>
          <w:p w:rsidR="00442781" w:rsidRPr="00045D38" w:rsidRDefault="00442781" w:rsidP="00C8329A">
            <w:pPr>
              <w:ind w:firstLine="0"/>
              <w:rPr>
                <w:rFonts w:eastAsia="Times New Roman"/>
                <w:snapToGrid w:val="0"/>
                <w:lang w:eastAsia="ru-RU"/>
              </w:rPr>
            </w:pPr>
            <w:r w:rsidRPr="003E18FA">
              <w:rPr>
                <w:rFonts w:eastAsia="Times New Roman"/>
                <w:snapToGrid w:val="0"/>
                <w:lang w:eastAsia="ru-RU"/>
              </w:rPr>
              <w:t>1.1. Термины и определения, нормативная и правовая документация по информационной безопасности.</w:t>
            </w: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Лекции</w:t>
            </w:r>
          </w:p>
        </w:tc>
        <w:tc>
          <w:tcPr>
            <w:tcW w:w="141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tcPr>
          <w:p w:rsidR="00442781" w:rsidRPr="00045D38" w:rsidRDefault="00442781" w:rsidP="00C8329A">
            <w:pPr>
              <w:ind w:firstLine="0"/>
              <w:rPr>
                <w:rFonts w:eastAsia="Times New Roman"/>
                <w:snapToGrid w:val="0"/>
                <w:lang w:eastAsia="ru-RU"/>
              </w:rPr>
            </w:pPr>
            <w:r w:rsidRPr="003E18FA">
              <w:rPr>
                <w:rFonts w:eastAsia="Times New Roman"/>
                <w:snapToGrid w:val="0"/>
                <w:lang w:eastAsia="ru-RU"/>
              </w:rPr>
              <w:t>1.2. Менеджмент информационной безопасности: основные понятия, принципы, обзор стандартов. Связь стандартов ISO серии 27000 с ISO 9001, ISO 31000, ISO</w:t>
            </w:r>
            <w:r w:rsidRPr="0000515D">
              <w:rPr>
                <w:rFonts w:eastAsia="Times New Roman"/>
                <w:snapToGrid w:val="0"/>
                <w:lang w:eastAsia="ru-RU"/>
              </w:rPr>
              <w:t>/IEC</w:t>
            </w:r>
            <w:r w:rsidRPr="003E18FA">
              <w:rPr>
                <w:rFonts w:eastAsia="Times New Roman"/>
                <w:snapToGrid w:val="0"/>
                <w:lang w:eastAsia="ru-RU"/>
              </w:rPr>
              <w:t xml:space="preserve"> 20000, ITIL, COBIT и т.д.</w:t>
            </w: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Лекции</w:t>
            </w:r>
          </w:p>
        </w:tc>
        <w:tc>
          <w:tcPr>
            <w:tcW w:w="141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tcPr>
          <w:p w:rsidR="00442781" w:rsidRPr="003E18FA" w:rsidRDefault="00442781" w:rsidP="00C8329A">
            <w:pPr>
              <w:ind w:firstLine="0"/>
              <w:rPr>
                <w:rFonts w:eastAsia="Times New Roman"/>
                <w:snapToGrid w:val="0"/>
                <w:lang w:eastAsia="ru-RU"/>
              </w:rPr>
            </w:pPr>
            <w:r w:rsidRPr="003E18FA">
              <w:rPr>
                <w:rFonts w:eastAsia="Times New Roman"/>
                <w:snapToGrid w:val="0"/>
                <w:lang w:eastAsia="ru-RU"/>
              </w:rPr>
              <w:t>1.</w:t>
            </w:r>
            <w:r>
              <w:rPr>
                <w:rFonts w:eastAsia="Times New Roman"/>
                <w:snapToGrid w:val="0"/>
                <w:lang w:eastAsia="ru-RU"/>
              </w:rPr>
              <w:t>3</w:t>
            </w:r>
            <w:r w:rsidRPr="003E18FA">
              <w:rPr>
                <w:rFonts w:eastAsia="Times New Roman"/>
                <w:snapToGrid w:val="0"/>
                <w:lang w:eastAsia="ru-RU"/>
              </w:rPr>
              <w:t xml:space="preserve">. Структура международных стандартов серии ISO </w:t>
            </w:r>
            <w:r w:rsidRPr="003E18FA">
              <w:rPr>
                <w:rFonts w:eastAsia="Times New Roman"/>
                <w:snapToGrid w:val="0"/>
                <w:lang w:eastAsia="ru-RU"/>
              </w:rPr>
              <w:lastRenderedPageBreak/>
              <w:t>27000, анализ основных требований стандарта</w:t>
            </w: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lastRenderedPageBreak/>
              <w:t>Лекции</w:t>
            </w:r>
          </w:p>
        </w:tc>
        <w:tc>
          <w:tcPr>
            <w:tcW w:w="141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tcPr>
          <w:p w:rsidR="00442781" w:rsidRPr="003E18FA" w:rsidRDefault="00442781" w:rsidP="00C8329A">
            <w:pPr>
              <w:ind w:firstLine="0"/>
              <w:rPr>
                <w:rFonts w:eastAsia="Times New Roman"/>
                <w:snapToGrid w:val="0"/>
                <w:lang w:eastAsia="ru-RU"/>
              </w:rPr>
            </w:pPr>
            <w:r w:rsidRPr="004826BD">
              <w:rPr>
                <w:rFonts w:eastAsia="Times New Roman"/>
                <w:snapToGrid w:val="0"/>
                <w:lang w:eastAsia="ru-RU"/>
              </w:rPr>
              <w:lastRenderedPageBreak/>
              <w:t>1.</w:t>
            </w:r>
            <w:r>
              <w:rPr>
                <w:rFonts w:eastAsia="Times New Roman"/>
                <w:snapToGrid w:val="0"/>
                <w:lang w:eastAsia="ru-RU"/>
              </w:rPr>
              <w:t>4</w:t>
            </w:r>
            <w:r w:rsidRPr="004826BD">
              <w:rPr>
                <w:rFonts w:eastAsia="Times New Roman"/>
                <w:snapToGrid w:val="0"/>
                <w:lang w:eastAsia="ru-RU"/>
              </w:rPr>
              <w:t xml:space="preserve">. Самооценка компании по требованиям </w:t>
            </w:r>
            <w:r w:rsidRPr="0000515D">
              <w:rPr>
                <w:rFonts w:eastAsia="Times New Roman"/>
                <w:snapToGrid w:val="0"/>
                <w:lang w:eastAsia="ru-RU"/>
              </w:rPr>
              <w:t>ISO/IEC</w:t>
            </w:r>
            <w:r w:rsidRPr="003E18FA">
              <w:rPr>
                <w:rFonts w:eastAsia="Times New Roman"/>
                <w:snapToGrid w:val="0"/>
                <w:lang w:eastAsia="ru-RU"/>
              </w:rPr>
              <w:t xml:space="preserve"> 2700</w:t>
            </w:r>
            <w:r>
              <w:rPr>
                <w:rFonts w:eastAsia="Times New Roman"/>
                <w:snapToGrid w:val="0"/>
                <w:lang w:eastAsia="ru-RU"/>
              </w:rPr>
              <w:t xml:space="preserve">1 </w:t>
            </w:r>
            <w:r w:rsidRPr="004826BD">
              <w:rPr>
                <w:rFonts w:eastAsia="Times New Roman"/>
                <w:snapToGrid w:val="0"/>
                <w:lang w:eastAsia="ru-RU"/>
              </w:rPr>
              <w:t>и подготовка эссе по теме: анализ применяемых нормативных и правовых актов по информационной безопасности</w:t>
            </w: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Самостоятельная работа</w:t>
            </w:r>
          </w:p>
        </w:tc>
        <w:tc>
          <w:tcPr>
            <w:tcW w:w="141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3</w:t>
            </w:r>
          </w:p>
        </w:tc>
      </w:tr>
      <w:tr w:rsidR="00442781" w:rsidRPr="009C5287" w:rsidTr="00C8329A">
        <w:tc>
          <w:tcPr>
            <w:tcW w:w="9606" w:type="dxa"/>
            <w:gridSpan w:val="3"/>
          </w:tcPr>
          <w:p w:rsidR="00442781" w:rsidRPr="00DF5CFD" w:rsidRDefault="00442781" w:rsidP="00C8329A">
            <w:pPr>
              <w:ind w:firstLine="0"/>
              <w:rPr>
                <w:rFonts w:eastAsia="Times New Roman"/>
                <w:snapToGrid w:val="0"/>
                <w:lang w:eastAsia="ru-RU"/>
              </w:rPr>
            </w:pPr>
            <w:r w:rsidRPr="004663A5">
              <w:rPr>
                <w:i/>
              </w:rPr>
              <w:t xml:space="preserve">Раздел 2. </w:t>
            </w:r>
            <w:r w:rsidRPr="006172A1">
              <w:rPr>
                <w:rFonts w:eastAsia="Times New Roman"/>
                <w:bCs/>
                <w:lang w:eastAsia="ru-RU"/>
              </w:rPr>
              <w:t>Разработка системы менеджмента информационной безопасности (СМИБ)</w:t>
            </w:r>
          </w:p>
        </w:tc>
      </w:tr>
      <w:tr w:rsidR="00442781" w:rsidRPr="009C5287" w:rsidTr="00C8329A">
        <w:trPr>
          <w:trHeight w:val="448"/>
        </w:trPr>
        <w:tc>
          <w:tcPr>
            <w:tcW w:w="5920" w:type="dxa"/>
            <w:vMerge w:val="restart"/>
          </w:tcPr>
          <w:p w:rsidR="00442781" w:rsidRPr="00045D38" w:rsidRDefault="00442781" w:rsidP="00C8329A">
            <w:pPr>
              <w:ind w:firstLine="0"/>
              <w:rPr>
                <w:rFonts w:eastAsia="Times New Roman"/>
                <w:snapToGrid w:val="0"/>
                <w:lang w:eastAsia="ru-RU"/>
              </w:rPr>
            </w:pPr>
            <w:r w:rsidRPr="006172A1">
              <w:rPr>
                <w:rFonts w:eastAsia="Times New Roman"/>
                <w:snapToGrid w:val="0"/>
                <w:lang w:eastAsia="ru-RU"/>
              </w:rPr>
              <w:t>2.1. Стратегия по менеджменту информационной безопасности</w:t>
            </w:r>
            <w:r>
              <w:rPr>
                <w:rFonts w:eastAsia="Times New Roman"/>
                <w:snapToGrid w:val="0"/>
                <w:lang w:eastAsia="ru-RU"/>
              </w:rPr>
              <w:t>. Определение контекста организации в области менеджмента информационной безопасности.</w:t>
            </w: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Лекции</w:t>
            </w:r>
          </w:p>
        </w:tc>
        <w:tc>
          <w:tcPr>
            <w:tcW w:w="1418" w:type="dxa"/>
            <w:vAlign w:val="center"/>
          </w:tcPr>
          <w:p w:rsidR="00442781" w:rsidRPr="00045D38"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rPr>
          <w:trHeight w:val="136"/>
        </w:trPr>
        <w:tc>
          <w:tcPr>
            <w:tcW w:w="5920" w:type="dxa"/>
            <w:vMerge/>
          </w:tcPr>
          <w:p w:rsidR="00442781" w:rsidRPr="006172A1" w:rsidRDefault="00442781" w:rsidP="00C8329A">
            <w:pPr>
              <w:ind w:firstLine="0"/>
              <w:rPr>
                <w:rFonts w:eastAsia="Times New Roman"/>
                <w:snapToGrid w:val="0"/>
                <w:lang w:eastAsia="ru-RU"/>
              </w:rPr>
            </w:pPr>
          </w:p>
        </w:tc>
        <w:tc>
          <w:tcPr>
            <w:tcW w:w="2268" w:type="dxa"/>
          </w:tcPr>
          <w:p w:rsidR="00442781" w:rsidRPr="00DF78DE" w:rsidRDefault="00442781" w:rsidP="00C8329A">
            <w:pPr>
              <w:ind w:firstLine="0"/>
              <w:rPr>
                <w:rFonts w:eastAsia="Times New Roman"/>
                <w:snapToGrid w:val="0"/>
                <w:lang w:eastAsia="ru-RU"/>
              </w:rPr>
            </w:pPr>
            <w:r>
              <w:t>Практическая работа</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0,5</w:t>
            </w:r>
          </w:p>
        </w:tc>
      </w:tr>
      <w:tr w:rsidR="00442781" w:rsidRPr="009C5287" w:rsidTr="00C8329A">
        <w:trPr>
          <w:trHeight w:val="214"/>
        </w:trPr>
        <w:tc>
          <w:tcPr>
            <w:tcW w:w="5920" w:type="dxa"/>
            <w:vMerge/>
          </w:tcPr>
          <w:p w:rsidR="00442781" w:rsidRPr="006172A1" w:rsidRDefault="00442781" w:rsidP="00C8329A">
            <w:pPr>
              <w:ind w:firstLine="0"/>
              <w:rPr>
                <w:rFonts w:eastAsia="Times New Roman"/>
                <w:snapToGrid w:val="0"/>
                <w:lang w:eastAsia="ru-RU"/>
              </w:rPr>
            </w:pP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Самостоятельная работа</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rPr>
          <w:trHeight w:val="448"/>
        </w:trPr>
        <w:tc>
          <w:tcPr>
            <w:tcW w:w="5920" w:type="dxa"/>
            <w:vMerge w:val="restart"/>
          </w:tcPr>
          <w:p w:rsidR="00442781" w:rsidRPr="006172A1" w:rsidRDefault="00442781" w:rsidP="00C8329A">
            <w:pPr>
              <w:ind w:firstLine="0"/>
              <w:rPr>
                <w:rFonts w:eastAsia="Times New Roman"/>
                <w:snapToGrid w:val="0"/>
                <w:lang w:eastAsia="ru-RU"/>
              </w:rPr>
            </w:pPr>
            <w:r>
              <w:rPr>
                <w:rFonts w:eastAsia="Times New Roman"/>
                <w:snapToGrid w:val="0"/>
                <w:lang w:eastAsia="ru-RU"/>
              </w:rPr>
              <w:t>2.2. Р</w:t>
            </w:r>
            <w:r w:rsidRPr="006172A1">
              <w:rPr>
                <w:rFonts w:eastAsia="Times New Roman"/>
                <w:snapToGrid w:val="0"/>
                <w:lang w:eastAsia="ru-RU"/>
              </w:rPr>
              <w:t>азработка политики и целей в области информационной безопасности. Планирование в СМИБ</w:t>
            </w: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Лекции</w:t>
            </w:r>
          </w:p>
        </w:tc>
        <w:tc>
          <w:tcPr>
            <w:tcW w:w="1418" w:type="dxa"/>
            <w:vAlign w:val="center"/>
          </w:tcPr>
          <w:p w:rsidR="00442781" w:rsidRPr="00045D38"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rPr>
          <w:trHeight w:val="175"/>
        </w:trPr>
        <w:tc>
          <w:tcPr>
            <w:tcW w:w="5920" w:type="dxa"/>
            <w:vMerge/>
          </w:tcPr>
          <w:p w:rsidR="00442781" w:rsidRDefault="00442781" w:rsidP="00C8329A">
            <w:pPr>
              <w:ind w:firstLine="0"/>
              <w:rPr>
                <w:rFonts w:eastAsia="Times New Roman"/>
                <w:snapToGrid w:val="0"/>
                <w:lang w:eastAsia="ru-RU"/>
              </w:rPr>
            </w:pPr>
          </w:p>
        </w:tc>
        <w:tc>
          <w:tcPr>
            <w:tcW w:w="2268" w:type="dxa"/>
          </w:tcPr>
          <w:p w:rsidR="00442781" w:rsidRPr="00DF78DE" w:rsidRDefault="00442781" w:rsidP="00C8329A">
            <w:pPr>
              <w:ind w:firstLine="0"/>
              <w:rPr>
                <w:rFonts w:eastAsia="Times New Roman"/>
                <w:snapToGrid w:val="0"/>
                <w:lang w:eastAsia="ru-RU"/>
              </w:rPr>
            </w:pPr>
            <w:r>
              <w:t>Практическая работа</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rPr>
          <w:trHeight w:val="448"/>
        </w:trPr>
        <w:tc>
          <w:tcPr>
            <w:tcW w:w="5920" w:type="dxa"/>
            <w:vMerge/>
          </w:tcPr>
          <w:p w:rsidR="00442781" w:rsidRDefault="00442781" w:rsidP="00C8329A">
            <w:pPr>
              <w:ind w:firstLine="0"/>
              <w:rPr>
                <w:rFonts w:eastAsia="Times New Roman"/>
                <w:snapToGrid w:val="0"/>
                <w:lang w:eastAsia="ru-RU"/>
              </w:rPr>
            </w:pP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Самостоятельная работа</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0,5</w:t>
            </w:r>
          </w:p>
        </w:tc>
      </w:tr>
      <w:tr w:rsidR="00442781" w:rsidRPr="009C5287" w:rsidTr="00C8329A">
        <w:trPr>
          <w:trHeight w:val="448"/>
        </w:trPr>
        <w:tc>
          <w:tcPr>
            <w:tcW w:w="5920" w:type="dxa"/>
            <w:vMerge w:val="restart"/>
          </w:tcPr>
          <w:p w:rsidR="00442781" w:rsidRPr="00045D38" w:rsidRDefault="00442781" w:rsidP="00C8329A">
            <w:pPr>
              <w:ind w:firstLine="0"/>
              <w:rPr>
                <w:rFonts w:eastAsia="Times New Roman"/>
                <w:snapToGrid w:val="0"/>
                <w:lang w:eastAsia="ru-RU"/>
              </w:rPr>
            </w:pPr>
            <w:r w:rsidRPr="006172A1">
              <w:rPr>
                <w:rFonts w:eastAsia="Times New Roman"/>
                <w:snapToGrid w:val="0"/>
                <w:lang w:eastAsia="ru-RU"/>
              </w:rPr>
              <w:t>2.</w:t>
            </w:r>
            <w:r>
              <w:rPr>
                <w:rFonts w:eastAsia="Times New Roman"/>
                <w:snapToGrid w:val="0"/>
                <w:lang w:eastAsia="ru-RU"/>
              </w:rPr>
              <w:t>3</w:t>
            </w:r>
            <w:r w:rsidRPr="006172A1">
              <w:rPr>
                <w:rFonts w:eastAsia="Times New Roman"/>
                <w:snapToGrid w:val="0"/>
                <w:lang w:eastAsia="ru-RU"/>
              </w:rPr>
              <w:t xml:space="preserve">. Процессный подход в СМИБ. Процессы в соответствии с требованиями ISO 27001. </w:t>
            </w:r>
            <w:r>
              <w:rPr>
                <w:rFonts w:eastAsia="Times New Roman"/>
                <w:snapToGrid w:val="0"/>
                <w:lang w:eastAsia="ru-RU"/>
              </w:rPr>
              <w:t>Описание процессов. Определение ресурсов для системы менеджмента информационной безопасности.</w:t>
            </w: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Лекции</w:t>
            </w:r>
          </w:p>
        </w:tc>
        <w:tc>
          <w:tcPr>
            <w:tcW w:w="1418" w:type="dxa"/>
            <w:vAlign w:val="center"/>
          </w:tcPr>
          <w:p w:rsidR="00442781" w:rsidRPr="00045D38"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rPr>
          <w:trHeight w:val="175"/>
        </w:trPr>
        <w:tc>
          <w:tcPr>
            <w:tcW w:w="5920" w:type="dxa"/>
            <w:vMerge/>
          </w:tcPr>
          <w:p w:rsidR="00442781" w:rsidRPr="006172A1" w:rsidRDefault="00442781" w:rsidP="00C8329A">
            <w:pPr>
              <w:ind w:firstLine="0"/>
              <w:rPr>
                <w:rFonts w:eastAsia="Times New Roman"/>
                <w:snapToGrid w:val="0"/>
                <w:lang w:eastAsia="ru-RU"/>
              </w:rPr>
            </w:pPr>
          </w:p>
        </w:tc>
        <w:tc>
          <w:tcPr>
            <w:tcW w:w="2268" w:type="dxa"/>
          </w:tcPr>
          <w:p w:rsidR="00442781" w:rsidRPr="00DF78DE" w:rsidRDefault="00442781" w:rsidP="00C8329A">
            <w:pPr>
              <w:ind w:firstLine="0"/>
              <w:rPr>
                <w:rFonts w:eastAsia="Times New Roman"/>
                <w:snapToGrid w:val="0"/>
                <w:lang w:eastAsia="ru-RU"/>
              </w:rPr>
            </w:pPr>
            <w:r>
              <w:t>Практическая работа</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0,5</w:t>
            </w:r>
          </w:p>
        </w:tc>
      </w:tr>
      <w:tr w:rsidR="00442781" w:rsidRPr="009C5287" w:rsidTr="00C8329A">
        <w:trPr>
          <w:trHeight w:val="529"/>
        </w:trPr>
        <w:tc>
          <w:tcPr>
            <w:tcW w:w="5920" w:type="dxa"/>
            <w:vMerge/>
          </w:tcPr>
          <w:p w:rsidR="00442781" w:rsidRPr="006172A1" w:rsidRDefault="00442781" w:rsidP="00C8329A">
            <w:pPr>
              <w:ind w:firstLine="0"/>
              <w:rPr>
                <w:rFonts w:eastAsia="Times New Roman"/>
                <w:snapToGrid w:val="0"/>
                <w:lang w:eastAsia="ru-RU"/>
              </w:rPr>
            </w:pP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Самостоятельная работа</w:t>
            </w:r>
          </w:p>
        </w:tc>
        <w:tc>
          <w:tcPr>
            <w:tcW w:w="1418" w:type="dxa"/>
            <w:vAlign w:val="center"/>
          </w:tcPr>
          <w:p w:rsidR="00442781" w:rsidRPr="00045D38" w:rsidRDefault="00442781" w:rsidP="00C8329A">
            <w:pPr>
              <w:ind w:firstLine="0"/>
              <w:rPr>
                <w:rFonts w:eastAsia="Times New Roman"/>
                <w:snapToGrid w:val="0"/>
                <w:lang w:eastAsia="ru-RU"/>
              </w:rPr>
            </w:pPr>
            <w:r>
              <w:rPr>
                <w:rFonts w:eastAsia="Times New Roman"/>
                <w:snapToGrid w:val="0"/>
                <w:lang w:eastAsia="ru-RU"/>
              </w:rPr>
              <w:t>0,5</w:t>
            </w:r>
          </w:p>
        </w:tc>
      </w:tr>
      <w:tr w:rsidR="00442781" w:rsidRPr="009C5287" w:rsidTr="00C8329A">
        <w:tc>
          <w:tcPr>
            <w:tcW w:w="9606" w:type="dxa"/>
            <w:gridSpan w:val="3"/>
          </w:tcPr>
          <w:p w:rsidR="00442781" w:rsidRPr="004663A5" w:rsidRDefault="00442781" w:rsidP="00C8329A">
            <w:pPr>
              <w:ind w:firstLine="0"/>
              <w:rPr>
                <w:rFonts w:eastAsia="Times New Roman"/>
                <w:snapToGrid w:val="0"/>
                <w:lang w:eastAsia="ru-RU"/>
              </w:rPr>
            </w:pPr>
            <w:r w:rsidRPr="004663A5">
              <w:rPr>
                <w:i/>
              </w:rPr>
              <w:t xml:space="preserve">Раздел 3. </w:t>
            </w:r>
            <w:r w:rsidRPr="0044264A">
              <w:rPr>
                <w:rFonts w:eastAsia="Times New Roman"/>
                <w:bCs/>
                <w:lang w:eastAsia="ru-RU"/>
              </w:rPr>
              <w:t>Управление рисками в системе менеджмента информационной безопасности</w:t>
            </w:r>
          </w:p>
        </w:tc>
      </w:tr>
      <w:tr w:rsidR="00442781" w:rsidRPr="009C5287" w:rsidTr="00C8329A">
        <w:trPr>
          <w:trHeight w:val="545"/>
        </w:trPr>
        <w:tc>
          <w:tcPr>
            <w:tcW w:w="5920" w:type="dxa"/>
            <w:vMerge w:val="restart"/>
          </w:tcPr>
          <w:p w:rsidR="00442781" w:rsidRPr="00045D38" w:rsidRDefault="00442781" w:rsidP="00C8329A">
            <w:pPr>
              <w:ind w:firstLine="0"/>
              <w:rPr>
                <w:rFonts w:eastAsia="Times New Roman"/>
                <w:snapToGrid w:val="0"/>
                <w:lang w:eastAsia="ru-RU"/>
              </w:rPr>
            </w:pPr>
            <w:r w:rsidRPr="0044264A">
              <w:rPr>
                <w:rFonts w:eastAsia="Times New Roman"/>
                <w:snapToGrid w:val="0"/>
                <w:lang w:eastAsia="ru-RU"/>
              </w:rPr>
              <w:t xml:space="preserve">3.1. </w:t>
            </w:r>
            <w:r>
              <w:rPr>
                <w:rFonts w:eastAsia="Times New Roman"/>
                <w:snapToGrid w:val="0"/>
                <w:lang w:eastAsia="ru-RU"/>
              </w:rPr>
              <w:t>Особенности у</w:t>
            </w:r>
            <w:r w:rsidRPr="0044264A">
              <w:rPr>
                <w:rFonts w:eastAsia="Times New Roman"/>
                <w:snapToGrid w:val="0"/>
                <w:lang w:eastAsia="ru-RU"/>
              </w:rPr>
              <w:t>правлени</w:t>
            </w:r>
            <w:r>
              <w:rPr>
                <w:rFonts w:eastAsia="Times New Roman"/>
                <w:snapToGrid w:val="0"/>
                <w:lang w:eastAsia="ru-RU"/>
              </w:rPr>
              <w:t>я</w:t>
            </w:r>
            <w:r w:rsidRPr="0044264A">
              <w:rPr>
                <w:rFonts w:eastAsia="Times New Roman"/>
                <w:snapToGrid w:val="0"/>
                <w:lang w:eastAsia="ru-RU"/>
              </w:rPr>
              <w:t xml:space="preserve"> рисками в системе менеджмента информационной безопасности. Применение рекомендаций стандартов ISO 27005 и ISO 31000 для определения рисков</w:t>
            </w: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Лекции</w:t>
            </w:r>
          </w:p>
        </w:tc>
        <w:tc>
          <w:tcPr>
            <w:tcW w:w="1418" w:type="dxa"/>
            <w:vAlign w:val="center"/>
          </w:tcPr>
          <w:p w:rsidR="00442781" w:rsidRPr="00045D38" w:rsidRDefault="00442781" w:rsidP="00C8329A">
            <w:pPr>
              <w:ind w:firstLine="0"/>
              <w:rPr>
                <w:rFonts w:eastAsia="Times New Roman"/>
                <w:snapToGrid w:val="0"/>
                <w:lang w:eastAsia="ru-RU"/>
              </w:rPr>
            </w:pPr>
            <w:r>
              <w:rPr>
                <w:rFonts w:eastAsia="Times New Roman"/>
                <w:snapToGrid w:val="0"/>
                <w:lang w:eastAsia="ru-RU"/>
              </w:rPr>
              <w:t>4</w:t>
            </w:r>
          </w:p>
        </w:tc>
      </w:tr>
      <w:tr w:rsidR="00442781" w:rsidRPr="009C5287" w:rsidTr="00C8329A">
        <w:trPr>
          <w:trHeight w:val="545"/>
        </w:trPr>
        <w:tc>
          <w:tcPr>
            <w:tcW w:w="5920" w:type="dxa"/>
            <w:vMerge/>
          </w:tcPr>
          <w:p w:rsidR="00442781" w:rsidRPr="0044264A" w:rsidRDefault="00442781" w:rsidP="00C8329A">
            <w:pPr>
              <w:ind w:firstLine="0"/>
              <w:rPr>
                <w:rFonts w:eastAsia="Times New Roman"/>
                <w:snapToGrid w:val="0"/>
                <w:lang w:eastAsia="ru-RU"/>
              </w:rPr>
            </w:pPr>
          </w:p>
        </w:tc>
        <w:tc>
          <w:tcPr>
            <w:tcW w:w="2268" w:type="dxa"/>
          </w:tcPr>
          <w:p w:rsidR="00442781" w:rsidRDefault="00442781" w:rsidP="00C8329A">
            <w:pPr>
              <w:ind w:firstLine="0"/>
              <w:rPr>
                <w:rFonts w:eastAsia="Times New Roman"/>
                <w:snapToGrid w:val="0"/>
                <w:lang w:eastAsia="ru-RU"/>
              </w:rPr>
            </w:pPr>
            <w:r>
              <w:rPr>
                <w:rFonts w:eastAsia="Times New Roman"/>
                <w:snapToGrid w:val="0"/>
                <w:lang w:eastAsia="ru-RU"/>
              </w:rPr>
              <w:t>Практическая работа</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c>
          <w:tcPr>
            <w:tcW w:w="5920" w:type="dxa"/>
          </w:tcPr>
          <w:p w:rsidR="00442781" w:rsidRPr="00045D38" w:rsidRDefault="00442781" w:rsidP="00C8329A">
            <w:pPr>
              <w:ind w:firstLine="0"/>
              <w:rPr>
                <w:rFonts w:eastAsia="Times New Roman"/>
                <w:snapToGrid w:val="0"/>
                <w:lang w:eastAsia="ru-RU"/>
              </w:rPr>
            </w:pPr>
            <w:r w:rsidRPr="0044264A">
              <w:rPr>
                <w:rFonts w:eastAsia="Times New Roman"/>
                <w:snapToGrid w:val="0"/>
                <w:lang w:eastAsia="ru-RU"/>
              </w:rPr>
              <w:t>3.2. Разработка методики определения рисков и расчет рисков для компании</w:t>
            </w: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Самостоятельная работа</w:t>
            </w:r>
          </w:p>
        </w:tc>
        <w:tc>
          <w:tcPr>
            <w:tcW w:w="1418" w:type="dxa"/>
            <w:vAlign w:val="center"/>
          </w:tcPr>
          <w:p w:rsidR="00442781" w:rsidRPr="00045D38"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c>
          <w:tcPr>
            <w:tcW w:w="9606" w:type="dxa"/>
            <w:gridSpan w:val="3"/>
          </w:tcPr>
          <w:p w:rsidR="00442781" w:rsidRPr="00DF5CFD" w:rsidRDefault="00442781" w:rsidP="00C8329A">
            <w:pPr>
              <w:ind w:firstLine="0"/>
              <w:rPr>
                <w:rFonts w:eastAsia="Times New Roman"/>
                <w:snapToGrid w:val="0"/>
                <w:lang w:eastAsia="ru-RU"/>
              </w:rPr>
            </w:pPr>
            <w:r w:rsidRPr="004663A5">
              <w:rPr>
                <w:i/>
              </w:rPr>
              <w:t>Раздел 4</w:t>
            </w:r>
            <w:r w:rsidRPr="004663A5">
              <w:t xml:space="preserve">. </w:t>
            </w:r>
            <w:r w:rsidRPr="004134A3">
              <w:rPr>
                <w:rFonts w:eastAsia="Times New Roman"/>
                <w:bCs/>
                <w:lang w:eastAsia="ru-RU"/>
              </w:rPr>
              <w:t>Документирование системы менеджмента информационной безопасности</w:t>
            </w:r>
          </w:p>
        </w:tc>
      </w:tr>
      <w:tr w:rsidR="00442781" w:rsidRPr="009C5287" w:rsidTr="00C8329A">
        <w:tc>
          <w:tcPr>
            <w:tcW w:w="5920" w:type="dxa"/>
          </w:tcPr>
          <w:p w:rsidR="00442781" w:rsidRDefault="00442781" w:rsidP="00C8329A">
            <w:pPr>
              <w:ind w:firstLine="0"/>
              <w:rPr>
                <w:rFonts w:eastAsia="Times New Roman"/>
                <w:snapToGrid w:val="0"/>
                <w:lang w:eastAsia="ru-RU"/>
              </w:rPr>
            </w:pPr>
            <w:r w:rsidRPr="004134A3">
              <w:rPr>
                <w:rFonts w:eastAsia="Times New Roman"/>
                <w:snapToGrid w:val="0"/>
                <w:lang w:eastAsia="ru-RU"/>
              </w:rPr>
              <w:t>4.1. Структура документации системы менеджмента информационной безопасностью. Требования к разработке порядков и регламентов с учетом законодательства РФ</w:t>
            </w:r>
          </w:p>
          <w:p w:rsidR="00442781" w:rsidRPr="00045D38" w:rsidRDefault="00442781" w:rsidP="00C8329A">
            <w:pPr>
              <w:ind w:firstLine="0"/>
              <w:rPr>
                <w:rFonts w:eastAsia="Times New Roman"/>
                <w:snapToGrid w:val="0"/>
                <w:lang w:eastAsia="ru-RU"/>
              </w:rPr>
            </w:pP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Лекции</w:t>
            </w:r>
          </w:p>
        </w:tc>
        <w:tc>
          <w:tcPr>
            <w:tcW w:w="1418" w:type="dxa"/>
            <w:vAlign w:val="center"/>
          </w:tcPr>
          <w:p w:rsidR="00442781" w:rsidRPr="00045D38"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rPr>
          <w:trHeight w:val="350"/>
        </w:trPr>
        <w:tc>
          <w:tcPr>
            <w:tcW w:w="5920" w:type="dxa"/>
            <w:vMerge w:val="restart"/>
          </w:tcPr>
          <w:p w:rsidR="00442781" w:rsidRPr="00045D38" w:rsidRDefault="00442781" w:rsidP="00C8329A">
            <w:pPr>
              <w:ind w:firstLine="0"/>
              <w:rPr>
                <w:rFonts w:eastAsia="Times New Roman"/>
                <w:snapToGrid w:val="0"/>
                <w:lang w:eastAsia="ru-RU"/>
              </w:rPr>
            </w:pPr>
            <w:r w:rsidRPr="004134A3">
              <w:rPr>
                <w:rFonts w:eastAsia="Times New Roman"/>
                <w:snapToGrid w:val="0"/>
                <w:lang w:eastAsia="ru-RU"/>
              </w:rPr>
              <w:lastRenderedPageBreak/>
              <w:t>4.2. Оформление документации системы менеджмента информационной безопасности</w:t>
            </w:r>
          </w:p>
        </w:tc>
        <w:tc>
          <w:tcPr>
            <w:tcW w:w="2268" w:type="dxa"/>
          </w:tcPr>
          <w:p w:rsidR="00442781" w:rsidRPr="00045D38" w:rsidRDefault="00442781" w:rsidP="00C8329A">
            <w:pPr>
              <w:ind w:firstLine="0"/>
              <w:rPr>
                <w:rFonts w:eastAsia="Times New Roman"/>
                <w:snapToGrid w:val="0"/>
                <w:lang w:eastAsia="ru-RU"/>
              </w:rPr>
            </w:pPr>
            <w:r>
              <w:rPr>
                <w:rFonts w:eastAsia="Times New Roman"/>
                <w:snapToGrid w:val="0"/>
                <w:lang w:eastAsia="ru-RU"/>
              </w:rPr>
              <w:t>Самостоятельная работа</w:t>
            </w:r>
          </w:p>
        </w:tc>
        <w:tc>
          <w:tcPr>
            <w:tcW w:w="1418" w:type="dxa"/>
            <w:vAlign w:val="center"/>
          </w:tcPr>
          <w:p w:rsidR="00442781" w:rsidRPr="00045D38"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rPr>
          <w:trHeight w:val="195"/>
        </w:trPr>
        <w:tc>
          <w:tcPr>
            <w:tcW w:w="5920" w:type="dxa"/>
            <w:vMerge/>
          </w:tcPr>
          <w:p w:rsidR="00442781" w:rsidRPr="004134A3" w:rsidRDefault="00442781" w:rsidP="00C8329A">
            <w:pPr>
              <w:ind w:firstLine="0"/>
              <w:rPr>
                <w:rFonts w:eastAsia="Times New Roman"/>
                <w:snapToGrid w:val="0"/>
                <w:lang w:eastAsia="ru-RU"/>
              </w:rPr>
            </w:pPr>
          </w:p>
        </w:tc>
        <w:tc>
          <w:tcPr>
            <w:tcW w:w="2268" w:type="dxa"/>
          </w:tcPr>
          <w:p w:rsidR="00442781" w:rsidRDefault="00442781" w:rsidP="00C8329A">
            <w:pPr>
              <w:ind w:firstLine="0"/>
              <w:rPr>
                <w:rFonts w:eastAsia="Times New Roman"/>
                <w:snapToGrid w:val="0"/>
                <w:lang w:eastAsia="ru-RU"/>
              </w:rPr>
            </w:pPr>
            <w:r>
              <w:rPr>
                <w:rFonts w:eastAsia="Times New Roman"/>
                <w:snapToGrid w:val="0"/>
                <w:lang w:eastAsia="ru-RU"/>
              </w:rPr>
              <w:t>Практическая работа</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rPr>
          <w:trHeight w:val="350"/>
        </w:trPr>
        <w:tc>
          <w:tcPr>
            <w:tcW w:w="5920" w:type="dxa"/>
            <w:vMerge w:val="restart"/>
          </w:tcPr>
          <w:p w:rsidR="00442781" w:rsidRPr="004134A3" w:rsidRDefault="00442781" w:rsidP="00C8329A">
            <w:pPr>
              <w:ind w:firstLine="0"/>
              <w:rPr>
                <w:rFonts w:eastAsia="Times New Roman"/>
                <w:snapToGrid w:val="0"/>
                <w:lang w:eastAsia="ru-RU"/>
              </w:rPr>
            </w:pPr>
            <w:r>
              <w:rPr>
                <w:rFonts w:eastAsia="Times New Roman"/>
                <w:snapToGrid w:val="0"/>
                <w:lang w:eastAsia="ru-RU"/>
              </w:rPr>
              <w:t>4.3. Особенности внутреннего аудита системы менеджмента информационной безопасности.</w:t>
            </w:r>
          </w:p>
        </w:tc>
        <w:tc>
          <w:tcPr>
            <w:tcW w:w="2268" w:type="dxa"/>
          </w:tcPr>
          <w:p w:rsidR="00442781" w:rsidRDefault="00442781" w:rsidP="00C8329A">
            <w:pPr>
              <w:ind w:firstLine="0"/>
              <w:rPr>
                <w:rFonts w:eastAsia="Times New Roman"/>
                <w:snapToGrid w:val="0"/>
                <w:lang w:eastAsia="ru-RU"/>
              </w:rPr>
            </w:pPr>
            <w:r>
              <w:rPr>
                <w:rFonts w:eastAsia="Times New Roman"/>
                <w:snapToGrid w:val="0"/>
                <w:lang w:eastAsia="ru-RU"/>
              </w:rPr>
              <w:t>Лекции</w:t>
            </w:r>
          </w:p>
        </w:tc>
        <w:tc>
          <w:tcPr>
            <w:tcW w:w="1418" w:type="dxa"/>
            <w:vAlign w:val="center"/>
          </w:tcPr>
          <w:p w:rsidR="00442781" w:rsidRPr="00045D38"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rPr>
          <w:trHeight w:val="195"/>
        </w:trPr>
        <w:tc>
          <w:tcPr>
            <w:tcW w:w="5920" w:type="dxa"/>
            <w:vMerge/>
          </w:tcPr>
          <w:p w:rsidR="00442781" w:rsidRDefault="00442781" w:rsidP="00C8329A">
            <w:pPr>
              <w:ind w:firstLine="0"/>
              <w:rPr>
                <w:rFonts w:eastAsia="Times New Roman"/>
                <w:snapToGrid w:val="0"/>
                <w:lang w:eastAsia="ru-RU"/>
              </w:rPr>
            </w:pPr>
          </w:p>
        </w:tc>
        <w:tc>
          <w:tcPr>
            <w:tcW w:w="2268" w:type="dxa"/>
          </w:tcPr>
          <w:p w:rsidR="00442781" w:rsidRDefault="00442781" w:rsidP="00C8329A">
            <w:pPr>
              <w:ind w:firstLine="0"/>
              <w:rPr>
                <w:rFonts w:eastAsia="Times New Roman"/>
                <w:snapToGrid w:val="0"/>
                <w:lang w:eastAsia="ru-RU"/>
              </w:rPr>
            </w:pPr>
            <w:r>
              <w:rPr>
                <w:rFonts w:eastAsia="Times New Roman"/>
                <w:snapToGrid w:val="0"/>
                <w:lang w:eastAsia="ru-RU"/>
              </w:rPr>
              <w:t>Практическая работа</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2</w:t>
            </w:r>
          </w:p>
        </w:tc>
      </w:tr>
    </w:tbl>
    <w:p w:rsidR="00442781" w:rsidRDefault="00442781" w:rsidP="00C8329A"/>
    <w:p w:rsidR="00442781" w:rsidRPr="00DD7978" w:rsidRDefault="00442781" w:rsidP="00C8329A">
      <w:pPr>
        <w:rPr>
          <w:i/>
        </w:rPr>
      </w:pPr>
      <w:r w:rsidRPr="00DD7978">
        <w:rPr>
          <w:i/>
        </w:rPr>
        <w:t xml:space="preserve">Оценка качества освоения </w:t>
      </w:r>
      <w:r w:rsidRPr="00DD7978">
        <w:rPr>
          <w:rFonts w:eastAsia="Times New Roman"/>
          <w:bCs/>
          <w:i/>
        </w:rPr>
        <w:t>модуля</w:t>
      </w:r>
      <w:r w:rsidRPr="00DD7978">
        <w:rPr>
          <w:i/>
        </w:rPr>
        <w:t xml:space="preserve">: </w:t>
      </w:r>
    </w:p>
    <w:p w:rsidR="00442781" w:rsidRPr="00F96058" w:rsidRDefault="00442781" w:rsidP="00C8329A">
      <w:r w:rsidRPr="00F96058">
        <w:t xml:space="preserve">Текущий контроль успеваемости: </w:t>
      </w:r>
      <w:r w:rsidRPr="002A3E8E">
        <w:t xml:space="preserve">выполнение </w:t>
      </w:r>
      <w:r>
        <w:t xml:space="preserve">практических заданий по разделам. </w:t>
      </w:r>
    </w:p>
    <w:p w:rsidR="00442781" w:rsidRPr="002A3E8E" w:rsidRDefault="00442781" w:rsidP="00C8329A">
      <w:r>
        <w:t xml:space="preserve">Промежуточная аттестация по модулю: </w:t>
      </w:r>
    </w:p>
    <w:p w:rsidR="00442781" w:rsidRPr="002A3E8E" w:rsidRDefault="00442781" w:rsidP="00C8329A">
      <w:r w:rsidRPr="00F96058">
        <w:t xml:space="preserve">тестирование в СДО </w:t>
      </w:r>
      <w:r w:rsidRPr="00F96058">
        <w:rPr>
          <w:lang w:val="en-US"/>
        </w:rPr>
        <w:t>MOODL</w:t>
      </w:r>
      <w:r w:rsidRPr="00F96058">
        <w:t xml:space="preserve"> Академии Пастухова при освоении материала с использованием дистанционных образовательных технологий</w:t>
      </w:r>
      <w:r>
        <w:t>. Тестовые материалы представлены ниже,</w:t>
      </w:r>
    </w:p>
    <w:p w:rsidR="00442781" w:rsidRPr="00540C48" w:rsidRDefault="00442781" w:rsidP="00C8329A">
      <w:r>
        <w:t xml:space="preserve">разработка проектов документов по </w:t>
      </w:r>
      <w:r>
        <w:rPr>
          <w:bCs/>
          <w:kern w:val="1"/>
        </w:rPr>
        <w:t>с</w:t>
      </w:r>
      <w:r w:rsidRPr="002F05FD">
        <w:rPr>
          <w:bCs/>
          <w:kern w:val="1"/>
        </w:rPr>
        <w:t>истем</w:t>
      </w:r>
      <w:r>
        <w:rPr>
          <w:bCs/>
          <w:kern w:val="1"/>
        </w:rPr>
        <w:t>е</w:t>
      </w:r>
      <w:r w:rsidRPr="002F05FD">
        <w:rPr>
          <w:bCs/>
          <w:kern w:val="1"/>
        </w:rPr>
        <w:t xml:space="preserve"> менеджмента </w:t>
      </w:r>
      <w:r>
        <w:rPr>
          <w:rFonts w:eastAsia="Times New Roman"/>
          <w:snapToGrid w:val="0"/>
          <w:lang w:eastAsia="ru-RU"/>
        </w:rPr>
        <w:t>информационной безопасности</w:t>
      </w:r>
      <w:r w:rsidRPr="00540C48">
        <w:rPr>
          <w:rFonts w:eastAsia="+mn-ea"/>
          <w:kern w:val="24"/>
        </w:rPr>
        <w:t xml:space="preserve"> </w:t>
      </w:r>
      <w:r w:rsidRPr="00540C48">
        <w:t xml:space="preserve">в рамках практических заданий в СДО </w:t>
      </w:r>
      <w:r w:rsidRPr="00540C48">
        <w:rPr>
          <w:lang w:val="en-US"/>
        </w:rPr>
        <w:t>MOODL</w:t>
      </w:r>
      <w:r w:rsidRPr="00540C48">
        <w:t xml:space="preserve"> Академии Пастухова.</w:t>
      </w:r>
    </w:p>
    <w:p w:rsidR="00442781" w:rsidRDefault="00442781" w:rsidP="00C8329A">
      <w:r w:rsidRPr="002E531C">
        <w:t xml:space="preserve">Оценочные материалы/описание формы и места размещения оценочных материалов: </w:t>
      </w:r>
    </w:p>
    <w:p w:rsidR="00442781" w:rsidRPr="00BF1165" w:rsidRDefault="00442781" w:rsidP="00C8329A">
      <w:pPr>
        <w:rPr>
          <w:bCs/>
        </w:rPr>
      </w:pPr>
      <w:r w:rsidRPr="00246723">
        <w:rPr>
          <w:snapToGrid w:val="0"/>
          <w:lang w:eastAsia="ru-RU"/>
        </w:rPr>
        <w:t xml:space="preserve">Слушатель считается успешно прошедшим промежуточную аттестацию по модулю при получении «зачтено» по результатам </w:t>
      </w:r>
      <w:r w:rsidRPr="00246723">
        <w:rPr>
          <w:color w:val="000000"/>
          <w:spacing w:val="1"/>
        </w:rPr>
        <w:t xml:space="preserve">прохождения теста (при наличии правильных ответов на 60 % вопросов) и </w:t>
      </w:r>
      <w:r w:rsidRPr="00246723">
        <w:rPr>
          <w:snapToGrid w:val="0"/>
          <w:lang w:eastAsia="ru-RU"/>
        </w:rPr>
        <w:t xml:space="preserve">предоставления </w:t>
      </w:r>
      <w:r w:rsidRPr="00246723">
        <w:t xml:space="preserve">проектов документов по системе </w:t>
      </w:r>
      <w:r w:rsidRPr="00246723">
        <w:rPr>
          <w:bCs/>
          <w:kern w:val="1"/>
        </w:rPr>
        <w:t xml:space="preserve">менеджмента </w:t>
      </w:r>
      <w:r w:rsidRPr="00BF1165">
        <w:rPr>
          <w:snapToGrid w:val="0"/>
          <w:lang w:eastAsia="ru-RU"/>
        </w:rPr>
        <w:t>информационной безопасности</w:t>
      </w:r>
      <w:r w:rsidRPr="00BF1165">
        <w:t>.</w:t>
      </w:r>
    </w:p>
    <w:p w:rsidR="00442781" w:rsidRDefault="00442781" w:rsidP="00C8329A">
      <w:bookmarkStart w:id="94" w:name="_Toc11708114"/>
      <w:r>
        <w:t>Литература и учебно-методические материалы:</w:t>
      </w:r>
      <w:bookmarkEnd w:id="94"/>
    </w:p>
    <w:p w:rsidR="00442781" w:rsidRPr="00FE5950" w:rsidRDefault="00442781" w:rsidP="00C8329A">
      <w:pPr>
        <w:rPr>
          <w:szCs w:val="24"/>
        </w:rPr>
      </w:pPr>
      <w:r w:rsidRPr="00FE5950">
        <w:rPr>
          <w:szCs w:val="24"/>
        </w:rPr>
        <w:t>ISO/IEC 27009:2016 Информационные технологии. Методы и средства обеспечения безопасности. Применение стандарта ISO / IEC 27001 для конкретных отраслей. Требования</w:t>
      </w:r>
    </w:p>
    <w:p w:rsidR="00442781" w:rsidRPr="00FE5950" w:rsidRDefault="00442781" w:rsidP="00C8329A">
      <w:pPr>
        <w:rPr>
          <w:szCs w:val="24"/>
        </w:rPr>
      </w:pPr>
      <w:r w:rsidRPr="00FE5950">
        <w:rPr>
          <w:szCs w:val="24"/>
        </w:rPr>
        <w:t>ISO/IEC 27010:2015 Информационные технологии. Методы и средства обеспечения безопасности. Менеджмент информационной безопасности при коммуникациях внутри организации и между организациями</w:t>
      </w:r>
    </w:p>
    <w:p w:rsidR="00442781" w:rsidRPr="00FE5950" w:rsidRDefault="00442781" w:rsidP="00C8329A">
      <w:pPr>
        <w:rPr>
          <w:szCs w:val="24"/>
        </w:rPr>
      </w:pPr>
      <w:r w:rsidRPr="00FE5950">
        <w:rPr>
          <w:szCs w:val="24"/>
        </w:rPr>
        <w:t>ISO/IEC 27021:2017 – Информационные технологии. Методы и средства обеспечения безопасности. Требования к компетентности специалистов в области систем менеджмента информационной безопасности</w:t>
      </w:r>
    </w:p>
    <w:p w:rsidR="00442781" w:rsidRPr="00FE5950" w:rsidRDefault="00442781" w:rsidP="00C8329A">
      <w:pPr>
        <w:rPr>
          <w:szCs w:val="24"/>
        </w:rPr>
      </w:pPr>
      <w:r w:rsidRPr="00FE5950">
        <w:rPr>
          <w:szCs w:val="24"/>
        </w:rPr>
        <w:t xml:space="preserve">ISO/IEC 27023:2015 – Информационные технологии. Методы и средства обеспечения безопасности. Сопоставление пересмотренных изданий ISO / IEC 27001 и ISO / IEC 27002 </w:t>
      </w:r>
    </w:p>
    <w:p w:rsidR="00442781" w:rsidRPr="00FE5950" w:rsidRDefault="00442781" w:rsidP="00C8329A">
      <w:pPr>
        <w:rPr>
          <w:szCs w:val="24"/>
        </w:rPr>
      </w:pPr>
      <w:r w:rsidRPr="00FE5950">
        <w:rPr>
          <w:szCs w:val="24"/>
        </w:rPr>
        <w:t xml:space="preserve">Аниськина Н.Н., Антропов В.В., Белкова ЕА., Васильков Ю.В., Гущина Л.С., Ковалева Л.Э., Курчевская Н.В., Федосеева Т.Е. Системы менеджмента качества. </w:t>
      </w:r>
      <w:r w:rsidRPr="00FE5950">
        <w:rPr>
          <w:szCs w:val="24"/>
        </w:rPr>
        <w:lastRenderedPageBreak/>
        <w:t xml:space="preserve">Справочник разработчика. Учебно-методическое пособие. </w:t>
      </w:r>
      <w:r w:rsidRPr="00FE5950">
        <w:rPr>
          <w:b/>
          <w:szCs w:val="24"/>
        </w:rPr>
        <w:t>–</w:t>
      </w:r>
      <w:r w:rsidRPr="00FE5950">
        <w:rPr>
          <w:szCs w:val="24"/>
        </w:rPr>
        <w:t xml:space="preserve"> Ярославль: Изд-во Академии Пастухова, 2015 – 110 с.</w:t>
      </w:r>
    </w:p>
    <w:p w:rsidR="00442781" w:rsidRPr="00FE5950" w:rsidRDefault="00442781" w:rsidP="00C8329A">
      <w:pPr>
        <w:rPr>
          <w:szCs w:val="24"/>
        </w:rPr>
      </w:pPr>
      <w:r w:rsidRPr="00FE5950">
        <w:rPr>
          <w:szCs w:val="24"/>
        </w:rPr>
        <w:t xml:space="preserve">Васильков Ю.В., Гущина Л.С. Риски и возможности в системах менеджмента на базе </w:t>
      </w:r>
      <w:r w:rsidRPr="00FE5950">
        <w:rPr>
          <w:szCs w:val="24"/>
          <w:lang w:val="en-US"/>
        </w:rPr>
        <w:t>MS</w:t>
      </w:r>
      <w:r w:rsidRPr="00FE5950">
        <w:rPr>
          <w:szCs w:val="24"/>
        </w:rPr>
        <w:t xml:space="preserve"> </w:t>
      </w:r>
      <w:r w:rsidRPr="00FE5950">
        <w:rPr>
          <w:szCs w:val="24"/>
          <w:lang w:val="en-US"/>
        </w:rPr>
        <w:t>ISO</w:t>
      </w:r>
      <w:r w:rsidRPr="00FE5950">
        <w:rPr>
          <w:szCs w:val="24"/>
        </w:rPr>
        <w:t xml:space="preserve"> 9001:2015: учебное пособие. – Ярославль: Академия Пастухова, 2015. – 76 с.</w:t>
      </w:r>
    </w:p>
    <w:p w:rsidR="00442781" w:rsidRPr="00FE5950" w:rsidRDefault="00442781" w:rsidP="00C8329A">
      <w:pPr>
        <w:rPr>
          <w:szCs w:val="24"/>
        </w:rPr>
      </w:pPr>
      <w:r w:rsidRPr="00FE5950">
        <w:rPr>
          <w:szCs w:val="24"/>
        </w:rPr>
        <w:t>Васильков Ю.В., Гущина Л.С. Риски менеджмента и менеджмент рисков: монография. – 2-е изд., доп. и перераб. – Международный Издательский Дом LAP – Lambert Academic Publishing, 2013. – 284 с.</w:t>
      </w:r>
    </w:p>
    <w:p w:rsidR="00442781" w:rsidRPr="00FE5950" w:rsidRDefault="00442781" w:rsidP="00C8329A">
      <w:pPr>
        <w:rPr>
          <w:szCs w:val="24"/>
        </w:rPr>
      </w:pPr>
      <w:r w:rsidRPr="00FE5950">
        <w:rPr>
          <w:szCs w:val="24"/>
        </w:rPr>
        <w:t>Васильков Ю.В., Гущина Л.С. Управление в условиях неопределенности: учебное пособие. – Ярославль: Академия Пастухова, 2015. – 64 с.</w:t>
      </w:r>
    </w:p>
    <w:p w:rsidR="00442781" w:rsidRPr="00FE5950" w:rsidRDefault="00442781" w:rsidP="00C8329A">
      <w:pPr>
        <w:rPr>
          <w:szCs w:val="24"/>
        </w:rPr>
      </w:pPr>
      <w:r w:rsidRPr="00FE5950">
        <w:rPr>
          <w:szCs w:val="24"/>
        </w:rPr>
        <w:t xml:space="preserve">Иняц Н. Малая энциклопедия качественного управления. Том 1. Интегрированные системы менеджмента на основе стандарта </w:t>
      </w:r>
      <w:r w:rsidRPr="00FE5950">
        <w:rPr>
          <w:szCs w:val="24"/>
          <w:lang w:val="en-US"/>
        </w:rPr>
        <w:t>ISO</w:t>
      </w:r>
      <w:r w:rsidRPr="00FE5950">
        <w:rPr>
          <w:szCs w:val="24"/>
        </w:rPr>
        <w:t xml:space="preserve"> 9001. Учебно-методическое пособие./ под.ред. Аниськиной Н.Н. Ярославль: «Издательский дом Н. П Пастухова», 2012., 160 с.</w:t>
      </w:r>
    </w:p>
    <w:p w:rsidR="00442781" w:rsidRPr="00FE5950" w:rsidRDefault="00442781" w:rsidP="00C8329A">
      <w:pPr>
        <w:rPr>
          <w:szCs w:val="24"/>
        </w:rPr>
      </w:pPr>
      <w:r w:rsidRPr="00FE5950">
        <w:rPr>
          <w:szCs w:val="24"/>
        </w:rPr>
        <w:t>Иняц Н. Малая энциклопедия качественного управления. Том 3. Инструменты качества. Учебно-методическое пособие./ под.ред. Аниськиной Н.Н. Ярославль: «Издательский дом Н. П Пастухова», 2015., 204 с.</w:t>
      </w:r>
    </w:p>
    <w:p w:rsidR="00442781" w:rsidRPr="005E7C3D" w:rsidRDefault="00442781" w:rsidP="00C8329A">
      <w:pPr>
        <w:rPr>
          <w:szCs w:val="24"/>
        </w:rPr>
      </w:pPr>
      <w:r w:rsidRPr="005E7C3D">
        <w:rPr>
          <w:szCs w:val="24"/>
        </w:rPr>
        <w:t xml:space="preserve">Ковалева, Л.Э. Новые возможности обучения в сфере информационной безопасности и </w:t>
      </w:r>
      <w:r w:rsidRPr="005E7C3D">
        <w:rPr>
          <w:szCs w:val="24"/>
          <w:lang w:val="en-US"/>
        </w:rPr>
        <w:t>IT</w:t>
      </w:r>
      <w:r w:rsidRPr="005E7C3D">
        <w:rPr>
          <w:szCs w:val="24"/>
        </w:rPr>
        <w:t>-услуг [Текст] / А.А. Аверин, Л.Э. Ковалева // Вестник Академии Пастухова. – 2015. – № 1 (21). – С. 17-20.</w:t>
      </w:r>
    </w:p>
    <w:p w:rsidR="00442781" w:rsidRDefault="00442781" w:rsidP="00C8329A"/>
    <w:p w:rsidR="00442781" w:rsidRDefault="00442781" w:rsidP="00C8329A">
      <w:bookmarkStart w:id="95" w:name="_Toc11708115"/>
      <w:r w:rsidRPr="00540C48">
        <w:t>2.3.</w:t>
      </w:r>
      <w:r>
        <w:t>2</w:t>
      </w:r>
      <w:r w:rsidRPr="00540C48">
        <w:t>.</w:t>
      </w:r>
      <w:r>
        <w:t>5</w:t>
      </w:r>
      <w:r w:rsidRPr="00540C48">
        <w:t xml:space="preserve"> </w:t>
      </w:r>
      <w:r w:rsidRPr="00853FE9">
        <w:t>Обеспечение безопасности пищевой продукции на основе требований HACCP;  ISO 22</w:t>
      </w:r>
      <w:r>
        <w:t> </w:t>
      </w:r>
      <w:r w:rsidRPr="00853FE9">
        <w:t>000</w:t>
      </w:r>
      <w:bookmarkEnd w:id="95"/>
    </w:p>
    <w:p w:rsidR="00442781" w:rsidRPr="00DD7978" w:rsidRDefault="00442781" w:rsidP="00C8329A">
      <w:bookmarkStart w:id="96" w:name="_Toc11708116"/>
      <w:r w:rsidRPr="00DD7978">
        <w:t xml:space="preserve">Цель освоения раздела: формирование  (совершенствование) у слушателей профессиональных компетенций, </w:t>
      </w:r>
      <w:bookmarkEnd w:id="96"/>
      <w:r w:rsidRPr="00DD7978">
        <w:t>в сфере обеспечения безопасности пищевой продукции и подготовке к аудиту федеральных и международных сетей, зарубежных партнеров, российских и европейских органов по сертификации системы менеджмента безопасности соответствии с требованиями ISO 22 000, FSSC 22 000.</w:t>
      </w:r>
    </w:p>
    <w:p w:rsidR="00442781" w:rsidRPr="00D410F4" w:rsidRDefault="00442781" w:rsidP="00C8329A">
      <w:r w:rsidRPr="00DD7978">
        <w:rPr>
          <w:iCs/>
          <w:color w:val="000000"/>
        </w:rPr>
        <w:t xml:space="preserve">Освоение модуля предполагает достижение 7 уровня квалификации в соответствии с профессиональным </w:t>
      </w:r>
      <w:r w:rsidRPr="00DD7978">
        <w:rPr>
          <w:iCs/>
          <w:color w:val="000000"/>
          <w:spacing w:val="12"/>
        </w:rPr>
        <w:t>стандартом</w:t>
      </w:r>
      <w:r w:rsidRPr="00DD7978">
        <w:rPr>
          <w:rFonts w:eastAsia="Times New Roman"/>
          <w:lang w:eastAsia="ru-RU"/>
        </w:rPr>
        <w:t xml:space="preserve"> </w:t>
      </w:r>
      <w:r w:rsidRPr="00DD7978">
        <w:t>«Специалист по техническому контролю качества</w:t>
      </w:r>
      <w:r w:rsidRPr="00D410F4">
        <w:t xml:space="preserve"> продукции» утвержденного  приказом  Минтруда России от 04.03.2014  N 123н и зарегистрированного в Минюсте России 22.04.2014  N 32067</w:t>
      </w:r>
      <w:r>
        <w:t>.</w:t>
      </w:r>
    </w:p>
    <w:p w:rsidR="00442781" w:rsidRDefault="00442781" w:rsidP="00C8329A">
      <w:pPr>
        <w:rPr>
          <w:bCs/>
          <w:lang w:eastAsia="ru-RU"/>
        </w:rPr>
      </w:pPr>
      <w:bookmarkStart w:id="97" w:name="_Toc11708117"/>
      <w:r w:rsidRPr="007F4C36">
        <w:rPr>
          <w:bCs/>
          <w:lang w:eastAsia="ru-RU"/>
        </w:rPr>
        <w:t>Результаты обучения:</w:t>
      </w:r>
      <w:bookmarkEnd w:id="97"/>
    </w:p>
    <w:p w:rsidR="00442781" w:rsidRDefault="00442781" w:rsidP="00C8329A">
      <w:r w:rsidRPr="00906BBD">
        <w:t xml:space="preserve">В результате освоения </w:t>
      </w:r>
      <w:r>
        <w:t>раздела модуля</w:t>
      </w:r>
      <w:r w:rsidRPr="00906BBD">
        <w:t xml:space="preserve"> слушатель должен приобрести знания и умения, необходимые для качественного изменения перечисленных выше профессиональных компетенций.</w:t>
      </w:r>
      <w:r>
        <w:t xml:space="preserve"> </w:t>
      </w:r>
      <w:r w:rsidRPr="00906BBD">
        <w:t>Слушатель должен</w:t>
      </w:r>
    </w:p>
    <w:p w:rsidR="00442781" w:rsidRPr="00906BBD" w:rsidRDefault="00442781" w:rsidP="00C8329A"/>
    <w:p w:rsidR="00442781" w:rsidRPr="00DD7978" w:rsidRDefault="00442781" w:rsidP="00C8329A">
      <w:pPr>
        <w:rPr>
          <w:rFonts w:eastAsia="Times New Roman"/>
          <w:lang w:eastAsia="ru-RU"/>
        </w:rPr>
      </w:pPr>
      <w:r w:rsidRPr="00DD7978">
        <w:rPr>
          <w:rFonts w:eastAsia="Times New Roman"/>
          <w:lang w:eastAsia="ru-RU"/>
        </w:rPr>
        <w:lastRenderedPageBreak/>
        <w:t>знать:</w:t>
      </w:r>
    </w:p>
    <w:p w:rsidR="00442781" w:rsidRPr="000867A0" w:rsidRDefault="00442781" w:rsidP="00442781">
      <w:pPr>
        <w:pStyle w:val="a4"/>
        <w:numPr>
          <w:ilvl w:val="0"/>
          <w:numId w:val="69"/>
        </w:numPr>
        <w:tabs>
          <w:tab w:val="left" w:pos="1134"/>
        </w:tabs>
        <w:ind w:left="0" w:firstLine="709"/>
        <w:rPr>
          <w:lang w:eastAsia="ru-RU"/>
        </w:rPr>
      </w:pPr>
      <w:r w:rsidRPr="000867A0">
        <w:rPr>
          <w:lang w:eastAsia="ru-RU"/>
        </w:rPr>
        <w:t>Нормативные и методические документы, регламентирующие вопросы качества продукции;</w:t>
      </w:r>
    </w:p>
    <w:p w:rsidR="00442781" w:rsidRPr="000867A0" w:rsidRDefault="00442781" w:rsidP="00442781">
      <w:pPr>
        <w:pStyle w:val="a4"/>
        <w:numPr>
          <w:ilvl w:val="0"/>
          <w:numId w:val="69"/>
        </w:numPr>
        <w:tabs>
          <w:tab w:val="left" w:pos="1134"/>
        </w:tabs>
        <w:ind w:left="0" w:firstLine="709"/>
        <w:rPr>
          <w:lang w:eastAsia="ru-RU"/>
        </w:rPr>
      </w:pPr>
      <w:r w:rsidRPr="000867A0">
        <w:rPr>
          <w:lang w:eastAsia="ru-RU"/>
        </w:rPr>
        <w:t xml:space="preserve">Нормативные и методические документы, регламентирующие вопросы разработки средств измерений; </w:t>
      </w:r>
    </w:p>
    <w:p w:rsidR="00442781" w:rsidRPr="000867A0" w:rsidRDefault="00442781" w:rsidP="00442781">
      <w:pPr>
        <w:pStyle w:val="a4"/>
        <w:numPr>
          <w:ilvl w:val="0"/>
          <w:numId w:val="69"/>
        </w:numPr>
        <w:tabs>
          <w:tab w:val="left" w:pos="1134"/>
        </w:tabs>
        <w:ind w:left="0" w:firstLine="709"/>
        <w:rPr>
          <w:lang w:eastAsia="ru-RU"/>
        </w:rPr>
      </w:pPr>
      <w:r w:rsidRPr="000867A0">
        <w:rPr>
          <w:lang w:eastAsia="ru-RU"/>
        </w:rPr>
        <w:t xml:space="preserve">Нормативные и методические документы, регламентирующие метрологическое обеспечение производства; </w:t>
      </w:r>
    </w:p>
    <w:p w:rsidR="00442781" w:rsidRPr="000867A0" w:rsidRDefault="00442781" w:rsidP="00442781">
      <w:pPr>
        <w:pStyle w:val="a4"/>
        <w:numPr>
          <w:ilvl w:val="0"/>
          <w:numId w:val="69"/>
        </w:numPr>
        <w:tabs>
          <w:tab w:val="left" w:pos="1134"/>
        </w:tabs>
        <w:ind w:left="0" w:firstLine="709"/>
      </w:pPr>
      <w:r w:rsidRPr="000867A0">
        <w:rPr>
          <w:lang w:eastAsia="ru-RU"/>
        </w:rPr>
        <w:t>Физические принципы работы, область применения и принципиальные ограничения методов и средств измерений.</w:t>
      </w:r>
    </w:p>
    <w:p w:rsidR="00442781" w:rsidRDefault="00442781" w:rsidP="00442781">
      <w:pPr>
        <w:pStyle w:val="a4"/>
        <w:numPr>
          <w:ilvl w:val="0"/>
          <w:numId w:val="69"/>
        </w:numPr>
        <w:tabs>
          <w:tab w:val="left" w:pos="1134"/>
        </w:tabs>
        <w:ind w:left="0" w:firstLine="709"/>
        <w:rPr>
          <w:lang w:eastAsia="ru-RU"/>
        </w:rPr>
      </w:pPr>
      <w:r w:rsidRPr="000867A0">
        <w:rPr>
          <w:lang w:eastAsia="ru-RU"/>
        </w:rPr>
        <w:t xml:space="preserve">Нормативные и методические документы, регламентирующие вопросы систем управления качеством продукции в организации;  </w:t>
      </w:r>
    </w:p>
    <w:p w:rsidR="00442781" w:rsidRDefault="00442781" w:rsidP="00442781">
      <w:pPr>
        <w:pStyle w:val="a4"/>
        <w:numPr>
          <w:ilvl w:val="0"/>
          <w:numId w:val="69"/>
        </w:numPr>
        <w:tabs>
          <w:tab w:val="left" w:pos="1134"/>
        </w:tabs>
        <w:ind w:left="0" w:firstLine="709"/>
        <w:rPr>
          <w:lang w:eastAsia="ru-RU"/>
        </w:rPr>
      </w:pPr>
      <w:r w:rsidRPr="000867A0">
        <w:rPr>
          <w:lang w:eastAsia="ru-RU"/>
        </w:rPr>
        <w:t xml:space="preserve">Нормативные и методические документы, регламентирующие вопросы требований к материалам, полуфабрикатам, покупным изделиям и готовой продукции;    </w:t>
      </w:r>
    </w:p>
    <w:p w:rsidR="00442781" w:rsidRPr="000867A0" w:rsidRDefault="00442781" w:rsidP="00442781">
      <w:pPr>
        <w:pStyle w:val="a4"/>
        <w:numPr>
          <w:ilvl w:val="0"/>
          <w:numId w:val="69"/>
        </w:numPr>
        <w:tabs>
          <w:tab w:val="left" w:pos="1134"/>
        </w:tabs>
        <w:ind w:left="0" w:firstLine="709"/>
        <w:rPr>
          <w:lang w:eastAsia="ru-RU"/>
        </w:rPr>
      </w:pPr>
      <w:r w:rsidRPr="000867A0">
        <w:rPr>
          <w:lang w:eastAsia="ru-RU"/>
        </w:rPr>
        <w:t xml:space="preserve">Нормативные и методические документы,  регламентирующие вопросы хранения материалов, полуфабрикатов, покупных изделий и готовой продукции;       </w:t>
      </w:r>
    </w:p>
    <w:p w:rsidR="00442781" w:rsidRPr="00DD2AC0" w:rsidRDefault="00442781" w:rsidP="00442781">
      <w:pPr>
        <w:pStyle w:val="a4"/>
        <w:numPr>
          <w:ilvl w:val="0"/>
          <w:numId w:val="69"/>
        </w:numPr>
        <w:tabs>
          <w:tab w:val="left" w:pos="1134"/>
        </w:tabs>
        <w:ind w:left="0" w:firstLine="709"/>
      </w:pPr>
      <w:r w:rsidRPr="00DD2AC0">
        <w:rPr>
          <w:lang w:eastAsia="ru-RU"/>
        </w:rPr>
        <w:t xml:space="preserve">Технология производства продукции организации;  </w:t>
      </w:r>
    </w:p>
    <w:p w:rsidR="00442781" w:rsidRPr="00DD2AC0" w:rsidRDefault="00442781" w:rsidP="00442781">
      <w:pPr>
        <w:pStyle w:val="a4"/>
        <w:numPr>
          <w:ilvl w:val="0"/>
          <w:numId w:val="69"/>
        </w:numPr>
        <w:tabs>
          <w:tab w:val="left" w:pos="1134"/>
        </w:tabs>
        <w:ind w:left="0" w:firstLine="709"/>
      </w:pPr>
      <w:r w:rsidRPr="00DD2AC0">
        <w:rPr>
          <w:lang w:eastAsia="ru-RU"/>
        </w:rPr>
        <w:t>Методы технического контроля качества;</w:t>
      </w:r>
    </w:p>
    <w:p w:rsidR="00442781" w:rsidRPr="00DD2AC0" w:rsidRDefault="00442781" w:rsidP="00442781">
      <w:pPr>
        <w:pStyle w:val="a4"/>
        <w:numPr>
          <w:ilvl w:val="0"/>
          <w:numId w:val="69"/>
        </w:numPr>
        <w:tabs>
          <w:tab w:val="left" w:pos="1134"/>
        </w:tabs>
        <w:ind w:left="0" w:firstLine="709"/>
      </w:pPr>
      <w:r w:rsidRPr="00DD2AC0">
        <w:rPr>
          <w:lang w:eastAsia="ru-RU"/>
        </w:rPr>
        <w:t>Статистические методы контроля качества.</w:t>
      </w:r>
      <w:r w:rsidRPr="00DD2AC0">
        <w:t xml:space="preserve"> </w:t>
      </w:r>
    </w:p>
    <w:p w:rsidR="00442781" w:rsidRPr="00DD7978" w:rsidRDefault="00442781" w:rsidP="00C8329A">
      <w:pPr>
        <w:rPr>
          <w:rFonts w:eastAsia="Times New Roman"/>
          <w:lang w:eastAsia="ru-RU"/>
        </w:rPr>
      </w:pPr>
      <w:r w:rsidRPr="00DD7978">
        <w:rPr>
          <w:rFonts w:eastAsia="Times New Roman"/>
          <w:lang w:eastAsia="ru-RU"/>
        </w:rPr>
        <w:t>уметь:</w:t>
      </w:r>
    </w:p>
    <w:p w:rsidR="00442781" w:rsidRPr="000867A0" w:rsidRDefault="00442781" w:rsidP="00442781">
      <w:pPr>
        <w:pStyle w:val="a4"/>
        <w:numPr>
          <w:ilvl w:val="0"/>
          <w:numId w:val="69"/>
        </w:numPr>
        <w:tabs>
          <w:tab w:val="left" w:pos="1134"/>
        </w:tabs>
        <w:ind w:left="0" w:firstLine="709"/>
        <w:rPr>
          <w:lang w:eastAsia="ru-RU"/>
        </w:rPr>
      </w:pPr>
      <w:r w:rsidRPr="000867A0">
        <w:rPr>
          <w:lang w:eastAsia="ru-RU"/>
        </w:rPr>
        <w:t xml:space="preserve">Применять методы системного анализа для подготовки и обоснования выводов о состоянии системы управления качеством продукции;    </w:t>
      </w:r>
    </w:p>
    <w:p w:rsidR="00442781" w:rsidRDefault="00442781" w:rsidP="00442781">
      <w:pPr>
        <w:pStyle w:val="a4"/>
        <w:numPr>
          <w:ilvl w:val="0"/>
          <w:numId w:val="69"/>
        </w:numPr>
        <w:tabs>
          <w:tab w:val="left" w:pos="1134"/>
        </w:tabs>
        <w:ind w:left="0" w:firstLine="709"/>
        <w:rPr>
          <w:lang w:eastAsia="ru-RU"/>
        </w:rPr>
      </w:pPr>
      <w:r w:rsidRPr="000867A0">
        <w:rPr>
          <w:lang w:eastAsia="ru-RU"/>
        </w:rPr>
        <w:t xml:space="preserve">Разрабатывать технические задания на системы управления качеством продукции; </w:t>
      </w:r>
    </w:p>
    <w:p w:rsidR="00442781" w:rsidRDefault="00442781" w:rsidP="00442781">
      <w:pPr>
        <w:pStyle w:val="a4"/>
        <w:numPr>
          <w:ilvl w:val="0"/>
          <w:numId w:val="69"/>
        </w:numPr>
        <w:tabs>
          <w:tab w:val="left" w:pos="1134"/>
        </w:tabs>
        <w:ind w:left="0" w:firstLine="709"/>
        <w:rPr>
          <w:lang w:eastAsia="ru-RU"/>
        </w:rPr>
      </w:pPr>
      <w:r w:rsidRPr="000867A0">
        <w:rPr>
          <w:lang w:eastAsia="ru-RU"/>
        </w:rPr>
        <w:t xml:space="preserve">Оформлять производственно-техническую документацию в соответствии с действующими требованиями;    </w:t>
      </w:r>
    </w:p>
    <w:p w:rsidR="00442781" w:rsidRDefault="00442781" w:rsidP="00442781">
      <w:pPr>
        <w:pStyle w:val="a4"/>
        <w:numPr>
          <w:ilvl w:val="0"/>
          <w:numId w:val="69"/>
        </w:numPr>
        <w:tabs>
          <w:tab w:val="left" w:pos="1134"/>
        </w:tabs>
        <w:ind w:left="0" w:firstLine="709"/>
        <w:rPr>
          <w:lang w:eastAsia="ru-RU"/>
        </w:rPr>
      </w:pPr>
      <w:r w:rsidRPr="000867A0">
        <w:rPr>
          <w:lang w:eastAsia="ru-RU"/>
        </w:rPr>
        <w:t>Разрабатывать нормативные документы</w:t>
      </w:r>
      <w:r>
        <w:rPr>
          <w:lang w:eastAsia="ru-RU"/>
        </w:rPr>
        <w:t>.</w:t>
      </w:r>
    </w:p>
    <w:p w:rsidR="00442781" w:rsidRDefault="00442781" w:rsidP="00C8329A">
      <w:pPr>
        <w:rPr>
          <w:bCs/>
          <w:lang w:eastAsia="ru-RU"/>
        </w:rPr>
      </w:pPr>
    </w:p>
    <w:p w:rsidR="00442781" w:rsidRDefault="00442781" w:rsidP="00C8329A">
      <w:pPr>
        <w:rPr>
          <w:bCs/>
          <w:lang w:eastAsia="ru-RU"/>
        </w:rPr>
      </w:pPr>
    </w:p>
    <w:p w:rsidR="00442781" w:rsidRDefault="00442781" w:rsidP="00C8329A">
      <w:pPr>
        <w:rPr>
          <w:bCs/>
          <w:lang w:eastAsia="ru-RU"/>
        </w:rPr>
      </w:pPr>
    </w:p>
    <w:p w:rsidR="00442781" w:rsidRDefault="00442781" w:rsidP="00C8329A">
      <w:pPr>
        <w:rPr>
          <w:bCs/>
          <w:lang w:eastAsia="ru-RU"/>
        </w:rPr>
      </w:pPr>
    </w:p>
    <w:p w:rsidR="00442781" w:rsidRDefault="00442781" w:rsidP="00C8329A">
      <w:pPr>
        <w:rPr>
          <w:bCs/>
          <w:lang w:eastAsia="ru-RU"/>
        </w:rPr>
      </w:pPr>
    </w:p>
    <w:p w:rsidR="00442781" w:rsidRDefault="00442781" w:rsidP="00C8329A">
      <w:pPr>
        <w:rPr>
          <w:bCs/>
          <w:lang w:eastAsia="ru-RU"/>
        </w:rPr>
      </w:pPr>
    </w:p>
    <w:p w:rsidR="00442781" w:rsidRDefault="00442781" w:rsidP="00C8329A">
      <w:pPr>
        <w:rPr>
          <w:bCs/>
          <w:lang w:eastAsia="ru-RU"/>
        </w:rPr>
      </w:pPr>
    </w:p>
    <w:p w:rsidR="00442781" w:rsidRDefault="00442781" w:rsidP="00C8329A">
      <w:pPr>
        <w:rPr>
          <w:bCs/>
          <w:lang w:eastAsia="ru-RU"/>
        </w:rPr>
      </w:pPr>
    </w:p>
    <w:p w:rsidR="00442781" w:rsidRDefault="00442781" w:rsidP="00C8329A">
      <w:pPr>
        <w:rPr>
          <w:bCs/>
          <w:lang w:eastAsia="ru-RU"/>
        </w:rPr>
      </w:pPr>
    </w:p>
    <w:p w:rsidR="00442781" w:rsidRPr="00181B39" w:rsidRDefault="00442781" w:rsidP="00C8329A">
      <w:pPr>
        <w:rPr>
          <w:bCs/>
          <w:lang w:eastAsia="ru-RU"/>
        </w:rPr>
      </w:pPr>
      <w:bookmarkStart w:id="98" w:name="_Toc11708118"/>
      <w:r>
        <w:rPr>
          <w:bCs/>
          <w:lang w:eastAsia="ru-RU"/>
        </w:rPr>
        <w:lastRenderedPageBreak/>
        <w:t>Учебный план:</w:t>
      </w:r>
      <w:bookmarkEnd w:id="98"/>
    </w:p>
    <w:tbl>
      <w:tblPr>
        <w:tblW w:w="94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3550"/>
        <w:gridCol w:w="966"/>
        <w:gridCol w:w="1161"/>
        <w:gridCol w:w="709"/>
        <w:gridCol w:w="855"/>
        <w:gridCol w:w="579"/>
        <w:gridCol w:w="993"/>
      </w:tblGrid>
      <w:tr w:rsidR="00442781" w:rsidRPr="00D1384C" w:rsidTr="00C8329A">
        <w:trPr>
          <w:trHeight w:val="1250"/>
          <w:tblHeader/>
        </w:trPr>
        <w:tc>
          <w:tcPr>
            <w:tcW w:w="674" w:type="dxa"/>
            <w:vMerge w:val="restart"/>
            <w:shd w:val="clear" w:color="auto" w:fill="auto"/>
            <w:vAlign w:val="center"/>
          </w:tcPr>
          <w:p w:rsidR="00442781" w:rsidRPr="00100C97" w:rsidRDefault="00442781" w:rsidP="00C8329A">
            <w:pPr>
              <w:ind w:firstLine="0"/>
              <w:jc w:val="center"/>
            </w:pPr>
            <w:r w:rsidRPr="00100C97">
              <w:t>№</w:t>
            </w:r>
          </w:p>
          <w:p w:rsidR="00442781" w:rsidRPr="00D1384C" w:rsidRDefault="00442781" w:rsidP="00C8329A">
            <w:pPr>
              <w:ind w:firstLine="0"/>
              <w:jc w:val="center"/>
            </w:pPr>
            <w:r w:rsidRPr="00100C97">
              <w:t>п/п</w:t>
            </w:r>
          </w:p>
        </w:tc>
        <w:tc>
          <w:tcPr>
            <w:tcW w:w="3550" w:type="dxa"/>
            <w:vMerge w:val="restart"/>
            <w:shd w:val="clear" w:color="auto" w:fill="auto"/>
            <w:vAlign w:val="center"/>
          </w:tcPr>
          <w:p w:rsidR="00442781" w:rsidRDefault="00442781" w:rsidP="00C8329A">
            <w:pPr>
              <w:ind w:firstLine="0"/>
              <w:jc w:val="center"/>
            </w:pPr>
            <w:r w:rsidRPr="00100C97">
              <w:t>Наименование</w:t>
            </w:r>
          </w:p>
          <w:p w:rsidR="00442781" w:rsidRPr="00D1384C" w:rsidRDefault="00442781" w:rsidP="00C8329A">
            <w:pPr>
              <w:ind w:firstLine="0"/>
              <w:jc w:val="center"/>
            </w:pPr>
            <w:r>
              <w:t>дисциплин</w:t>
            </w:r>
          </w:p>
        </w:tc>
        <w:tc>
          <w:tcPr>
            <w:tcW w:w="966" w:type="dxa"/>
            <w:vMerge w:val="restart"/>
            <w:shd w:val="clear" w:color="auto" w:fill="auto"/>
            <w:vAlign w:val="center"/>
          </w:tcPr>
          <w:p w:rsidR="00442781" w:rsidRPr="00D1384C" w:rsidRDefault="00442781" w:rsidP="00C8329A">
            <w:pPr>
              <w:ind w:firstLine="0"/>
              <w:jc w:val="center"/>
            </w:pPr>
            <w:r w:rsidRPr="00D1384C">
              <w:t>Всего, ч</w:t>
            </w:r>
            <w:r>
              <w:t>ас</w:t>
            </w:r>
            <w:r w:rsidRPr="00D1384C">
              <w:t>.</w:t>
            </w:r>
          </w:p>
        </w:tc>
        <w:tc>
          <w:tcPr>
            <w:tcW w:w="1161" w:type="dxa"/>
            <w:vMerge w:val="restart"/>
            <w:shd w:val="clear" w:color="auto" w:fill="auto"/>
            <w:textDirection w:val="btLr"/>
            <w:vAlign w:val="center"/>
          </w:tcPr>
          <w:p w:rsidR="00442781" w:rsidRDefault="00442781" w:rsidP="00C8329A">
            <w:pPr>
              <w:ind w:firstLine="0"/>
              <w:jc w:val="center"/>
            </w:pPr>
            <w:r>
              <w:t>Проектная  работа</w:t>
            </w:r>
          </w:p>
          <w:p w:rsidR="00442781" w:rsidRPr="00D1384C" w:rsidRDefault="00442781" w:rsidP="00C8329A">
            <w:pPr>
              <w:ind w:firstLine="0"/>
              <w:jc w:val="center"/>
            </w:pPr>
            <w:r>
              <w:t>слушателя</w:t>
            </w:r>
            <w:r w:rsidRPr="00D1384C">
              <w:t>, час</w:t>
            </w:r>
          </w:p>
        </w:tc>
        <w:tc>
          <w:tcPr>
            <w:tcW w:w="1564" w:type="dxa"/>
            <w:gridSpan w:val="2"/>
            <w:shd w:val="clear" w:color="auto" w:fill="auto"/>
            <w:vAlign w:val="center"/>
          </w:tcPr>
          <w:p w:rsidR="00442781" w:rsidRDefault="00442781" w:rsidP="00C8329A">
            <w:pPr>
              <w:ind w:firstLine="0"/>
              <w:jc w:val="center"/>
            </w:pPr>
            <w:r w:rsidRPr="00D1384C">
              <w:t>Дистанционные</w:t>
            </w:r>
          </w:p>
          <w:p w:rsidR="00442781" w:rsidRDefault="00442781" w:rsidP="00C8329A">
            <w:pPr>
              <w:ind w:firstLine="0"/>
              <w:jc w:val="center"/>
            </w:pPr>
            <w:r w:rsidRPr="00D1384C">
              <w:t>занятия,</w:t>
            </w:r>
          </w:p>
          <w:p w:rsidR="00442781" w:rsidRPr="00D1384C" w:rsidRDefault="00442781" w:rsidP="00C8329A">
            <w:pPr>
              <w:ind w:firstLine="0"/>
              <w:jc w:val="center"/>
            </w:pPr>
            <w:r w:rsidRPr="00D1384C">
              <w:t>в т.ч.</w:t>
            </w:r>
          </w:p>
        </w:tc>
        <w:tc>
          <w:tcPr>
            <w:tcW w:w="579" w:type="dxa"/>
            <w:vMerge w:val="restart"/>
            <w:textDirection w:val="btLr"/>
          </w:tcPr>
          <w:p w:rsidR="00442781" w:rsidRDefault="00442781" w:rsidP="00C8329A">
            <w:pPr>
              <w:ind w:firstLine="0"/>
              <w:jc w:val="center"/>
            </w:pPr>
            <w:r>
              <w:t>Консультации</w:t>
            </w:r>
          </w:p>
        </w:tc>
        <w:tc>
          <w:tcPr>
            <w:tcW w:w="993" w:type="dxa"/>
            <w:vMerge w:val="restart"/>
            <w:shd w:val="clear" w:color="auto" w:fill="auto"/>
            <w:textDirection w:val="btLr"/>
            <w:vAlign w:val="center"/>
          </w:tcPr>
          <w:p w:rsidR="00442781" w:rsidRDefault="00442781" w:rsidP="00C8329A">
            <w:pPr>
              <w:ind w:firstLine="0"/>
              <w:jc w:val="center"/>
            </w:pPr>
            <w:r>
              <w:t>Формы</w:t>
            </w:r>
          </w:p>
          <w:p w:rsidR="00442781" w:rsidRPr="00D1384C" w:rsidRDefault="00442781" w:rsidP="00C8329A">
            <w:pPr>
              <w:ind w:firstLine="0"/>
              <w:jc w:val="center"/>
            </w:pPr>
            <w:r>
              <w:t>а</w:t>
            </w:r>
            <w:r w:rsidRPr="00D1384C">
              <w:t>ттестаци</w:t>
            </w:r>
            <w:r>
              <w:t>и</w:t>
            </w:r>
          </w:p>
        </w:tc>
      </w:tr>
      <w:tr w:rsidR="00442781" w:rsidRPr="00D1384C" w:rsidTr="00C8329A">
        <w:trPr>
          <w:cantSplit/>
          <w:trHeight w:val="1827"/>
          <w:tblHeader/>
        </w:trPr>
        <w:tc>
          <w:tcPr>
            <w:tcW w:w="674" w:type="dxa"/>
            <w:vMerge/>
            <w:shd w:val="clear" w:color="auto" w:fill="auto"/>
            <w:vAlign w:val="center"/>
          </w:tcPr>
          <w:p w:rsidR="00442781" w:rsidRPr="00D1384C" w:rsidRDefault="00442781" w:rsidP="00C8329A">
            <w:pPr>
              <w:ind w:firstLine="0"/>
              <w:jc w:val="center"/>
            </w:pPr>
          </w:p>
        </w:tc>
        <w:tc>
          <w:tcPr>
            <w:tcW w:w="3550" w:type="dxa"/>
            <w:vMerge/>
            <w:shd w:val="clear" w:color="auto" w:fill="auto"/>
            <w:vAlign w:val="center"/>
          </w:tcPr>
          <w:p w:rsidR="00442781" w:rsidRPr="00D1384C" w:rsidRDefault="00442781" w:rsidP="00C8329A">
            <w:pPr>
              <w:ind w:firstLine="0"/>
              <w:jc w:val="center"/>
            </w:pPr>
          </w:p>
        </w:tc>
        <w:tc>
          <w:tcPr>
            <w:tcW w:w="966" w:type="dxa"/>
            <w:vMerge/>
            <w:shd w:val="clear" w:color="auto" w:fill="auto"/>
            <w:vAlign w:val="center"/>
          </w:tcPr>
          <w:p w:rsidR="00442781" w:rsidRPr="00D1384C" w:rsidRDefault="00442781" w:rsidP="00C8329A">
            <w:pPr>
              <w:ind w:firstLine="0"/>
              <w:jc w:val="center"/>
            </w:pPr>
          </w:p>
        </w:tc>
        <w:tc>
          <w:tcPr>
            <w:tcW w:w="1161" w:type="dxa"/>
            <w:vMerge/>
            <w:shd w:val="clear" w:color="auto" w:fill="auto"/>
            <w:textDirection w:val="btLr"/>
          </w:tcPr>
          <w:p w:rsidR="00442781" w:rsidRPr="00D1384C" w:rsidRDefault="00442781" w:rsidP="00C8329A">
            <w:pPr>
              <w:ind w:firstLine="0"/>
              <w:jc w:val="center"/>
            </w:pPr>
          </w:p>
        </w:tc>
        <w:tc>
          <w:tcPr>
            <w:tcW w:w="709" w:type="dxa"/>
            <w:shd w:val="clear" w:color="auto" w:fill="auto"/>
            <w:textDirection w:val="btLr"/>
          </w:tcPr>
          <w:p w:rsidR="00442781" w:rsidRPr="00D1384C" w:rsidRDefault="00442781" w:rsidP="00C8329A">
            <w:pPr>
              <w:ind w:firstLine="0"/>
              <w:jc w:val="center"/>
            </w:pPr>
            <w:r>
              <w:t>Теоретические занятия</w:t>
            </w:r>
          </w:p>
        </w:tc>
        <w:tc>
          <w:tcPr>
            <w:tcW w:w="855" w:type="dxa"/>
            <w:shd w:val="clear" w:color="auto" w:fill="auto"/>
            <w:textDirection w:val="btLr"/>
          </w:tcPr>
          <w:p w:rsidR="00442781" w:rsidRPr="00D1384C" w:rsidRDefault="00442781" w:rsidP="00C8329A">
            <w:pPr>
              <w:ind w:firstLine="0"/>
              <w:jc w:val="center"/>
            </w:pPr>
            <w:r w:rsidRPr="00D1384C">
              <w:t>Практические занятия</w:t>
            </w:r>
          </w:p>
        </w:tc>
        <w:tc>
          <w:tcPr>
            <w:tcW w:w="579" w:type="dxa"/>
            <w:vMerge/>
            <w:textDirection w:val="btLr"/>
          </w:tcPr>
          <w:p w:rsidR="00442781" w:rsidRDefault="00442781" w:rsidP="00C8329A">
            <w:pPr>
              <w:ind w:firstLine="0"/>
              <w:jc w:val="center"/>
            </w:pPr>
          </w:p>
        </w:tc>
        <w:tc>
          <w:tcPr>
            <w:tcW w:w="993" w:type="dxa"/>
            <w:vMerge/>
            <w:shd w:val="clear" w:color="auto" w:fill="auto"/>
            <w:textDirection w:val="btLr"/>
            <w:vAlign w:val="center"/>
          </w:tcPr>
          <w:p w:rsidR="00442781" w:rsidRPr="00D1384C" w:rsidRDefault="00442781" w:rsidP="00C8329A">
            <w:pPr>
              <w:ind w:firstLine="0"/>
              <w:jc w:val="center"/>
            </w:pPr>
          </w:p>
        </w:tc>
      </w:tr>
      <w:tr w:rsidR="00442781" w:rsidRPr="00D1384C" w:rsidTr="00C8329A">
        <w:trPr>
          <w:cantSplit/>
          <w:trHeight w:val="283"/>
        </w:trPr>
        <w:tc>
          <w:tcPr>
            <w:tcW w:w="674" w:type="dxa"/>
            <w:shd w:val="clear" w:color="auto" w:fill="EEECE1"/>
            <w:vAlign w:val="center"/>
          </w:tcPr>
          <w:p w:rsidR="00442781" w:rsidRPr="00D1384C" w:rsidRDefault="00442781" w:rsidP="00C8329A">
            <w:pPr>
              <w:ind w:firstLine="0"/>
              <w:jc w:val="center"/>
            </w:pPr>
            <w:r w:rsidRPr="00D1384C">
              <w:t>1</w:t>
            </w:r>
          </w:p>
        </w:tc>
        <w:tc>
          <w:tcPr>
            <w:tcW w:w="3550" w:type="dxa"/>
            <w:shd w:val="clear" w:color="auto" w:fill="EEECE1"/>
            <w:vAlign w:val="center"/>
          </w:tcPr>
          <w:p w:rsidR="00442781" w:rsidRPr="00D1384C" w:rsidRDefault="00442781" w:rsidP="00C8329A">
            <w:pPr>
              <w:ind w:firstLine="0"/>
              <w:jc w:val="center"/>
            </w:pPr>
            <w:r w:rsidRPr="00D1384C">
              <w:t>2</w:t>
            </w:r>
          </w:p>
        </w:tc>
        <w:tc>
          <w:tcPr>
            <w:tcW w:w="966" w:type="dxa"/>
            <w:shd w:val="clear" w:color="auto" w:fill="EEECE1"/>
            <w:vAlign w:val="center"/>
          </w:tcPr>
          <w:p w:rsidR="00442781" w:rsidRPr="00D1384C" w:rsidRDefault="00442781" w:rsidP="00C8329A">
            <w:pPr>
              <w:ind w:firstLine="0"/>
              <w:jc w:val="center"/>
            </w:pPr>
            <w:r w:rsidRPr="00D1384C">
              <w:t>3</w:t>
            </w:r>
          </w:p>
        </w:tc>
        <w:tc>
          <w:tcPr>
            <w:tcW w:w="1161" w:type="dxa"/>
            <w:shd w:val="clear" w:color="auto" w:fill="EEECE1"/>
            <w:vAlign w:val="center"/>
          </w:tcPr>
          <w:p w:rsidR="00442781" w:rsidRPr="00D1384C" w:rsidRDefault="00442781" w:rsidP="00C8329A">
            <w:pPr>
              <w:ind w:firstLine="0"/>
              <w:jc w:val="center"/>
            </w:pPr>
            <w:r w:rsidRPr="00D1384C">
              <w:t>6</w:t>
            </w:r>
          </w:p>
        </w:tc>
        <w:tc>
          <w:tcPr>
            <w:tcW w:w="709" w:type="dxa"/>
            <w:shd w:val="clear" w:color="auto" w:fill="EEECE1"/>
            <w:vAlign w:val="center"/>
          </w:tcPr>
          <w:p w:rsidR="00442781" w:rsidRPr="00D1384C" w:rsidRDefault="00442781" w:rsidP="00C8329A">
            <w:pPr>
              <w:ind w:firstLine="0"/>
              <w:jc w:val="center"/>
            </w:pPr>
            <w:r w:rsidRPr="00D1384C">
              <w:t>7</w:t>
            </w:r>
          </w:p>
        </w:tc>
        <w:tc>
          <w:tcPr>
            <w:tcW w:w="855" w:type="dxa"/>
            <w:shd w:val="clear" w:color="auto" w:fill="EEECE1"/>
            <w:vAlign w:val="center"/>
          </w:tcPr>
          <w:p w:rsidR="00442781" w:rsidRPr="00D1384C" w:rsidRDefault="00442781" w:rsidP="00C8329A">
            <w:pPr>
              <w:ind w:firstLine="0"/>
              <w:jc w:val="center"/>
            </w:pPr>
            <w:r w:rsidRPr="00D1384C">
              <w:t>8</w:t>
            </w:r>
          </w:p>
        </w:tc>
        <w:tc>
          <w:tcPr>
            <w:tcW w:w="579" w:type="dxa"/>
            <w:shd w:val="clear" w:color="auto" w:fill="EEECE1"/>
          </w:tcPr>
          <w:p w:rsidR="00442781" w:rsidRPr="00D1384C" w:rsidRDefault="00442781" w:rsidP="00C8329A">
            <w:pPr>
              <w:ind w:firstLine="0"/>
              <w:jc w:val="center"/>
            </w:pPr>
            <w:r>
              <w:t>9</w:t>
            </w:r>
          </w:p>
        </w:tc>
        <w:tc>
          <w:tcPr>
            <w:tcW w:w="993" w:type="dxa"/>
            <w:shd w:val="clear" w:color="auto" w:fill="EEECE1"/>
            <w:vAlign w:val="center"/>
          </w:tcPr>
          <w:p w:rsidR="00442781" w:rsidRPr="00D1384C" w:rsidRDefault="00442781" w:rsidP="00C8329A">
            <w:pPr>
              <w:ind w:firstLine="0"/>
              <w:jc w:val="center"/>
            </w:pPr>
            <w:r>
              <w:t>10</w:t>
            </w:r>
          </w:p>
        </w:tc>
      </w:tr>
      <w:tr w:rsidR="00442781" w:rsidRPr="00D1384C" w:rsidTr="00C8329A">
        <w:trPr>
          <w:cantSplit/>
          <w:trHeight w:val="401"/>
        </w:trPr>
        <w:tc>
          <w:tcPr>
            <w:tcW w:w="674" w:type="dxa"/>
            <w:shd w:val="clear" w:color="auto" w:fill="auto"/>
          </w:tcPr>
          <w:p w:rsidR="00442781" w:rsidRDefault="00442781" w:rsidP="00C8329A">
            <w:pPr>
              <w:ind w:firstLine="0"/>
              <w:rPr>
                <w:rFonts w:eastAsia="Times New Roman"/>
                <w:sz w:val="28"/>
                <w:szCs w:val="24"/>
                <w:lang w:eastAsia="ru-RU"/>
              </w:rPr>
            </w:pPr>
            <w:r>
              <w:rPr>
                <w:rFonts w:eastAsia="Times New Roman"/>
                <w:sz w:val="28"/>
                <w:szCs w:val="24"/>
                <w:lang w:eastAsia="ru-RU"/>
              </w:rPr>
              <w:t>1</w:t>
            </w:r>
          </w:p>
        </w:tc>
        <w:tc>
          <w:tcPr>
            <w:tcW w:w="3550" w:type="dxa"/>
            <w:shd w:val="clear" w:color="auto" w:fill="auto"/>
          </w:tcPr>
          <w:p w:rsidR="00442781" w:rsidRPr="00973293" w:rsidRDefault="00442781" w:rsidP="00C8329A">
            <w:pPr>
              <w:ind w:firstLine="0"/>
              <w:rPr>
                <w:rFonts w:eastAsia="Times New Roman"/>
                <w:bCs/>
                <w:lang w:eastAsia="ru-RU"/>
              </w:rPr>
            </w:pPr>
            <w:r w:rsidRPr="00973293">
              <w:rPr>
                <w:rFonts w:eastAsia="Times New Roman"/>
                <w:bCs/>
                <w:lang w:eastAsia="ru-RU"/>
              </w:rPr>
              <w:t>Сущность и значение системы менеджмента безопасности пищевой продукции на базе требований ISO 22000, HACCP и Codex Alimentarius.</w:t>
            </w:r>
            <w:r>
              <w:rPr>
                <w:rFonts w:eastAsia="Times New Roman"/>
                <w:bCs/>
                <w:lang w:eastAsia="ru-RU"/>
              </w:rPr>
              <w:t xml:space="preserve"> </w:t>
            </w:r>
            <w:r w:rsidRPr="00973293">
              <w:rPr>
                <w:rFonts w:eastAsia="Times New Roman"/>
                <w:lang w:eastAsia="ru-RU"/>
              </w:rPr>
              <w:t xml:space="preserve">Принципы НАССР. Реализация принципов НАССР </w:t>
            </w:r>
          </w:p>
        </w:tc>
        <w:tc>
          <w:tcPr>
            <w:tcW w:w="966" w:type="dxa"/>
            <w:shd w:val="clear" w:color="auto" w:fill="auto"/>
            <w:vAlign w:val="center"/>
          </w:tcPr>
          <w:p w:rsidR="00442781" w:rsidRPr="00973293" w:rsidRDefault="00442781" w:rsidP="00C8329A">
            <w:pPr>
              <w:ind w:firstLine="0"/>
            </w:pPr>
            <w:r w:rsidRPr="00973293">
              <w:t>8</w:t>
            </w:r>
          </w:p>
        </w:tc>
        <w:tc>
          <w:tcPr>
            <w:tcW w:w="1161"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709" w:type="dxa"/>
            <w:shd w:val="clear" w:color="auto" w:fill="auto"/>
            <w:vAlign w:val="center"/>
          </w:tcPr>
          <w:p w:rsidR="00442781" w:rsidRPr="00973293" w:rsidRDefault="00442781" w:rsidP="00C8329A">
            <w:pPr>
              <w:ind w:firstLine="0"/>
            </w:pPr>
            <w:r w:rsidRPr="00973293">
              <w:t>8</w:t>
            </w:r>
          </w:p>
        </w:tc>
        <w:tc>
          <w:tcPr>
            <w:tcW w:w="855"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579" w:type="dxa"/>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993"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r>
      <w:tr w:rsidR="00442781" w:rsidRPr="00D1384C" w:rsidTr="00C8329A">
        <w:trPr>
          <w:cantSplit/>
          <w:trHeight w:val="401"/>
        </w:trPr>
        <w:tc>
          <w:tcPr>
            <w:tcW w:w="674" w:type="dxa"/>
            <w:shd w:val="clear" w:color="auto" w:fill="auto"/>
          </w:tcPr>
          <w:p w:rsidR="00442781" w:rsidRPr="008F1D1C" w:rsidRDefault="00442781" w:rsidP="00C8329A">
            <w:pPr>
              <w:ind w:firstLine="0"/>
              <w:rPr>
                <w:rFonts w:eastAsia="Times New Roman"/>
                <w:sz w:val="28"/>
                <w:szCs w:val="24"/>
                <w:lang w:eastAsia="ru-RU"/>
              </w:rPr>
            </w:pPr>
            <w:r>
              <w:rPr>
                <w:rFonts w:eastAsia="Times New Roman"/>
                <w:sz w:val="28"/>
                <w:szCs w:val="24"/>
                <w:lang w:eastAsia="ru-RU"/>
              </w:rPr>
              <w:t>2</w:t>
            </w:r>
          </w:p>
        </w:tc>
        <w:tc>
          <w:tcPr>
            <w:tcW w:w="3550" w:type="dxa"/>
            <w:shd w:val="clear" w:color="auto" w:fill="auto"/>
          </w:tcPr>
          <w:p w:rsidR="00442781" w:rsidRPr="00973293" w:rsidRDefault="00442781" w:rsidP="00C8329A">
            <w:pPr>
              <w:ind w:firstLine="0"/>
              <w:rPr>
                <w:b/>
                <w:bCs/>
              </w:rPr>
            </w:pPr>
            <w:r w:rsidRPr="00973293">
              <w:rPr>
                <w:rFonts w:eastAsia="Times New Roman"/>
                <w:bCs/>
                <w:lang w:eastAsia="ru-RU"/>
              </w:rPr>
              <w:t>Особенности менеджмента безопасности пищевой продукции (СМБПП) в современном мире.</w:t>
            </w:r>
            <w:r w:rsidRPr="00973293">
              <w:rPr>
                <w:rFonts w:eastAsia="Times New Roman"/>
                <w:lang w:eastAsia="ru-RU"/>
              </w:rPr>
              <w:t xml:space="preserve"> </w:t>
            </w:r>
            <w:r w:rsidRPr="00973293">
              <w:rPr>
                <w:rFonts w:eastAsia="Times New Roman"/>
                <w:bCs/>
                <w:lang w:eastAsia="ru-RU"/>
              </w:rPr>
              <w:t>Стандартизация требований к СМБПП на базе требований ISO 22000, HACCP и Codex Alimentarius (предварительная информация для реализации принципов НАССР</w:t>
            </w:r>
          </w:p>
        </w:tc>
        <w:tc>
          <w:tcPr>
            <w:tcW w:w="966" w:type="dxa"/>
            <w:shd w:val="clear" w:color="auto" w:fill="auto"/>
            <w:vAlign w:val="center"/>
          </w:tcPr>
          <w:p w:rsidR="00442781" w:rsidRPr="00973293" w:rsidRDefault="00442781" w:rsidP="00C8329A">
            <w:pPr>
              <w:ind w:firstLine="0"/>
            </w:pPr>
            <w:r w:rsidRPr="00973293">
              <w:t>2</w:t>
            </w:r>
          </w:p>
        </w:tc>
        <w:tc>
          <w:tcPr>
            <w:tcW w:w="1161"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709" w:type="dxa"/>
            <w:shd w:val="clear" w:color="auto" w:fill="auto"/>
            <w:vAlign w:val="center"/>
          </w:tcPr>
          <w:p w:rsidR="00442781" w:rsidRPr="00973293" w:rsidRDefault="00442781" w:rsidP="00C8329A">
            <w:pPr>
              <w:ind w:firstLine="0"/>
            </w:pPr>
            <w:r w:rsidRPr="00973293">
              <w:t>2</w:t>
            </w:r>
          </w:p>
        </w:tc>
        <w:tc>
          <w:tcPr>
            <w:tcW w:w="855"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579" w:type="dxa"/>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993"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r>
      <w:tr w:rsidR="00442781" w:rsidRPr="00D1384C" w:rsidTr="00C8329A">
        <w:trPr>
          <w:cantSplit/>
          <w:trHeight w:val="321"/>
        </w:trPr>
        <w:tc>
          <w:tcPr>
            <w:tcW w:w="674" w:type="dxa"/>
            <w:shd w:val="clear" w:color="auto" w:fill="auto"/>
          </w:tcPr>
          <w:p w:rsidR="00442781" w:rsidRDefault="00442781" w:rsidP="00C8329A">
            <w:pPr>
              <w:ind w:firstLine="0"/>
              <w:rPr>
                <w:szCs w:val="24"/>
              </w:rPr>
            </w:pPr>
            <w:r>
              <w:rPr>
                <w:szCs w:val="24"/>
              </w:rPr>
              <w:t>3</w:t>
            </w:r>
          </w:p>
        </w:tc>
        <w:tc>
          <w:tcPr>
            <w:tcW w:w="3550" w:type="dxa"/>
            <w:shd w:val="clear" w:color="auto" w:fill="auto"/>
          </w:tcPr>
          <w:p w:rsidR="00442781" w:rsidRPr="00973293" w:rsidRDefault="00442781" w:rsidP="00C8329A">
            <w:pPr>
              <w:ind w:firstLine="0"/>
            </w:pPr>
            <w:r w:rsidRPr="00973293">
              <w:rPr>
                <w:rFonts w:eastAsia="Times New Roman"/>
                <w:lang w:eastAsia="ru-RU"/>
              </w:rPr>
              <w:t>Доработка (актуализация) системы менеджмента безопасности пищевой продукции в соответствии с требованиями заинтересованных сторон</w:t>
            </w:r>
          </w:p>
        </w:tc>
        <w:tc>
          <w:tcPr>
            <w:tcW w:w="966" w:type="dxa"/>
            <w:shd w:val="clear" w:color="auto" w:fill="auto"/>
            <w:vAlign w:val="center"/>
          </w:tcPr>
          <w:p w:rsidR="00442781" w:rsidRPr="00973293" w:rsidRDefault="00442781" w:rsidP="00C8329A">
            <w:pPr>
              <w:ind w:firstLine="0"/>
            </w:pPr>
            <w:r>
              <w:t>8</w:t>
            </w:r>
          </w:p>
        </w:tc>
        <w:tc>
          <w:tcPr>
            <w:tcW w:w="1161"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6</w:t>
            </w:r>
          </w:p>
        </w:tc>
        <w:tc>
          <w:tcPr>
            <w:tcW w:w="709" w:type="dxa"/>
            <w:shd w:val="clear" w:color="auto" w:fill="auto"/>
            <w:vAlign w:val="center"/>
          </w:tcPr>
          <w:p w:rsidR="00442781" w:rsidRPr="00973293" w:rsidRDefault="00442781" w:rsidP="00C8329A">
            <w:pPr>
              <w:ind w:firstLine="0"/>
              <w:rPr>
                <w:rFonts w:eastAsia="Times New Roman"/>
                <w:lang w:eastAsia="ru-RU"/>
              </w:rPr>
            </w:pPr>
          </w:p>
        </w:tc>
        <w:tc>
          <w:tcPr>
            <w:tcW w:w="855" w:type="dxa"/>
            <w:shd w:val="clear" w:color="auto" w:fill="auto"/>
            <w:vAlign w:val="center"/>
          </w:tcPr>
          <w:p w:rsidR="00442781" w:rsidRPr="00973293" w:rsidRDefault="00442781" w:rsidP="00C8329A">
            <w:pPr>
              <w:ind w:firstLine="0"/>
            </w:pPr>
            <w:r>
              <w:t>2</w:t>
            </w:r>
          </w:p>
        </w:tc>
        <w:tc>
          <w:tcPr>
            <w:tcW w:w="579" w:type="dxa"/>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993"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r>
      <w:tr w:rsidR="00442781" w:rsidRPr="00D1384C" w:rsidTr="00C8329A">
        <w:trPr>
          <w:cantSplit/>
          <w:trHeight w:val="342"/>
        </w:trPr>
        <w:tc>
          <w:tcPr>
            <w:tcW w:w="674" w:type="dxa"/>
            <w:shd w:val="clear" w:color="auto" w:fill="auto"/>
          </w:tcPr>
          <w:p w:rsidR="00442781" w:rsidRPr="008F1D1C" w:rsidRDefault="00442781" w:rsidP="00C8329A">
            <w:pPr>
              <w:ind w:firstLine="0"/>
              <w:rPr>
                <w:szCs w:val="24"/>
              </w:rPr>
            </w:pPr>
            <w:r>
              <w:rPr>
                <w:szCs w:val="24"/>
              </w:rPr>
              <w:lastRenderedPageBreak/>
              <w:t>4</w:t>
            </w:r>
          </w:p>
        </w:tc>
        <w:tc>
          <w:tcPr>
            <w:tcW w:w="3550" w:type="dxa"/>
            <w:shd w:val="clear" w:color="auto" w:fill="auto"/>
          </w:tcPr>
          <w:p w:rsidR="00442781" w:rsidRPr="00973293" w:rsidRDefault="00442781" w:rsidP="00C8329A">
            <w:pPr>
              <w:ind w:firstLine="0"/>
              <w:rPr>
                <w:rFonts w:eastAsia="Times New Roman"/>
                <w:lang w:eastAsia="ru-RU"/>
              </w:rPr>
            </w:pPr>
            <w:r w:rsidRPr="00973293">
              <w:rPr>
                <w:rFonts w:eastAsia="Times New Roman"/>
                <w:bCs/>
                <w:kern w:val="36"/>
                <w:lang w:eastAsia="ru-RU"/>
              </w:rPr>
              <w:t>Технические условия ISO/ТS 22002-1</w:t>
            </w:r>
            <w:r w:rsidRPr="00973293">
              <w:rPr>
                <w:rFonts w:eastAsia="Times New Roman"/>
                <w:bCs/>
                <w:lang w:eastAsia="ru-RU"/>
              </w:rPr>
              <w:t xml:space="preserve"> Основные компоненты менеджмента безопасности продуктов питания.</w:t>
            </w:r>
          </w:p>
        </w:tc>
        <w:tc>
          <w:tcPr>
            <w:tcW w:w="966" w:type="dxa"/>
            <w:shd w:val="clear" w:color="auto" w:fill="auto"/>
            <w:vAlign w:val="center"/>
          </w:tcPr>
          <w:p w:rsidR="00442781" w:rsidRPr="00973293" w:rsidRDefault="00442781" w:rsidP="00C8329A">
            <w:pPr>
              <w:ind w:firstLine="0"/>
              <w:rPr>
                <w:bCs/>
              </w:rPr>
            </w:pPr>
            <w:r w:rsidRPr="00973293">
              <w:rPr>
                <w:bCs/>
              </w:rPr>
              <w:t>3</w:t>
            </w:r>
          </w:p>
        </w:tc>
        <w:tc>
          <w:tcPr>
            <w:tcW w:w="1161"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709" w:type="dxa"/>
            <w:shd w:val="clear" w:color="auto" w:fill="auto"/>
            <w:vAlign w:val="center"/>
          </w:tcPr>
          <w:p w:rsidR="00442781" w:rsidRPr="00973293" w:rsidRDefault="00442781" w:rsidP="00C8329A">
            <w:pPr>
              <w:ind w:firstLine="0"/>
              <w:rPr>
                <w:bCs/>
              </w:rPr>
            </w:pPr>
            <w:r w:rsidRPr="00973293">
              <w:rPr>
                <w:bCs/>
              </w:rPr>
              <w:t>3</w:t>
            </w:r>
          </w:p>
        </w:tc>
        <w:tc>
          <w:tcPr>
            <w:tcW w:w="855" w:type="dxa"/>
            <w:shd w:val="clear" w:color="auto" w:fill="auto"/>
            <w:vAlign w:val="center"/>
          </w:tcPr>
          <w:p w:rsidR="00442781" w:rsidRPr="00973293" w:rsidRDefault="00442781" w:rsidP="00C8329A">
            <w:pPr>
              <w:ind w:firstLine="0"/>
              <w:rPr>
                <w:bCs/>
              </w:rPr>
            </w:pPr>
            <w:r>
              <w:rPr>
                <w:bCs/>
              </w:rPr>
              <w:t>-</w:t>
            </w:r>
          </w:p>
        </w:tc>
        <w:tc>
          <w:tcPr>
            <w:tcW w:w="579" w:type="dxa"/>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993"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r>
      <w:tr w:rsidR="00442781" w:rsidRPr="00D1384C" w:rsidTr="00C8329A">
        <w:trPr>
          <w:cantSplit/>
          <w:trHeight w:val="342"/>
        </w:trPr>
        <w:tc>
          <w:tcPr>
            <w:tcW w:w="674" w:type="dxa"/>
            <w:shd w:val="clear" w:color="auto" w:fill="auto"/>
          </w:tcPr>
          <w:p w:rsidR="00442781" w:rsidRPr="008F1D1C" w:rsidRDefault="00442781" w:rsidP="00C8329A">
            <w:pPr>
              <w:ind w:firstLine="0"/>
              <w:rPr>
                <w:szCs w:val="24"/>
              </w:rPr>
            </w:pPr>
            <w:r>
              <w:rPr>
                <w:szCs w:val="24"/>
              </w:rPr>
              <w:t>5</w:t>
            </w:r>
          </w:p>
        </w:tc>
        <w:tc>
          <w:tcPr>
            <w:tcW w:w="3550" w:type="dxa"/>
            <w:shd w:val="clear" w:color="auto" w:fill="auto"/>
          </w:tcPr>
          <w:p w:rsidR="00442781" w:rsidRPr="00973293" w:rsidRDefault="00442781" w:rsidP="00C8329A">
            <w:pPr>
              <w:ind w:firstLine="0"/>
              <w:rPr>
                <w:rFonts w:eastAsia="Times New Roman"/>
                <w:lang w:eastAsia="ru-RU"/>
              </w:rPr>
            </w:pPr>
            <w:r w:rsidRPr="00973293">
              <w:rPr>
                <w:rFonts w:eastAsia="Times New Roman"/>
                <w:lang w:eastAsia="ru-RU"/>
              </w:rPr>
              <w:t>Внутренний аудит системы менеджмента безопасности, как инструмент оценки соответствия и развития системы менеджмента безопасности пищевой продукции.</w:t>
            </w:r>
          </w:p>
        </w:tc>
        <w:tc>
          <w:tcPr>
            <w:tcW w:w="966" w:type="dxa"/>
            <w:shd w:val="clear" w:color="auto" w:fill="auto"/>
            <w:vAlign w:val="center"/>
          </w:tcPr>
          <w:p w:rsidR="00442781" w:rsidRPr="00973293" w:rsidRDefault="00442781" w:rsidP="00C8329A">
            <w:pPr>
              <w:ind w:firstLine="0"/>
              <w:rPr>
                <w:bCs/>
              </w:rPr>
            </w:pPr>
            <w:r>
              <w:rPr>
                <w:bCs/>
              </w:rPr>
              <w:t>3</w:t>
            </w:r>
          </w:p>
        </w:tc>
        <w:tc>
          <w:tcPr>
            <w:tcW w:w="1161"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709" w:type="dxa"/>
            <w:shd w:val="clear" w:color="auto" w:fill="auto"/>
            <w:vAlign w:val="center"/>
          </w:tcPr>
          <w:p w:rsidR="00442781" w:rsidRPr="00973293" w:rsidRDefault="00442781" w:rsidP="00C8329A">
            <w:pPr>
              <w:ind w:firstLine="0"/>
              <w:rPr>
                <w:bCs/>
              </w:rPr>
            </w:pPr>
            <w:r w:rsidRPr="00973293">
              <w:rPr>
                <w:bCs/>
              </w:rPr>
              <w:t>1</w:t>
            </w:r>
          </w:p>
        </w:tc>
        <w:tc>
          <w:tcPr>
            <w:tcW w:w="855" w:type="dxa"/>
            <w:shd w:val="clear" w:color="auto" w:fill="auto"/>
            <w:vAlign w:val="center"/>
          </w:tcPr>
          <w:p w:rsidR="00442781" w:rsidRPr="00973293" w:rsidRDefault="00442781" w:rsidP="00C8329A">
            <w:pPr>
              <w:ind w:firstLine="0"/>
              <w:rPr>
                <w:bCs/>
              </w:rPr>
            </w:pPr>
            <w:r>
              <w:rPr>
                <w:bCs/>
              </w:rPr>
              <w:t>2</w:t>
            </w:r>
          </w:p>
        </w:tc>
        <w:tc>
          <w:tcPr>
            <w:tcW w:w="579" w:type="dxa"/>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993"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r>
      <w:tr w:rsidR="00442781" w:rsidRPr="00D1384C" w:rsidTr="00C8329A">
        <w:trPr>
          <w:cantSplit/>
          <w:trHeight w:val="342"/>
        </w:trPr>
        <w:tc>
          <w:tcPr>
            <w:tcW w:w="674" w:type="dxa"/>
            <w:shd w:val="clear" w:color="auto" w:fill="auto"/>
          </w:tcPr>
          <w:p w:rsidR="00442781" w:rsidRDefault="00442781" w:rsidP="00C8329A">
            <w:pPr>
              <w:ind w:firstLine="0"/>
              <w:rPr>
                <w:szCs w:val="24"/>
              </w:rPr>
            </w:pPr>
            <w:r>
              <w:rPr>
                <w:szCs w:val="24"/>
              </w:rPr>
              <w:t>6</w:t>
            </w:r>
          </w:p>
        </w:tc>
        <w:tc>
          <w:tcPr>
            <w:tcW w:w="3550" w:type="dxa"/>
            <w:shd w:val="clear" w:color="auto" w:fill="auto"/>
          </w:tcPr>
          <w:p w:rsidR="00442781" w:rsidRPr="00973293" w:rsidRDefault="00442781" w:rsidP="00C8329A">
            <w:pPr>
              <w:ind w:firstLine="0"/>
              <w:rPr>
                <w:rFonts w:eastAsia="Times New Roman"/>
                <w:bCs/>
                <w:lang w:eastAsia="ru-RU"/>
              </w:rPr>
            </w:pPr>
            <w:r w:rsidRPr="00973293">
              <w:rPr>
                <w:rFonts w:eastAsia="Times New Roman"/>
                <w:bCs/>
                <w:lang w:eastAsia="ru-RU"/>
              </w:rPr>
              <w:t xml:space="preserve"> Типичные ошибки при внедрении системы менеджмента безопасности пищевой продукции, практика прохождения внешних проверок и аудитов</w:t>
            </w:r>
          </w:p>
        </w:tc>
        <w:tc>
          <w:tcPr>
            <w:tcW w:w="966" w:type="dxa"/>
            <w:shd w:val="clear" w:color="auto" w:fill="auto"/>
            <w:vAlign w:val="center"/>
          </w:tcPr>
          <w:p w:rsidR="00442781" w:rsidRPr="00973293" w:rsidRDefault="00442781" w:rsidP="00C8329A">
            <w:pPr>
              <w:ind w:firstLine="0"/>
              <w:rPr>
                <w:bCs/>
              </w:rPr>
            </w:pPr>
            <w:r>
              <w:rPr>
                <w:bCs/>
              </w:rPr>
              <w:t>2</w:t>
            </w:r>
          </w:p>
        </w:tc>
        <w:tc>
          <w:tcPr>
            <w:tcW w:w="1161"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709" w:type="dxa"/>
            <w:shd w:val="clear" w:color="auto" w:fill="auto"/>
            <w:vAlign w:val="center"/>
          </w:tcPr>
          <w:p w:rsidR="00442781" w:rsidRPr="00973293" w:rsidRDefault="00442781" w:rsidP="00C8329A">
            <w:pPr>
              <w:ind w:firstLine="0"/>
              <w:rPr>
                <w:bCs/>
              </w:rPr>
            </w:pPr>
            <w:r w:rsidRPr="00973293">
              <w:rPr>
                <w:bCs/>
              </w:rPr>
              <w:t>-</w:t>
            </w:r>
          </w:p>
        </w:tc>
        <w:tc>
          <w:tcPr>
            <w:tcW w:w="855" w:type="dxa"/>
            <w:shd w:val="clear" w:color="auto" w:fill="auto"/>
            <w:vAlign w:val="center"/>
          </w:tcPr>
          <w:p w:rsidR="00442781" w:rsidRPr="00973293" w:rsidRDefault="00442781" w:rsidP="00C8329A">
            <w:pPr>
              <w:ind w:firstLine="0"/>
              <w:rPr>
                <w:bCs/>
              </w:rPr>
            </w:pPr>
            <w:r>
              <w:rPr>
                <w:bCs/>
              </w:rPr>
              <w:t>2</w:t>
            </w:r>
          </w:p>
        </w:tc>
        <w:tc>
          <w:tcPr>
            <w:tcW w:w="579" w:type="dxa"/>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993"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r>
      <w:tr w:rsidR="00442781" w:rsidRPr="00D1384C" w:rsidTr="00C8329A">
        <w:trPr>
          <w:cantSplit/>
          <w:trHeight w:val="342"/>
        </w:trPr>
        <w:tc>
          <w:tcPr>
            <w:tcW w:w="674" w:type="dxa"/>
            <w:shd w:val="clear" w:color="auto" w:fill="auto"/>
          </w:tcPr>
          <w:p w:rsidR="00442781" w:rsidRDefault="00442781" w:rsidP="00C8329A">
            <w:pPr>
              <w:ind w:firstLine="0"/>
              <w:rPr>
                <w:szCs w:val="24"/>
              </w:rPr>
            </w:pPr>
            <w:r>
              <w:rPr>
                <w:szCs w:val="24"/>
              </w:rPr>
              <w:t>7</w:t>
            </w:r>
          </w:p>
        </w:tc>
        <w:tc>
          <w:tcPr>
            <w:tcW w:w="3550" w:type="dxa"/>
            <w:shd w:val="clear" w:color="auto" w:fill="auto"/>
          </w:tcPr>
          <w:p w:rsidR="00442781" w:rsidRPr="00973293" w:rsidRDefault="00442781" w:rsidP="00C8329A">
            <w:pPr>
              <w:ind w:firstLine="0"/>
              <w:rPr>
                <w:rFonts w:eastAsia="Times New Roman"/>
                <w:bCs/>
                <w:lang w:eastAsia="ru-RU"/>
              </w:rPr>
            </w:pPr>
            <w:r w:rsidRPr="00973293">
              <w:rPr>
                <w:bCs/>
              </w:rPr>
              <w:t>Принципы, практические шаги внедрения и сертификация системы менеджмента безопасности пищевой продукции</w:t>
            </w:r>
          </w:p>
        </w:tc>
        <w:tc>
          <w:tcPr>
            <w:tcW w:w="966" w:type="dxa"/>
            <w:shd w:val="clear" w:color="auto" w:fill="auto"/>
            <w:vAlign w:val="center"/>
          </w:tcPr>
          <w:p w:rsidR="00442781" w:rsidRPr="00973293" w:rsidRDefault="00442781" w:rsidP="00C8329A">
            <w:pPr>
              <w:ind w:firstLine="0"/>
              <w:rPr>
                <w:bCs/>
              </w:rPr>
            </w:pPr>
            <w:r>
              <w:rPr>
                <w:bCs/>
              </w:rPr>
              <w:t>3</w:t>
            </w:r>
          </w:p>
        </w:tc>
        <w:tc>
          <w:tcPr>
            <w:tcW w:w="1161"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2</w:t>
            </w:r>
          </w:p>
        </w:tc>
        <w:tc>
          <w:tcPr>
            <w:tcW w:w="709" w:type="dxa"/>
            <w:shd w:val="clear" w:color="auto" w:fill="auto"/>
            <w:vAlign w:val="center"/>
          </w:tcPr>
          <w:p w:rsidR="00442781" w:rsidRPr="00973293" w:rsidRDefault="00442781" w:rsidP="00C8329A">
            <w:pPr>
              <w:ind w:firstLine="0"/>
              <w:rPr>
                <w:bCs/>
              </w:rPr>
            </w:pPr>
            <w:r w:rsidRPr="00973293">
              <w:rPr>
                <w:bCs/>
              </w:rPr>
              <w:t>-</w:t>
            </w:r>
          </w:p>
        </w:tc>
        <w:tc>
          <w:tcPr>
            <w:tcW w:w="855" w:type="dxa"/>
            <w:shd w:val="clear" w:color="auto" w:fill="auto"/>
            <w:vAlign w:val="center"/>
          </w:tcPr>
          <w:p w:rsidR="00442781" w:rsidRPr="00973293" w:rsidRDefault="00442781" w:rsidP="00C8329A">
            <w:pPr>
              <w:ind w:firstLine="0"/>
              <w:rPr>
                <w:bCs/>
              </w:rPr>
            </w:pPr>
            <w:r>
              <w:rPr>
                <w:bCs/>
              </w:rPr>
              <w:t>1</w:t>
            </w:r>
          </w:p>
        </w:tc>
        <w:tc>
          <w:tcPr>
            <w:tcW w:w="579" w:type="dxa"/>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993"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r>
      <w:tr w:rsidR="00442781" w:rsidRPr="00D1384C" w:rsidTr="00C8329A">
        <w:trPr>
          <w:cantSplit/>
          <w:trHeight w:val="342"/>
        </w:trPr>
        <w:tc>
          <w:tcPr>
            <w:tcW w:w="674" w:type="dxa"/>
            <w:shd w:val="clear" w:color="auto" w:fill="auto"/>
          </w:tcPr>
          <w:p w:rsidR="00442781" w:rsidRDefault="00442781" w:rsidP="00C8329A">
            <w:pPr>
              <w:ind w:firstLine="0"/>
              <w:rPr>
                <w:szCs w:val="24"/>
              </w:rPr>
            </w:pPr>
            <w:r>
              <w:rPr>
                <w:szCs w:val="24"/>
              </w:rPr>
              <w:t>8</w:t>
            </w:r>
          </w:p>
        </w:tc>
        <w:tc>
          <w:tcPr>
            <w:tcW w:w="3550" w:type="dxa"/>
            <w:shd w:val="clear" w:color="auto" w:fill="auto"/>
          </w:tcPr>
          <w:p w:rsidR="00442781" w:rsidRPr="00973293" w:rsidRDefault="00442781" w:rsidP="00C8329A">
            <w:pPr>
              <w:ind w:firstLine="0"/>
            </w:pPr>
            <w:r w:rsidRPr="00973293">
              <w:rPr>
                <w:rFonts w:eastAsia="Times New Roman"/>
                <w:snapToGrid w:val="0"/>
                <w:lang w:eastAsia="ru-RU"/>
              </w:rPr>
              <w:t xml:space="preserve">Изменения в схеме сертификации </w:t>
            </w:r>
            <w:r w:rsidRPr="00973293">
              <w:rPr>
                <w:rFonts w:eastAsia="Times New Roman"/>
                <w:snapToGrid w:val="0"/>
                <w:lang w:val="en-US" w:eastAsia="ru-RU"/>
              </w:rPr>
              <w:t>FSSC</w:t>
            </w:r>
            <w:r w:rsidRPr="00973293">
              <w:rPr>
                <w:rFonts w:eastAsia="Times New Roman"/>
                <w:snapToGrid w:val="0"/>
                <w:lang w:eastAsia="ru-RU"/>
              </w:rPr>
              <w:t xml:space="preserve"> 22 000: 2016</w:t>
            </w:r>
          </w:p>
        </w:tc>
        <w:tc>
          <w:tcPr>
            <w:tcW w:w="966" w:type="dxa"/>
            <w:shd w:val="clear" w:color="auto" w:fill="auto"/>
            <w:vAlign w:val="center"/>
          </w:tcPr>
          <w:p w:rsidR="00442781" w:rsidRPr="00973293" w:rsidRDefault="00442781" w:rsidP="00C8329A">
            <w:pPr>
              <w:ind w:firstLine="0"/>
              <w:rPr>
                <w:bCs/>
              </w:rPr>
            </w:pPr>
            <w:r>
              <w:rPr>
                <w:bCs/>
              </w:rPr>
              <w:t>3</w:t>
            </w:r>
          </w:p>
        </w:tc>
        <w:tc>
          <w:tcPr>
            <w:tcW w:w="1161"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709" w:type="dxa"/>
            <w:shd w:val="clear" w:color="auto" w:fill="auto"/>
            <w:vAlign w:val="center"/>
          </w:tcPr>
          <w:p w:rsidR="00442781" w:rsidRPr="00973293" w:rsidRDefault="00442781" w:rsidP="00C8329A">
            <w:pPr>
              <w:ind w:firstLine="0"/>
              <w:rPr>
                <w:bCs/>
              </w:rPr>
            </w:pPr>
            <w:r>
              <w:rPr>
                <w:bCs/>
              </w:rPr>
              <w:t>2</w:t>
            </w:r>
          </w:p>
        </w:tc>
        <w:tc>
          <w:tcPr>
            <w:tcW w:w="855" w:type="dxa"/>
            <w:shd w:val="clear" w:color="auto" w:fill="auto"/>
            <w:vAlign w:val="center"/>
          </w:tcPr>
          <w:p w:rsidR="00442781" w:rsidRPr="00973293" w:rsidRDefault="00442781" w:rsidP="00C8329A">
            <w:pPr>
              <w:ind w:firstLine="0"/>
              <w:rPr>
                <w:bCs/>
              </w:rPr>
            </w:pPr>
            <w:r>
              <w:rPr>
                <w:bCs/>
              </w:rPr>
              <w:t>1</w:t>
            </w:r>
          </w:p>
        </w:tc>
        <w:tc>
          <w:tcPr>
            <w:tcW w:w="579" w:type="dxa"/>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c>
          <w:tcPr>
            <w:tcW w:w="993" w:type="dxa"/>
            <w:shd w:val="clear" w:color="auto" w:fill="auto"/>
            <w:vAlign w:val="center"/>
          </w:tcPr>
          <w:p w:rsidR="00442781" w:rsidRPr="00973293" w:rsidRDefault="00442781" w:rsidP="00C8329A">
            <w:pPr>
              <w:ind w:firstLine="0"/>
              <w:rPr>
                <w:rFonts w:eastAsia="Times New Roman"/>
                <w:lang w:eastAsia="ru-RU"/>
              </w:rPr>
            </w:pPr>
            <w:r w:rsidRPr="00973293">
              <w:rPr>
                <w:rFonts w:eastAsia="Times New Roman"/>
                <w:lang w:eastAsia="ru-RU"/>
              </w:rPr>
              <w:t>-</w:t>
            </w:r>
          </w:p>
        </w:tc>
      </w:tr>
      <w:tr w:rsidR="00442781" w:rsidRPr="00D1384C" w:rsidTr="00C8329A">
        <w:trPr>
          <w:cantSplit/>
          <w:trHeight w:val="400"/>
        </w:trPr>
        <w:tc>
          <w:tcPr>
            <w:tcW w:w="674" w:type="dxa"/>
            <w:shd w:val="clear" w:color="auto" w:fill="auto"/>
            <w:vAlign w:val="center"/>
          </w:tcPr>
          <w:p w:rsidR="00442781" w:rsidRPr="00D1384C" w:rsidRDefault="00442781" w:rsidP="00C8329A">
            <w:pPr>
              <w:ind w:firstLine="0"/>
            </w:pPr>
            <w:r>
              <w:lastRenderedPageBreak/>
              <w:t>10</w:t>
            </w:r>
          </w:p>
        </w:tc>
        <w:tc>
          <w:tcPr>
            <w:tcW w:w="3550" w:type="dxa"/>
            <w:shd w:val="clear" w:color="auto" w:fill="auto"/>
            <w:vAlign w:val="center"/>
          </w:tcPr>
          <w:p w:rsidR="00442781" w:rsidRPr="00ED6092" w:rsidRDefault="00442781" w:rsidP="00C8329A">
            <w:pPr>
              <w:ind w:firstLine="0"/>
              <w:rPr>
                <w:i/>
              </w:rPr>
            </w:pPr>
            <w:r w:rsidRPr="00ED6092">
              <w:rPr>
                <w:i/>
              </w:rPr>
              <w:t xml:space="preserve">Итоговая </w:t>
            </w:r>
          </w:p>
          <w:p w:rsidR="00442781" w:rsidRPr="00ED6092" w:rsidRDefault="00442781" w:rsidP="00C8329A">
            <w:pPr>
              <w:ind w:firstLine="0"/>
              <w:rPr>
                <w:i/>
              </w:rPr>
            </w:pPr>
            <w:r w:rsidRPr="00ED6092">
              <w:rPr>
                <w:i/>
              </w:rPr>
              <w:t>аттестация</w:t>
            </w:r>
          </w:p>
        </w:tc>
        <w:tc>
          <w:tcPr>
            <w:tcW w:w="966" w:type="dxa"/>
            <w:shd w:val="clear" w:color="auto" w:fill="auto"/>
            <w:vAlign w:val="center"/>
          </w:tcPr>
          <w:p w:rsidR="00442781" w:rsidRPr="00D1384C" w:rsidRDefault="00442781" w:rsidP="00C8329A">
            <w:pPr>
              <w:ind w:firstLine="0"/>
            </w:pPr>
            <w:r>
              <w:t>8</w:t>
            </w:r>
          </w:p>
        </w:tc>
        <w:tc>
          <w:tcPr>
            <w:tcW w:w="1161" w:type="dxa"/>
            <w:vAlign w:val="center"/>
          </w:tcPr>
          <w:p w:rsidR="00442781" w:rsidRPr="00D1384C" w:rsidRDefault="00442781" w:rsidP="00C8329A">
            <w:pPr>
              <w:ind w:firstLine="0"/>
            </w:pPr>
            <w:r>
              <w:t>4</w:t>
            </w:r>
          </w:p>
        </w:tc>
        <w:tc>
          <w:tcPr>
            <w:tcW w:w="709" w:type="dxa"/>
            <w:vAlign w:val="center"/>
          </w:tcPr>
          <w:p w:rsidR="00442781" w:rsidRPr="00D1384C" w:rsidRDefault="00442781" w:rsidP="00C8329A">
            <w:pPr>
              <w:ind w:firstLine="0"/>
            </w:pPr>
            <w:r>
              <w:t>-</w:t>
            </w:r>
          </w:p>
        </w:tc>
        <w:tc>
          <w:tcPr>
            <w:tcW w:w="855" w:type="dxa"/>
            <w:vAlign w:val="center"/>
          </w:tcPr>
          <w:p w:rsidR="00442781" w:rsidRPr="00D1384C" w:rsidRDefault="00442781" w:rsidP="00C8329A">
            <w:pPr>
              <w:ind w:firstLine="0"/>
            </w:pPr>
            <w:r>
              <w:t>-</w:t>
            </w:r>
          </w:p>
        </w:tc>
        <w:tc>
          <w:tcPr>
            <w:tcW w:w="579" w:type="dxa"/>
            <w:vAlign w:val="center"/>
          </w:tcPr>
          <w:p w:rsidR="00442781" w:rsidRPr="00D1384C" w:rsidRDefault="00442781" w:rsidP="00C8329A">
            <w:pPr>
              <w:ind w:firstLine="0"/>
            </w:pPr>
            <w:r>
              <w:t>2</w:t>
            </w:r>
          </w:p>
        </w:tc>
        <w:tc>
          <w:tcPr>
            <w:tcW w:w="993" w:type="dxa"/>
            <w:tcMar>
              <w:left w:w="57" w:type="dxa"/>
              <w:right w:w="57" w:type="dxa"/>
            </w:tcMar>
            <w:vAlign w:val="center"/>
          </w:tcPr>
          <w:p w:rsidR="00442781" w:rsidRDefault="00442781" w:rsidP="00C8329A">
            <w:pPr>
              <w:ind w:firstLine="0"/>
            </w:pPr>
            <w:r>
              <w:t xml:space="preserve">2 </w:t>
            </w:r>
          </w:p>
          <w:p w:rsidR="00442781" w:rsidRPr="00D1384C" w:rsidRDefault="00442781" w:rsidP="00C8329A">
            <w:pPr>
              <w:ind w:firstLine="0"/>
            </w:pPr>
            <w:r>
              <w:t>зачет</w:t>
            </w:r>
          </w:p>
        </w:tc>
      </w:tr>
      <w:tr w:rsidR="00442781" w:rsidRPr="00D1384C" w:rsidTr="00C8329A">
        <w:trPr>
          <w:cantSplit/>
          <w:trHeight w:val="573"/>
        </w:trPr>
        <w:tc>
          <w:tcPr>
            <w:tcW w:w="4224" w:type="dxa"/>
            <w:gridSpan w:val="2"/>
            <w:shd w:val="clear" w:color="auto" w:fill="auto"/>
            <w:vAlign w:val="center"/>
          </w:tcPr>
          <w:p w:rsidR="00442781" w:rsidRPr="00D1384C" w:rsidRDefault="00442781" w:rsidP="00C8329A">
            <w:pPr>
              <w:ind w:firstLine="0"/>
            </w:pPr>
            <w:r>
              <w:t>ИТОГО</w:t>
            </w:r>
          </w:p>
        </w:tc>
        <w:tc>
          <w:tcPr>
            <w:tcW w:w="966" w:type="dxa"/>
            <w:shd w:val="clear" w:color="auto" w:fill="auto"/>
            <w:vAlign w:val="center"/>
          </w:tcPr>
          <w:p w:rsidR="00442781" w:rsidRPr="00973293" w:rsidRDefault="00442781" w:rsidP="00C8329A">
            <w:pPr>
              <w:ind w:firstLine="0"/>
            </w:pPr>
            <w:r>
              <w:t>40</w:t>
            </w:r>
          </w:p>
        </w:tc>
        <w:tc>
          <w:tcPr>
            <w:tcW w:w="1161" w:type="dxa"/>
            <w:shd w:val="clear" w:color="auto" w:fill="auto"/>
            <w:vAlign w:val="center"/>
          </w:tcPr>
          <w:p w:rsidR="00442781" w:rsidRPr="00973293" w:rsidRDefault="00442781" w:rsidP="00C8329A">
            <w:pPr>
              <w:ind w:firstLine="0"/>
              <w:rPr>
                <w:rFonts w:eastAsia="Times New Roman"/>
                <w:lang w:eastAsia="ru-RU"/>
              </w:rPr>
            </w:pPr>
            <w:r>
              <w:rPr>
                <w:rFonts w:eastAsia="Times New Roman"/>
                <w:lang w:eastAsia="ru-RU"/>
              </w:rPr>
              <w:t>12</w:t>
            </w:r>
          </w:p>
        </w:tc>
        <w:tc>
          <w:tcPr>
            <w:tcW w:w="709" w:type="dxa"/>
            <w:shd w:val="clear" w:color="auto" w:fill="auto"/>
            <w:vAlign w:val="center"/>
          </w:tcPr>
          <w:p w:rsidR="00442781" w:rsidRPr="00973293" w:rsidRDefault="00442781" w:rsidP="00C8329A">
            <w:pPr>
              <w:ind w:firstLine="0"/>
              <w:rPr>
                <w:rFonts w:eastAsia="Times New Roman"/>
                <w:lang w:eastAsia="ru-RU"/>
              </w:rPr>
            </w:pPr>
            <w:r>
              <w:rPr>
                <w:rFonts w:eastAsia="Times New Roman"/>
                <w:lang w:eastAsia="ru-RU"/>
              </w:rPr>
              <w:t>16</w:t>
            </w:r>
          </w:p>
        </w:tc>
        <w:tc>
          <w:tcPr>
            <w:tcW w:w="855" w:type="dxa"/>
            <w:shd w:val="clear" w:color="auto" w:fill="auto"/>
            <w:vAlign w:val="center"/>
          </w:tcPr>
          <w:p w:rsidR="00442781" w:rsidRPr="00973293" w:rsidRDefault="00442781" w:rsidP="00C8329A">
            <w:pPr>
              <w:ind w:firstLine="0"/>
              <w:rPr>
                <w:rFonts w:eastAsia="Times New Roman"/>
                <w:lang w:eastAsia="ru-RU"/>
              </w:rPr>
            </w:pPr>
            <w:r>
              <w:rPr>
                <w:rFonts w:eastAsia="Times New Roman"/>
                <w:lang w:eastAsia="ru-RU"/>
              </w:rPr>
              <w:t>8</w:t>
            </w:r>
          </w:p>
        </w:tc>
        <w:tc>
          <w:tcPr>
            <w:tcW w:w="579" w:type="dxa"/>
            <w:vAlign w:val="center"/>
          </w:tcPr>
          <w:p w:rsidR="00442781" w:rsidRPr="00973293" w:rsidRDefault="00442781" w:rsidP="00C8329A">
            <w:pPr>
              <w:ind w:firstLine="0"/>
              <w:rPr>
                <w:rFonts w:eastAsia="Times New Roman"/>
                <w:lang w:eastAsia="ru-RU"/>
              </w:rPr>
            </w:pPr>
            <w:r>
              <w:rPr>
                <w:rFonts w:eastAsia="Times New Roman"/>
                <w:lang w:eastAsia="ru-RU"/>
              </w:rPr>
              <w:t>2</w:t>
            </w:r>
          </w:p>
        </w:tc>
        <w:tc>
          <w:tcPr>
            <w:tcW w:w="993" w:type="dxa"/>
            <w:shd w:val="clear" w:color="auto" w:fill="auto"/>
            <w:vAlign w:val="center"/>
          </w:tcPr>
          <w:p w:rsidR="00442781" w:rsidRPr="00973293" w:rsidRDefault="00442781" w:rsidP="00C8329A">
            <w:pPr>
              <w:ind w:firstLine="0"/>
              <w:rPr>
                <w:rFonts w:eastAsia="Times New Roman"/>
                <w:lang w:eastAsia="ru-RU"/>
              </w:rPr>
            </w:pPr>
            <w:r>
              <w:rPr>
                <w:rFonts w:eastAsia="Times New Roman"/>
                <w:lang w:eastAsia="ru-RU"/>
              </w:rPr>
              <w:t>2</w:t>
            </w:r>
          </w:p>
        </w:tc>
      </w:tr>
    </w:tbl>
    <w:p w:rsidR="00442781" w:rsidRDefault="00442781" w:rsidP="00C8329A"/>
    <w:p w:rsidR="00442781" w:rsidRPr="00DD7978" w:rsidRDefault="00442781" w:rsidP="00C8329A">
      <w:pPr>
        <w:rPr>
          <w:i/>
        </w:rPr>
      </w:pPr>
      <w:r w:rsidRPr="00DD7978">
        <w:rPr>
          <w:i/>
        </w:rPr>
        <w:t xml:space="preserve">Оценка качества освоения </w:t>
      </w:r>
      <w:r w:rsidRPr="00DD7978">
        <w:rPr>
          <w:rFonts w:eastAsia="Times New Roman"/>
          <w:bCs/>
          <w:i/>
        </w:rPr>
        <w:t>модуля</w:t>
      </w:r>
      <w:r w:rsidRPr="00DD7978">
        <w:rPr>
          <w:i/>
        </w:rPr>
        <w:t xml:space="preserve">: </w:t>
      </w:r>
    </w:p>
    <w:p w:rsidR="00442781" w:rsidRPr="00F96058" w:rsidRDefault="00442781" w:rsidP="00C8329A">
      <w:r w:rsidRPr="00F96058">
        <w:t xml:space="preserve">Текущий контроль успеваемости: </w:t>
      </w:r>
      <w:r w:rsidRPr="002A3E8E">
        <w:t xml:space="preserve">выполнение </w:t>
      </w:r>
      <w:r>
        <w:t xml:space="preserve">практических заданий по разделам. </w:t>
      </w:r>
    </w:p>
    <w:p w:rsidR="00442781" w:rsidRPr="002A3E8E" w:rsidRDefault="00442781" w:rsidP="00C8329A">
      <w:r>
        <w:t xml:space="preserve">Промежуточная аттестация по модулю: </w:t>
      </w:r>
    </w:p>
    <w:p w:rsidR="00442781" w:rsidRPr="002A3E8E" w:rsidRDefault="00442781" w:rsidP="00C8329A">
      <w:r w:rsidRPr="00F96058">
        <w:t xml:space="preserve">тестирование в СДО </w:t>
      </w:r>
      <w:r w:rsidRPr="00F96058">
        <w:rPr>
          <w:lang w:val="en-US"/>
        </w:rPr>
        <w:t>MOODL</w:t>
      </w:r>
      <w:r w:rsidRPr="00F96058">
        <w:t xml:space="preserve"> Академии Пастухова при освоении материала с использованием дистанционных образовательных технологий</w:t>
      </w:r>
      <w:r>
        <w:t>. Тестовые материалы представлены ниже,</w:t>
      </w:r>
    </w:p>
    <w:p w:rsidR="00442781" w:rsidRPr="00540C48" w:rsidRDefault="00442781" w:rsidP="00C8329A">
      <w:r>
        <w:t xml:space="preserve">разработка проектов документов по </w:t>
      </w:r>
      <w:r>
        <w:rPr>
          <w:bCs/>
          <w:kern w:val="1"/>
        </w:rPr>
        <w:t>с</w:t>
      </w:r>
      <w:r w:rsidRPr="002F05FD">
        <w:rPr>
          <w:bCs/>
          <w:kern w:val="1"/>
        </w:rPr>
        <w:t>истем</w:t>
      </w:r>
      <w:r>
        <w:rPr>
          <w:bCs/>
          <w:kern w:val="1"/>
        </w:rPr>
        <w:t>е</w:t>
      </w:r>
      <w:r w:rsidRPr="002F05FD">
        <w:rPr>
          <w:bCs/>
          <w:kern w:val="1"/>
        </w:rPr>
        <w:t xml:space="preserve"> менеджмента </w:t>
      </w:r>
      <w:r w:rsidRPr="00973293">
        <w:rPr>
          <w:bCs/>
        </w:rPr>
        <w:t>безопасности пищевой продукции</w:t>
      </w:r>
      <w:r w:rsidRPr="00540C48">
        <w:rPr>
          <w:rFonts w:eastAsia="+mn-ea"/>
          <w:kern w:val="24"/>
        </w:rPr>
        <w:t xml:space="preserve"> </w:t>
      </w:r>
      <w:r w:rsidRPr="00540C48">
        <w:t xml:space="preserve">в рамках практических заданий в СДО </w:t>
      </w:r>
      <w:r w:rsidRPr="00540C48">
        <w:rPr>
          <w:lang w:val="en-US"/>
        </w:rPr>
        <w:t>MOODL</w:t>
      </w:r>
      <w:r w:rsidRPr="00540C48">
        <w:t xml:space="preserve"> Академии Пастухова.</w:t>
      </w:r>
    </w:p>
    <w:p w:rsidR="00442781" w:rsidRPr="00570579" w:rsidRDefault="00442781" w:rsidP="00C8329A"/>
    <w:p w:rsidR="00442781" w:rsidRDefault="00442781" w:rsidP="00C8329A">
      <w:r w:rsidRPr="002E531C">
        <w:t xml:space="preserve">Оценочные материалы/описание формы и места размещения оценочных материалов: </w:t>
      </w:r>
    </w:p>
    <w:p w:rsidR="00442781" w:rsidRPr="00BF1165" w:rsidRDefault="00442781" w:rsidP="00C8329A">
      <w:pPr>
        <w:rPr>
          <w:bCs/>
        </w:rPr>
      </w:pPr>
      <w:r w:rsidRPr="00246723">
        <w:rPr>
          <w:snapToGrid w:val="0"/>
          <w:lang w:eastAsia="ru-RU"/>
        </w:rPr>
        <w:t xml:space="preserve">Слушатель считается успешно прошедшим промежуточную аттестацию по модулю при получении «зачтено» по результатам </w:t>
      </w:r>
      <w:r w:rsidRPr="00246723">
        <w:rPr>
          <w:color w:val="000000"/>
          <w:spacing w:val="1"/>
        </w:rPr>
        <w:t xml:space="preserve">прохождения теста (при наличии правильных ответов на 60 % вопросов) и </w:t>
      </w:r>
      <w:r w:rsidRPr="00246723">
        <w:rPr>
          <w:snapToGrid w:val="0"/>
          <w:lang w:eastAsia="ru-RU"/>
        </w:rPr>
        <w:t xml:space="preserve">предоставления </w:t>
      </w:r>
      <w:r w:rsidRPr="00246723">
        <w:t xml:space="preserve">проектов документов по системе </w:t>
      </w:r>
      <w:r w:rsidRPr="00246723">
        <w:rPr>
          <w:bCs/>
          <w:kern w:val="1"/>
        </w:rPr>
        <w:t xml:space="preserve">менеджмента </w:t>
      </w:r>
      <w:r w:rsidRPr="00E46230">
        <w:rPr>
          <w:bCs/>
        </w:rPr>
        <w:t>безопасности пищевой продукции</w:t>
      </w:r>
      <w:r w:rsidRPr="00BF1165">
        <w:t>.</w:t>
      </w:r>
    </w:p>
    <w:p w:rsidR="00442781" w:rsidRPr="00DD7978" w:rsidRDefault="00442781" w:rsidP="00C8329A">
      <w:pPr>
        <w:rPr>
          <w:bCs/>
        </w:rPr>
      </w:pPr>
      <w:r w:rsidRPr="00DD7978">
        <w:t xml:space="preserve">Требования к подготовке проектов документов по системе </w:t>
      </w:r>
      <w:r w:rsidRPr="00DD7978">
        <w:rPr>
          <w:bCs/>
          <w:kern w:val="1"/>
        </w:rPr>
        <w:t xml:space="preserve">менеджмента </w:t>
      </w:r>
      <w:r w:rsidRPr="00DD7978">
        <w:rPr>
          <w:bCs/>
        </w:rPr>
        <w:t>безопасности пищевой продукции</w:t>
      </w:r>
      <w:r w:rsidRPr="00DD7978">
        <w:t>:</w:t>
      </w:r>
    </w:p>
    <w:p w:rsidR="00442781" w:rsidRPr="00DD7978" w:rsidRDefault="00442781" w:rsidP="00C8329A">
      <w:r w:rsidRPr="00DD7978">
        <w:t xml:space="preserve">Перечень проектов документов по системе </w:t>
      </w:r>
      <w:r w:rsidRPr="00DD7978">
        <w:rPr>
          <w:bCs/>
          <w:kern w:val="1"/>
        </w:rPr>
        <w:t xml:space="preserve">менеджмента </w:t>
      </w:r>
      <w:r w:rsidRPr="00DD7978">
        <w:rPr>
          <w:bCs/>
        </w:rPr>
        <w:t>безопасности пищевой продукции</w:t>
      </w:r>
      <w:r w:rsidRPr="00DD7978">
        <w:t xml:space="preserve"> представлен ниже. Защита проекта  является заключительным этапом обучения и имеет своей целью систематизацию, закрепление и расширение теоретических знаний слушателя. Необходимо разработать два документа из представленного ниже списка. Проекты документов представляются в электронном виде на </w:t>
      </w:r>
      <w:r w:rsidRPr="00DD7978">
        <w:rPr>
          <w:lang w:val="en-US"/>
        </w:rPr>
        <w:t>e</w:t>
      </w:r>
      <w:r w:rsidRPr="00DD7978">
        <w:t>-</w:t>
      </w:r>
      <w:r w:rsidRPr="00DD7978">
        <w:rPr>
          <w:lang w:val="en-US"/>
        </w:rPr>
        <w:t>mail</w:t>
      </w:r>
      <w:r w:rsidRPr="00DD7978">
        <w:t xml:space="preserve"> преподавателя данного </w:t>
      </w:r>
      <w:r w:rsidRPr="00DD7978">
        <w:lastRenderedPageBreak/>
        <w:t>курса. Преподаватель проверяет данные документы и принимает решение о защите или доработке данного  проекта</w:t>
      </w:r>
    </w:p>
    <w:p w:rsidR="00442781" w:rsidRPr="00DD7978" w:rsidRDefault="00442781" w:rsidP="00C8329A">
      <w:r w:rsidRPr="00DD7978">
        <w:t>Требования к документам:</w:t>
      </w:r>
    </w:p>
    <w:p w:rsidR="00442781" w:rsidRPr="00DD7978" w:rsidRDefault="00442781" w:rsidP="00C8329A">
      <w:r w:rsidRPr="00DD7978">
        <w:t>Полнота (Должен быть проведён глубокий и детальный анализ проблемы, слушатель при написании документов опирается на авторитетные, достоверные источники информации, работает с научной и технической литературой, Интернет – ресурсами)</w:t>
      </w:r>
    </w:p>
    <w:p w:rsidR="00442781" w:rsidRPr="00DD7978" w:rsidRDefault="00442781" w:rsidP="00C8329A">
      <w:r w:rsidRPr="00DD7978">
        <w:t>Информативность  (Информация по заявленной проблеме должна быть изложена полно и чётко. Должны отсутствовать фактические ошибки и избыток информации)</w:t>
      </w:r>
    </w:p>
    <w:p w:rsidR="00442781" w:rsidRPr="00DD7978" w:rsidRDefault="00442781" w:rsidP="00C8329A">
      <w:r w:rsidRPr="00DD7978">
        <w:t>Практическая значимость работы (данный документ должен быть применим к СМБПП на предприятии)</w:t>
      </w:r>
    </w:p>
    <w:p w:rsidR="00442781" w:rsidRPr="00DD7978" w:rsidRDefault="00442781" w:rsidP="00C8329A">
      <w:pPr>
        <w:shd w:val="clear" w:color="auto" w:fill="FFFFFF"/>
        <w:spacing w:line="276" w:lineRule="auto"/>
        <w:ind w:firstLine="0"/>
        <w:jc w:val="center"/>
        <w:rPr>
          <w:szCs w:val="24"/>
        </w:rPr>
      </w:pPr>
      <w:r w:rsidRPr="00DD7978">
        <w:rPr>
          <w:szCs w:val="24"/>
        </w:rPr>
        <w:t>Перечень документов для защиты проекта</w:t>
      </w:r>
      <w:r w:rsidRPr="00DD7978">
        <w:rPr>
          <w:rStyle w:val="aff9"/>
          <w:szCs w:val="24"/>
        </w:rPr>
        <w:footnoteReference w:id="9"/>
      </w:r>
    </w:p>
    <w:tbl>
      <w:tblPr>
        <w:tblpPr w:leftFromText="181" w:rightFromText="181" w:vertAnchor="text" w:tblpY="1"/>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930"/>
      </w:tblGrid>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Политика в области безопасности пищевой продукции</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Цели в области качества и безопасности пищевой продукции</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Организационная структура предприятия</w:t>
            </w:r>
          </w:p>
        </w:tc>
      </w:tr>
      <w:tr w:rsidR="00442781" w:rsidRPr="00723A54" w:rsidTr="00C8329A">
        <w:tc>
          <w:tcPr>
            <w:tcW w:w="675" w:type="dxa"/>
            <w:vMerge w:val="restart"/>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Приказы:</w:t>
            </w:r>
          </w:p>
        </w:tc>
      </w:tr>
      <w:tr w:rsidR="00442781" w:rsidRPr="00723A54" w:rsidTr="00C8329A">
        <w:tc>
          <w:tcPr>
            <w:tcW w:w="675" w:type="dxa"/>
            <w:vMerge/>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Приказ о начале разработки СМБПП, о назначении  руководителя группы СМБПП</w:t>
            </w:r>
          </w:p>
        </w:tc>
      </w:tr>
      <w:tr w:rsidR="00442781" w:rsidRPr="00723A54" w:rsidTr="00C8329A">
        <w:tc>
          <w:tcPr>
            <w:tcW w:w="675" w:type="dxa"/>
            <w:vMerge/>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Приказ о создании группы СМБПП</w:t>
            </w:r>
          </w:p>
        </w:tc>
      </w:tr>
      <w:tr w:rsidR="00442781" w:rsidRPr="00723A54" w:rsidTr="00C8329A">
        <w:tc>
          <w:tcPr>
            <w:tcW w:w="675" w:type="dxa"/>
            <w:vMerge/>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Приказ о введении Политики в области безопасности пищевой продукции</w:t>
            </w:r>
          </w:p>
        </w:tc>
      </w:tr>
      <w:tr w:rsidR="00442781" w:rsidRPr="00723A54" w:rsidTr="00C8329A">
        <w:tc>
          <w:tcPr>
            <w:tcW w:w="675" w:type="dxa"/>
            <w:vMerge/>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Приказ об обучении персонала вопросам СМБПП</w:t>
            </w:r>
          </w:p>
        </w:tc>
      </w:tr>
      <w:tr w:rsidR="00442781" w:rsidRPr="00723A54" w:rsidTr="00C8329A">
        <w:tc>
          <w:tcPr>
            <w:tcW w:w="675" w:type="dxa"/>
            <w:vMerge/>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Приказ о назначении группы внутренних аудиторов</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Ассортиментный перечень выпускаемой продукции с указанием документа, в соответствии с которым она производится</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Нормативные документы, регламентирующие безопасность продукции. Технологические инструкции, сроки годности (каким документом установлены)</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Перечень опасных факторов (химические, биологические, физические, аллергены, ГМО, наноматериалы) в соответствии с ассортиментом выпускаемой продукции</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Блок-схемы технологических процессов</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Схемы расположения производственных помещений с расположением оборудования</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 xml:space="preserve">Утвержденные планы производств с направления  потоков </w:t>
            </w:r>
            <w:r w:rsidRPr="00723A54">
              <w:rPr>
                <w:spacing w:val="-1"/>
                <w:szCs w:val="24"/>
              </w:rPr>
              <w:t xml:space="preserve">производства   продукции от сырья  до  готовой   продукции, </w:t>
            </w:r>
            <w:r w:rsidRPr="00723A54">
              <w:rPr>
                <w:szCs w:val="24"/>
              </w:rPr>
              <w:t>источников возможных загрязнений (труднодоступные места для мойки, например за радиаторами), основные маршруты движения  работников,  пункты  сан. обработки  рук, информационных стендов, дез. ковриков, а также прилегающих вспомогательных помещений.</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Схемы маршрутов движения потоков</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Перечень контрольных критических точек и контрольных точек</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Программа производственного контроля</w:t>
            </w:r>
          </w:p>
        </w:tc>
      </w:tr>
      <w:tr w:rsidR="00442781" w:rsidRPr="00723A54" w:rsidTr="00C8329A">
        <w:tc>
          <w:tcPr>
            <w:tcW w:w="675" w:type="dxa"/>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Протоколы лабораторных исследований</w:t>
            </w:r>
          </w:p>
        </w:tc>
      </w:tr>
      <w:tr w:rsidR="00442781" w:rsidRPr="00723A54" w:rsidTr="00C8329A">
        <w:tc>
          <w:tcPr>
            <w:tcW w:w="675" w:type="dxa"/>
            <w:vMerge w:val="restart"/>
          </w:tcPr>
          <w:p w:rsidR="00442781" w:rsidRPr="00723A54" w:rsidRDefault="00442781" w:rsidP="00442781">
            <w:pPr>
              <w:numPr>
                <w:ilvl w:val="0"/>
                <w:numId w:val="56"/>
              </w:numPr>
              <w:shd w:val="clear" w:color="auto" w:fill="FFFFFF"/>
              <w:spacing w:line="276" w:lineRule="auto"/>
              <w:ind w:left="142" w:firstLine="0"/>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Документированные процедуры</w:t>
            </w:r>
          </w:p>
        </w:tc>
      </w:tr>
      <w:tr w:rsidR="00442781" w:rsidRPr="00723A54" w:rsidTr="00C8329A">
        <w:tc>
          <w:tcPr>
            <w:tcW w:w="675" w:type="dxa"/>
            <w:vMerge/>
          </w:tcPr>
          <w:p w:rsidR="00442781" w:rsidRPr="00723A54" w:rsidRDefault="00442781" w:rsidP="00442781">
            <w:pPr>
              <w:numPr>
                <w:ilvl w:val="0"/>
                <w:numId w:val="55"/>
              </w:numPr>
              <w:shd w:val="clear" w:color="auto" w:fill="FFFFFF"/>
              <w:spacing w:line="276" w:lineRule="auto"/>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Управление документацией</w:t>
            </w:r>
          </w:p>
        </w:tc>
      </w:tr>
      <w:tr w:rsidR="00442781" w:rsidRPr="00723A54" w:rsidTr="00C8329A">
        <w:tc>
          <w:tcPr>
            <w:tcW w:w="675" w:type="dxa"/>
            <w:vMerge/>
          </w:tcPr>
          <w:p w:rsidR="00442781" w:rsidRPr="00723A54" w:rsidRDefault="00442781" w:rsidP="00442781">
            <w:pPr>
              <w:numPr>
                <w:ilvl w:val="0"/>
                <w:numId w:val="55"/>
              </w:numPr>
              <w:shd w:val="clear" w:color="auto" w:fill="FFFFFF"/>
              <w:spacing w:line="276" w:lineRule="auto"/>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Управление записями</w:t>
            </w:r>
          </w:p>
        </w:tc>
      </w:tr>
      <w:tr w:rsidR="00442781" w:rsidRPr="00723A54" w:rsidTr="00C8329A">
        <w:tc>
          <w:tcPr>
            <w:tcW w:w="675" w:type="dxa"/>
            <w:vMerge/>
          </w:tcPr>
          <w:p w:rsidR="00442781" w:rsidRPr="00723A54" w:rsidRDefault="00442781" w:rsidP="00442781">
            <w:pPr>
              <w:numPr>
                <w:ilvl w:val="0"/>
                <w:numId w:val="55"/>
              </w:numPr>
              <w:shd w:val="clear" w:color="auto" w:fill="FFFFFF"/>
              <w:spacing w:line="276" w:lineRule="auto"/>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«Управление несоответствующей продукцией»</w:t>
            </w:r>
          </w:p>
        </w:tc>
      </w:tr>
      <w:tr w:rsidR="00442781" w:rsidRPr="00723A54" w:rsidTr="00C8329A">
        <w:tc>
          <w:tcPr>
            <w:tcW w:w="675" w:type="dxa"/>
            <w:vMerge/>
          </w:tcPr>
          <w:p w:rsidR="00442781" w:rsidRPr="00723A54" w:rsidRDefault="00442781" w:rsidP="00442781">
            <w:pPr>
              <w:numPr>
                <w:ilvl w:val="0"/>
                <w:numId w:val="55"/>
              </w:numPr>
              <w:shd w:val="clear" w:color="auto" w:fill="FFFFFF"/>
              <w:spacing w:line="276" w:lineRule="auto"/>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«Внутренний аудит»</w:t>
            </w:r>
          </w:p>
        </w:tc>
      </w:tr>
      <w:tr w:rsidR="00442781" w:rsidRPr="00723A54" w:rsidTr="00C8329A">
        <w:tc>
          <w:tcPr>
            <w:tcW w:w="675" w:type="dxa"/>
            <w:vMerge/>
          </w:tcPr>
          <w:p w:rsidR="00442781" w:rsidRPr="00723A54" w:rsidRDefault="00442781" w:rsidP="00442781">
            <w:pPr>
              <w:numPr>
                <w:ilvl w:val="0"/>
                <w:numId w:val="55"/>
              </w:numPr>
              <w:shd w:val="clear" w:color="auto" w:fill="FFFFFF"/>
              <w:spacing w:line="276" w:lineRule="auto"/>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«Корректирующие действия»</w:t>
            </w:r>
          </w:p>
        </w:tc>
      </w:tr>
      <w:tr w:rsidR="00442781" w:rsidRPr="00723A54" w:rsidTr="00C8329A">
        <w:tc>
          <w:tcPr>
            <w:tcW w:w="675" w:type="dxa"/>
            <w:vMerge/>
          </w:tcPr>
          <w:p w:rsidR="00442781" w:rsidRPr="00723A54" w:rsidRDefault="00442781" w:rsidP="00442781">
            <w:pPr>
              <w:numPr>
                <w:ilvl w:val="0"/>
                <w:numId w:val="55"/>
              </w:numPr>
              <w:shd w:val="clear" w:color="auto" w:fill="FFFFFF"/>
              <w:spacing w:line="276" w:lineRule="auto"/>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«Отзыв продукции»</w:t>
            </w:r>
          </w:p>
        </w:tc>
      </w:tr>
      <w:tr w:rsidR="00442781" w:rsidRPr="00723A54" w:rsidTr="00C8329A">
        <w:tc>
          <w:tcPr>
            <w:tcW w:w="675" w:type="dxa"/>
            <w:vMerge/>
          </w:tcPr>
          <w:p w:rsidR="00442781" w:rsidRPr="00723A54" w:rsidRDefault="00442781" w:rsidP="00442781">
            <w:pPr>
              <w:numPr>
                <w:ilvl w:val="0"/>
                <w:numId w:val="55"/>
              </w:numPr>
              <w:shd w:val="clear" w:color="auto" w:fill="FFFFFF"/>
              <w:spacing w:line="276" w:lineRule="auto"/>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pacing w:val="-2"/>
                <w:szCs w:val="24"/>
              </w:rPr>
              <w:t xml:space="preserve">«Действия в случаях чрезвычайных обстоятельствах и </w:t>
            </w:r>
            <w:r w:rsidRPr="00723A54">
              <w:rPr>
                <w:szCs w:val="24"/>
              </w:rPr>
              <w:t>аварийных ситуациях»</w:t>
            </w:r>
          </w:p>
        </w:tc>
      </w:tr>
      <w:tr w:rsidR="00442781" w:rsidRPr="00723A54" w:rsidTr="00C8329A">
        <w:tc>
          <w:tcPr>
            <w:tcW w:w="675" w:type="dxa"/>
            <w:vMerge/>
          </w:tcPr>
          <w:p w:rsidR="00442781" w:rsidRPr="00723A54" w:rsidRDefault="00442781" w:rsidP="00442781">
            <w:pPr>
              <w:numPr>
                <w:ilvl w:val="0"/>
                <w:numId w:val="55"/>
              </w:numPr>
              <w:shd w:val="clear" w:color="auto" w:fill="FFFFFF"/>
              <w:spacing w:line="276" w:lineRule="auto"/>
              <w:rPr>
                <w:szCs w:val="24"/>
              </w:rPr>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«Коррекция»</w:t>
            </w:r>
          </w:p>
        </w:tc>
      </w:tr>
      <w:tr w:rsidR="00442781" w:rsidRPr="00723A54" w:rsidTr="00C8329A">
        <w:tc>
          <w:tcPr>
            <w:tcW w:w="675" w:type="dxa"/>
          </w:tcPr>
          <w:p w:rsidR="00442781" w:rsidRPr="00723A54" w:rsidRDefault="00442781" w:rsidP="00C8329A">
            <w:pPr>
              <w:shd w:val="clear" w:color="auto" w:fill="FFFFFF"/>
              <w:tabs>
                <w:tab w:val="left" w:pos="0"/>
              </w:tabs>
              <w:spacing w:line="276" w:lineRule="auto"/>
              <w:ind w:firstLine="0"/>
              <w:jc w:val="center"/>
              <w:rPr>
                <w:szCs w:val="24"/>
              </w:rPr>
            </w:pPr>
            <w:r w:rsidRPr="00723A54">
              <w:rPr>
                <w:szCs w:val="24"/>
              </w:rPr>
              <w:t>16.</w:t>
            </w:r>
          </w:p>
        </w:tc>
        <w:tc>
          <w:tcPr>
            <w:tcW w:w="8930" w:type="dxa"/>
          </w:tcPr>
          <w:p w:rsidR="00442781" w:rsidRPr="00723A54" w:rsidRDefault="00442781" w:rsidP="00C8329A">
            <w:pPr>
              <w:shd w:val="clear" w:color="auto" w:fill="FFFFFF"/>
              <w:spacing w:line="276" w:lineRule="auto"/>
              <w:ind w:firstLine="33"/>
              <w:rPr>
                <w:szCs w:val="24"/>
              </w:rPr>
            </w:pPr>
            <w:r w:rsidRPr="00723A54">
              <w:rPr>
                <w:spacing w:val="-2"/>
                <w:szCs w:val="24"/>
              </w:rPr>
              <w:t xml:space="preserve">Положения о подразделениях </w:t>
            </w:r>
            <w:r w:rsidRPr="00723A54">
              <w:rPr>
                <w:i/>
                <w:iCs/>
                <w:spacing w:val="-2"/>
                <w:szCs w:val="24"/>
              </w:rPr>
              <w:t xml:space="preserve">(обращаем ваше внимание, что в </w:t>
            </w:r>
            <w:r w:rsidRPr="00723A54">
              <w:rPr>
                <w:i/>
                <w:iCs/>
                <w:szCs w:val="24"/>
              </w:rPr>
              <w:t xml:space="preserve">обязательном порядке должно быть определено, кто занимается метрологической поверкой и калибровкой. Либо это отдельное подразделение, либо штатная должность в составе комбината, на которую имеется соответственно </w:t>
            </w:r>
            <w:r w:rsidRPr="00723A54">
              <w:rPr>
                <w:i/>
                <w:iCs/>
                <w:spacing w:val="-1"/>
                <w:szCs w:val="24"/>
              </w:rPr>
              <w:t>положение о подразделении, либо должностная инструкция)</w:t>
            </w:r>
          </w:p>
        </w:tc>
      </w:tr>
      <w:tr w:rsidR="00442781" w:rsidRPr="00723A54" w:rsidTr="00C8329A">
        <w:tc>
          <w:tcPr>
            <w:tcW w:w="675" w:type="dxa"/>
          </w:tcPr>
          <w:p w:rsidR="00442781" w:rsidRPr="00723A54" w:rsidRDefault="00442781" w:rsidP="00C8329A">
            <w:pPr>
              <w:shd w:val="clear" w:color="auto" w:fill="FFFFFF"/>
              <w:tabs>
                <w:tab w:val="left" w:pos="0"/>
              </w:tabs>
              <w:spacing w:line="276" w:lineRule="auto"/>
              <w:ind w:firstLine="0"/>
              <w:jc w:val="center"/>
              <w:rPr>
                <w:szCs w:val="24"/>
              </w:rPr>
            </w:pPr>
            <w:r w:rsidRPr="00723A54">
              <w:rPr>
                <w:szCs w:val="24"/>
              </w:rPr>
              <w:t>17.</w:t>
            </w: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zCs w:val="24"/>
              </w:rPr>
              <w:t>Должностные инструкции.</w:t>
            </w:r>
          </w:p>
        </w:tc>
      </w:tr>
      <w:tr w:rsidR="00442781" w:rsidRPr="00723A54" w:rsidTr="00C8329A">
        <w:tc>
          <w:tcPr>
            <w:tcW w:w="675" w:type="dxa"/>
          </w:tcPr>
          <w:p w:rsidR="00442781" w:rsidRPr="00723A54" w:rsidRDefault="00442781" w:rsidP="00C8329A">
            <w:pPr>
              <w:shd w:val="clear" w:color="auto" w:fill="FFFFFF"/>
              <w:tabs>
                <w:tab w:val="left" w:pos="0"/>
              </w:tabs>
              <w:spacing w:line="276" w:lineRule="auto"/>
              <w:ind w:firstLine="0"/>
              <w:jc w:val="center"/>
              <w:rPr>
                <w:szCs w:val="24"/>
              </w:rPr>
            </w:pPr>
            <w:r w:rsidRPr="00723A54">
              <w:rPr>
                <w:szCs w:val="24"/>
              </w:rPr>
              <w:t>18.</w:t>
            </w: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Положение о группе безопасности ПП (группе ХАССП).</w:t>
            </w:r>
          </w:p>
        </w:tc>
      </w:tr>
      <w:tr w:rsidR="00442781" w:rsidRPr="00723A54" w:rsidTr="00C8329A">
        <w:tc>
          <w:tcPr>
            <w:tcW w:w="675" w:type="dxa"/>
          </w:tcPr>
          <w:p w:rsidR="00442781" w:rsidRPr="00723A54" w:rsidRDefault="00442781" w:rsidP="00C8329A">
            <w:pPr>
              <w:shd w:val="clear" w:color="auto" w:fill="FFFFFF"/>
              <w:tabs>
                <w:tab w:val="left" w:pos="0"/>
              </w:tabs>
              <w:spacing w:line="276" w:lineRule="auto"/>
              <w:ind w:firstLine="0"/>
              <w:jc w:val="center"/>
              <w:rPr>
                <w:szCs w:val="24"/>
              </w:rPr>
            </w:pPr>
            <w:r w:rsidRPr="00723A54">
              <w:rPr>
                <w:szCs w:val="24"/>
              </w:rPr>
              <w:t>19.</w:t>
            </w: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Программа обязательных предварительных мероприятий.</w:t>
            </w:r>
          </w:p>
        </w:tc>
      </w:tr>
      <w:tr w:rsidR="00442781" w:rsidRPr="00723A54" w:rsidTr="00C8329A">
        <w:tc>
          <w:tcPr>
            <w:tcW w:w="675" w:type="dxa"/>
          </w:tcPr>
          <w:p w:rsidR="00442781" w:rsidRPr="00723A54" w:rsidRDefault="00442781" w:rsidP="00C8329A">
            <w:pPr>
              <w:shd w:val="clear" w:color="auto" w:fill="FFFFFF"/>
              <w:tabs>
                <w:tab w:val="left" w:pos="0"/>
              </w:tabs>
              <w:spacing w:line="276" w:lineRule="auto"/>
              <w:ind w:firstLine="0"/>
              <w:jc w:val="center"/>
              <w:rPr>
                <w:szCs w:val="24"/>
              </w:rPr>
            </w:pPr>
            <w:r w:rsidRPr="00723A54">
              <w:rPr>
                <w:szCs w:val="24"/>
              </w:rPr>
              <w:t>20.</w:t>
            </w: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Описание готовой продукции</w:t>
            </w:r>
          </w:p>
        </w:tc>
      </w:tr>
      <w:tr w:rsidR="00442781" w:rsidRPr="00723A54" w:rsidTr="00C8329A">
        <w:tc>
          <w:tcPr>
            <w:tcW w:w="675" w:type="dxa"/>
          </w:tcPr>
          <w:p w:rsidR="00442781" w:rsidRPr="00723A54" w:rsidRDefault="00442781" w:rsidP="00C8329A">
            <w:pPr>
              <w:shd w:val="clear" w:color="auto" w:fill="FFFFFF"/>
              <w:tabs>
                <w:tab w:val="left" w:pos="0"/>
              </w:tabs>
              <w:spacing w:line="276" w:lineRule="auto"/>
              <w:ind w:firstLine="0"/>
              <w:jc w:val="center"/>
              <w:rPr>
                <w:szCs w:val="24"/>
              </w:rPr>
            </w:pPr>
            <w:r w:rsidRPr="00723A54">
              <w:rPr>
                <w:szCs w:val="24"/>
              </w:rPr>
              <w:t>21.</w:t>
            </w: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1"/>
                <w:szCs w:val="24"/>
              </w:rPr>
              <w:t>План верификации</w:t>
            </w:r>
          </w:p>
        </w:tc>
      </w:tr>
      <w:tr w:rsidR="00442781" w:rsidRPr="00723A54" w:rsidTr="00C8329A">
        <w:tc>
          <w:tcPr>
            <w:tcW w:w="675" w:type="dxa"/>
          </w:tcPr>
          <w:p w:rsidR="00442781" w:rsidRPr="00723A54" w:rsidRDefault="00442781" w:rsidP="00C8329A">
            <w:pPr>
              <w:shd w:val="clear" w:color="auto" w:fill="FFFFFF"/>
              <w:tabs>
                <w:tab w:val="left" w:pos="0"/>
              </w:tabs>
              <w:spacing w:line="276" w:lineRule="auto"/>
              <w:ind w:firstLine="0"/>
              <w:jc w:val="center"/>
              <w:rPr>
                <w:szCs w:val="24"/>
              </w:rPr>
            </w:pPr>
            <w:r w:rsidRPr="00723A54">
              <w:rPr>
                <w:szCs w:val="24"/>
              </w:rPr>
              <w:t>22.</w:t>
            </w:r>
          </w:p>
        </w:tc>
        <w:tc>
          <w:tcPr>
            <w:tcW w:w="8930" w:type="dxa"/>
          </w:tcPr>
          <w:p w:rsidR="00442781" w:rsidRPr="00723A54" w:rsidRDefault="00442781" w:rsidP="00C8329A">
            <w:pPr>
              <w:shd w:val="clear" w:color="auto" w:fill="FFFFFF"/>
              <w:spacing w:line="276" w:lineRule="auto"/>
              <w:ind w:firstLine="33"/>
              <w:rPr>
                <w:spacing w:val="-1"/>
                <w:szCs w:val="24"/>
              </w:rPr>
            </w:pPr>
            <w:r w:rsidRPr="00723A54">
              <w:rPr>
                <w:spacing w:val="-1"/>
                <w:szCs w:val="24"/>
              </w:rPr>
              <w:t xml:space="preserve">Оперативная программа создания предварительных условий </w:t>
            </w:r>
          </w:p>
        </w:tc>
      </w:tr>
      <w:tr w:rsidR="00442781" w:rsidRPr="00723A54" w:rsidTr="00C8329A">
        <w:tc>
          <w:tcPr>
            <w:tcW w:w="675" w:type="dxa"/>
          </w:tcPr>
          <w:p w:rsidR="00442781" w:rsidRPr="00723A54" w:rsidRDefault="00442781" w:rsidP="00C8329A">
            <w:pPr>
              <w:shd w:val="clear" w:color="auto" w:fill="FFFFFF"/>
              <w:tabs>
                <w:tab w:val="left" w:pos="0"/>
              </w:tabs>
              <w:spacing w:line="276" w:lineRule="auto"/>
              <w:ind w:firstLine="0"/>
              <w:jc w:val="center"/>
              <w:rPr>
                <w:szCs w:val="24"/>
              </w:rPr>
            </w:pPr>
            <w:r w:rsidRPr="00723A54">
              <w:rPr>
                <w:szCs w:val="24"/>
              </w:rPr>
              <w:t>23.</w:t>
            </w:r>
          </w:p>
        </w:tc>
        <w:tc>
          <w:tcPr>
            <w:tcW w:w="8930" w:type="dxa"/>
          </w:tcPr>
          <w:p w:rsidR="00442781" w:rsidRPr="00723A54" w:rsidRDefault="00442781" w:rsidP="00C8329A">
            <w:pPr>
              <w:shd w:val="clear" w:color="auto" w:fill="FFFFFF"/>
              <w:spacing w:line="276" w:lineRule="auto"/>
              <w:ind w:firstLine="33"/>
              <w:rPr>
                <w:spacing w:val="-1"/>
                <w:szCs w:val="24"/>
              </w:rPr>
            </w:pPr>
            <w:r w:rsidRPr="00723A54">
              <w:rPr>
                <w:spacing w:val="-1"/>
                <w:szCs w:val="24"/>
              </w:rPr>
              <w:t>Рабочие листы ХАССП</w:t>
            </w:r>
          </w:p>
        </w:tc>
      </w:tr>
      <w:tr w:rsidR="00442781" w:rsidRPr="00723A54" w:rsidTr="00C8329A">
        <w:tc>
          <w:tcPr>
            <w:tcW w:w="675" w:type="dxa"/>
            <w:vMerge w:val="restart"/>
          </w:tcPr>
          <w:p w:rsidR="00442781" w:rsidRPr="00723A54" w:rsidRDefault="00442781" w:rsidP="00C8329A">
            <w:pPr>
              <w:shd w:val="clear" w:color="auto" w:fill="FFFFFF"/>
              <w:tabs>
                <w:tab w:val="left" w:pos="0"/>
              </w:tabs>
              <w:spacing w:line="276" w:lineRule="auto"/>
              <w:ind w:firstLine="0"/>
              <w:jc w:val="center"/>
              <w:rPr>
                <w:szCs w:val="24"/>
              </w:rPr>
            </w:pPr>
            <w:r w:rsidRPr="00723A54">
              <w:rPr>
                <w:szCs w:val="24"/>
              </w:rPr>
              <w:t>24.</w:t>
            </w: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Инструкции:</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«Обращение с аллергенами, применению пищевых добавок»</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«Метрологическое обеспечение производства»</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«Порядок профилактического и технического обслуживания»</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«Соблюдение личной гигиены»</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 xml:space="preserve">«Предупреждение попадания посторонних </w:t>
            </w:r>
            <w:r w:rsidRPr="00723A54">
              <w:rPr>
                <w:szCs w:val="24"/>
              </w:rPr>
              <w:t>предметов»</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«Доступ на предприятие сторонних посетителей»</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«Входной контроль сырья, ингредиентов, упаковочных материалов»</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«Борьба с вредителями»</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«Инструкция по обращению с отходами»</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zCs w:val="24"/>
              </w:rPr>
            </w:pPr>
            <w:r w:rsidRPr="00723A54">
              <w:rPr>
                <w:spacing w:val="-3"/>
                <w:szCs w:val="24"/>
              </w:rPr>
              <w:t>«Инструкции по мойке технологического оборудования»</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zCs w:val="24"/>
              </w:rPr>
            </w:pPr>
            <w:r w:rsidRPr="00723A54">
              <w:rPr>
                <w:szCs w:val="24"/>
              </w:rPr>
              <w:t>«Инструкции по уборке сан. узлов»</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zCs w:val="24"/>
              </w:rPr>
            </w:pPr>
            <w:r w:rsidRPr="00723A54">
              <w:rPr>
                <w:spacing w:val="-2"/>
                <w:szCs w:val="24"/>
              </w:rPr>
              <w:t>«Инструкция по обработке производственных помещений»</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zCs w:val="24"/>
              </w:rPr>
            </w:pPr>
            <w:r w:rsidRPr="00723A54">
              <w:rPr>
                <w:spacing w:val="-2"/>
                <w:szCs w:val="24"/>
              </w:rPr>
              <w:t>«Инструкция по мойке и дезинфекции автотранспорта»</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«Оценка поставщиков»</w:t>
            </w:r>
          </w:p>
        </w:tc>
      </w:tr>
      <w:tr w:rsidR="00442781" w:rsidRPr="00723A54" w:rsidTr="00C8329A">
        <w:tc>
          <w:tcPr>
            <w:tcW w:w="675" w:type="dxa"/>
            <w:vMerge/>
          </w:tcPr>
          <w:p w:rsidR="00442781" w:rsidRPr="00723A54" w:rsidRDefault="00442781" w:rsidP="00C8329A">
            <w:pPr>
              <w:shd w:val="clear" w:color="auto" w:fill="FFFFFF"/>
              <w:spacing w:line="276" w:lineRule="auto"/>
            </w:pPr>
          </w:p>
        </w:tc>
        <w:tc>
          <w:tcPr>
            <w:tcW w:w="8930" w:type="dxa"/>
          </w:tcPr>
          <w:p w:rsidR="00442781" w:rsidRPr="00723A54" w:rsidRDefault="00442781" w:rsidP="00C8329A">
            <w:pPr>
              <w:shd w:val="clear" w:color="auto" w:fill="FFFFFF"/>
              <w:spacing w:line="276" w:lineRule="auto"/>
              <w:ind w:firstLine="33"/>
              <w:rPr>
                <w:spacing w:val="-2"/>
                <w:szCs w:val="24"/>
              </w:rPr>
            </w:pPr>
            <w:r w:rsidRPr="00723A54">
              <w:rPr>
                <w:spacing w:val="-2"/>
                <w:szCs w:val="24"/>
              </w:rPr>
              <w:t>«Обучение персонала»</w:t>
            </w:r>
          </w:p>
        </w:tc>
      </w:tr>
    </w:tbl>
    <w:p w:rsidR="00442781" w:rsidRPr="002E531C" w:rsidRDefault="00442781" w:rsidP="00C8329A"/>
    <w:p w:rsidR="00442781" w:rsidRPr="00DD7978" w:rsidRDefault="00442781" w:rsidP="00C8329A">
      <w:pPr>
        <w:rPr>
          <w:i/>
        </w:rPr>
      </w:pPr>
      <w:r w:rsidRPr="00DD7978">
        <w:rPr>
          <w:i/>
        </w:rPr>
        <w:t>Литература и учебно-методические материалы:</w:t>
      </w:r>
    </w:p>
    <w:p w:rsidR="00442781" w:rsidRPr="00FE5950" w:rsidRDefault="00442781" w:rsidP="00C8329A">
      <w:r w:rsidRPr="00FE5950">
        <w:t>Ершова, Е.В. Менеджмент безопасности пищевой продукции [Текст]: учебное пособие / Е.В. Ершова, Н.Н. Махова, Т.Е. Федосеева. – Ярославль: Академия Пастухова, 2015. – 41 с.</w:t>
      </w:r>
    </w:p>
    <w:p w:rsidR="00442781" w:rsidRPr="00FE5950" w:rsidRDefault="00442781" w:rsidP="00C8329A">
      <w:r w:rsidRPr="00FE5950">
        <w:lastRenderedPageBreak/>
        <w:t>Кантере В.М., Матисон В.А., Еделев Д.А. Название: Системы менеджмента безопасности и качества пищевых продуктов. Учебник. Издательство: М.: Издательство РГАУ - МСХА им. К.А. Тимирязева 2010;</w:t>
      </w:r>
    </w:p>
    <w:p w:rsidR="00442781" w:rsidRPr="00FE5950" w:rsidRDefault="00442781" w:rsidP="00C8329A">
      <w:r w:rsidRPr="00FE5950">
        <w:t>Махова Н.Н., Федосеева Т.Е. Менеджмент безопасности пищевой продукции:  учебно-методическое пособие. - Ярославль: «Академия Пастухова», 2012.</w:t>
      </w:r>
    </w:p>
    <w:p w:rsidR="00442781" w:rsidRPr="00FE5950" w:rsidRDefault="00442781" w:rsidP="00C8329A">
      <w:r w:rsidRPr="00FE5950">
        <w:t>Основные положения и словарь: ГОСТ Р ИСО 22000-2007</w:t>
      </w:r>
    </w:p>
    <w:p w:rsidR="00442781" w:rsidRPr="00FE5950" w:rsidRDefault="00442781" w:rsidP="00C8329A">
      <w:r w:rsidRPr="00FE5950">
        <w:t>Федосеева, Т.Е. Менеджмент безопасности пищевой продукции [Текст]: учебное пособие / Е.В. Ершова, Н.Н. Махова, Т.Е. Федосеева. – Ярославль: Академия Пастухова, 2015. – 41 с.</w:t>
      </w:r>
    </w:p>
    <w:p w:rsidR="00442781" w:rsidRPr="00FE5950" w:rsidRDefault="00442781" w:rsidP="00C8329A">
      <w:r w:rsidRPr="00FE5950">
        <w:t>Федосеева, Т.Е. Что дают системы менеджмента безопасности пищевой продукции [Текст] / Т.Е. Федосеева  // Вестник Академии Пастухова. – 2017. – № 1(23). – С. 2-6.</w:t>
      </w:r>
    </w:p>
    <w:p w:rsidR="00442781" w:rsidRDefault="00442781" w:rsidP="00C8329A">
      <w:bookmarkStart w:id="99" w:name="_Toc11708121"/>
    </w:p>
    <w:p w:rsidR="00442781" w:rsidRPr="00540C48" w:rsidRDefault="00442781" w:rsidP="00C8329A">
      <w:r w:rsidRPr="00540C48">
        <w:t>2.3.</w:t>
      </w:r>
      <w:r>
        <w:t>3</w:t>
      </w:r>
      <w:r w:rsidRPr="00540C48">
        <w:t xml:space="preserve"> </w:t>
      </w:r>
      <w:r w:rsidRPr="00853FE9">
        <w:rPr>
          <w:i/>
        </w:rPr>
        <w:t>МОДУЛЬ 3</w:t>
      </w:r>
      <w:r w:rsidRPr="00853FE9">
        <w:t xml:space="preserve"> МЕНЕДЖМЕНТ РИСКОВ</w:t>
      </w:r>
      <w:bookmarkEnd w:id="99"/>
    </w:p>
    <w:p w:rsidR="00442781" w:rsidRPr="00DD7978" w:rsidRDefault="00442781" w:rsidP="00C8329A">
      <w:pPr>
        <w:rPr>
          <w:szCs w:val="24"/>
        </w:rPr>
      </w:pPr>
      <w:bookmarkStart w:id="100" w:name="_Toc11708122"/>
      <w:r w:rsidRPr="00DD7978">
        <w:rPr>
          <w:szCs w:val="24"/>
        </w:rPr>
        <w:t xml:space="preserve">Цель освоения раздела: формирование  (совершенствование) у слушателей профессиональных компетенций </w:t>
      </w:r>
      <w:bookmarkEnd w:id="100"/>
      <w:r w:rsidRPr="00DD7978">
        <w:rPr>
          <w:rFonts w:eastAsia="Times New Roman"/>
          <w:szCs w:val="24"/>
          <w:lang w:eastAsia="ru-RU"/>
        </w:rPr>
        <w:t>в сфере менеджмента рисков</w:t>
      </w:r>
      <w:r w:rsidRPr="00DD7978">
        <w:rPr>
          <w:rFonts w:eastAsia="DejaVu Sans"/>
          <w:kern w:val="3"/>
          <w:szCs w:val="24"/>
          <w:lang w:eastAsia="ja-JP" w:bidi="fa-IR"/>
        </w:rPr>
        <w:t xml:space="preserve"> в процессе </w:t>
      </w:r>
      <w:r w:rsidRPr="00DD7978">
        <w:rPr>
          <w:szCs w:val="24"/>
        </w:rPr>
        <w:t xml:space="preserve">разработки, внедрения и сертификации интегрированных систем менеджмента на основе международных стандартов в организациях.  </w:t>
      </w:r>
    </w:p>
    <w:p w:rsidR="00442781" w:rsidRPr="00DD7978" w:rsidRDefault="00442781" w:rsidP="00C8329A">
      <w:pPr>
        <w:rPr>
          <w:color w:val="FF0000"/>
          <w:szCs w:val="24"/>
          <w:lang w:eastAsia="ru-RU"/>
        </w:rPr>
      </w:pPr>
      <w:r w:rsidRPr="00DD7978">
        <w:rPr>
          <w:iCs/>
          <w:color w:val="000000"/>
          <w:szCs w:val="24"/>
        </w:rPr>
        <w:t xml:space="preserve">Освоение модуля предполагает достижение 6 и 7  уровня квалификации в соответствии с профессиональным </w:t>
      </w:r>
      <w:r w:rsidRPr="00DD7978">
        <w:rPr>
          <w:iCs/>
          <w:color w:val="000000"/>
          <w:spacing w:val="12"/>
          <w:szCs w:val="24"/>
        </w:rPr>
        <w:t>стандартом</w:t>
      </w:r>
      <w:r w:rsidRPr="00DD7978">
        <w:rPr>
          <w:rFonts w:eastAsia="Times New Roman"/>
          <w:szCs w:val="24"/>
          <w:lang w:eastAsia="ru-RU"/>
        </w:rPr>
        <w:t xml:space="preserve"> «</w:t>
      </w:r>
      <w:r w:rsidRPr="00DD7978">
        <w:rPr>
          <w:szCs w:val="24"/>
          <w:lang w:eastAsia="ru-RU"/>
        </w:rPr>
        <w:t xml:space="preserve">«Специалист по управлению рисками» (ТФ </w:t>
      </w:r>
      <w:r w:rsidRPr="00DD7978">
        <w:rPr>
          <w:rFonts w:eastAsia="Times New Roman"/>
          <w:szCs w:val="24"/>
          <w:lang w:val="en-US"/>
        </w:rPr>
        <w:t>A</w:t>
      </w:r>
      <w:r w:rsidRPr="00DD7978">
        <w:rPr>
          <w:rFonts w:eastAsia="Times New Roman"/>
          <w:szCs w:val="24"/>
        </w:rPr>
        <w:t xml:space="preserve">/01.6 , </w:t>
      </w:r>
      <w:r w:rsidRPr="00DD7978">
        <w:rPr>
          <w:rFonts w:eastAsia="Times New Roman"/>
          <w:szCs w:val="24"/>
          <w:lang w:val="en-US"/>
        </w:rPr>
        <w:t>A</w:t>
      </w:r>
      <w:r w:rsidRPr="00DD7978">
        <w:rPr>
          <w:rFonts w:eastAsia="Times New Roman"/>
          <w:szCs w:val="24"/>
        </w:rPr>
        <w:t xml:space="preserve">/02.6, </w:t>
      </w:r>
      <w:r w:rsidRPr="00DD7978">
        <w:rPr>
          <w:rFonts w:eastAsia="Times New Roman"/>
          <w:szCs w:val="24"/>
          <w:lang w:val="en-US"/>
        </w:rPr>
        <w:t>A</w:t>
      </w:r>
      <w:r w:rsidRPr="00DD7978">
        <w:rPr>
          <w:rFonts w:eastAsia="Times New Roman"/>
          <w:szCs w:val="24"/>
        </w:rPr>
        <w:t xml:space="preserve">/03.6, </w:t>
      </w:r>
      <w:r w:rsidRPr="00DD7978">
        <w:rPr>
          <w:rFonts w:eastAsia="Times New Roman"/>
          <w:szCs w:val="24"/>
          <w:lang w:val="en-US"/>
        </w:rPr>
        <w:t>A</w:t>
      </w:r>
      <w:r w:rsidRPr="00DD7978">
        <w:rPr>
          <w:rFonts w:eastAsia="Times New Roman"/>
          <w:szCs w:val="24"/>
        </w:rPr>
        <w:t xml:space="preserve">/04.6 и </w:t>
      </w:r>
      <w:r w:rsidRPr="00DD7978">
        <w:rPr>
          <w:szCs w:val="24"/>
        </w:rPr>
        <w:t>В/01.7)</w:t>
      </w:r>
      <w:r w:rsidRPr="00DD7978">
        <w:rPr>
          <w:color w:val="FF0000"/>
          <w:szCs w:val="24"/>
          <w:lang w:eastAsia="ru-RU"/>
        </w:rPr>
        <w:t>.</w:t>
      </w:r>
    </w:p>
    <w:p w:rsidR="00442781" w:rsidRPr="00DD7978" w:rsidRDefault="00442781" w:rsidP="00C8329A">
      <w:pPr>
        <w:rPr>
          <w:szCs w:val="24"/>
        </w:rPr>
      </w:pPr>
      <w:bookmarkStart w:id="101" w:name="_Toc11708123"/>
      <w:r w:rsidRPr="00DD7978">
        <w:rPr>
          <w:bCs/>
          <w:szCs w:val="24"/>
          <w:lang w:eastAsia="ru-RU"/>
        </w:rPr>
        <w:t>Результаты обучения:</w:t>
      </w:r>
      <w:bookmarkEnd w:id="101"/>
      <w:r w:rsidRPr="00DD7978">
        <w:rPr>
          <w:bCs/>
          <w:szCs w:val="24"/>
          <w:lang w:eastAsia="ru-RU"/>
        </w:rPr>
        <w:t xml:space="preserve"> </w:t>
      </w:r>
      <w:r w:rsidRPr="00DD7978">
        <w:rPr>
          <w:szCs w:val="24"/>
        </w:rPr>
        <w:t>В результате освоения модуля слушатель должен приобрести знания и умения, необходимые для качественного изменения перечисленных выше профессиональных компетенций. Слушатель должен</w:t>
      </w:r>
    </w:p>
    <w:p w:rsidR="00442781" w:rsidRPr="00DD7978" w:rsidRDefault="00442781" w:rsidP="00C8329A">
      <w:pPr>
        <w:rPr>
          <w:rFonts w:eastAsia="Times New Roman"/>
          <w:szCs w:val="24"/>
          <w:lang w:eastAsia="ru-RU"/>
        </w:rPr>
      </w:pPr>
      <w:r w:rsidRPr="00DD7978">
        <w:rPr>
          <w:rFonts w:eastAsia="Times New Roman"/>
          <w:szCs w:val="24"/>
          <w:lang w:eastAsia="ru-RU"/>
        </w:rPr>
        <w:t>знать:</w:t>
      </w:r>
    </w:p>
    <w:p w:rsidR="00442781" w:rsidRPr="00DD7978" w:rsidRDefault="00442781" w:rsidP="00442781">
      <w:pPr>
        <w:pStyle w:val="a4"/>
        <w:numPr>
          <w:ilvl w:val="0"/>
          <w:numId w:val="70"/>
        </w:numPr>
        <w:tabs>
          <w:tab w:val="left" w:pos="1134"/>
        </w:tabs>
        <w:ind w:left="0" w:firstLine="709"/>
        <w:rPr>
          <w:rFonts w:eastAsia="Times New Roman"/>
          <w:szCs w:val="24"/>
          <w:lang w:eastAsia="ru-RU"/>
        </w:rPr>
      </w:pPr>
      <w:r w:rsidRPr="00DD7978">
        <w:rPr>
          <w:rFonts w:eastAsia="Times New Roman"/>
          <w:szCs w:val="24"/>
          <w:lang w:eastAsia="ru-RU"/>
        </w:rPr>
        <w:t>Задачи менеджмента рисков;</w:t>
      </w:r>
    </w:p>
    <w:p w:rsidR="00442781" w:rsidRPr="00DD7978" w:rsidRDefault="00442781" w:rsidP="00442781">
      <w:pPr>
        <w:pStyle w:val="a4"/>
        <w:numPr>
          <w:ilvl w:val="0"/>
          <w:numId w:val="70"/>
        </w:numPr>
        <w:tabs>
          <w:tab w:val="left" w:pos="1134"/>
        </w:tabs>
        <w:ind w:left="0" w:firstLine="709"/>
        <w:rPr>
          <w:rFonts w:eastAsia="Times New Roman"/>
          <w:szCs w:val="24"/>
          <w:lang w:eastAsia="ru-RU"/>
        </w:rPr>
      </w:pPr>
      <w:r w:rsidRPr="00DD7978">
        <w:rPr>
          <w:rFonts w:eastAsia="Times New Roman"/>
          <w:szCs w:val="24"/>
          <w:lang w:eastAsia="ru-RU"/>
        </w:rPr>
        <w:t>Основные понятия: риск, менеджмент рисков, классификации рисков;</w:t>
      </w:r>
    </w:p>
    <w:p w:rsidR="00442781" w:rsidRPr="00DD7978" w:rsidRDefault="00442781" w:rsidP="00442781">
      <w:pPr>
        <w:pStyle w:val="a4"/>
        <w:numPr>
          <w:ilvl w:val="0"/>
          <w:numId w:val="70"/>
        </w:numPr>
        <w:tabs>
          <w:tab w:val="left" w:pos="1134"/>
        </w:tabs>
        <w:ind w:left="0" w:firstLine="709"/>
        <w:rPr>
          <w:rFonts w:eastAsia="Times New Roman"/>
          <w:szCs w:val="24"/>
          <w:lang w:eastAsia="ru-RU"/>
        </w:rPr>
      </w:pPr>
      <w:r w:rsidRPr="00DD7978">
        <w:rPr>
          <w:rFonts w:eastAsia="Times New Roman"/>
          <w:szCs w:val="24"/>
          <w:lang w:eastAsia="ru-RU"/>
        </w:rPr>
        <w:t>Принципы риск-менеджмента, особенности внешних и внутренних рисков;</w:t>
      </w:r>
    </w:p>
    <w:p w:rsidR="00442781" w:rsidRPr="00DD7978" w:rsidRDefault="00442781" w:rsidP="00442781">
      <w:pPr>
        <w:pStyle w:val="a4"/>
        <w:numPr>
          <w:ilvl w:val="0"/>
          <w:numId w:val="70"/>
        </w:numPr>
        <w:tabs>
          <w:tab w:val="left" w:pos="1134"/>
        </w:tabs>
        <w:ind w:left="0" w:firstLine="709"/>
        <w:rPr>
          <w:rFonts w:eastAsia="Times New Roman"/>
          <w:szCs w:val="24"/>
          <w:lang w:eastAsia="ru-RU"/>
        </w:rPr>
      </w:pPr>
      <w:r w:rsidRPr="00DD7978">
        <w:rPr>
          <w:rFonts w:eastAsia="Times New Roman"/>
          <w:szCs w:val="24"/>
          <w:lang w:eastAsia="ru-RU"/>
        </w:rPr>
        <w:t>Источники опасностей и задачи идентификации опасностей;</w:t>
      </w:r>
    </w:p>
    <w:p w:rsidR="00442781" w:rsidRPr="00DD7978" w:rsidRDefault="00442781" w:rsidP="00442781">
      <w:pPr>
        <w:pStyle w:val="a4"/>
        <w:numPr>
          <w:ilvl w:val="0"/>
          <w:numId w:val="70"/>
        </w:numPr>
        <w:tabs>
          <w:tab w:val="left" w:pos="1134"/>
        </w:tabs>
        <w:ind w:left="0" w:firstLine="709"/>
        <w:rPr>
          <w:rFonts w:eastAsia="Times New Roman"/>
          <w:szCs w:val="24"/>
          <w:lang w:eastAsia="ru-RU"/>
        </w:rPr>
      </w:pPr>
      <w:r w:rsidRPr="00DD7978">
        <w:rPr>
          <w:rFonts w:eastAsia="Times New Roman"/>
          <w:szCs w:val="24"/>
          <w:lang w:eastAsia="ru-RU"/>
        </w:rPr>
        <w:t>Способы оценки рисков;</w:t>
      </w:r>
    </w:p>
    <w:p w:rsidR="00442781" w:rsidRPr="00DD7978" w:rsidRDefault="00442781" w:rsidP="00442781">
      <w:pPr>
        <w:pStyle w:val="a4"/>
        <w:numPr>
          <w:ilvl w:val="0"/>
          <w:numId w:val="70"/>
        </w:numPr>
        <w:tabs>
          <w:tab w:val="left" w:pos="1134"/>
        </w:tabs>
        <w:ind w:left="0" w:firstLine="709"/>
        <w:rPr>
          <w:rFonts w:eastAsia="Times New Roman"/>
          <w:szCs w:val="24"/>
          <w:lang w:eastAsia="ru-RU"/>
        </w:rPr>
      </w:pPr>
      <w:r w:rsidRPr="00DD7978">
        <w:rPr>
          <w:rFonts w:eastAsia="Times New Roman"/>
          <w:szCs w:val="24"/>
          <w:lang w:eastAsia="ru-RU"/>
        </w:rPr>
        <w:t>Основы управления рисками;</w:t>
      </w:r>
    </w:p>
    <w:p w:rsidR="00442781" w:rsidRPr="00DD7978" w:rsidRDefault="00442781" w:rsidP="00442781">
      <w:pPr>
        <w:pStyle w:val="a4"/>
        <w:numPr>
          <w:ilvl w:val="0"/>
          <w:numId w:val="70"/>
        </w:numPr>
        <w:tabs>
          <w:tab w:val="left" w:pos="1134"/>
        </w:tabs>
        <w:ind w:left="0" w:firstLine="709"/>
        <w:rPr>
          <w:rFonts w:eastAsia="Times New Roman"/>
          <w:szCs w:val="24"/>
          <w:lang w:eastAsia="ru-RU"/>
        </w:rPr>
      </w:pPr>
      <w:r w:rsidRPr="00DD7978">
        <w:rPr>
          <w:rFonts w:eastAsia="Times New Roman"/>
          <w:szCs w:val="24"/>
          <w:lang w:eastAsia="ru-RU"/>
        </w:rPr>
        <w:t>Классификации методов управления рисками;</w:t>
      </w:r>
    </w:p>
    <w:p w:rsidR="00442781" w:rsidRPr="00DD7978" w:rsidRDefault="00442781" w:rsidP="00442781">
      <w:pPr>
        <w:pStyle w:val="a4"/>
        <w:numPr>
          <w:ilvl w:val="0"/>
          <w:numId w:val="70"/>
        </w:numPr>
        <w:tabs>
          <w:tab w:val="left" w:pos="1134"/>
        </w:tabs>
        <w:ind w:left="0" w:firstLine="709"/>
        <w:rPr>
          <w:rFonts w:eastAsia="Times New Roman"/>
          <w:szCs w:val="24"/>
          <w:lang w:eastAsia="ru-RU"/>
        </w:rPr>
      </w:pPr>
      <w:r w:rsidRPr="00DD7978">
        <w:rPr>
          <w:rFonts w:eastAsia="Times New Roman"/>
          <w:szCs w:val="24"/>
          <w:lang w:eastAsia="ru-RU"/>
        </w:rPr>
        <w:t>Методы снижения рисков;</w:t>
      </w:r>
    </w:p>
    <w:p w:rsidR="00442781" w:rsidRPr="00DD7978" w:rsidRDefault="00442781" w:rsidP="00C8329A">
      <w:pPr>
        <w:rPr>
          <w:rFonts w:eastAsia="Times New Roman"/>
          <w:szCs w:val="24"/>
          <w:lang w:eastAsia="ru-RU"/>
        </w:rPr>
      </w:pPr>
      <w:r w:rsidRPr="00DD7978">
        <w:rPr>
          <w:rFonts w:eastAsia="Times New Roman"/>
          <w:szCs w:val="24"/>
          <w:lang w:eastAsia="ru-RU"/>
        </w:rPr>
        <w:t>уметь:</w:t>
      </w:r>
    </w:p>
    <w:p w:rsidR="00442781" w:rsidRPr="00DD7978" w:rsidRDefault="00442781" w:rsidP="00442781">
      <w:pPr>
        <w:pStyle w:val="a4"/>
        <w:numPr>
          <w:ilvl w:val="0"/>
          <w:numId w:val="71"/>
        </w:numPr>
        <w:tabs>
          <w:tab w:val="left" w:pos="1134"/>
        </w:tabs>
        <w:ind w:left="0" w:firstLine="709"/>
        <w:rPr>
          <w:rFonts w:eastAsia="Times New Roman"/>
          <w:szCs w:val="24"/>
          <w:lang w:eastAsia="ru-RU"/>
        </w:rPr>
      </w:pPr>
      <w:r w:rsidRPr="00DD7978">
        <w:rPr>
          <w:rFonts w:eastAsia="Times New Roman"/>
          <w:szCs w:val="24"/>
          <w:lang w:eastAsia="ru-RU"/>
        </w:rPr>
        <w:t>Анализировать и применять методики оценки, управления рисками и реагирования на риски;</w:t>
      </w:r>
    </w:p>
    <w:p w:rsidR="00442781" w:rsidRPr="00DD7978" w:rsidRDefault="00442781" w:rsidP="00442781">
      <w:pPr>
        <w:pStyle w:val="a4"/>
        <w:numPr>
          <w:ilvl w:val="0"/>
          <w:numId w:val="71"/>
        </w:numPr>
        <w:tabs>
          <w:tab w:val="left" w:pos="1134"/>
        </w:tabs>
        <w:ind w:left="0" w:firstLine="709"/>
        <w:rPr>
          <w:rFonts w:eastAsia="Times New Roman"/>
          <w:szCs w:val="24"/>
          <w:lang w:eastAsia="ru-RU"/>
        </w:rPr>
      </w:pPr>
      <w:r w:rsidRPr="00DD7978">
        <w:rPr>
          <w:rFonts w:eastAsia="Times New Roman"/>
          <w:szCs w:val="24"/>
          <w:lang w:eastAsia="ru-RU"/>
        </w:rPr>
        <w:lastRenderedPageBreak/>
        <w:t xml:space="preserve">Организовывать процесс управления рисками в организации; </w:t>
      </w:r>
    </w:p>
    <w:p w:rsidR="00442781" w:rsidRPr="00DD7978" w:rsidRDefault="00442781" w:rsidP="00442781">
      <w:pPr>
        <w:pStyle w:val="a4"/>
        <w:numPr>
          <w:ilvl w:val="0"/>
          <w:numId w:val="71"/>
        </w:numPr>
        <w:tabs>
          <w:tab w:val="left" w:pos="1134"/>
        </w:tabs>
        <w:ind w:left="0" w:firstLine="709"/>
        <w:rPr>
          <w:rFonts w:eastAsia="Times New Roman"/>
          <w:szCs w:val="24"/>
          <w:lang w:eastAsia="ru-RU"/>
        </w:rPr>
      </w:pPr>
      <w:r w:rsidRPr="00DD7978">
        <w:rPr>
          <w:rFonts w:eastAsia="Times New Roman"/>
          <w:szCs w:val="24"/>
          <w:lang w:eastAsia="ru-RU"/>
        </w:rPr>
        <w:t>Определять контекст процесса оценки риска в соответствии с внутренней и внешней средой функционирования организации, а также особые обстоятельства и ограничения;</w:t>
      </w:r>
    </w:p>
    <w:p w:rsidR="00442781" w:rsidRPr="00DD7978" w:rsidRDefault="00442781" w:rsidP="00442781">
      <w:pPr>
        <w:pStyle w:val="a4"/>
        <w:numPr>
          <w:ilvl w:val="0"/>
          <w:numId w:val="71"/>
        </w:numPr>
        <w:tabs>
          <w:tab w:val="left" w:pos="1134"/>
        </w:tabs>
        <w:ind w:left="0" w:firstLine="709"/>
        <w:rPr>
          <w:rFonts w:eastAsia="Times New Roman"/>
          <w:szCs w:val="24"/>
          <w:lang w:eastAsia="ru-RU"/>
        </w:rPr>
      </w:pPr>
      <w:r w:rsidRPr="00DD7978">
        <w:rPr>
          <w:rFonts w:eastAsia="Times New Roman"/>
          <w:szCs w:val="24"/>
          <w:lang w:eastAsia="ru-RU"/>
        </w:rPr>
        <w:t>Идентифицировать изменения уровня рисков;</w:t>
      </w:r>
    </w:p>
    <w:p w:rsidR="00442781" w:rsidRPr="00DD7978" w:rsidRDefault="00442781" w:rsidP="00442781">
      <w:pPr>
        <w:pStyle w:val="a4"/>
        <w:numPr>
          <w:ilvl w:val="0"/>
          <w:numId w:val="71"/>
        </w:numPr>
        <w:tabs>
          <w:tab w:val="left" w:pos="1134"/>
        </w:tabs>
        <w:ind w:left="0" w:firstLine="709"/>
        <w:rPr>
          <w:rFonts w:eastAsia="Times New Roman"/>
          <w:szCs w:val="24"/>
          <w:lang w:eastAsia="ru-RU"/>
        </w:rPr>
      </w:pPr>
      <w:r w:rsidRPr="00DD7978">
        <w:rPr>
          <w:rFonts w:eastAsia="Times New Roman"/>
          <w:szCs w:val="24"/>
          <w:lang w:eastAsia="ru-RU"/>
        </w:rPr>
        <w:t>Определять эффективные методы воздействия на риски;</w:t>
      </w:r>
    </w:p>
    <w:p w:rsidR="00442781" w:rsidRPr="00DD7978" w:rsidRDefault="00442781" w:rsidP="00442781">
      <w:pPr>
        <w:pStyle w:val="a4"/>
        <w:numPr>
          <w:ilvl w:val="0"/>
          <w:numId w:val="71"/>
        </w:numPr>
        <w:tabs>
          <w:tab w:val="left" w:pos="1134"/>
        </w:tabs>
        <w:ind w:left="0" w:firstLine="709"/>
        <w:rPr>
          <w:rFonts w:eastAsia="Times New Roman"/>
          <w:szCs w:val="24"/>
          <w:lang w:eastAsia="ru-RU"/>
        </w:rPr>
      </w:pPr>
      <w:r w:rsidRPr="00DD7978">
        <w:rPr>
          <w:rFonts w:eastAsia="Times New Roman"/>
          <w:szCs w:val="24"/>
          <w:lang w:eastAsia="ru-RU"/>
        </w:rPr>
        <w:t>Отбирать походящие  методы оценки рисков и эффективно применять их;</w:t>
      </w:r>
    </w:p>
    <w:p w:rsidR="00442781" w:rsidRPr="00DD7978" w:rsidRDefault="00442781" w:rsidP="00442781">
      <w:pPr>
        <w:pStyle w:val="a4"/>
        <w:numPr>
          <w:ilvl w:val="0"/>
          <w:numId w:val="71"/>
        </w:numPr>
        <w:tabs>
          <w:tab w:val="left" w:pos="1134"/>
        </w:tabs>
        <w:ind w:left="0" w:firstLine="709"/>
        <w:rPr>
          <w:szCs w:val="24"/>
        </w:rPr>
      </w:pPr>
      <w:r w:rsidRPr="00DD7978">
        <w:rPr>
          <w:rFonts w:eastAsia="Times New Roman"/>
          <w:szCs w:val="24"/>
          <w:lang w:eastAsia="ru-RU"/>
        </w:rPr>
        <w:t>Анализировать риски, основываясь на их вероятностях и последствиях.</w:t>
      </w:r>
    </w:p>
    <w:p w:rsidR="00442781" w:rsidRPr="00DD7978" w:rsidRDefault="00442781" w:rsidP="00442781">
      <w:pPr>
        <w:pStyle w:val="a4"/>
        <w:numPr>
          <w:ilvl w:val="0"/>
          <w:numId w:val="71"/>
        </w:numPr>
        <w:tabs>
          <w:tab w:val="left" w:pos="1134"/>
        </w:tabs>
        <w:ind w:left="0" w:firstLine="709"/>
        <w:rPr>
          <w:rFonts w:eastAsia="Times New Roman"/>
          <w:szCs w:val="24"/>
          <w:lang w:eastAsia="ru-RU"/>
        </w:rPr>
      </w:pPr>
      <w:r w:rsidRPr="00DD7978">
        <w:rPr>
          <w:rFonts w:eastAsia="Times New Roman"/>
          <w:szCs w:val="24"/>
          <w:lang w:eastAsia="ru-RU"/>
        </w:rPr>
        <w:t>Адаптировать элементы системы риск-менеджмента к условиям функционирования организации, а также новым бизнес-процессам и направлениям.</w:t>
      </w:r>
    </w:p>
    <w:p w:rsidR="00442781" w:rsidRDefault="00442781" w:rsidP="00C8329A">
      <w:pPr>
        <w:rPr>
          <w:bCs/>
          <w:szCs w:val="24"/>
          <w:lang w:eastAsia="ru-RU"/>
        </w:rPr>
      </w:pPr>
    </w:p>
    <w:p w:rsidR="00442781" w:rsidRPr="00181B39" w:rsidRDefault="00442781" w:rsidP="00C8329A">
      <w:pPr>
        <w:rPr>
          <w:lang w:eastAsia="ru-RU"/>
        </w:rPr>
      </w:pPr>
      <w:bookmarkStart w:id="102" w:name="_Toc11708124"/>
      <w:r>
        <w:rPr>
          <w:lang w:eastAsia="ru-RU"/>
        </w:rPr>
        <w:t>Учебный план:</w:t>
      </w:r>
      <w:bookmarkEnd w:id="102"/>
    </w:p>
    <w:tbl>
      <w:tblPr>
        <w:tblW w:w="9487" w:type="dxa"/>
        <w:tblInd w:w="-5" w:type="dxa"/>
        <w:tblLayout w:type="fixed"/>
        <w:tblLook w:val="0000" w:firstRow="0" w:lastRow="0" w:firstColumn="0" w:lastColumn="0" w:noHBand="0" w:noVBand="0"/>
      </w:tblPr>
      <w:tblGrid>
        <w:gridCol w:w="822"/>
        <w:gridCol w:w="3402"/>
        <w:gridCol w:w="992"/>
        <w:gridCol w:w="851"/>
        <w:gridCol w:w="993"/>
        <w:gridCol w:w="855"/>
        <w:gridCol w:w="579"/>
        <w:gridCol w:w="993"/>
      </w:tblGrid>
      <w:tr w:rsidR="00442781" w:rsidRPr="00DD7978" w:rsidTr="00C8329A">
        <w:trPr>
          <w:trHeight w:val="1250"/>
          <w:tblHeader/>
        </w:trPr>
        <w:tc>
          <w:tcPr>
            <w:tcW w:w="822" w:type="dxa"/>
            <w:vMerge w:val="restart"/>
            <w:tcBorders>
              <w:top w:val="single" w:sz="4" w:space="0" w:color="000000"/>
              <w:left w:val="single" w:sz="4" w:space="0" w:color="000000"/>
            </w:tcBorders>
            <w:shd w:val="clear" w:color="auto" w:fill="auto"/>
            <w:vAlign w:val="center"/>
          </w:tcPr>
          <w:p w:rsidR="00442781" w:rsidRPr="00DD7978" w:rsidRDefault="00442781" w:rsidP="00C8329A">
            <w:pPr>
              <w:ind w:firstLine="0"/>
              <w:jc w:val="center"/>
            </w:pPr>
            <w:r w:rsidRPr="00DD7978">
              <w:t>№</w:t>
            </w:r>
          </w:p>
          <w:p w:rsidR="00442781" w:rsidRPr="00DD7978" w:rsidRDefault="00442781" w:rsidP="00C8329A">
            <w:pPr>
              <w:ind w:firstLine="0"/>
              <w:jc w:val="center"/>
            </w:pPr>
            <w:r w:rsidRPr="00DD7978">
              <w:t>п/п</w:t>
            </w:r>
          </w:p>
        </w:tc>
        <w:tc>
          <w:tcPr>
            <w:tcW w:w="3402" w:type="dxa"/>
            <w:vMerge w:val="restart"/>
            <w:tcBorders>
              <w:top w:val="single" w:sz="4" w:space="0" w:color="000000"/>
              <w:left w:val="single" w:sz="4" w:space="0" w:color="000000"/>
            </w:tcBorders>
            <w:shd w:val="clear" w:color="auto" w:fill="auto"/>
            <w:vAlign w:val="center"/>
          </w:tcPr>
          <w:p w:rsidR="00442781" w:rsidRPr="00DD7978" w:rsidRDefault="00442781" w:rsidP="00C8329A">
            <w:pPr>
              <w:ind w:firstLine="0"/>
              <w:jc w:val="center"/>
            </w:pPr>
            <w:r w:rsidRPr="00DD7978">
              <w:t>Наименование</w:t>
            </w:r>
          </w:p>
          <w:p w:rsidR="00442781" w:rsidRPr="00DD7978" w:rsidRDefault="00442781" w:rsidP="00C8329A">
            <w:pPr>
              <w:ind w:firstLine="0"/>
              <w:jc w:val="center"/>
            </w:pPr>
            <w:r w:rsidRPr="00DD7978">
              <w:t>дисциплин</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jc w:val="center"/>
            </w:pPr>
            <w:r w:rsidRPr="00DD7978">
              <w:t>Всего, час.</w:t>
            </w:r>
          </w:p>
        </w:tc>
        <w:tc>
          <w:tcPr>
            <w:tcW w:w="851" w:type="dxa"/>
            <w:vMerge w:val="restart"/>
            <w:tcBorders>
              <w:top w:val="single" w:sz="4" w:space="0" w:color="000000"/>
              <w:left w:val="single" w:sz="4" w:space="0" w:color="000000"/>
              <w:bottom w:val="single" w:sz="4" w:space="0" w:color="000000"/>
            </w:tcBorders>
            <w:shd w:val="clear" w:color="auto" w:fill="auto"/>
            <w:textDirection w:val="btLr"/>
            <w:vAlign w:val="center"/>
          </w:tcPr>
          <w:p w:rsidR="00442781" w:rsidRPr="00DD7978" w:rsidRDefault="00442781" w:rsidP="00C8329A">
            <w:pPr>
              <w:ind w:firstLine="0"/>
              <w:jc w:val="center"/>
            </w:pPr>
            <w:r w:rsidRPr="00DD7978">
              <w:t>Проектная  работа</w:t>
            </w:r>
          </w:p>
          <w:p w:rsidR="00442781" w:rsidRPr="00DD7978" w:rsidRDefault="00442781" w:rsidP="00C8329A">
            <w:pPr>
              <w:ind w:firstLine="0"/>
              <w:jc w:val="center"/>
            </w:pPr>
            <w:r w:rsidRPr="00DD7978">
              <w:t>слушателя, час</w:t>
            </w:r>
          </w:p>
        </w:tc>
        <w:tc>
          <w:tcPr>
            <w:tcW w:w="1848" w:type="dxa"/>
            <w:gridSpan w:val="2"/>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jc w:val="center"/>
            </w:pPr>
            <w:r w:rsidRPr="00DD7978">
              <w:t>Дистанционные</w:t>
            </w:r>
          </w:p>
          <w:p w:rsidR="00442781" w:rsidRPr="00DD7978" w:rsidRDefault="00442781" w:rsidP="00C8329A">
            <w:pPr>
              <w:ind w:firstLine="0"/>
              <w:jc w:val="center"/>
            </w:pPr>
            <w:r w:rsidRPr="00DD7978">
              <w:t>занятия,</w:t>
            </w:r>
          </w:p>
          <w:p w:rsidR="00442781" w:rsidRPr="00DD7978" w:rsidRDefault="00442781" w:rsidP="00C8329A">
            <w:pPr>
              <w:ind w:firstLine="0"/>
              <w:jc w:val="center"/>
            </w:pPr>
            <w:r w:rsidRPr="00DD7978">
              <w:t>в т.ч.</w:t>
            </w:r>
          </w:p>
        </w:tc>
        <w:tc>
          <w:tcPr>
            <w:tcW w:w="579" w:type="dxa"/>
            <w:vMerge w:val="restart"/>
            <w:tcBorders>
              <w:top w:val="single" w:sz="4" w:space="0" w:color="000000"/>
              <w:left w:val="single" w:sz="4" w:space="0" w:color="000000"/>
              <w:right w:val="single" w:sz="4" w:space="0" w:color="000000"/>
            </w:tcBorders>
            <w:textDirection w:val="btLr"/>
          </w:tcPr>
          <w:p w:rsidR="00442781" w:rsidRPr="00DD7978" w:rsidRDefault="00442781" w:rsidP="00C8329A">
            <w:pPr>
              <w:ind w:firstLine="0"/>
              <w:jc w:val="center"/>
            </w:pPr>
            <w:r w:rsidRPr="00DD7978">
              <w:t>Консультации</w:t>
            </w:r>
          </w:p>
        </w:tc>
        <w:tc>
          <w:tcPr>
            <w:tcW w:w="993" w:type="dxa"/>
            <w:vMerge w:val="restart"/>
            <w:tcBorders>
              <w:top w:val="single" w:sz="4" w:space="0" w:color="000000"/>
              <w:left w:val="single" w:sz="4" w:space="0" w:color="000000"/>
              <w:right w:val="single" w:sz="4" w:space="0" w:color="auto"/>
            </w:tcBorders>
            <w:shd w:val="clear" w:color="auto" w:fill="auto"/>
            <w:textDirection w:val="btLr"/>
            <w:vAlign w:val="center"/>
          </w:tcPr>
          <w:p w:rsidR="00442781" w:rsidRPr="00DD7978" w:rsidRDefault="00442781" w:rsidP="00C8329A">
            <w:pPr>
              <w:ind w:firstLine="0"/>
              <w:jc w:val="center"/>
            </w:pPr>
            <w:r w:rsidRPr="00DD7978">
              <w:t>Формы</w:t>
            </w:r>
          </w:p>
          <w:p w:rsidR="00442781" w:rsidRPr="00DD7978" w:rsidRDefault="00442781" w:rsidP="00C8329A">
            <w:pPr>
              <w:ind w:firstLine="0"/>
              <w:jc w:val="center"/>
            </w:pPr>
            <w:r w:rsidRPr="00DD7978">
              <w:t>аттестации</w:t>
            </w:r>
          </w:p>
        </w:tc>
      </w:tr>
      <w:tr w:rsidR="00442781" w:rsidRPr="00DD7978" w:rsidTr="00C8329A">
        <w:trPr>
          <w:cantSplit/>
          <w:trHeight w:val="1827"/>
          <w:tblHeader/>
        </w:trPr>
        <w:tc>
          <w:tcPr>
            <w:tcW w:w="822" w:type="dxa"/>
            <w:vMerge/>
            <w:tcBorders>
              <w:left w:val="single" w:sz="4" w:space="0" w:color="000000"/>
              <w:bottom w:val="single" w:sz="4" w:space="0" w:color="000000"/>
            </w:tcBorders>
            <w:shd w:val="clear" w:color="auto" w:fill="auto"/>
            <w:vAlign w:val="center"/>
          </w:tcPr>
          <w:p w:rsidR="00442781" w:rsidRPr="00DD7978" w:rsidRDefault="00442781" w:rsidP="00C8329A">
            <w:pPr>
              <w:ind w:firstLine="0"/>
              <w:jc w:val="center"/>
            </w:pPr>
          </w:p>
        </w:tc>
        <w:tc>
          <w:tcPr>
            <w:tcW w:w="3402" w:type="dxa"/>
            <w:vMerge/>
            <w:tcBorders>
              <w:left w:val="single" w:sz="4" w:space="0" w:color="000000"/>
              <w:bottom w:val="single" w:sz="4" w:space="0" w:color="000000"/>
            </w:tcBorders>
            <w:shd w:val="clear" w:color="auto" w:fill="auto"/>
            <w:vAlign w:val="center"/>
          </w:tcPr>
          <w:p w:rsidR="00442781" w:rsidRPr="00DD7978" w:rsidRDefault="00442781" w:rsidP="00C8329A">
            <w:pPr>
              <w:ind w:firstLine="0"/>
              <w:jc w:val="center"/>
            </w:pPr>
          </w:p>
        </w:tc>
        <w:tc>
          <w:tcPr>
            <w:tcW w:w="992" w:type="dxa"/>
            <w:vMerge/>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jc w:val="center"/>
            </w:pPr>
          </w:p>
        </w:tc>
        <w:tc>
          <w:tcPr>
            <w:tcW w:w="851" w:type="dxa"/>
            <w:vMerge/>
            <w:tcBorders>
              <w:top w:val="single" w:sz="4" w:space="0" w:color="000000"/>
              <w:left w:val="single" w:sz="4" w:space="0" w:color="000000"/>
              <w:bottom w:val="single" w:sz="4" w:space="0" w:color="000000"/>
            </w:tcBorders>
            <w:shd w:val="clear" w:color="auto" w:fill="auto"/>
            <w:textDirection w:val="btLr"/>
          </w:tcPr>
          <w:p w:rsidR="00442781" w:rsidRPr="00DD7978" w:rsidRDefault="00442781" w:rsidP="00C8329A">
            <w:pPr>
              <w:ind w:firstLine="0"/>
              <w:jc w:val="center"/>
            </w:pPr>
          </w:p>
        </w:tc>
        <w:tc>
          <w:tcPr>
            <w:tcW w:w="993" w:type="dxa"/>
            <w:tcBorders>
              <w:top w:val="single" w:sz="4" w:space="0" w:color="000000"/>
              <w:left w:val="single" w:sz="4" w:space="0" w:color="000000"/>
              <w:bottom w:val="single" w:sz="4" w:space="0" w:color="000000"/>
              <w:right w:val="single" w:sz="4" w:space="0" w:color="auto"/>
            </w:tcBorders>
            <w:shd w:val="clear" w:color="auto" w:fill="auto"/>
            <w:textDirection w:val="btLr"/>
          </w:tcPr>
          <w:p w:rsidR="00442781" w:rsidRPr="00DD7978" w:rsidRDefault="00442781" w:rsidP="00C8329A">
            <w:pPr>
              <w:ind w:firstLine="0"/>
              <w:jc w:val="center"/>
            </w:pPr>
            <w:r w:rsidRPr="00DD7978">
              <w:t>Теоретические занятия</w:t>
            </w:r>
          </w:p>
        </w:tc>
        <w:tc>
          <w:tcPr>
            <w:tcW w:w="855" w:type="dxa"/>
            <w:tcBorders>
              <w:top w:val="single" w:sz="4" w:space="0" w:color="000000"/>
              <w:left w:val="single" w:sz="4" w:space="0" w:color="auto"/>
              <w:bottom w:val="single" w:sz="4" w:space="0" w:color="000000"/>
            </w:tcBorders>
            <w:shd w:val="clear" w:color="auto" w:fill="auto"/>
            <w:textDirection w:val="btLr"/>
          </w:tcPr>
          <w:p w:rsidR="00442781" w:rsidRPr="00DD7978" w:rsidRDefault="00442781" w:rsidP="00C8329A">
            <w:pPr>
              <w:ind w:firstLine="0"/>
              <w:jc w:val="center"/>
            </w:pPr>
            <w:r w:rsidRPr="00DD7978">
              <w:t>Практические занятия</w:t>
            </w:r>
          </w:p>
        </w:tc>
        <w:tc>
          <w:tcPr>
            <w:tcW w:w="579" w:type="dxa"/>
            <w:vMerge/>
            <w:tcBorders>
              <w:left w:val="single" w:sz="4" w:space="0" w:color="000000"/>
              <w:bottom w:val="single" w:sz="4" w:space="0" w:color="000000"/>
              <w:right w:val="single" w:sz="4" w:space="0" w:color="000000"/>
            </w:tcBorders>
            <w:textDirection w:val="btLr"/>
          </w:tcPr>
          <w:p w:rsidR="00442781" w:rsidRPr="00DD7978" w:rsidRDefault="00442781" w:rsidP="00C8329A">
            <w:pPr>
              <w:ind w:firstLine="0"/>
              <w:jc w:val="center"/>
            </w:pPr>
          </w:p>
        </w:tc>
        <w:tc>
          <w:tcPr>
            <w:tcW w:w="993" w:type="dxa"/>
            <w:vMerge/>
            <w:tcBorders>
              <w:left w:val="single" w:sz="4" w:space="0" w:color="000000"/>
              <w:bottom w:val="single" w:sz="4" w:space="0" w:color="000000"/>
              <w:right w:val="single" w:sz="4" w:space="0" w:color="auto"/>
            </w:tcBorders>
            <w:shd w:val="clear" w:color="auto" w:fill="auto"/>
            <w:textDirection w:val="btLr"/>
            <w:vAlign w:val="center"/>
          </w:tcPr>
          <w:p w:rsidR="00442781" w:rsidRPr="00DD7978" w:rsidRDefault="00442781" w:rsidP="00C8329A">
            <w:pPr>
              <w:ind w:firstLine="0"/>
              <w:jc w:val="center"/>
            </w:pPr>
          </w:p>
        </w:tc>
      </w:tr>
      <w:tr w:rsidR="00442781" w:rsidRPr="00DD7978" w:rsidTr="00C8329A">
        <w:trPr>
          <w:cantSplit/>
          <w:trHeight w:val="283"/>
          <w:tblHeader/>
        </w:trPr>
        <w:tc>
          <w:tcPr>
            <w:tcW w:w="822" w:type="dxa"/>
            <w:tcBorders>
              <w:top w:val="single" w:sz="4" w:space="0" w:color="000000"/>
              <w:left w:val="single" w:sz="4" w:space="0" w:color="000000"/>
              <w:bottom w:val="single" w:sz="4" w:space="0" w:color="000000"/>
            </w:tcBorders>
            <w:shd w:val="clear" w:color="auto" w:fill="EEECE1"/>
            <w:vAlign w:val="center"/>
          </w:tcPr>
          <w:p w:rsidR="00442781" w:rsidRPr="00DD7978" w:rsidRDefault="00442781" w:rsidP="00C8329A">
            <w:pPr>
              <w:ind w:firstLine="0"/>
              <w:jc w:val="center"/>
            </w:pPr>
            <w:r w:rsidRPr="00DD7978">
              <w:t>1</w:t>
            </w:r>
          </w:p>
        </w:tc>
        <w:tc>
          <w:tcPr>
            <w:tcW w:w="3402" w:type="dxa"/>
            <w:tcBorders>
              <w:top w:val="single" w:sz="4" w:space="0" w:color="000000"/>
              <w:left w:val="single" w:sz="4" w:space="0" w:color="000000"/>
              <w:bottom w:val="single" w:sz="4" w:space="0" w:color="000000"/>
            </w:tcBorders>
            <w:shd w:val="clear" w:color="auto" w:fill="EEECE1"/>
            <w:vAlign w:val="center"/>
          </w:tcPr>
          <w:p w:rsidR="00442781" w:rsidRPr="00DD7978" w:rsidRDefault="00442781" w:rsidP="00C8329A">
            <w:pPr>
              <w:ind w:firstLine="0"/>
              <w:jc w:val="center"/>
            </w:pPr>
            <w:r w:rsidRPr="00DD7978">
              <w:t>2</w:t>
            </w:r>
          </w:p>
        </w:tc>
        <w:tc>
          <w:tcPr>
            <w:tcW w:w="992" w:type="dxa"/>
            <w:tcBorders>
              <w:top w:val="single" w:sz="4" w:space="0" w:color="000000"/>
              <w:left w:val="single" w:sz="4" w:space="0" w:color="000000"/>
              <w:bottom w:val="single" w:sz="4" w:space="0" w:color="000000"/>
            </w:tcBorders>
            <w:shd w:val="clear" w:color="auto" w:fill="EEECE1"/>
            <w:vAlign w:val="center"/>
          </w:tcPr>
          <w:p w:rsidR="00442781" w:rsidRPr="00DD7978" w:rsidRDefault="00442781" w:rsidP="00C8329A">
            <w:pPr>
              <w:ind w:firstLine="0"/>
              <w:jc w:val="center"/>
            </w:pPr>
            <w:r w:rsidRPr="00DD7978">
              <w:t>3</w:t>
            </w:r>
          </w:p>
        </w:tc>
        <w:tc>
          <w:tcPr>
            <w:tcW w:w="851" w:type="dxa"/>
            <w:tcBorders>
              <w:top w:val="single" w:sz="4" w:space="0" w:color="000000"/>
              <w:left w:val="single" w:sz="4" w:space="0" w:color="000000"/>
              <w:bottom w:val="single" w:sz="4" w:space="0" w:color="000000"/>
            </w:tcBorders>
            <w:shd w:val="clear" w:color="auto" w:fill="EEECE1"/>
            <w:vAlign w:val="center"/>
          </w:tcPr>
          <w:p w:rsidR="00442781" w:rsidRPr="00DD7978" w:rsidRDefault="00442781" w:rsidP="00C8329A">
            <w:pPr>
              <w:ind w:firstLine="0"/>
              <w:jc w:val="center"/>
            </w:pPr>
            <w:r w:rsidRPr="00DD7978">
              <w:t>6</w:t>
            </w:r>
          </w:p>
        </w:tc>
        <w:tc>
          <w:tcPr>
            <w:tcW w:w="993" w:type="dxa"/>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DD7978" w:rsidRDefault="00442781" w:rsidP="00C8329A">
            <w:pPr>
              <w:ind w:firstLine="0"/>
              <w:jc w:val="center"/>
            </w:pPr>
            <w:r w:rsidRPr="00DD7978">
              <w:t>7</w:t>
            </w:r>
          </w:p>
        </w:tc>
        <w:tc>
          <w:tcPr>
            <w:tcW w:w="855" w:type="dxa"/>
            <w:tcBorders>
              <w:top w:val="single" w:sz="4" w:space="0" w:color="000000"/>
              <w:left w:val="single" w:sz="4" w:space="0" w:color="auto"/>
              <w:bottom w:val="single" w:sz="4" w:space="0" w:color="000000"/>
            </w:tcBorders>
            <w:shd w:val="clear" w:color="auto" w:fill="EEECE1"/>
            <w:vAlign w:val="center"/>
          </w:tcPr>
          <w:p w:rsidR="00442781" w:rsidRPr="00DD7978" w:rsidRDefault="00442781" w:rsidP="00C8329A">
            <w:pPr>
              <w:ind w:firstLine="0"/>
              <w:jc w:val="center"/>
            </w:pPr>
            <w:r w:rsidRPr="00DD7978">
              <w:t>8</w:t>
            </w:r>
          </w:p>
        </w:tc>
        <w:tc>
          <w:tcPr>
            <w:tcW w:w="579" w:type="dxa"/>
            <w:tcBorders>
              <w:top w:val="single" w:sz="4" w:space="0" w:color="000000"/>
              <w:left w:val="single" w:sz="4" w:space="0" w:color="000000"/>
              <w:bottom w:val="single" w:sz="4" w:space="0" w:color="000000"/>
              <w:right w:val="single" w:sz="4" w:space="0" w:color="000000"/>
            </w:tcBorders>
            <w:shd w:val="clear" w:color="auto" w:fill="EEECE1"/>
          </w:tcPr>
          <w:p w:rsidR="00442781" w:rsidRPr="00DD7978" w:rsidRDefault="00442781" w:rsidP="00C8329A">
            <w:pPr>
              <w:ind w:firstLine="0"/>
              <w:jc w:val="center"/>
            </w:pPr>
            <w:r w:rsidRPr="00DD7978">
              <w:t>9</w:t>
            </w:r>
          </w:p>
        </w:tc>
        <w:tc>
          <w:tcPr>
            <w:tcW w:w="993" w:type="dxa"/>
            <w:tcBorders>
              <w:top w:val="single" w:sz="4" w:space="0" w:color="000000"/>
              <w:left w:val="single" w:sz="4" w:space="0" w:color="000000"/>
              <w:bottom w:val="single" w:sz="4" w:space="0" w:color="000000"/>
              <w:right w:val="single" w:sz="4" w:space="0" w:color="auto"/>
            </w:tcBorders>
            <w:shd w:val="clear" w:color="auto" w:fill="EEECE1"/>
            <w:vAlign w:val="center"/>
          </w:tcPr>
          <w:p w:rsidR="00442781" w:rsidRPr="00DD7978" w:rsidRDefault="00442781" w:rsidP="00C8329A">
            <w:pPr>
              <w:ind w:firstLine="0"/>
              <w:jc w:val="center"/>
            </w:pPr>
            <w:r w:rsidRPr="00DD7978">
              <w:t>10</w:t>
            </w:r>
          </w:p>
        </w:tc>
      </w:tr>
      <w:tr w:rsidR="00442781" w:rsidRPr="00DD7978" w:rsidTr="00C8329A">
        <w:trPr>
          <w:cantSplit/>
          <w:trHeight w:val="401"/>
        </w:trPr>
        <w:tc>
          <w:tcPr>
            <w:tcW w:w="82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1</w:t>
            </w:r>
          </w:p>
        </w:tc>
        <w:tc>
          <w:tcPr>
            <w:tcW w:w="340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Значение рисков в современном управлении организацией</w:t>
            </w:r>
          </w:p>
        </w:tc>
        <w:tc>
          <w:tcPr>
            <w:tcW w:w="99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4</w:t>
            </w:r>
          </w:p>
        </w:tc>
        <w:tc>
          <w:tcPr>
            <w:tcW w:w="851"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w:t>
            </w:r>
          </w:p>
        </w:tc>
        <w:tc>
          <w:tcPr>
            <w:tcW w:w="993" w:type="dxa"/>
            <w:tcBorders>
              <w:top w:val="single" w:sz="4" w:space="0" w:color="000000"/>
              <w:left w:val="single" w:sz="4" w:space="0" w:color="000000"/>
              <w:bottom w:val="single" w:sz="4" w:space="0" w:color="000000"/>
              <w:right w:val="single" w:sz="4" w:space="0" w:color="auto"/>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4</w:t>
            </w:r>
          </w:p>
        </w:tc>
        <w:tc>
          <w:tcPr>
            <w:tcW w:w="855" w:type="dxa"/>
            <w:tcBorders>
              <w:top w:val="single" w:sz="4" w:space="0" w:color="000000"/>
              <w:left w:val="single" w:sz="4" w:space="0" w:color="auto"/>
              <w:bottom w:val="single" w:sz="4" w:space="0" w:color="000000"/>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w:t>
            </w:r>
          </w:p>
        </w:tc>
        <w:tc>
          <w:tcPr>
            <w:tcW w:w="57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42781" w:rsidRPr="00DD7978" w:rsidRDefault="00442781" w:rsidP="00C8329A">
            <w:pPr>
              <w:ind w:firstLine="0"/>
            </w:pPr>
            <w:r w:rsidRPr="00DD7978">
              <w:t>-</w:t>
            </w:r>
          </w:p>
        </w:tc>
        <w:tc>
          <w:tcPr>
            <w:tcW w:w="993" w:type="dxa"/>
            <w:tcBorders>
              <w:top w:val="single" w:sz="4" w:space="0" w:color="000000"/>
              <w:left w:val="single" w:sz="4" w:space="0" w:color="000000"/>
              <w:bottom w:val="single" w:sz="4" w:space="0" w:color="000000"/>
              <w:right w:val="single" w:sz="4" w:space="0" w:color="auto"/>
            </w:tcBorders>
            <w:shd w:val="clear" w:color="auto" w:fill="C6D9F1"/>
            <w:vAlign w:val="center"/>
          </w:tcPr>
          <w:p w:rsidR="00442781" w:rsidRPr="00DD7978" w:rsidRDefault="00442781" w:rsidP="00C8329A">
            <w:pPr>
              <w:ind w:firstLine="0"/>
            </w:pPr>
            <w:r w:rsidRPr="00DD7978">
              <w:t>-</w:t>
            </w:r>
          </w:p>
        </w:tc>
      </w:tr>
      <w:tr w:rsidR="00442781" w:rsidRPr="00DD7978" w:rsidTr="00C8329A">
        <w:trPr>
          <w:cantSplit/>
          <w:trHeight w:val="401"/>
        </w:trPr>
        <w:tc>
          <w:tcPr>
            <w:tcW w:w="82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340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rFonts w:eastAsia="Times New Roman"/>
                <w:bCs/>
                <w:szCs w:val="24"/>
                <w:lang w:eastAsia="ru-RU"/>
              </w:rPr>
            </w:pPr>
            <w:r w:rsidRPr="00DD7978">
              <w:rPr>
                <w:rFonts w:eastAsia="Times New Roman"/>
                <w:szCs w:val="24"/>
                <w:lang w:eastAsia="ru-RU"/>
              </w:rPr>
              <w:t>Основы менеджмента рисков</w:t>
            </w:r>
          </w:p>
        </w:tc>
        <w:tc>
          <w:tcPr>
            <w:tcW w:w="99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szCs w:val="24"/>
              </w:rPr>
            </w:pPr>
            <w:r w:rsidRPr="00DD7978">
              <w:rPr>
                <w:szCs w:val="24"/>
              </w:rPr>
              <w:t>40</w:t>
            </w:r>
          </w:p>
        </w:tc>
        <w:tc>
          <w:tcPr>
            <w:tcW w:w="851"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szCs w:val="24"/>
              </w:rPr>
            </w:pPr>
            <w:r w:rsidRPr="00DD7978">
              <w:rPr>
                <w:szCs w:val="24"/>
              </w:rPr>
              <w:t>13</w:t>
            </w:r>
          </w:p>
        </w:tc>
        <w:tc>
          <w:tcPr>
            <w:tcW w:w="993" w:type="dxa"/>
            <w:tcBorders>
              <w:top w:val="single" w:sz="4" w:space="0" w:color="000000"/>
              <w:left w:val="single" w:sz="4" w:space="0" w:color="000000"/>
              <w:bottom w:val="single" w:sz="4" w:space="0" w:color="000000"/>
              <w:right w:val="single" w:sz="4" w:space="0" w:color="auto"/>
            </w:tcBorders>
            <w:shd w:val="clear" w:color="auto" w:fill="C6D9F1"/>
            <w:vAlign w:val="center"/>
          </w:tcPr>
          <w:p w:rsidR="00442781" w:rsidRPr="00DD7978" w:rsidRDefault="00442781" w:rsidP="00C8329A">
            <w:pPr>
              <w:ind w:firstLine="0"/>
              <w:rPr>
                <w:szCs w:val="24"/>
              </w:rPr>
            </w:pPr>
            <w:r w:rsidRPr="00DD7978">
              <w:rPr>
                <w:szCs w:val="24"/>
              </w:rPr>
              <w:t>13</w:t>
            </w:r>
          </w:p>
        </w:tc>
        <w:tc>
          <w:tcPr>
            <w:tcW w:w="855" w:type="dxa"/>
            <w:tcBorders>
              <w:top w:val="single" w:sz="4" w:space="0" w:color="000000"/>
              <w:left w:val="single" w:sz="4" w:space="0" w:color="auto"/>
              <w:bottom w:val="single" w:sz="4" w:space="0" w:color="000000"/>
            </w:tcBorders>
            <w:shd w:val="clear" w:color="auto" w:fill="C6D9F1"/>
            <w:vAlign w:val="center"/>
          </w:tcPr>
          <w:p w:rsidR="00442781" w:rsidRPr="00DD7978" w:rsidRDefault="00442781" w:rsidP="00C8329A">
            <w:pPr>
              <w:ind w:firstLine="0"/>
              <w:rPr>
                <w:szCs w:val="24"/>
              </w:rPr>
            </w:pPr>
            <w:r w:rsidRPr="00DD7978">
              <w:rPr>
                <w:szCs w:val="24"/>
              </w:rPr>
              <w:t>14</w:t>
            </w:r>
          </w:p>
        </w:tc>
        <w:tc>
          <w:tcPr>
            <w:tcW w:w="57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42781" w:rsidRPr="00DD7978" w:rsidRDefault="00442781" w:rsidP="00C8329A">
            <w:pPr>
              <w:ind w:firstLine="0"/>
            </w:pPr>
            <w:r w:rsidRPr="00DD7978">
              <w:t>-</w:t>
            </w:r>
          </w:p>
        </w:tc>
        <w:tc>
          <w:tcPr>
            <w:tcW w:w="993" w:type="dxa"/>
            <w:tcBorders>
              <w:top w:val="single" w:sz="4" w:space="0" w:color="000000"/>
              <w:left w:val="single" w:sz="4" w:space="0" w:color="000000"/>
              <w:bottom w:val="single" w:sz="4" w:space="0" w:color="000000"/>
              <w:right w:val="single" w:sz="4" w:space="0" w:color="auto"/>
            </w:tcBorders>
            <w:shd w:val="clear" w:color="auto" w:fill="C6D9F1"/>
            <w:vAlign w:val="center"/>
          </w:tcPr>
          <w:p w:rsidR="00442781" w:rsidRPr="00DD7978" w:rsidRDefault="00442781" w:rsidP="00C8329A">
            <w:pPr>
              <w:ind w:firstLine="0"/>
            </w:pPr>
            <w:r w:rsidRPr="00DD7978">
              <w:t>-</w:t>
            </w:r>
          </w:p>
        </w:tc>
      </w:tr>
      <w:tr w:rsidR="00442781" w:rsidRPr="00DD7978" w:rsidTr="00C8329A">
        <w:trPr>
          <w:cantSplit/>
          <w:trHeight w:val="321"/>
        </w:trPr>
        <w:tc>
          <w:tcPr>
            <w:tcW w:w="82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2.1</w:t>
            </w:r>
          </w:p>
        </w:tc>
        <w:tc>
          <w:tcPr>
            <w:tcW w:w="340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Задачи менеджмента рисков</w:t>
            </w:r>
          </w:p>
        </w:tc>
        <w:tc>
          <w:tcPr>
            <w:tcW w:w="99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bCs/>
                <w:i/>
                <w:szCs w:val="24"/>
                <w:lang w:eastAsia="ru-RU"/>
              </w:rPr>
            </w:pPr>
            <w:r w:rsidRPr="00DD7978">
              <w:rPr>
                <w:rFonts w:eastAsia="Times New Roman"/>
                <w:bCs/>
                <w:i/>
                <w:szCs w:val="24"/>
                <w:lang w:eastAsia="ru-RU"/>
              </w:rPr>
              <w:t>2</w:t>
            </w:r>
          </w:p>
        </w:tc>
        <w:tc>
          <w:tcPr>
            <w:tcW w:w="851"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w:t>
            </w:r>
          </w:p>
        </w:tc>
        <w:tc>
          <w:tcPr>
            <w:tcW w:w="993" w:type="dxa"/>
            <w:tcBorders>
              <w:top w:val="single" w:sz="4" w:space="0" w:color="000000"/>
              <w:left w:val="single" w:sz="4" w:space="0" w:color="000000"/>
              <w:bottom w:val="single" w:sz="4" w:space="0" w:color="000000"/>
              <w:right w:val="single" w:sz="4" w:space="0" w:color="auto"/>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2</w:t>
            </w:r>
          </w:p>
        </w:tc>
        <w:tc>
          <w:tcPr>
            <w:tcW w:w="855" w:type="dxa"/>
            <w:tcBorders>
              <w:top w:val="single" w:sz="4" w:space="0" w:color="000000"/>
              <w:left w:val="single" w:sz="4" w:space="0" w:color="auto"/>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w:t>
            </w:r>
          </w:p>
        </w:tc>
        <w:tc>
          <w:tcPr>
            <w:tcW w:w="57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442781" w:rsidRPr="00DD7978" w:rsidRDefault="00442781" w:rsidP="00C8329A">
            <w:pPr>
              <w:ind w:firstLine="0"/>
              <w:rPr>
                <w:i/>
              </w:rPr>
            </w:pPr>
          </w:p>
        </w:tc>
        <w:tc>
          <w:tcPr>
            <w:tcW w:w="993" w:type="dxa"/>
            <w:tcBorders>
              <w:top w:val="single" w:sz="4" w:space="0" w:color="000000"/>
              <w:left w:val="single" w:sz="4" w:space="0" w:color="000000"/>
              <w:bottom w:val="single" w:sz="4" w:space="0" w:color="000000"/>
              <w:right w:val="single" w:sz="4" w:space="0" w:color="auto"/>
            </w:tcBorders>
            <w:shd w:val="clear" w:color="auto" w:fill="F2DBDB"/>
            <w:vAlign w:val="center"/>
          </w:tcPr>
          <w:p w:rsidR="00442781" w:rsidRPr="00DD7978" w:rsidRDefault="00442781" w:rsidP="00C8329A">
            <w:pPr>
              <w:ind w:firstLine="0"/>
              <w:rPr>
                <w:i/>
              </w:rPr>
            </w:pPr>
            <w:r w:rsidRPr="00DD7978">
              <w:rPr>
                <w:i/>
              </w:rPr>
              <w:t>-</w:t>
            </w: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2.1.1</w:t>
            </w:r>
          </w:p>
        </w:tc>
        <w:tc>
          <w:tcPr>
            <w:tcW w:w="340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Основные понятия: риск, менеджмент рисков, классификации рисков</w:t>
            </w:r>
          </w:p>
        </w:tc>
        <w:tc>
          <w:tcPr>
            <w:tcW w:w="99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bCs/>
                <w:szCs w:val="24"/>
                <w:lang w:eastAsia="ru-RU"/>
              </w:rPr>
            </w:pPr>
            <w:r w:rsidRPr="00DD7978">
              <w:rPr>
                <w:rFonts w:eastAsia="Times New Roman"/>
                <w:bCs/>
                <w:szCs w:val="24"/>
                <w:lang w:eastAsia="ru-RU"/>
              </w:rPr>
              <w:t>1</w:t>
            </w:r>
          </w:p>
        </w:tc>
        <w:tc>
          <w:tcPr>
            <w:tcW w:w="851"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1</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D7978" w:rsidRDefault="00442781" w:rsidP="00C8329A">
            <w:pPr>
              <w:ind w:firstLine="0"/>
            </w:pPr>
            <w:r w:rsidRPr="00DD7978">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pPr>
            <w:r w:rsidRPr="00DD7978">
              <w:t>-</w:t>
            </w: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2.1.2</w:t>
            </w:r>
          </w:p>
        </w:tc>
        <w:tc>
          <w:tcPr>
            <w:tcW w:w="340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Принципы риск-менеджмента, особенности внешних и внутренних рисков</w:t>
            </w:r>
          </w:p>
        </w:tc>
        <w:tc>
          <w:tcPr>
            <w:tcW w:w="99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bCs/>
                <w:szCs w:val="24"/>
                <w:lang w:eastAsia="ru-RU"/>
              </w:rPr>
            </w:pPr>
            <w:r w:rsidRPr="00DD7978">
              <w:rPr>
                <w:rFonts w:eastAsia="Times New Roman"/>
                <w:bCs/>
                <w:szCs w:val="24"/>
                <w:lang w:eastAsia="ru-RU"/>
              </w:rPr>
              <w:t>1</w:t>
            </w:r>
          </w:p>
        </w:tc>
        <w:tc>
          <w:tcPr>
            <w:tcW w:w="851"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1</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D7978" w:rsidRDefault="00442781" w:rsidP="00C8329A">
            <w:pPr>
              <w:ind w:firstLine="0"/>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pP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2.2</w:t>
            </w:r>
          </w:p>
        </w:tc>
        <w:tc>
          <w:tcPr>
            <w:tcW w:w="340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Идентификация опасностей</w:t>
            </w:r>
          </w:p>
        </w:tc>
        <w:tc>
          <w:tcPr>
            <w:tcW w:w="99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bCs/>
                <w:i/>
                <w:szCs w:val="24"/>
                <w:lang w:eastAsia="ru-RU"/>
              </w:rPr>
            </w:pPr>
            <w:r w:rsidRPr="00DD7978">
              <w:rPr>
                <w:rFonts w:eastAsia="Times New Roman"/>
                <w:bCs/>
                <w:i/>
                <w:szCs w:val="24"/>
                <w:lang w:eastAsia="ru-RU"/>
              </w:rPr>
              <w:t>12</w:t>
            </w:r>
          </w:p>
        </w:tc>
        <w:tc>
          <w:tcPr>
            <w:tcW w:w="851"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4</w:t>
            </w:r>
          </w:p>
        </w:tc>
        <w:tc>
          <w:tcPr>
            <w:tcW w:w="993" w:type="dxa"/>
            <w:tcBorders>
              <w:top w:val="single" w:sz="4" w:space="0" w:color="000000"/>
              <w:left w:val="single" w:sz="4" w:space="0" w:color="000000"/>
              <w:bottom w:val="single" w:sz="4" w:space="0" w:color="000000"/>
              <w:right w:val="single" w:sz="4" w:space="0" w:color="auto"/>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2</w:t>
            </w:r>
          </w:p>
        </w:tc>
        <w:tc>
          <w:tcPr>
            <w:tcW w:w="855" w:type="dxa"/>
            <w:tcBorders>
              <w:top w:val="single" w:sz="4" w:space="0" w:color="000000"/>
              <w:left w:val="single" w:sz="4" w:space="0" w:color="auto"/>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6</w:t>
            </w:r>
          </w:p>
        </w:tc>
        <w:tc>
          <w:tcPr>
            <w:tcW w:w="57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442781" w:rsidRPr="00DD7978" w:rsidRDefault="00442781" w:rsidP="00C8329A">
            <w:pPr>
              <w:ind w:firstLine="0"/>
              <w:rPr>
                <w:i/>
              </w:rPr>
            </w:pPr>
          </w:p>
        </w:tc>
        <w:tc>
          <w:tcPr>
            <w:tcW w:w="993" w:type="dxa"/>
            <w:tcBorders>
              <w:top w:val="single" w:sz="4" w:space="0" w:color="000000"/>
              <w:left w:val="single" w:sz="4" w:space="0" w:color="000000"/>
              <w:bottom w:val="single" w:sz="4" w:space="0" w:color="000000"/>
              <w:right w:val="single" w:sz="4" w:space="0" w:color="auto"/>
            </w:tcBorders>
            <w:shd w:val="clear" w:color="auto" w:fill="F2DBDB"/>
            <w:vAlign w:val="center"/>
          </w:tcPr>
          <w:p w:rsidR="00442781" w:rsidRPr="00DD7978" w:rsidRDefault="00442781" w:rsidP="00C8329A">
            <w:pPr>
              <w:ind w:firstLine="0"/>
              <w:rPr>
                <w:i/>
              </w:rPr>
            </w:pP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2.2.1</w:t>
            </w:r>
          </w:p>
        </w:tc>
        <w:tc>
          <w:tcPr>
            <w:tcW w:w="340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Источники опасностей</w:t>
            </w:r>
          </w:p>
        </w:tc>
        <w:tc>
          <w:tcPr>
            <w:tcW w:w="99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bCs/>
                <w:szCs w:val="24"/>
                <w:lang w:eastAsia="ru-RU"/>
              </w:rPr>
            </w:pPr>
            <w:r w:rsidRPr="00DD7978">
              <w:rPr>
                <w:rFonts w:eastAsia="Times New Roman"/>
                <w:bCs/>
                <w:szCs w:val="24"/>
                <w:lang w:eastAsia="ru-RU"/>
              </w:rPr>
              <w:t>6</w:t>
            </w:r>
          </w:p>
        </w:tc>
        <w:tc>
          <w:tcPr>
            <w:tcW w:w="851"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1</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3</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D7978" w:rsidRDefault="00442781" w:rsidP="00C8329A">
            <w:pPr>
              <w:ind w:firstLine="0"/>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pP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lastRenderedPageBreak/>
              <w:t>2.2.2</w:t>
            </w:r>
          </w:p>
        </w:tc>
        <w:tc>
          <w:tcPr>
            <w:tcW w:w="340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Задачи идентификации опасностей</w:t>
            </w:r>
          </w:p>
        </w:tc>
        <w:tc>
          <w:tcPr>
            <w:tcW w:w="99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bCs/>
                <w:szCs w:val="24"/>
                <w:lang w:eastAsia="ru-RU"/>
              </w:rPr>
            </w:pPr>
            <w:r w:rsidRPr="00DD7978">
              <w:rPr>
                <w:rFonts w:eastAsia="Times New Roman"/>
                <w:bCs/>
                <w:szCs w:val="24"/>
                <w:lang w:eastAsia="ru-RU"/>
              </w:rPr>
              <w:t>6</w:t>
            </w:r>
          </w:p>
        </w:tc>
        <w:tc>
          <w:tcPr>
            <w:tcW w:w="851"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1</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3</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D7978" w:rsidRDefault="00442781" w:rsidP="00C8329A">
            <w:pPr>
              <w:ind w:firstLine="0"/>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pP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2.3</w:t>
            </w:r>
          </w:p>
        </w:tc>
        <w:tc>
          <w:tcPr>
            <w:tcW w:w="340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Оценка вероятности появления опасностей и их последствий</w:t>
            </w:r>
          </w:p>
        </w:tc>
        <w:tc>
          <w:tcPr>
            <w:tcW w:w="99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bCs/>
                <w:i/>
                <w:szCs w:val="24"/>
                <w:lang w:eastAsia="ru-RU"/>
              </w:rPr>
            </w:pPr>
            <w:r w:rsidRPr="00DD7978">
              <w:rPr>
                <w:rFonts w:eastAsia="Times New Roman"/>
                <w:bCs/>
                <w:i/>
                <w:szCs w:val="24"/>
                <w:lang w:eastAsia="ru-RU"/>
              </w:rPr>
              <w:t>14</w:t>
            </w:r>
          </w:p>
        </w:tc>
        <w:tc>
          <w:tcPr>
            <w:tcW w:w="851"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4</w:t>
            </w:r>
          </w:p>
        </w:tc>
        <w:tc>
          <w:tcPr>
            <w:tcW w:w="993" w:type="dxa"/>
            <w:tcBorders>
              <w:top w:val="single" w:sz="4" w:space="0" w:color="000000"/>
              <w:left w:val="single" w:sz="4" w:space="0" w:color="000000"/>
              <w:bottom w:val="single" w:sz="4" w:space="0" w:color="000000"/>
              <w:right w:val="single" w:sz="4" w:space="0" w:color="auto"/>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4</w:t>
            </w:r>
          </w:p>
        </w:tc>
        <w:tc>
          <w:tcPr>
            <w:tcW w:w="855" w:type="dxa"/>
            <w:tcBorders>
              <w:top w:val="single" w:sz="4" w:space="0" w:color="000000"/>
              <w:left w:val="single" w:sz="4" w:space="0" w:color="auto"/>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6</w:t>
            </w:r>
          </w:p>
        </w:tc>
        <w:tc>
          <w:tcPr>
            <w:tcW w:w="57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442781" w:rsidRPr="00DD7978" w:rsidRDefault="00442781" w:rsidP="00C8329A">
            <w:pPr>
              <w:ind w:firstLine="0"/>
              <w:rPr>
                <w:i/>
              </w:rPr>
            </w:pPr>
          </w:p>
        </w:tc>
        <w:tc>
          <w:tcPr>
            <w:tcW w:w="993" w:type="dxa"/>
            <w:tcBorders>
              <w:top w:val="single" w:sz="4" w:space="0" w:color="000000"/>
              <w:left w:val="single" w:sz="4" w:space="0" w:color="000000"/>
              <w:bottom w:val="single" w:sz="4" w:space="0" w:color="000000"/>
              <w:right w:val="single" w:sz="4" w:space="0" w:color="auto"/>
            </w:tcBorders>
            <w:shd w:val="clear" w:color="auto" w:fill="F2DBDB"/>
            <w:vAlign w:val="center"/>
          </w:tcPr>
          <w:p w:rsidR="00442781" w:rsidRPr="00DD7978" w:rsidRDefault="00442781" w:rsidP="00C8329A">
            <w:pPr>
              <w:ind w:firstLine="0"/>
              <w:rPr>
                <w:i/>
              </w:rPr>
            </w:pP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2.3.1</w:t>
            </w:r>
          </w:p>
        </w:tc>
        <w:tc>
          <w:tcPr>
            <w:tcW w:w="340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 xml:space="preserve">Особенности количественных способов оценки </w:t>
            </w:r>
          </w:p>
        </w:tc>
        <w:tc>
          <w:tcPr>
            <w:tcW w:w="99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bCs/>
                <w:szCs w:val="24"/>
                <w:lang w:eastAsia="ru-RU"/>
              </w:rPr>
            </w:pPr>
            <w:r w:rsidRPr="00DD7978">
              <w:rPr>
                <w:rFonts w:eastAsia="Times New Roman"/>
                <w:bCs/>
                <w:szCs w:val="24"/>
                <w:lang w:eastAsia="ru-RU"/>
              </w:rPr>
              <w:t>7</w:t>
            </w:r>
          </w:p>
        </w:tc>
        <w:tc>
          <w:tcPr>
            <w:tcW w:w="851"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3</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D7978" w:rsidRDefault="00442781" w:rsidP="00C8329A">
            <w:pPr>
              <w:ind w:firstLine="0"/>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pP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2.3.2</w:t>
            </w:r>
          </w:p>
        </w:tc>
        <w:tc>
          <w:tcPr>
            <w:tcW w:w="340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Особенности качественных (экспертных) способов оценки</w:t>
            </w:r>
          </w:p>
        </w:tc>
        <w:tc>
          <w:tcPr>
            <w:tcW w:w="99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bCs/>
                <w:szCs w:val="24"/>
                <w:lang w:eastAsia="ru-RU"/>
              </w:rPr>
            </w:pPr>
            <w:r w:rsidRPr="00DD7978">
              <w:rPr>
                <w:rFonts w:eastAsia="Times New Roman"/>
                <w:bCs/>
                <w:szCs w:val="24"/>
                <w:lang w:eastAsia="ru-RU"/>
              </w:rPr>
              <w:t>7</w:t>
            </w:r>
          </w:p>
        </w:tc>
        <w:tc>
          <w:tcPr>
            <w:tcW w:w="851"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3</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D7978" w:rsidRDefault="00442781" w:rsidP="00C8329A">
            <w:pPr>
              <w:ind w:firstLine="0"/>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pP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2.4</w:t>
            </w:r>
          </w:p>
        </w:tc>
        <w:tc>
          <w:tcPr>
            <w:tcW w:w="340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Основы управления рисками</w:t>
            </w:r>
          </w:p>
        </w:tc>
        <w:tc>
          <w:tcPr>
            <w:tcW w:w="992"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bCs/>
                <w:i/>
                <w:szCs w:val="24"/>
                <w:lang w:eastAsia="ru-RU"/>
              </w:rPr>
            </w:pPr>
            <w:r w:rsidRPr="00DD7978">
              <w:rPr>
                <w:rFonts w:eastAsia="Times New Roman"/>
                <w:bCs/>
                <w:i/>
                <w:szCs w:val="24"/>
                <w:lang w:eastAsia="ru-RU"/>
              </w:rPr>
              <w:t>12</w:t>
            </w:r>
          </w:p>
        </w:tc>
        <w:tc>
          <w:tcPr>
            <w:tcW w:w="851" w:type="dxa"/>
            <w:tcBorders>
              <w:top w:val="single" w:sz="4" w:space="0" w:color="000000"/>
              <w:left w:val="single" w:sz="4" w:space="0" w:color="000000"/>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4</w:t>
            </w:r>
          </w:p>
        </w:tc>
        <w:tc>
          <w:tcPr>
            <w:tcW w:w="993" w:type="dxa"/>
            <w:tcBorders>
              <w:top w:val="single" w:sz="4" w:space="0" w:color="000000"/>
              <w:left w:val="single" w:sz="4" w:space="0" w:color="000000"/>
              <w:bottom w:val="single" w:sz="4" w:space="0" w:color="000000"/>
              <w:right w:val="single" w:sz="4" w:space="0" w:color="auto"/>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4</w:t>
            </w:r>
          </w:p>
        </w:tc>
        <w:tc>
          <w:tcPr>
            <w:tcW w:w="855" w:type="dxa"/>
            <w:tcBorders>
              <w:top w:val="single" w:sz="4" w:space="0" w:color="000000"/>
              <w:left w:val="single" w:sz="4" w:space="0" w:color="auto"/>
              <w:bottom w:val="single" w:sz="4" w:space="0" w:color="000000"/>
            </w:tcBorders>
            <w:shd w:val="clear" w:color="auto" w:fill="F2DBDB"/>
            <w:vAlign w:val="center"/>
          </w:tcPr>
          <w:p w:rsidR="00442781" w:rsidRPr="00DD7978" w:rsidRDefault="00442781" w:rsidP="00C8329A">
            <w:pPr>
              <w:ind w:firstLine="0"/>
              <w:rPr>
                <w:rFonts w:eastAsia="Times New Roman"/>
                <w:i/>
                <w:szCs w:val="24"/>
                <w:lang w:eastAsia="ru-RU"/>
              </w:rPr>
            </w:pPr>
            <w:r w:rsidRPr="00DD7978">
              <w:rPr>
                <w:rFonts w:eastAsia="Times New Roman"/>
                <w:i/>
                <w:szCs w:val="24"/>
                <w:lang w:eastAsia="ru-RU"/>
              </w:rPr>
              <w:t>4</w:t>
            </w:r>
          </w:p>
        </w:tc>
        <w:tc>
          <w:tcPr>
            <w:tcW w:w="57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442781" w:rsidRPr="00DD7978" w:rsidRDefault="00442781" w:rsidP="00C8329A">
            <w:pPr>
              <w:ind w:firstLine="0"/>
              <w:rPr>
                <w:i/>
              </w:rPr>
            </w:pPr>
          </w:p>
        </w:tc>
        <w:tc>
          <w:tcPr>
            <w:tcW w:w="993" w:type="dxa"/>
            <w:tcBorders>
              <w:top w:val="single" w:sz="4" w:space="0" w:color="000000"/>
              <w:left w:val="single" w:sz="4" w:space="0" w:color="000000"/>
              <w:bottom w:val="single" w:sz="4" w:space="0" w:color="000000"/>
              <w:right w:val="single" w:sz="4" w:space="0" w:color="auto"/>
            </w:tcBorders>
            <w:shd w:val="clear" w:color="auto" w:fill="F2DBDB"/>
            <w:vAlign w:val="center"/>
          </w:tcPr>
          <w:p w:rsidR="00442781" w:rsidRPr="00DD7978" w:rsidRDefault="00442781" w:rsidP="00C8329A">
            <w:pPr>
              <w:ind w:firstLine="0"/>
              <w:rPr>
                <w:i/>
              </w:rPr>
            </w:pP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2.4.1</w:t>
            </w:r>
          </w:p>
        </w:tc>
        <w:tc>
          <w:tcPr>
            <w:tcW w:w="340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Классификации методов управления рисками</w:t>
            </w:r>
          </w:p>
        </w:tc>
        <w:tc>
          <w:tcPr>
            <w:tcW w:w="99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bCs/>
                <w:szCs w:val="24"/>
                <w:lang w:eastAsia="ru-RU"/>
              </w:rPr>
            </w:pPr>
            <w:r w:rsidRPr="00DD7978">
              <w:rPr>
                <w:rFonts w:eastAsia="Times New Roman"/>
                <w:bCs/>
                <w:szCs w:val="24"/>
                <w:lang w:eastAsia="ru-RU"/>
              </w:rPr>
              <w:t>5</w:t>
            </w:r>
          </w:p>
        </w:tc>
        <w:tc>
          <w:tcPr>
            <w:tcW w:w="851"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1</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D7978" w:rsidRDefault="00442781" w:rsidP="00C8329A">
            <w:pPr>
              <w:ind w:firstLine="0"/>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pP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2.4.2</w:t>
            </w:r>
          </w:p>
        </w:tc>
        <w:tc>
          <w:tcPr>
            <w:tcW w:w="340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Методы снижения рисков</w:t>
            </w:r>
          </w:p>
        </w:tc>
        <w:tc>
          <w:tcPr>
            <w:tcW w:w="99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bCs/>
                <w:szCs w:val="24"/>
                <w:lang w:eastAsia="ru-RU"/>
              </w:rPr>
            </w:pPr>
            <w:r w:rsidRPr="00DD7978">
              <w:rPr>
                <w:rFonts w:eastAsia="Times New Roman"/>
                <w:bCs/>
                <w:szCs w:val="24"/>
                <w:lang w:eastAsia="ru-RU"/>
              </w:rPr>
              <w:t>7</w:t>
            </w:r>
          </w:p>
        </w:tc>
        <w:tc>
          <w:tcPr>
            <w:tcW w:w="851"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3</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2</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D7978" w:rsidRDefault="00442781" w:rsidP="00C8329A">
            <w:pPr>
              <w:ind w:firstLine="0"/>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pPr>
          </w:p>
        </w:tc>
      </w:tr>
      <w:tr w:rsidR="00442781" w:rsidRPr="00DD7978" w:rsidTr="00C8329A">
        <w:trPr>
          <w:cantSplit/>
          <w:trHeight w:val="342"/>
        </w:trPr>
        <w:tc>
          <w:tcPr>
            <w:tcW w:w="82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3</w:t>
            </w:r>
          </w:p>
        </w:tc>
        <w:tc>
          <w:tcPr>
            <w:tcW w:w="340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Организация менеджмента рисков в организации</w:t>
            </w:r>
          </w:p>
        </w:tc>
        <w:tc>
          <w:tcPr>
            <w:tcW w:w="99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rFonts w:eastAsia="Times New Roman"/>
                <w:bCs/>
                <w:szCs w:val="24"/>
                <w:lang w:eastAsia="ru-RU"/>
              </w:rPr>
            </w:pPr>
            <w:r w:rsidRPr="00DD7978">
              <w:rPr>
                <w:rFonts w:eastAsia="Times New Roman"/>
                <w:bCs/>
                <w:szCs w:val="24"/>
                <w:lang w:eastAsia="ru-RU"/>
              </w:rPr>
              <w:t>20</w:t>
            </w:r>
          </w:p>
        </w:tc>
        <w:tc>
          <w:tcPr>
            <w:tcW w:w="851"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6</w:t>
            </w:r>
          </w:p>
        </w:tc>
        <w:tc>
          <w:tcPr>
            <w:tcW w:w="993" w:type="dxa"/>
            <w:tcBorders>
              <w:top w:val="single" w:sz="4" w:space="0" w:color="000000"/>
              <w:left w:val="single" w:sz="4" w:space="0" w:color="000000"/>
              <w:bottom w:val="single" w:sz="4" w:space="0" w:color="000000"/>
              <w:right w:val="single" w:sz="4" w:space="0" w:color="auto"/>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8</w:t>
            </w:r>
          </w:p>
        </w:tc>
        <w:tc>
          <w:tcPr>
            <w:tcW w:w="855" w:type="dxa"/>
            <w:tcBorders>
              <w:top w:val="single" w:sz="4" w:space="0" w:color="000000"/>
              <w:left w:val="single" w:sz="4" w:space="0" w:color="auto"/>
              <w:bottom w:val="single" w:sz="4" w:space="0" w:color="000000"/>
            </w:tcBorders>
            <w:shd w:val="clear" w:color="auto" w:fill="C6D9F1"/>
            <w:vAlign w:val="center"/>
          </w:tcPr>
          <w:p w:rsidR="00442781" w:rsidRPr="00DD7978" w:rsidRDefault="00442781" w:rsidP="00C8329A">
            <w:pPr>
              <w:ind w:firstLine="0"/>
              <w:rPr>
                <w:rFonts w:eastAsia="Times New Roman"/>
                <w:szCs w:val="24"/>
                <w:lang w:eastAsia="ru-RU"/>
              </w:rPr>
            </w:pPr>
            <w:r w:rsidRPr="00DD7978">
              <w:rPr>
                <w:rFonts w:eastAsia="Times New Roman"/>
                <w:szCs w:val="24"/>
                <w:lang w:eastAsia="ru-RU"/>
              </w:rPr>
              <w:t>6</w:t>
            </w:r>
          </w:p>
        </w:tc>
        <w:tc>
          <w:tcPr>
            <w:tcW w:w="57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42781" w:rsidRPr="00DD7978" w:rsidRDefault="00442781" w:rsidP="00C8329A">
            <w:pPr>
              <w:ind w:firstLine="0"/>
            </w:pPr>
          </w:p>
        </w:tc>
        <w:tc>
          <w:tcPr>
            <w:tcW w:w="993" w:type="dxa"/>
            <w:tcBorders>
              <w:top w:val="single" w:sz="4" w:space="0" w:color="000000"/>
              <w:left w:val="single" w:sz="4" w:space="0" w:color="000000"/>
              <w:bottom w:val="single" w:sz="4" w:space="0" w:color="000000"/>
              <w:right w:val="single" w:sz="4" w:space="0" w:color="auto"/>
            </w:tcBorders>
            <w:shd w:val="clear" w:color="auto" w:fill="C6D9F1"/>
            <w:vAlign w:val="center"/>
          </w:tcPr>
          <w:p w:rsidR="00442781" w:rsidRPr="00DD7978" w:rsidRDefault="00442781" w:rsidP="00C8329A">
            <w:pPr>
              <w:ind w:firstLine="0"/>
            </w:pPr>
          </w:p>
        </w:tc>
      </w:tr>
      <w:tr w:rsidR="00442781" w:rsidRPr="00DD7978" w:rsidTr="00C8329A">
        <w:trPr>
          <w:cantSplit/>
          <w:trHeight w:val="400"/>
        </w:trPr>
        <w:tc>
          <w:tcPr>
            <w:tcW w:w="82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pPr>
            <w:r w:rsidRPr="00DD7978">
              <w:t>4</w:t>
            </w:r>
          </w:p>
        </w:tc>
        <w:tc>
          <w:tcPr>
            <w:tcW w:w="340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rPr>
                <w:i/>
              </w:rPr>
            </w:pPr>
            <w:r w:rsidRPr="00DD7978">
              <w:rPr>
                <w:i/>
              </w:rPr>
              <w:t xml:space="preserve">Итоговая </w:t>
            </w:r>
          </w:p>
          <w:p w:rsidR="00442781" w:rsidRPr="00DD7978" w:rsidRDefault="00442781" w:rsidP="00C8329A">
            <w:pPr>
              <w:ind w:firstLine="0"/>
              <w:rPr>
                <w:i/>
              </w:rPr>
            </w:pPr>
            <w:r w:rsidRPr="00DD7978">
              <w:rPr>
                <w:i/>
              </w:rPr>
              <w:t>аттестация</w:t>
            </w:r>
          </w:p>
        </w:tc>
        <w:tc>
          <w:tcPr>
            <w:tcW w:w="992" w:type="dxa"/>
            <w:tcBorders>
              <w:top w:val="single" w:sz="4" w:space="0" w:color="000000"/>
              <w:left w:val="single" w:sz="4" w:space="0" w:color="000000"/>
              <w:bottom w:val="single" w:sz="4" w:space="0" w:color="000000"/>
            </w:tcBorders>
            <w:shd w:val="clear" w:color="auto" w:fill="C6D9F1"/>
            <w:vAlign w:val="center"/>
          </w:tcPr>
          <w:p w:rsidR="00442781" w:rsidRPr="00DD7978" w:rsidRDefault="00442781" w:rsidP="00C8329A">
            <w:pPr>
              <w:ind w:firstLine="0"/>
            </w:pPr>
            <w:r w:rsidRPr="00DD7978">
              <w:t>8</w:t>
            </w:r>
          </w:p>
        </w:tc>
        <w:tc>
          <w:tcPr>
            <w:tcW w:w="851" w:type="dxa"/>
            <w:tcBorders>
              <w:top w:val="single" w:sz="4" w:space="0" w:color="000000"/>
              <w:left w:val="single" w:sz="4" w:space="0" w:color="000000"/>
              <w:bottom w:val="single" w:sz="4" w:space="0" w:color="000000"/>
              <w:right w:val="single" w:sz="4" w:space="0" w:color="auto"/>
            </w:tcBorders>
            <w:shd w:val="clear" w:color="auto" w:fill="C6D9F1"/>
            <w:vAlign w:val="center"/>
          </w:tcPr>
          <w:p w:rsidR="00442781" w:rsidRPr="00DD7978" w:rsidRDefault="00442781" w:rsidP="00C8329A">
            <w:pPr>
              <w:ind w:firstLine="0"/>
            </w:pPr>
            <w:r w:rsidRPr="00DD7978">
              <w:t>4</w:t>
            </w:r>
          </w:p>
        </w:tc>
        <w:tc>
          <w:tcPr>
            <w:tcW w:w="993" w:type="dxa"/>
            <w:tcBorders>
              <w:top w:val="single" w:sz="4" w:space="0" w:color="000000"/>
              <w:left w:val="single" w:sz="4" w:space="0" w:color="000000"/>
              <w:bottom w:val="single" w:sz="4" w:space="0" w:color="000000"/>
              <w:right w:val="single" w:sz="4" w:space="0" w:color="auto"/>
            </w:tcBorders>
            <w:shd w:val="clear" w:color="auto" w:fill="C6D9F1"/>
            <w:vAlign w:val="center"/>
          </w:tcPr>
          <w:p w:rsidR="00442781" w:rsidRPr="00DD7978" w:rsidRDefault="00442781" w:rsidP="00C8329A">
            <w:pPr>
              <w:ind w:firstLine="0"/>
            </w:pPr>
            <w:r w:rsidRPr="00DD7978">
              <w:t>-</w:t>
            </w:r>
          </w:p>
        </w:tc>
        <w:tc>
          <w:tcPr>
            <w:tcW w:w="855" w:type="dxa"/>
            <w:tcBorders>
              <w:top w:val="single" w:sz="4" w:space="0" w:color="000000"/>
              <w:left w:val="single" w:sz="4" w:space="0" w:color="000000"/>
              <w:bottom w:val="single" w:sz="4" w:space="0" w:color="000000"/>
              <w:right w:val="single" w:sz="4" w:space="0" w:color="auto"/>
            </w:tcBorders>
            <w:shd w:val="clear" w:color="auto" w:fill="C6D9F1"/>
            <w:vAlign w:val="center"/>
          </w:tcPr>
          <w:p w:rsidR="00442781" w:rsidRPr="00DD7978" w:rsidRDefault="00442781" w:rsidP="00C8329A">
            <w:pPr>
              <w:ind w:firstLine="0"/>
            </w:pPr>
            <w:r w:rsidRPr="00DD7978">
              <w:t>-</w:t>
            </w:r>
          </w:p>
        </w:tc>
        <w:tc>
          <w:tcPr>
            <w:tcW w:w="579" w:type="dxa"/>
            <w:tcBorders>
              <w:top w:val="single" w:sz="4" w:space="0" w:color="000000"/>
              <w:left w:val="single" w:sz="4" w:space="0" w:color="000000"/>
              <w:bottom w:val="single" w:sz="4" w:space="0" w:color="000000"/>
              <w:right w:val="single" w:sz="4" w:space="0" w:color="auto"/>
            </w:tcBorders>
            <w:shd w:val="clear" w:color="auto" w:fill="C6D9F1"/>
            <w:vAlign w:val="center"/>
          </w:tcPr>
          <w:p w:rsidR="00442781" w:rsidRPr="00DD7978" w:rsidRDefault="00442781" w:rsidP="00C8329A">
            <w:pPr>
              <w:ind w:firstLine="0"/>
            </w:pPr>
            <w:r w:rsidRPr="00DD7978">
              <w:t>2</w:t>
            </w:r>
          </w:p>
        </w:tc>
        <w:tc>
          <w:tcPr>
            <w:tcW w:w="993" w:type="dxa"/>
            <w:tcBorders>
              <w:top w:val="single" w:sz="4" w:space="0" w:color="000000"/>
              <w:left w:val="single" w:sz="4" w:space="0" w:color="000000"/>
              <w:bottom w:val="single" w:sz="4" w:space="0" w:color="000000"/>
              <w:right w:val="single" w:sz="4" w:space="0" w:color="auto"/>
            </w:tcBorders>
            <w:shd w:val="clear" w:color="auto" w:fill="C6D9F1"/>
            <w:tcMar>
              <w:left w:w="57" w:type="dxa"/>
              <w:right w:w="57" w:type="dxa"/>
            </w:tcMar>
            <w:vAlign w:val="center"/>
          </w:tcPr>
          <w:p w:rsidR="00442781" w:rsidRPr="00DD7978" w:rsidRDefault="00442781" w:rsidP="00C8329A">
            <w:pPr>
              <w:ind w:firstLine="0"/>
            </w:pPr>
            <w:r w:rsidRPr="00DD7978">
              <w:t xml:space="preserve">2 </w:t>
            </w:r>
          </w:p>
          <w:p w:rsidR="00442781" w:rsidRPr="00DD7978" w:rsidRDefault="00442781" w:rsidP="00C8329A">
            <w:pPr>
              <w:ind w:firstLine="0"/>
            </w:pPr>
            <w:r w:rsidRPr="00DD7978">
              <w:t>зачет</w:t>
            </w:r>
          </w:p>
        </w:tc>
      </w:tr>
      <w:tr w:rsidR="00442781" w:rsidRPr="00DD7978" w:rsidTr="00C8329A">
        <w:trPr>
          <w:cantSplit/>
          <w:trHeight w:val="573"/>
        </w:trPr>
        <w:tc>
          <w:tcPr>
            <w:tcW w:w="4224" w:type="dxa"/>
            <w:gridSpan w:val="2"/>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pPr>
            <w:r w:rsidRPr="00DD7978">
              <w:t>ИТОГО</w:t>
            </w:r>
          </w:p>
        </w:tc>
        <w:tc>
          <w:tcPr>
            <w:tcW w:w="992"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pPr>
            <w:r w:rsidRPr="00DD7978">
              <w:t>72</w:t>
            </w:r>
          </w:p>
        </w:tc>
        <w:tc>
          <w:tcPr>
            <w:tcW w:w="851" w:type="dxa"/>
            <w:tcBorders>
              <w:top w:val="single" w:sz="4" w:space="0" w:color="000000"/>
              <w:left w:val="single" w:sz="4" w:space="0" w:color="000000"/>
              <w:bottom w:val="single" w:sz="4" w:space="0" w:color="000000"/>
            </w:tcBorders>
            <w:shd w:val="clear" w:color="auto" w:fill="auto"/>
            <w:vAlign w:val="center"/>
          </w:tcPr>
          <w:p w:rsidR="00442781" w:rsidRPr="00DD7978" w:rsidRDefault="00442781" w:rsidP="00C8329A">
            <w:pPr>
              <w:ind w:firstLine="0"/>
            </w:pPr>
            <w:r w:rsidRPr="00DD7978">
              <w:t>23</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D7978" w:rsidRDefault="00442781" w:rsidP="00C8329A">
            <w:pPr>
              <w:ind w:firstLine="0"/>
            </w:pPr>
            <w:r w:rsidRPr="00DD7978">
              <w:t>25</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D7978" w:rsidRDefault="00442781" w:rsidP="00C8329A">
            <w:pPr>
              <w:ind w:firstLine="0"/>
            </w:pPr>
            <w:r w:rsidRPr="00DD7978">
              <w:t>20</w:t>
            </w:r>
          </w:p>
        </w:tc>
        <w:tc>
          <w:tcPr>
            <w:tcW w:w="579" w:type="dxa"/>
            <w:tcBorders>
              <w:top w:val="single" w:sz="4" w:space="0" w:color="000000"/>
              <w:left w:val="single" w:sz="4" w:space="0" w:color="000000"/>
              <w:bottom w:val="single" w:sz="4" w:space="0" w:color="000000"/>
              <w:right w:val="single" w:sz="4" w:space="0" w:color="auto"/>
            </w:tcBorders>
            <w:vAlign w:val="center"/>
          </w:tcPr>
          <w:p w:rsidR="00442781" w:rsidRPr="00DD7978" w:rsidRDefault="00442781" w:rsidP="00C8329A">
            <w:pPr>
              <w:ind w:firstLine="0"/>
            </w:pPr>
            <w:r w:rsidRPr="00DD7978">
              <w:t>2</w:t>
            </w:r>
          </w:p>
        </w:tc>
        <w:tc>
          <w:tcPr>
            <w:tcW w:w="993" w:type="dxa"/>
            <w:tcBorders>
              <w:top w:val="single" w:sz="4" w:space="0" w:color="000000"/>
              <w:left w:val="single" w:sz="4" w:space="0" w:color="auto"/>
              <w:bottom w:val="single" w:sz="4" w:space="0" w:color="000000"/>
              <w:right w:val="single" w:sz="4" w:space="0" w:color="auto"/>
            </w:tcBorders>
            <w:shd w:val="clear" w:color="auto" w:fill="auto"/>
            <w:vAlign w:val="center"/>
          </w:tcPr>
          <w:p w:rsidR="00442781" w:rsidRPr="00DD7978" w:rsidRDefault="00442781" w:rsidP="00C8329A">
            <w:pPr>
              <w:ind w:firstLine="0"/>
            </w:pPr>
            <w:r w:rsidRPr="00DD7978">
              <w:t>2</w:t>
            </w:r>
          </w:p>
        </w:tc>
      </w:tr>
    </w:tbl>
    <w:p w:rsidR="00442781" w:rsidRDefault="00442781" w:rsidP="00C8329A"/>
    <w:p w:rsidR="00442781" w:rsidRPr="00DD7978" w:rsidRDefault="00442781" w:rsidP="00C8329A">
      <w:pPr>
        <w:rPr>
          <w:i/>
        </w:rPr>
      </w:pPr>
      <w:r w:rsidRPr="00DD7978">
        <w:rPr>
          <w:i/>
        </w:rPr>
        <w:t xml:space="preserve">Оценка качества освоения </w:t>
      </w:r>
      <w:r w:rsidRPr="00DD7978">
        <w:rPr>
          <w:rFonts w:eastAsia="Times New Roman"/>
          <w:bCs/>
          <w:i/>
        </w:rPr>
        <w:t>модуля</w:t>
      </w:r>
      <w:r w:rsidRPr="00DD7978">
        <w:rPr>
          <w:i/>
        </w:rPr>
        <w:t xml:space="preserve">: </w:t>
      </w:r>
    </w:p>
    <w:p w:rsidR="00442781" w:rsidRPr="00F96058" w:rsidRDefault="00442781" w:rsidP="00C8329A">
      <w:r w:rsidRPr="00F96058">
        <w:t xml:space="preserve">Текущий контроль успеваемости: </w:t>
      </w:r>
      <w:r w:rsidRPr="002A3E8E">
        <w:t xml:space="preserve">выполнение </w:t>
      </w:r>
      <w:r>
        <w:t xml:space="preserve">практических заданий по разделам. </w:t>
      </w:r>
    </w:p>
    <w:p w:rsidR="00442781" w:rsidRPr="002A3E8E" w:rsidRDefault="00442781" w:rsidP="00C8329A">
      <w:r>
        <w:t xml:space="preserve">Промежуточная аттестация по модулю: </w:t>
      </w:r>
    </w:p>
    <w:p w:rsidR="00442781" w:rsidRPr="002A3E8E" w:rsidRDefault="00442781" w:rsidP="00442781">
      <w:pPr>
        <w:pStyle w:val="a4"/>
        <w:numPr>
          <w:ilvl w:val="0"/>
          <w:numId w:val="72"/>
        </w:numPr>
        <w:tabs>
          <w:tab w:val="left" w:pos="1134"/>
        </w:tabs>
        <w:ind w:left="0" w:firstLine="709"/>
      </w:pPr>
      <w:r w:rsidRPr="00F96058">
        <w:t xml:space="preserve">тестирование в СДО </w:t>
      </w:r>
      <w:r w:rsidRPr="00DD7978">
        <w:rPr>
          <w:lang w:val="en-US"/>
        </w:rPr>
        <w:t>MOODL</w:t>
      </w:r>
      <w:r w:rsidRPr="00F96058">
        <w:t xml:space="preserve"> Академии Пастухова при освоении материала с использованием дистанционных образовательных технологий</w:t>
      </w:r>
      <w:r>
        <w:t>. Тестовые материалы представлены ниже,</w:t>
      </w:r>
    </w:p>
    <w:p w:rsidR="00442781" w:rsidRPr="00540C48" w:rsidRDefault="00442781" w:rsidP="00442781">
      <w:pPr>
        <w:pStyle w:val="a4"/>
        <w:numPr>
          <w:ilvl w:val="0"/>
          <w:numId w:val="72"/>
        </w:numPr>
        <w:tabs>
          <w:tab w:val="left" w:pos="1134"/>
        </w:tabs>
        <w:ind w:left="0" w:firstLine="709"/>
      </w:pPr>
      <w:r>
        <w:lastRenderedPageBreak/>
        <w:t xml:space="preserve">разработка проектов документов по </w:t>
      </w:r>
      <w:r w:rsidRPr="00DD7978">
        <w:rPr>
          <w:bCs/>
          <w:kern w:val="1"/>
        </w:rPr>
        <w:t xml:space="preserve">системе менеджмента </w:t>
      </w:r>
      <w:r w:rsidRPr="00DD7978">
        <w:rPr>
          <w:bCs/>
        </w:rPr>
        <w:t>рисков</w:t>
      </w:r>
      <w:r w:rsidRPr="00DD7978">
        <w:rPr>
          <w:rFonts w:eastAsia="+mn-ea"/>
          <w:kern w:val="24"/>
        </w:rPr>
        <w:t xml:space="preserve"> </w:t>
      </w:r>
      <w:r w:rsidRPr="00540C48">
        <w:t xml:space="preserve">в рамках практических заданий в СДО </w:t>
      </w:r>
      <w:r w:rsidRPr="00DD7978">
        <w:rPr>
          <w:lang w:val="en-US"/>
        </w:rPr>
        <w:t>MOODL</w:t>
      </w:r>
      <w:r w:rsidRPr="00540C48">
        <w:t xml:space="preserve"> Академии Пастухова.</w:t>
      </w:r>
    </w:p>
    <w:p w:rsidR="00442781" w:rsidRDefault="00442781" w:rsidP="00C8329A">
      <w:r w:rsidRPr="002E531C">
        <w:t xml:space="preserve">Оценочные материалы/описание формы и места размещения оценочных материалов: </w:t>
      </w:r>
    </w:p>
    <w:p w:rsidR="00442781" w:rsidRPr="00BF1165" w:rsidRDefault="00442781" w:rsidP="00C8329A">
      <w:pPr>
        <w:rPr>
          <w:bCs/>
        </w:rPr>
      </w:pPr>
      <w:r w:rsidRPr="00246723">
        <w:rPr>
          <w:snapToGrid w:val="0"/>
          <w:lang w:eastAsia="ru-RU"/>
        </w:rPr>
        <w:t xml:space="preserve">Слушатель считается успешно прошедшим промежуточную аттестацию по модулю при получении «зачтено» по результатам </w:t>
      </w:r>
      <w:r w:rsidRPr="00246723">
        <w:rPr>
          <w:color w:val="000000"/>
          <w:spacing w:val="1"/>
        </w:rPr>
        <w:t xml:space="preserve">прохождения теста (при наличии правильных ответов на 60 % вопросов) и </w:t>
      </w:r>
      <w:r w:rsidRPr="00246723">
        <w:rPr>
          <w:snapToGrid w:val="0"/>
          <w:lang w:eastAsia="ru-RU"/>
        </w:rPr>
        <w:t xml:space="preserve">предоставления </w:t>
      </w:r>
      <w:r w:rsidRPr="00246723">
        <w:t xml:space="preserve">проектов документов по системе </w:t>
      </w:r>
      <w:r w:rsidRPr="00246723">
        <w:rPr>
          <w:bCs/>
          <w:kern w:val="1"/>
        </w:rPr>
        <w:t xml:space="preserve">менеджмента </w:t>
      </w:r>
      <w:r>
        <w:rPr>
          <w:bCs/>
        </w:rPr>
        <w:t>рисков</w:t>
      </w:r>
      <w:r w:rsidRPr="00BF1165">
        <w:t>.</w:t>
      </w:r>
    </w:p>
    <w:p w:rsidR="00442781" w:rsidRDefault="00442781" w:rsidP="00C8329A">
      <w:pPr>
        <w:ind w:firstLine="0"/>
        <w:jc w:val="left"/>
        <w:rPr>
          <w:b/>
          <w:szCs w:val="24"/>
        </w:rPr>
      </w:pPr>
    </w:p>
    <w:p w:rsidR="00442781" w:rsidRPr="00650640" w:rsidRDefault="00442781" w:rsidP="00C8329A">
      <w:r w:rsidRPr="00650640">
        <w:rPr>
          <w:szCs w:val="24"/>
        </w:rPr>
        <w:t xml:space="preserve"> </w:t>
      </w:r>
      <w:r>
        <w:t>Литература и учебно-методические материалы:</w:t>
      </w:r>
    </w:p>
    <w:p w:rsidR="00442781" w:rsidRPr="0004585B" w:rsidRDefault="00442781" w:rsidP="00C8329A">
      <w:pPr>
        <w:rPr>
          <w:szCs w:val="24"/>
        </w:rPr>
      </w:pPr>
      <w:r w:rsidRPr="0004585B">
        <w:rPr>
          <w:szCs w:val="24"/>
        </w:rPr>
        <w:t xml:space="preserve">Васильков Ю.В., Гущина Л.С. Риски и возможности в системах менеджмента на базе </w:t>
      </w:r>
      <w:r w:rsidRPr="0004585B">
        <w:rPr>
          <w:szCs w:val="24"/>
          <w:lang w:val="en-US"/>
        </w:rPr>
        <w:t>MS</w:t>
      </w:r>
      <w:r w:rsidRPr="0004585B">
        <w:rPr>
          <w:szCs w:val="24"/>
        </w:rPr>
        <w:t xml:space="preserve"> </w:t>
      </w:r>
      <w:r w:rsidRPr="0004585B">
        <w:rPr>
          <w:szCs w:val="24"/>
          <w:lang w:val="en-US"/>
        </w:rPr>
        <w:t>ISO</w:t>
      </w:r>
      <w:r w:rsidRPr="0004585B">
        <w:rPr>
          <w:szCs w:val="24"/>
        </w:rPr>
        <w:t xml:space="preserve"> 9001:2015: учебное пособие. – Ярославль: Академия Пастухова, 2015. – 76 с.</w:t>
      </w:r>
    </w:p>
    <w:p w:rsidR="00442781" w:rsidRPr="0004585B" w:rsidRDefault="00442781" w:rsidP="00C8329A">
      <w:pPr>
        <w:rPr>
          <w:szCs w:val="24"/>
        </w:rPr>
      </w:pPr>
      <w:r w:rsidRPr="0004585B">
        <w:rPr>
          <w:szCs w:val="24"/>
        </w:rPr>
        <w:t>Васильков Ю.В., Гущина Л.С. Риски менеджмента и менеджмент рисков. Монография. Изд. Дом Пастухова, Ярославль, 2011, 244 с.</w:t>
      </w:r>
    </w:p>
    <w:p w:rsidR="00442781" w:rsidRPr="0004585B" w:rsidRDefault="00442781" w:rsidP="00C8329A">
      <w:pPr>
        <w:rPr>
          <w:szCs w:val="24"/>
        </w:rPr>
      </w:pPr>
      <w:r w:rsidRPr="0004585B">
        <w:rPr>
          <w:rFonts w:eastAsia="Times New Roman"/>
          <w:iCs/>
          <w:szCs w:val="24"/>
          <w:lang w:eastAsia="ru-RU"/>
        </w:rPr>
        <w:t>Васильков Ю.В., Гущина Л.С. Система менеджмента риска как инструмент управления экономикой предприятия. М</w:t>
      </w:r>
      <w:r w:rsidRPr="0004585B">
        <w:rPr>
          <w:rFonts w:eastAsia="Times New Roman"/>
          <w:szCs w:val="24"/>
          <w:lang w:eastAsia="ru-RU"/>
        </w:rPr>
        <w:t xml:space="preserve">етоды менеджмента качества. 2012. </w:t>
      </w:r>
      <w:hyperlink r:id="rId34" w:history="1">
        <w:r w:rsidRPr="0004585B">
          <w:rPr>
            <w:rFonts w:eastAsia="Times New Roman"/>
            <w:szCs w:val="24"/>
            <w:lang w:eastAsia="ru-RU"/>
          </w:rPr>
          <w:t>№ 2</w:t>
        </w:r>
      </w:hyperlink>
      <w:r w:rsidRPr="0004585B">
        <w:rPr>
          <w:rFonts w:eastAsia="Times New Roman"/>
          <w:szCs w:val="24"/>
          <w:lang w:eastAsia="ru-RU"/>
        </w:rPr>
        <w:t>. с. 10-15.</w:t>
      </w:r>
    </w:p>
    <w:p w:rsidR="00442781" w:rsidRPr="0004585B" w:rsidRDefault="00442781" w:rsidP="00C8329A">
      <w:pPr>
        <w:rPr>
          <w:szCs w:val="24"/>
        </w:rPr>
      </w:pPr>
      <w:r w:rsidRPr="0004585B">
        <w:rPr>
          <w:iCs/>
          <w:szCs w:val="24"/>
        </w:rPr>
        <w:t>Васильков Ю.В., Гущина Л.С. Сн</w:t>
      </w:r>
      <w:r w:rsidRPr="0004585B">
        <w:rPr>
          <w:bCs/>
          <w:szCs w:val="24"/>
        </w:rPr>
        <w:t>ижение внутренних рисков предприятия путем формирования менеджерских компетенций персонала</w:t>
      </w:r>
      <w:r w:rsidRPr="0004585B">
        <w:rPr>
          <w:szCs w:val="24"/>
        </w:rPr>
        <w:t>. Вестник воронежского государственного университета. серия: экономика и управление. 2010. № 1. с. 70-77.</w:t>
      </w:r>
    </w:p>
    <w:p w:rsidR="00442781" w:rsidRPr="0004585B" w:rsidRDefault="00442781" w:rsidP="00C8329A">
      <w:pPr>
        <w:rPr>
          <w:szCs w:val="24"/>
        </w:rPr>
      </w:pPr>
      <w:r w:rsidRPr="0004585B">
        <w:rPr>
          <w:szCs w:val="24"/>
        </w:rPr>
        <w:t>Васильков Ю.В., Гущина Л.С. Управление в условиях неопределенности: учебное пособие. – Ярославль: Академия Пастухова, 2015. – 64 с.</w:t>
      </w:r>
    </w:p>
    <w:p w:rsidR="00442781" w:rsidRPr="0004585B" w:rsidRDefault="00442781" w:rsidP="00C8329A">
      <w:pPr>
        <w:rPr>
          <w:szCs w:val="24"/>
        </w:rPr>
      </w:pPr>
      <w:r w:rsidRPr="0004585B">
        <w:rPr>
          <w:iCs/>
          <w:szCs w:val="24"/>
          <w:lang w:eastAsia="ru-RU"/>
        </w:rPr>
        <w:t xml:space="preserve">Васильков Ю.В., Гущина Л.С. </w:t>
      </w:r>
      <w:r w:rsidRPr="0004585B">
        <w:rPr>
          <w:bCs/>
          <w:szCs w:val="24"/>
          <w:lang w:eastAsia="ru-RU"/>
        </w:rPr>
        <w:t>Экономические аспекты достижения заданных уровней риска</w:t>
      </w:r>
      <w:r w:rsidRPr="0004585B">
        <w:rPr>
          <w:szCs w:val="24"/>
          <w:lang w:eastAsia="ru-RU"/>
        </w:rPr>
        <w:t xml:space="preserve">. Методы оценки соответствия. 2010. </w:t>
      </w:r>
      <w:hyperlink r:id="rId35" w:history="1">
        <w:r w:rsidRPr="0004585B">
          <w:rPr>
            <w:szCs w:val="24"/>
            <w:lang w:eastAsia="ru-RU"/>
          </w:rPr>
          <w:t>№ 7</w:t>
        </w:r>
      </w:hyperlink>
      <w:r w:rsidRPr="0004585B">
        <w:rPr>
          <w:szCs w:val="24"/>
          <w:lang w:eastAsia="ru-RU"/>
        </w:rPr>
        <w:t>. с. 28-30.</w:t>
      </w:r>
    </w:p>
    <w:p w:rsidR="00442781" w:rsidRPr="0004585B" w:rsidRDefault="00442781" w:rsidP="00C8329A">
      <w:pPr>
        <w:rPr>
          <w:iCs/>
          <w:szCs w:val="24"/>
          <w:lang w:eastAsia="ru-RU"/>
        </w:rPr>
      </w:pPr>
      <w:r w:rsidRPr="0004585B">
        <w:rPr>
          <w:szCs w:val="24"/>
        </w:rPr>
        <w:t>Васильков, Ю.В.   Анализ рисков недостижения целей при управлении организацией [Текст] / Ю.В. Васильков, Л.С. Гущина // Вестник ВГУ. Сер. Экономика и управление (ВАК).  – 2017. – № 1. – С. 5-12.</w:t>
      </w:r>
    </w:p>
    <w:p w:rsidR="00442781" w:rsidRPr="0004585B" w:rsidRDefault="00442781" w:rsidP="00C8329A">
      <w:pPr>
        <w:rPr>
          <w:iCs/>
          <w:szCs w:val="24"/>
          <w:lang w:eastAsia="ru-RU"/>
        </w:rPr>
      </w:pPr>
      <w:r w:rsidRPr="0004585B">
        <w:rPr>
          <w:szCs w:val="24"/>
        </w:rPr>
        <w:t>Васильков, Ю.В.   Методика учета рисков при планировании развития предприятия [Текст] / Л.С. Гущина, Ю.В. Васильков // Современные  наукоемкие технологии. Региональное приложение (ВАК).  – 2017. – № 2. – С. 105-112.</w:t>
      </w:r>
    </w:p>
    <w:p w:rsidR="00442781" w:rsidRPr="0004585B" w:rsidRDefault="00442781" w:rsidP="00C8329A">
      <w:pPr>
        <w:rPr>
          <w:iCs/>
          <w:szCs w:val="24"/>
          <w:lang w:eastAsia="ru-RU"/>
        </w:rPr>
      </w:pPr>
      <w:r w:rsidRPr="0004585B">
        <w:rPr>
          <w:szCs w:val="24"/>
        </w:rPr>
        <w:t>Васильков, Ю.В.   О реализации риск-ориентированного мышления при создании систем менеджмента качества в соответствии с требованиями  ИСО 9001:2015 [Текст] / Ю.В. Васильков, Л.С. Гущина // Сертификация. – 2017. – № 2. – С. 14-18.</w:t>
      </w:r>
    </w:p>
    <w:p w:rsidR="00442781" w:rsidRPr="0004585B" w:rsidRDefault="00442781" w:rsidP="00C8329A">
      <w:pPr>
        <w:rPr>
          <w:iCs/>
          <w:szCs w:val="24"/>
          <w:lang w:eastAsia="ru-RU"/>
        </w:rPr>
      </w:pPr>
      <w:r w:rsidRPr="0004585B">
        <w:rPr>
          <w:szCs w:val="24"/>
        </w:rPr>
        <w:t>Васильков, Ю.В.   Рекомендации по составлению типовой методики для анализа рисков [Текст] / Ю.В. Васильков, Л.С. Гущина // Методы менеджмента качества. – 2017. – № 3. – С. 26-33.</w:t>
      </w:r>
    </w:p>
    <w:p w:rsidR="00442781" w:rsidRPr="0004585B" w:rsidRDefault="00442781" w:rsidP="00C8329A">
      <w:pPr>
        <w:rPr>
          <w:iCs/>
          <w:szCs w:val="24"/>
          <w:lang w:eastAsia="ru-RU"/>
        </w:rPr>
      </w:pPr>
      <w:r w:rsidRPr="0004585B">
        <w:rPr>
          <w:szCs w:val="24"/>
        </w:rPr>
        <w:lastRenderedPageBreak/>
        <w:t>Васильков, Ю.В.   Формирование пакета изделий для повышения эффективности автоматического технологического склада [Текст] / Ю.В. Васильков, В.С. Федотов, Д. Алиев // Современные  наукоемкие технологии. Региональное приложение (ВАК).  – 2017. – № 2. – С. 98-104.</w:t>
      </w:r>
    </w:p>
    <w:p w:rsidR="00442781" w:rsidRPr="00FE5950" w:rsidRDefault="00442781" w:rsidP="00C8329A">
      <w:pPr>
        <w:rPr>
          <w:szCs w:val="24"/>
        </w:rPr>
      </w:pPr>
      <w:r w:rsidRPr="00FE5950">
        <w:rPr>
          <w:szCs w:val="24"/>
        </w:rPr>
        <w:t>Васильков, Ю.В. Информационная поддержка менеджмента рисков [Текст] / Л.С. Гущина, Ю.В. Васильков, Н.Н. Заботина // Актуальные вопросы модернизации: экономика, образование, управление и право: материалы IV междунар. научно-практич. конф. (12 ноября 2015 года, г. Нижний Новгород). – Н. Новгород:  Нижегородский филиал РЭУ им. Г.В. Плеханова, 2016. – С. 177-180.</w:t>
      </w:r>
    </w:p>
    <w:p w:rsidR="00442781" w:rsidRPr="0004585B" w:rsidRDefault="00442781" w:rsidP="00C8329A">
      <w:pPr>
        <w:rPr>
          <w:szCs w:val="24"/>
        </w:rPr>
      </w:pPr>
      <w:r w:rsidRPr="0004585B">
        <w:rPr>
          <w:szCs w:val="24"/>
        </w:rPr>
        <w:t>Васильков, Ю.В. Учет рисков планирования производства [Электронный ресурс] / Ю.В. Васильков, Л.С. Гущина // SCIENCE, TECHNOLOGY AND LIFE – 2016: Proceedings of materials the III international scientific conference. – (</w:t>
      </w:r>
      <w:r w:rsidRPr="0004585B">
        <w:rPr>
          <w:szCs w:val="24"/>
          <w:lang w:val="en-US"/>
        </w:rPr>
        <w:t>Czech</w:t>
      </w:r>
      <w:r w:rsidRPr="0004585B">
        <w:rPr>
          <w:szCs w:val="24"/>
        </w:rPr>
        <w:t xml:space="preserve"> </w:t>
      </w:r>
      <w:r w:rsidRPr="0004585B">
        <w:rPr>
          <w:szCs w:val="24"/>
          <w:lang w:val="en-US"/>
        </w:rPr>
        <w:t>Republic</w:t>
      </w:r>
      <w:r w:rsidRPr="0004585B">
        <w:rPr>
          <w:szCs w:val="24"/>
        </w:rPr>
        <w:t xml:space="preserve">, </w:t>
      </w:r>
      <w:r w:rsidRPr="0004585B">
        <w:rPr>
          <w:szCs w:val="24"/>
          <w:lang w:val="en-US"/>
        </w:rPr>
        <w:t>Karlovy</w:t>
      </w:r>
      <w:r w:rsidRPr="0004585B">
        <w:rPr>
          <w:szCs w:val="24"/>
        </w:rPr>
        <w:t xml:space="preserve"> </w:t>
      </w:r>
      <w:r w:rsidRPr="0004585B">
        <w:rPr>
          <w:szCs w:val="24"/>
          <w:lang w:val="en-US"/>
        </w:rPr>
        <w:t>Vary</w:t>
      </w:r>
      <w:r w:rsidRPr="0004585B">
        <w:rPr>
          <w:szCs w:val="24"/>
        </w:rPr>
        <w:t xml:space="preserve"> - </w:t>
      </w:r>
      <w:r w:rsidRPr="0004585B">
        <w:rPr>
          <w:szCs w:val="24"/>
          <w:lang w:val="en-US"/>
        </w:rPr>
        <w:t>Russia</w:t>
      </w:r>
      <w:r w:rsidRPr="0004585B">
        <w:rPr>
          <w:szCs w:val="24"/>
        </w:rPr>
        <w:t xml:space="preserve">, </w:t>
      </w:r>
      <w:r w:rsidRPr="0004585B">
        <w:rPr>
          <w:szCs w:val="24"/>
          <w:lang w:val="en-US"/>
        </w:rPr>
        <w:t>Moscow</w:t>
      </w:r>
      <w:r w:rsidRPr="0004585B">
        <w:rPr>
          <w:szCs w:val="24"/>
        </w:rPr>
        <w:t xml:space="preserve">, 24-25  </w:t>
      </w:r>
      <w:r w:rsidRPr="0004585B">
        <w:rPr>
          <w:szCs w:val="24"/>
          <w:lang w:val="en-US"/>
        </w:rPr>
        <w:t>December</w:t>
      </w:r>
      <w:r w:rsidRPr="0004585B">
        <w:rPr>
          <w:szCs w:val="24"/>
        </w:rPr>
        <w:t xml:space="preserve"> 2016). – </w:t>
      </w:r>
      <w:r w:rsidRPr="0004585B">
        <w:rPr>
          <w:szCs w:val="24"/>
          <w:lang w:val="en-US"/>
        </w:rPr>
        <w:t>Czech</w:t>
      </w:r>
      <w:r w:rsidRPr="0004585B">
        <w:rPr>
          <w:szCs w:val="24"/>
        </w:rPr>
        <w:t xml:space="preserve"> </w:t>
      </w:r>
      <w:r w:rsidRPr="0004585B">
        <w:rPr>
          <w:szCs w:val="24"/>
          <w:lang w:val="en-US"/>
        </w:rPr>
        <w:t>Republic</w:t>
      </w:r>
      <w:r w:rsidRPr="0004585B">
        <w:rPr>
          <w:szCs w:val="24"/>
        </w:rPr>
        <w:t xml:space="preserve">, </w:t>
      </w:r>
      <w:r w:rsidRPr="0004585B">
        <w:rPr>
          <w:szCs w:val="24"/>
          <w:lang w:val="en-US"/>
        </w:rPr>
        <w:t>Karlovy</w:t>
      </w:r>
      <w:r w:rsidRPr="0004585B">
        <w:rPr>
          <w:szCs w:val="24"/>
        </w:rPr>
        <w:t xml:space="preserve"> </w:t>
      </w:r>
      <w:r w:rsidRPr="0004585B">
        <w:rPr>
          <w:szCs w:val="24"/>
          <w:lang w:val="en-US"/>
        </w:rPr>
        <w:t>Vary</w:t>
      </w:r>
      <w:r w:rsidRPr="0004585B">
        <w:rPr>
          <w:szCs w:val="24"/>
        </w:rPr>
        <w:t xml:space="preserve">: </w:t>
      </w:r>
      <w:r w:rsidRPr="0004585B">
        <w:rPr>
          <w:szCs w:val="24"/>
          <w:lang w:val="en-US"/>
        </w:rPr>
        <w:t>Sklen</w:t>
      </w:r>
      <w:r w:rsidRPr="0004585B">
        <w:rPr>
          <w:szCs w:val="24"/>
        </w:rPr>
        <w:t>ě</w:t>
      </w:r>
      <w:r w:rsidRPr="0004585B">
        <w:rPr>
          <w:szCs w:val="24"/>
          <w:lang w:val="en-US"/>
        </w:rPr>
        <w:t>n</w:t>
      </w:r>
      <w:r w:rsidRPr="0004585B">
        <w:rPr>
          <w:szCs w:val="24"/>
        </w:rPr>
        <w:t xml:space="preserve">ý </w:t>
      </w:r>
      <w:r w:rsidRPr="0004585B">
        <w:rPr>
          <w:szCs w:val="24"/>
          <w:lang w:val="en-US"/>
        </w:rPr>
        <w:t>M</w:t>
      </w:r>
      <w:r w:rsidRPr="0004585B">
        <w:rPr>
          <w:szCs w:val="24"/>
        </w:rPr>
        <w:t>ů</w:t>
      </w:r>
      <w:r w:rsidRPr="0004585B">
        <w:rPr>
          <w:szCs w:val="24"/>
          <w:lang w:val="en-US"/>
        </w:rPr>
        <w:t>stek</w:t>
      </w:r>
      <w:r w:rsidRPr="0004585B">
        <w:rPr>
          <w:szCs w:val="24"/>
        </w:rPr>
        <w:t xml:space="preserve"> – </w:t>
      </w:r>
      <w:r w:rsidRPr="0004585B">
        <w:rPr>
          <w:szCs w:val="24"/>
          <w:lang w:val="en-US"/>
        </w:rPr>
        <w:t>Russia</w:t>
      </w:r>
      <w:r w:rsidRPr="0004585B">
        <w:rPr>
          <w:szCs w:val="24"/>
        </w:rPr>
        <w:t xml:space="preserve">, </w:t>
      </w:r>
      <w:r w:rsidRPr="0004585B">
        <w:rPr>
          <w:szCs w:val="24"/>
          <w:lang w:val="en-US"/>
        </w:rPr>
        <w:t>Kirov</w:t>
      </w:r>
      <w:r w:rsidRPr="0004585B">
        <w:rPr>
          <w:szCs w:val="24"/>
        </w:rPr>
        <w:t xml:space="preserve">: </w:t>
      </w:r>
      <w:r w:rsidRPr="0004585B">
        <w:rPr>
          <w:szCs w:val="24"/>
          <w:lang w:val="en-US"/>
        </w:rPr>
        <w:t>MCNIP</w:t>
      </w:r>
      <w:r w:rsidRPr="0004585B">
        <w:rPr>
          <w:szCs w:val="24"/>
        </w:rPr>
        <w:t xml:space="preserve">, 2016. – С. 182-186. – 1 elektr. otpt. drive (CD-ROM). </w:t>
      </w:r>
    </w:p>
    <w:p w:rsidR="00442781" w:rsidRPr="0004585B" w:rsidRDefault="00442781" w:rsidP="00C8329A">
      <w:pPr>
        <w:rPr>
          <w:szCs w:val="24"/>
        </w:rPr>
      </w:pPr>
      <w:r w:rsidRPr="0004585B">
        <w:rPr>
          <w:szCs w:val="24"/>
        </w:rPr>
        <w:t xml:space="preserve">Гущина Л.С., Васильков Ю.В. Риски менеджмента и менеджмент рисков. Изд. 2 переработанное, </w:t>
      </w:r>
      <w:r w:rsidRPr="0004585B">
        <w:rPr>
          <w:szCs w:val="24"/>
          <w:lang w:val="en-US"/>
        </w:rPr>
        <w:t>Lambert</w:t>
      </w:r>
      <w:r w:rsidRPr="0004585B">
        <w:rPr>
          <w:szCs w:val="24"/>
        </w:rPr>
        <w:t>, Германия, 2013, 284 с.</w:t>
      </w:r>
    </w:p>
    <w:p w:rsidR="00442781" w:rsidRPr="0004585B" w:rsidRDefault="00442781" w:rsidP="00C8329A">
      <w:pPr>
        <w:rPr>
          <w:szCs w:val="24"/>
        </w:rPr>
      </w:pPr>
      <w:r w:rsidRPr="0004585B">
        <w:rPr>
          <w:szCs w:val="24"/>
        </w:rPr>
        <w:t xml:space="preserve">Гущина, Л.С.  Оценка рисков – актуальный вопрос современной инновационной деятельности образовательных учреждений [Текст] / Л.С. Гущина, Ю.В. Васильков // </w:t>
      </w:r>
      <w:r w:rsidRPr="0004585B">
        <w:rPr>
          <w:color w:val="000000"/>
          <w:szCs w:val="24"/>
        </w:rPr>
        <w:t>Вестник ОрелГИЭТ (ВАК). – 2015. -  № 2. – С. 34-39.</w:t>
      </w:r>
    </w:p>
    <w:p w:rsidR="00442781" w:rsidRPr="0004585B" w:rsidRDefault="00442781" w:rsidP="00C8329A">
      <w:pPr>
        <w:rPr>
          <w:szCs w:val="24"/>
        </w:rPr>
      </w:pPr>
      <w:r w:rsidRPr="0004585B">
        <w:rPr>
          <w:szCs w:val="24"/>
        </w:rPr>
        <w:t xml:space="preserve">Гущина, Л.С. Риски и возможности в системах менеджмента на базе </w:t>
      </w:r>
      <w:r w:rsidRPr="0004585B">
        <w:rPr>
          <w:szCs w:val="24"/>
          <w:lang w:val="en-US"/>
        </w:rPr>
        <w:t>MS</w:t>
      </w:r>
      <w:r w:rsidRPr="0004585B">
        <w:rPr>
          <w:szCs w:val="24"/>
        </w:rPr>
        <w:t xml:space="preserve"> </w:t>
      </w:r>
      <w:r w:rsidRPr="0004585B">
        <w:rPr>
          <w:szCs w:val="24"/>
          <w:lang w:val="en-US"/>
        </w:rPr>
        <w:t>ISO</w:t>
      </w:r>
      <w:r w:rsidRPr="0004585B">
        <w:rPr>
          <w:szCs w:val="24"/>
        </w:rPr>
        <w:t xml:space="preserve"> 9001: 2015 [Текст]: учебное пособие / Л.С. Гущина, Ю.В. Васильков. – Ярославль: Академия Пастухова, 2015. – 76 с.</w:t>
      </w:r>
    </w:p>
    <w:p w:rsidR="00442781" w:rsidRPr="0004585B" w:rsidRDefault="00442781" w:rsidP="00C8329A">
      <w:pPr>
        <w:rPr>
          <w:szCs w:val="24"/>
        </w:rPr>
      </w:pPr>
      <w:r w:rsidRPr="0004585B">
        <w:rPr>
          <w:szCs w:val="24"/>
        </w:rPr>
        <w:t>Гущина, Л.С. Роль и задачи анализа рисков в современном управлении [Текст] / Ю.В. Васильков, Л.С. Гущина // Вестник Академии Пастухова. – 2015. – № 1. – С. 11-12.</w:t>
      </w:r>
    </w:p>
    <w:p w:rsidR="00442781" w:rsidRPr="0004585B" w:rsidRDefault="00442781" w:rsidP="00C8329A">
      <w:pPr>
        <w:rPr>
          <w:szCs w:val="24"/>
        </w:rPr>
      </w:pPr>
      <w:r w:rsidRPr="0004585B">
        <w:rPr>
          <w:szCs w:val="24"/>
        </w:rPr>
        <w:t xml:space="preserve">Применение экспертных оценок при анализе внутренних рисков организаций [Текст] / Л.С. Гущина, Ю.В. Васильков // </w:t>
      </w:r>
      <w:r w:rsidRPr="0004585B">
        <w:rPr>
          <w:color w:val="000000"/>
          <w:szCs w:val="24"/>
        </w:rPr>
        <w:t>В мире научных открытий (ВАК). – 2015. -  № 8.2 (68). – С. 856-879.</w:t>
      </w:r>
    </w:p>
    <w:p w:rsidR="00442781" w:rsidRPr="00DD7978" w:rsidRDefault="00442781" w:rsidP="00C8329A"/>
    <w:p w:rsidR="00442781" w:rsidRPr="00DD7978" w:rsidRDefault="00442781" w:rsidP="00C8329A">
      <w:bookmarkStart w:id="103" w:name="_Toc11708127"/>
      <w:r w:rsidRPr="00DD7978">
        <w:t xml:space="preserve">2.3.4  </w:t>
      </w:r>
      <w:r w:rsidRPr="00DD7978">
        <w:rPr>
          <w:i/>
        </w:rPr>
        <w:t xml:space="preserve">МОДУЛЬ 4.  </w:t>
      </w:r>
      <w:r w:rsidRPr="00DD7978">
        <w:t>МЕТОДЫ УПРАВЛЕНИЯ КАЧЕСТВОМ</w:t>
      </w:r>
      <w:bookmarkEnd w:id="103"/>
    </w:p>
    <w:p w:rsidR="00442781" w:rsidRPr="00DD7978" w:rsidRDefault="00442781" w:rsidP="00C8329A">
      <w:pPr>
        <w:rPr>
          <w:szCs w:val="24"/>
        </w:rPr>
      </w:pPr>
      <w:bookmarkStart w:id="104" w:name="_Toc11708128"/>
      <w:r w:rsidRPr="00DD7978">
        <w:rPr>
          <w:szCs w:val="24"/>
        </w:rPr>
        <w:t xml:space="preserve">Цель освоения раздела: формирование  (совершенствование) у слушателей профессиональных компетенций в сфере выбора и </w:t>
      </w:r>
      <w:r w:rsidRPr="00DD7978">
        <w:rPr>
          <w:snapToGrid w:val="0"/>
        </w:rPr>
        <w:t>применения методов управления качеством и осуществления контроля результатов их применения</w:t>
      </w:r>
      <w:r w:rsidRPr="00DD7978">
        <w:rPr>
          <w:szCs w:val="24"/>
        </w:rPr>
        <w:t xml:space="preserve">  </w:t>
      </w:r>
      <w:bookmarkEnd w:id="104"/>
      <w:r w:rsidRPr="00DD7978">
        <w:rPr>
          <w:szCs w:val="24"/>
        </w:rPr>
        <w:t xml:space="preserve">в процессе  разработки, внедрения и сертификации интегрированных систем менеджмента на основе международных стандартов в организациях.  </w:t>
      </w:r>
    </w:p>
    <w:p w:rsidR="00442781" w:rsidRPr="00DD7978" w:rsidRDefault="00442781" w:rsidP="00C8329A">
      <w:pPr>
        <w:rPr>
          <w:szCs w:val="24"/>
          <w:lang w:eastAsia="ru-RU"/>
        </w:rPr>
      </w:pPr>
      <w:r w:rsidRPr="00DD7978">
        <w:rPr>
          <w:iCs/>
          <w:color w:val="000000"/>
          <w:szCs w:val="24"/>
        </w:rPr>
        <w:lastRenderedPageBreak/>
        <w:t xml:space="preserve">Освоение модуля предполагает достижение 7  уровня квалификации в соответствии с профессиональными </w:t>
      </w:r>
      <w:r w:rsidRPr="00DD7978">
        <w:rPr>
          <w:iCs/>
          <w:color w:val="000000"/>
          <w:spacing w:val="12"/>
          <w:szCs w:val="24"/>
        </w:rPr>
        <w:t>стандартами</w:t>
      </w:r>
      <w:r w:rsidRPr="00DD7978">
        <w:rPr>
          <w:rFonts w:eastAsia="Times New Roman"/>
          <w:szCs w:val="24"/>
          <w:lang w:eastAsia="ru-RU"/>
        </w:rPr>
        <w:t xml:space="preserve"> «</w:t>
      </w:r>
      <w:r w:rsidRPr="00DD7978">
        <w:rPr>
          <w:szCs w:val="24"/>
          <w:lang w:eastAsia="ru-RU"/>
        </w:rPr>
        <w:t xml:space="preserve">Специалист по качеству продукции», утвержденного Приказом Минтруда России от 31 октября 2014 г. N 856н. и «Специалист по процессному управлению», утвержденного Приказом Минтруда России </w:t>
      </w:r>
      <w:r w:rsidRPr="00DD7978">
        <w:rPr>
          <w:szCs w:val="24"/>
        </w:rPr>
        <w:t xml:space="preserve">от </w:t>
      </w:r>
      <w:r w:rsidRPr="00DD7978">
        <w:rPr>
          <w:szCs w:val="24"/>
          <w:lang w:eastAsia="ru-RU"/>
        </w:rPr>
        <w:t xml:space="preserve">17.04.2018 N 248н  (ТФ </w:t>
      </w:r>
      <w:r w:rsidRPr="00DD7978">
        <w:t>D/04.7)</w:t>
      </w:r>
    </w:p>
    <w:p w:rsidR="00442781" w:rsidRPr="00DD7978" w:rsidRDefault="00442781" w:rsidP="00C8329A">
      <w:pPr>
        <w:rPr>
          <w:bCs/>
          <w:szCs w:val="24"/>
          <w:lang w:eastAsia="ru-RU"/>
        </w:rPr>
      </w:pPr>
      <w:r w:rsidRPr="00DD7978">
        <w:rPr>
          <w:color w:val="FF0000"/>
          <w:szCs w:val="24"/>
          <w:lang w:eastAsia="ru-RU"/>
        </w:rPr>
        <w:t xml:space="preserve"> </w:t>
      </w:r>
      <w:bookmarkStart w:id="105" w:name="_Toc11708129"/>
      <w:r w:rsidRPr="00DD7978">
        <w:rPr>
          <w:bCs/>
          <w:szCs w:val="24"/>
          <w:lang w:eastAsia="ru-RU"/>
        </w:rPr>
        <w:t>Результаты обучения:</w:t>
      </w:r>
      <w:bookmarkEnd w:id="105"/>
      <w:r w:rsidRPr="00DD7978">
        <w:rPr>
          <w:bCs/>
          <w:szCs w:val="24"/>
          <w:lang w:eastAsia="ru-RU"/>
        </w:rPr>
        <w:t xml:space="preserve"> </w:t>
      </w:r>
    </w:p>
    <w:p w:rsidR="00442781" w:rsidRPr="00DD7978" w:rsidRDefault="00442781" w:rsidP="00C8329A">
      <w:pPr>
        <w:rPr>
          <w:szCs w:val="24"/>
        </w:rPr>
      </w:pPr>
      <w:r w:rsidRPr="00DD7978">
        <w:rPr>
          <w:szCs w:val="24"/>
        </w:rPr>
        <w:t>В результате освоения модуля слушатель должен приобрести знания и умения, необходимые для качественного изменения перечисленных выше профессиональных компетенций. Слушатель должен</w:t>
      </w:r>
    </w:p>
    <w:p w:rsidR="00442781" w:rsidRPr="00DD7978" w:rsidRDefault="00442781" w:rsidP="00C8329A">
      <w:pPr>
        <w:rPr>
          <w:rFonts w:eastAsia="Times New Roman"/>
          <w:szCs w:val="24"/>
          <w:lang w:eastAsia="ru-RU"/>
        </w:rPr>
      </w:pPr>
      <w:r w:rsidRPr="00DD7978">
        <w:rPr>
          <w:rFonts w:eastAsia="Times New Roman"/>
          <w:szCs w:val="24"/>
          <w:lang w:eastAsia="ru-RU"/>
        </w:rPr>
        <w:t>знать:</w:t>
      </w:r>
    </w:p>
    <w:p w:rsidR="00442781" w:rsidRPr="00DD7978" w:rsidRDefault="00442781" w:rsidP="00442781">
      <w:pPr>
        <w:pStyle w:val="a4"/>
        <w:numPr>
          <w:ilvl w:val="0"/>
          <w:numId w:val="73"/>
        </w:numPr>
        <w:tabs>
          <w:tab w:val="left" w:pos="1134"/>
        </w:tabs>
        <w:ind w:left="0" w:firstLine="709"/>
        <w:rPr>
          <w:snapToGrid w:val="0"/>
        </w:rPr>
      </w:pPr>
      <w:r w:rsidRPr="00DD7978">
        <w:rPr>
          <w:snapToGrid w:val="0"/>
        </w:rPr>
        <w:t xml:space="preserve">Понятие качества,  </w:t>
      </w:r>
    </w:p>
    <w:p w:rsidR="00442781" w:rsidRPr="00DD7978" w:rsidRDefault="00442781" w:rsidP="00442781">
      <w:pPr>
        <w:pStyle w:val="a4"/>
        <w:numPr>
          <w:ilvl w:val="0"/>
          <w:numId w:val="73"/>
        </w:numPr>
        <w:tabs>
          <w:tab w:val="left" w:pos="1134"/>
        </w:tabs>
        <w:ind w:left="0" w:firstLine="709"/>
        <w:rPr>
          <w:snapToGrid w:val="0"/>
        </w:rPr>
      </w:pPr>
      <w:r w:rsidRPr="00DD7978">
        <w:rPr>
          <w:snapToGrid w:val="0"/>
        </w:rPr>
        <w:t xml:space="preserve">Задачи управления качеством, </w:t>
      </w:r>
    </w:p>
    <w:p w:rsidR="00442781" w:rsidRPr="00DD7978" w:rsidRDefault="00442781" w:rsidP="00442781">
      <w:pPr>
        <w:pStyle w:val="a4"/>
        <w:numPr>
          <w:ilvl w:val="0"/>
          <w:numId w:val="73"/>
        </w:numPr>
        <w:tabs>
          <w:tab w:val="left" w:pos="1134"/>
        </w:tabs>
        <w:ind w:left="0" w:firstLine="709"/>
        <w:rPr>
          <w:snapToGrid w:val="0"/>
        </w:rPr>
      </w:pPr>
      <w:r w:rsidRPr="00DD7978">
        <w:rPr>
          <w:snapToGrid w:val="0"/>
        </w:rPr>
        <w:t>Методы улучшения качества в детерминированной и стохастической постановке,</w:t>
      </w:r>
    </w:p>
    <w:p w:rsidR="00442781" w:rsidRPr="00DD7978" w:rsidRDefault="00442781" w:rsidP="00442781">
      <w:pPr>
        <w:pStyle w:val="a4"/>
        <w:numPr>
          <w:ilvl w:val="0"/>
          <w:numId w:val="73"/>
        </w:numPr>
        <w:tabs>
          <w:tab w:val="left" w:pos="1134"/>
        </w:tabs>
        <w:ind w:left="0" w:firstLine="709"/>
      </w:pPr>
      <w:r w:rsidRPr="00DD7978">
        <w:rPr>
          <w:color w:val="000000"/>
          <w:kern w:val="24"/>
        </w:rPr>
        <w:t>Направления совершенствование систем менеджмента с позиции улучшения качества,</w:t>
      </w:r>
    </w:p>
    <w:p w:rsidR="00442781" w:rsidRPr="00DD7978" w:rsidRDefault="00442781" w:rsidP="00C8329A">
      <w:pPr>
        <w:rPr>
          <w:rFonts w:eastAsia="Times New Roman"/>
          <w:szCs w:val="24"/>
          <w:lang w:eastAsia="ru-RU"/>
        </w:rPr>
      </w:pPr>
      <w:r w:rsidRPr="00DD7978">
        <w:rPr>
          <w:rFonts w:eastAsia="Times New Roman"/>
          <w:szCs w:val="24"/>
          <w:lang w:eastAsia="ru-RU"/>
        </w:rPr>
        <w:t>уметь:</w:t>
      </w:r>
    </w:p>
    <w:p w:rsidR="00442781" w:rsidRPr="00DD7978" w:rsidRDefault="00442781" w:rsidP="00442781">
      <w:pPr>
        <w:pStyle w:val="a4"/>
        <w:numPr>
          <w:ilvl w:val="0"/>
          <w:numId w:val="73"/>
        </w:numPr>
        <w:tabs>
          <w:tab w:val="left" w:pos="1134"/>
        </w:tabs>
        <w:ind w:left="0" w:firstLine="709"/>
        <w:rPr>
          <w:snapToGrid w:val="0"/>
        </w:rPr>
      </w:pPr>
      <w:r w:rsidRPr="00DD7978">
        <w:rPr>
          <w:snapToGrid w:val="0"/>
        </w:rPr>
        <w:t>Выбирать и обосновывать необходимость применения методов улучшения качества,</w:t>
      </w:r>
    </w:p>
    <w:p w:rsidR="00442781" w:rsidRPr="00DD7978" w:rsidRDefault="00442781" w:rsidP="00442781">
      <w:pPr>
        <w:pStyle w:val="a4"/>
        <w:numPr>
          <w:ilvl w:val="0"/>
          <w:numId w:val="73"/>
        </w:numPr>
        <w:tabs>
          <w:tab w:val="left" w:pos="1134"/>
        </w:tabs>
        <w:ind w:left="0" w:firstLine="709"/>
        <w:rPr>
          <w:snapToGrid w:val="0"/>
        </w:rPr>
      </w:pPr>
      <w:r w:rsidRPr="00DD7978">
        <w:rPr>
          <w:snapToGrid w:val="0"/>
        </w:rPr>
        <w:t>Реализовывать методы управления качеством,</w:t>
      </w:r>
    </w:p>
    <w:p w:rsidR="00442781" w:rsidRPr="00DD7978" w:rsidRDefault="00442781" w:rsidP="00442781">
      <w:pPr>
        <w:pStyle w:val="a4"/>
        <w:numPr>
          <w:ilvl w:val="0"/>
          <w:numId w:val="73"/>
        </w:numPr>
        <w:tabs>
          <w:tab w:val="left" w:pos="1134"/>
        </w:tabs>
        <w:ind w:left="0" w:firstLine="709"/>
        <w:rPr>
          <w:snapToGrid w:val="0"/>
        </w:rPr>
      </w:pPr>
      <w:r w:rsidRPr="00DD7978">
        <w:rPr>
          <w:snapToGrid w:val="0"/>
        </w:rPr>
        <w:t xml:space="preserve">Осуществлять контроль результатов улучшения качества. </w:t>
      </w:r>
    </w:p>
    <w:p w:rsidR="00442781" w:rsidRPr="00DD7978" w:rsidRDefault="00442781" w:rsidP="00C8329A">
      <w:pPr>
        <w:rPr>
          <w:bCs/>
        </w:rPr>
      </w:pPr>
    </w:p>
    <w:p w:rsidR="00442781" w:rsidRPr="00DD7978" w:rsidRDefault="00442781" w:rsidP="00C8329A">
      <w:pPr>
        <w:rPr>
          <w:bCs/>
          <w:szCs w:val="24"/>
          <w:lang w:eastAsia="ru-RU"/>
        </w:rPr>
      </w:pPr>
      <w:bookmarkStart w:id="106" w:name="_Toc11708130"/>
      <w:r w:rsidRPr="00DD7978">
        <w:rPr>
          <w:bCs/>
          <w:szCs w:val="24"/>
          <w:lang w:eastAsia="ru-RU"/>
        </w:rPr>
        <w:t>Учебный план:</w:t>
      </w:r>
      <w:bookmarkEnd w:id="106"/>
    </w:p>
    <w:tbl>
      <w:tblPr>
        <w:tblW w:w="9487" w:type="dxa"/>
        <w:tblInd w:w="-5" w:type="dxa"/>
        <w:tblLayout w:type="fixed"/>
        <w:tblLook w:val="0000" w:firstRow="0" w:lastRow="0" w:firstColumn="0" w:lastColumn="0" w:noHBand="0" w:noVBand="0"/>
      </w:tblPr>
      <w:tblGrid>
        <w:gridCol w:w="674"/>
        <w:gridCol w:w="3550"/>
        <w:gridCol w:w="966"/>
        <w:gridCol w:w="1161"/>
        <w:gridCol w:w="709"/>
        <w:gridCol w:w="855"/>
        <w:gridCol w:w="579"/>
        <w:gridCol w:w="993"/>
      </w:tblGrid>
      <w:tr w:rsidR="00442781" w:rsidRPr="00D1384C" w:rsidTr="00C8329A">
        <w:trPr>
          <w:trHeight w:val="1250"/>
        </w:trPr>
        <w:tc>
          <w:tcPr>
            <w:tcW w:w="674" w:type="dxa"/>
            <w:vMerge w:val="restart"/>
            <w:tcBorders>
              <w:top w:val="single" w:sz="4" w:space="0" w:color="000000"/>
              <w:left w:val="single" w:sz="4" w:space="0" w:color="000000"/>
            </w:tcBorders>
            <w:shd w:val="clear" w:color="auto" w:fill="auto"/>
            <w:vAlign w:val="center"/>
          </w:tcPr>
          <w:p w:rsidR="00442781" w:rsidRPr="00100C97" w:rsidRDefault="00442781" w:rsidP="00C8329A">
            <w:pPr>
              <w:ind w:firstLine="0"/>
              <w:jc w:val="center"/>
            </w:pPr>
            <w:r w:rsidRPr="00100C97">
              <w:t>№</w:t>
            </w:r>
          </w:p>
          <w:p w:rsidR="00442781" w:rsidRPr="00D1384C" w:rsidRDefault="00442781" w:rsidP="00C8329A">
            <w:pPr>
              <w:ind w:firstLine="0"/>
              <w:jc w:val="center"/>
            </w:pPr>
            <w:r w:rsidRPr="00100C97">
              <w:t>п/п</w:t>
            </w:r>
          </w:p>
        </w:tc>
        <w:tc>
          <w:tcPr>
            <w:tcW w:w="3550" w:type="dxa"/>
            <w:vMerge w:val="restart"/>
            <w:tcBorders>
              <w:top w:val="single" w:sz="4" w:space="0" w:color="000000"/>
              <w:left w:val="single" w:sz="4" w:space="0" w:color="000000"/>
            </w:tcBorders>
            <w:shd w:val="clear" w:color="auto" w:fill="auto"/>
            <w:vAlign w:val="center"/>
          </w:tcPr>
          <w:p w:rsidR="00442781" w:rsidRDefault="00442781" w:rsidP="00C8329A">
            <w:pPr>
              <w:ind w:firstLine="0"/>
              <w:jc w:val="center"/>
            </w:pPr>
            <w:r w:rsidRPr="00100C97">
              <w:t>Наименование</w:t>
            </w:r>
          </w:p>
          <w:p w:rsidR="00442781" w:rsidRPr="00D1384C" w:rsidRDefault="00442781" w:rsidP="00C8329A">
            <w:pPr>
              <w:ind w:firstLine="0"/>
              <w:jc w:val="center"/>
            </w:pPr>
            <w:r w:rsidRPr="00100C97">
              <w:t>разделов</w:t>
            </w:r>
            <w:r>
              <w:t>/                                                     дисциплин</w:t>
            </w:r>
          </w:p>
        </w:tc>
        <w:tc>
          <w:tcPr>
            <w:tcW w:w="966" w:type="dxa"/>
            <w:vMerge w:val="restar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Всего, ч</w:t>
            </w:r>
            <w:r>
              <w:t>ас</w:t>
            </w:r>
            <w:r w:rsidRPr="00D1384C">
              <w:t>.</w:t>
            </w:r>
          </w:p>
        </w:tc>
        <w:tc>
          <w:tcPr>
            <w:tcW w:w="1161" w:type="dxa"/>
            <w:vMerge w:val="restart"/>
            <w:tcBorders>
              <w:top w:val="single" w:sz="4" w:space="0" w:color="000000"/>
              <w:left w:val="single" w:sz="4" w:space="0" w:color="000000"/>
              <w:bottom w:val="single" w:sz="4" w:space="0" w:color="000000"/>
            </w:tcBorders>
            <w:shd w:val="clear" w:color="auto" w:fill="auto"/>
            <w:textDirection w:val="btLr"/>
            <w:vAlign w:val="center"/>
          </w:tcPr>
          <w:p w:rsidR="00442781" w:rsidRDefault="00442781" w:rsidP="00C8329A">
            <w:pPr>
              <w:ind w:firstLine="0"/>
              <w:jc w:val="center"/>
            </w:pPr>
            <w:r>
              <w:t>Проектная  работа</w:t>
            </w:r>
          </w:p>
          <w:p w:rsidR="00442781" w:rsidRPr="00D1384C" w:rsidRDefault="00442781" w:rsidP="00C8329A">
            <w:pPr>
              <w:ind w:firstLine="0"/>
              <w:jc w:val="center"/>
            </w:pPr>
            <w:r>
              <w:t>слушателя</w:t>
            </w:r>
            <w:r w:rsidRPr="00D1384C">
              <w:t>, час</w:t>
            </w:r>
          </w:p>
        </w:tc>
        <w:tc>
          <w:tcPr>
            <w:tcW w:w="1564" w:type="dxa"/>
            <w:gridSpan w:val="2"/>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jc w:val="center"/>
            </w:pPr>
            <w:r w:rsidRPr="00D1384C">
              <w:t>Дистанционные</w:t>
            </w:r>
          </w:p>
          <w:p w:rsidR="00442781" w:rsidRDefault="00442781" w:rsidP="00C8329A">
            <w:pPr>
              <w:ind w:firstLine="0"/>
              <w:jc w:val="center"/>
            </w:pPr>
            <w:r w:rsidRPr="00D1384C">
              <w:t>занятия,</w:t>
            </w:r>
          </w:p>
          <w:p w:rsidR="00442781" w:rsidRPr="00D1384C" w:rsidRDefault="00442781" w:rsidP="00C8329A">
            <w:pPr>
              <w:ind w:firstLine="0"/>
              <w:jc w:val="center"/>
            </w:pPr>
            <w:r w:rsidRPr="00D1384C">
              <w:t>в т.ч.</w:t>
            </w:r>
          </w:p>
        </w:tc>
        <w:tc>
          <w:tcPr>
            <w:tcW w:w="579" w:type="dxa"/>
            <w:vMerge w:val="restart"/>
            <w:tcBorders>
              <w:top w:val="single" w:sz="4" w:space="0" w:color="000000"/>
              <w:left w:val="single" w:sz="4" w:space="0" w:color="000000"/>
              <w:right w:val="single" w:sz="4" w:space="0" w:color="000000"/>
            </w:tcBorders>
            <w:textDirection w:val="btLr"/>
          </w:tcPr>
          <w:p w:rsidR="00442781" w:rsidRDefault="00442781" w:rsidP="00C8329A">
            <w:pPr>
              <w:ind w:firstLine="0"/>
              <w:jc w:val="center"/>
            </w:pPr>
            <w:r>
              <w:t>Консультации</w:t>
            </w:r>
          </w:p>
        </w:tc>
        <w:tc>
          <w:tcPr>
            <w:tcW w:w="993" w:type="dxa"/>
            <w:vMerge w:val="restart"/>
            <w:tcBorders>
              <w:top w:val="single" w:sz="4" w:space="0" w:color="000000"/>
              <w:left w:val="single" w:sz="4" w:space="0" w:color="000000"/>
              <w:right w:val="single" w:sz="4" w:space="0" w:color="auto"/>
            </w:tcBorders>
            <w:shd w:val="clear" w:color="auto" w:fill="auto"/>
            <w:textDirection w:val="btLr"/>
            <w:vAlign w:val="center"/>
          </w:tcPr>
          <w:p w:rsidR="00442781" w:rsidRDefault="00442781" w:rsidP="00C8329A">
            <w:pPr>
              <w:ind w:firstLine="0"/>
              <w:jc w:val="center"/>
            </w:pPr>
            <w:r>
              <w:t>Формы</w:t>
            </w:r>
          </w:p>
          <w:p w:rsidR="00442781" w:rsidRPr="00D1384C" w:rsidRDefault="00442781" w:rsidP="00C8329A">
            <w:pPr>
              <w:ind w:firstLine="0"/>
              <w:jc w:val="center"/>
            </w:pPr>
            <w:r>
              <w:t>а</w:t>
            </w:r>
            <w:r w:rsidRPr="00D1384C">
              <w:t>ттестаци</w:t>
            </w:r>
            <w:r>
              <w:t>и</w:t>
            </w:r>
          </w:p>
        </w:tc>
      </w:tr>
      <w:tr w:rsidR="00442781" w:rsidRPr="00D1384C" w:rsidTr="00C8329A">
        <w:trPr>
          <w:cantSplit/>
          <w:trHeight w:val="1827"/>
        </w:trPr>
        <w:tc>
          <w:tcPr>
            <w:tcW w:w="674" w:type="dxa"/>
            <w:vMerge/>
            <w:tcBorders>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3550" w:type="dxa"/>
            <w:vMerge/>
            <w:tcBorders>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966" w:type="dxa"/>
            <w:vMerge/>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1161" w:type="dxa"/>
            <w:vMerge/>
            <w:tcBorders>
              <w:top w:val="single" w:sz="4" w:space="0" w:color="000000"/>
              <w:left w:val="single" w:sz="4" w:space="0" w:color="000000"/>
              <w:bottom w:val="single" w:sz="4" w:space="0" w:color="000000"/>
            </w:tcBorders>
            <w:shd w:val="clear" w:color="auto" w:fill="auto"/>
            <w:textDirection w:val="btLr"/>
          </w:tcPr>
          <w:p w:rsidR="00442781" w:rsidRPr="00D1384C" w:rsidRDefault="00442781" w:rsidP="00C8329A">
            <w:pPr>
              <w:ind w:firstLine="0"/>
              <w:jc w:val="center"/>
            </w:pPr>
          </w:p>
        </w:tc>
        <w:tc>
          <w:tcPr>
            <w:tcW w:w="709" w:type="dxa"/>
            <w:tcBorders>
              <w:top w:val="single" w:sz="4" w:space="0" w:color="000000"/>
              <w:left w:val="single" w:sz="4" w:space="0" w:color="000000"/>
              <w:bottom w:val="single" w:sz="4" w:space="0" w:color="000000"/>
              <w:right w:val="single" w:sz="4" w:space="0" w:color="auto"/>
            </w:tcBorders>
            <w:shd w:val="clear" w:color="auto" w:fill="auto"/>
            <w:textDirection w:val="btLr"/>
          </w:tcPr>
          <w:p w:rsidR="00442781" w:rsidRPr="00D1384C" w:rsidRDefault="00442781" w:rsidP="00C8329A">
            <w:pPr>
              <w:ind w:firstLine="0"/>
              <w:jc w:val="center"/>
            </w:pPr>
            <w:r>
              <w:t>Теоретические занятия</w:t>
            </w:r>
          </w:p>
        </w:tc>
        <w:tc>
          <w:tcPr>
            <w:tcW w:w="855" w:type="dxa"/>
            <w:tcBorders>
              <w:top w:val="single" w:sz="4" w:space="0" w:color="000000"/>
              <w:left w:val="single" w:sz="4" w:space="0" w:color="auto"/>
              <w:bottom w:val="single" w:sz="4" w:space="0" w:color="000000"/>
            </w:tcBorders>
            <w:shd w:val="clear" w:color="auto" w:fill="auto"/>
            <w:textDirection w:val="btLr"/>
          </w:tcPr>
          <w:p w:rsidR="00442781" w:rsidRPr="00D1384C" w:rsidRDefault="00442781" w:rsidP="00C8329A">
            <w:pPr>
              <w:ind w:firstLine="0"/>
              <w:jc w:val="center"/>
            </w:pPr>
            <w:r w:rsidRPr="00D1384C">
              <w:t>Практические занятия</w:t>
            </w:r>
          </w:p>
        </w:tc>
        <w:tc>
          <w:tcPr>
            <w:tcW w:w="579" w:type="dxa"/>
            <w:vMerge/>
            <w:tcBorders>
              <w:left w:val="single" w:sz="4" w:space="0" w:color="000000"/>
              <w:bottom w:val="single" w:sz="4" w:space="0" w:color="000000"/>
              <w:right w:val="single" w:sz="4" w:space="0" w:color="000000"/>
            </w:tcBorders>
            <w:textDirection w:val="btLr"/>
          </w:tcPr>
          <w:p w:rsidR="00442781" w:rsidRDefault="00442781" w:rsidP="00C8329A">
            <w:pPr>
              <w:ind w:firstLine="0"/>
              <w:jc w:val="center"/>
            </w:pPr>
          </w:p>
        </w:tc>
        <w:tc>
          <w:tcPr>
            <w:tcW w:w="993" w:type="dxa"/>
            <w:vMerge/>
            <w:tcBorders>
              <w:left w:val="single" w:sz="4" w:space="0" w:color="000000"/>
              <w:bottom w:val="single" w:sz="4" w:space="0" w:color="000000"/>
              <w:right w:val="single" w:sz="4" w:space="0" w:color="auto"/>
            </w:tcBorders>
            <w:shd w:val="clear" w:color="auto" w:fill="auto"/>
            <w:textDirection w:val="btLr"/>
            <w:vAlign w:val="center"/>
          </w:tcPr>
          <w:p w:rsidR="00442781" w:rsidRPr="00D1384C" w:rsidRDefault="00442781" w:rsidP="00C8329A">
            <w:pPr>
              <w:ind w:firstLine="0"/>
              <w:jc w:val="center"/>
            </w:pPr>
          </w:p>
        </w:tc>
      </w:tr>
      <w:tr w:rsidR="00442781" w:rsidRPr="00D1384C" w:rsidTr="00C8329A">
        <w:trPr>
          <w:cantSplit/>
          <w:trHeight w:val="283"/>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1</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2</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3</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6</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rsidRPr="00D1384C">
              <w:t>7</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jc w:val="center"/>
            </w:pPr>
            <w:r w:rsidRPr="00D1384C">
              <w:t>8</w:t>
            </w:r>
          </w:p>
        </w:tc>
        <w:tc>
          <w:tcPr>
            <w:tcW w:w="579" w:type="dxa"/>
            <w:tcBorders>
              <w:top w:val="single" w:sz="4" w:space="0" w:color="000000"/>
              <w:left w:val="single" w:sz="4" w:space="0" w:color="000000"/>
              <w:bottom w:val="single" w:sz="4" w:space="0" w:color="000000"/>
              <w:right w:val="single" w:sz="4" w:space="0" w:color="000000"/>
            </w:tcBorders>
          </w:tcPr>
          <w:p w:rsidR="00442781" w:rsidRPr="00D1384C" w:rsidRDefault="00442781" w:rsidP="00C8329A">
            <w:pPr>
              <w:ind w:firstLine="0"/>
              <w:jc w:val="center"/>
            </w:pPr>
            <w:r>
              <w:t>9</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10</w:t>
            </w:r>
          </w:p>
        </w:tc>
      </w:tr>
      <w:tr w:rsidR="00442781" w:rsidRPr="00D1384C" w:rsidTr="00C8329A">
        <w:trPr>
          <w:cantSplit/>
          <w:trHeight w:val="40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D1384C">
              <w:t>1</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4B50AE" w:rsidRDefault="00442781" w:rsidP="00C8329A">
            <w:pPr>
              <w:ind w:firstLine="0"/>
              <w:rPr>
                <w:szCs w:val="24"/>
              </w:rPr>
            </w:pPr>
            <w:r w:rsidRPr="004B50AE">
              <w:rPr>
                <w:i/>
                <w:szCs w:val="24"/>
              </w:rPr>
              <w:t xml:space="preserve">Раздел 1. </w:t>
            </w:r>
            <w:r w:rsidRPr="004B50AE">
              <w:rPr>
                <w:szCs w:val="24"/>
              </w:rPr>
              <w:t>Основы решения проблем качества</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4</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2</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2</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40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D1384C">
              <w:t>2</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4B50AE" w:rsidRDefault="00442781" w:rsidP="00C8329A">
            <w:pPr>
              <w:ind w:firstLine="0"/>
              <w:rPr>
                <w:szCs w:val="24"/>
              </w:rPr>
            </w:pPr>
            <w:r w:rsidRPr="004B50AE">
              <w:rPr>
                <w:i/>
                <w:szCs w:val="24"/>
              </w:rPr>
              <w:t xml:space="preserve">Раздел 2. </w:t>
            </w:r>
            <w:r w:rsidRPr="004B50AE">
              <w:rPr>
                <w:szCs w:val="24"/>
              </w:rPr>
              <w:t>Основы измерений</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4</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2</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2</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32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3</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4B50AE" w:rsidRDefault="00442781" w:rsidP="00C8329A">
            <w:pPr>
              <w:ind w:firstLine="0"/>
              <w:rPr>
                <w:szCs w:val="24"/>
              </w:rPr>
            </w:pPr>
            <w:r w:rsidRPr="004B50AE">
              <w:rPr>
                <w:i/>
                <w:szCs w:val="24"/>
              </w:rPr>
              <w:t xml:space="preserve">Раздел 3. </w:t>
            </w:r>
            <w:r w:rsidRPr="004B50AE">
              <w:rPr>
                <w:szCs w:val="24"/>
              </w:rPr>
              <w:t>Вариабельность</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8</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4</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4</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lastRenderedPageBreak/>
              <w:t>4</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4B50AE" w:rsidRDefault="00442781" w:rsidP="00C8329A">
            <w:pPr>
              <w:ind w:firstLine="0"/>
              <w:rPr>
                <w:szCs w:val="24"/>
              </w:rPr>
            </w:pPr>
            <w:r w:rsidRPr="004B50AE">
              <w:rPr>
                <w:i/>
                <w:szCs w:val="24"/>
              </w:rPr>
              <w:t>Раздел 4</w:t>
            </w:r>
            <w:r w:rsidRPr="004B50AE">
              <w:rPr>
                <w:szCs w:val="24"/>
              </w:rPr>
              <w:t>. Классические инструменты контроля качества</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10</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2</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8</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5</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4B50AE" w:rsidRDefault="00442781" w:rsidP="00C8329A">
            <w:pPr>
              <w:ind w:firstLine="0"/>
              <w:rPr>
                <w:szCs w:val="24"/>
              </w:rPr>
            </w:pPr>
            <w:r w:rsidRPr="004B50AE">
              <w:rPr>
                <w:i/>
                <w:szCs w:val="24"/>
              </w:rPr>
              <w:t xml:space="preserve">Раздел 5. </w:t>
            </w:r>
            <w:r w:rsidRPr="004B50AE">
              <w:rPr>
                <w:szCs w:val="24"/>
              </w:rPr>
              <w:t>Экспертные методы выявления корневых причин</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16</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4</w:t>
            </w:r>
          </w:p>
        </w:tc>
        <w:tc>
          <w:tcPr>
            <w:tcW w:w="855" w:type="dxa"/>
            <w:tcBorders>
              <w:top w:val="single" w:sz="4" w:space="0" w:color="000000"/>
              <w:left w:val="single" w:sz="4" w:space="0" w:color="auto"/>
              <w:bottom w:val="single" w:sz="4" w:space="0" w:color="000000"/>
            </w:tcBorders>
            <w:shd w:val="clear" w:color="auto" w:fill="auto"/>
            <w:vAlign w:val="center"/>
          </w:tcPr>
          <w:p w:rsidR="00442781" w:rsidRDefault="00442781" w:rsidP="00C8329A">
            <w:pPr>
              <w:ind w:firstLine="0"/>
            </w:pPr>
            <w:r>
              <w:t>12</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w:t>
            </w:r>
          </w:p>
        </w:tc>
      </w:tr>
      <w:tr w:rsidR="00442781" w:rsidRPr="00D1384C" w:rsidTr="00C8329A">
        <w:trPr>
          <w:cantSplit/>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6</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4B50AE" w:rsidRDefault="00442781" w:rsidP="00C8329A">
            <w:pPr>
              <w:ind w:firstLine="0"/>
              <w:rPr>
                <w:szCs w:val="24"/>
              </w:rPr>
            </w:pPr>
            <w:r w:rsidRPr="004B50AE">
              <w:rPr>
                <w:i/>
                <w:szCs w:val="24"/>
              </w:rPr>
              <w:t xml:space="preserve">Раздел 6. </w:t>
            </w:r>
            <w:r w:rsidRPr="004B50AE">
              <w:rPr>
                <w:szCs w:val="24"/>
              </w:rPr>
              <w:t>Метод структурирования функции качества \</w:t>
            </w:r>
            <w:r>
              <w:rPr>
                <w:szCs w:val="24"/>
              </w:rPr>
              <w:t xml:space="preserve"> </w:t>
            </w:r>
            <w:r w:rsidRPr="004B50AE">
              <w:rPr>
                <w:szCs w:val="24"/>
              </w:rPr>
              <w:t>(Quality Function Deployment – QFD)</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10</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8721A0" w:rsidRDefault="00442781" w:rsidP="00C8329A">
            <w:pPr>
              <w:ind w:firstLine="0"/>
            </w:pPr>
            <w:r w:rsidRPr="008721A0">
              <w:t>2</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8721A0" w:rsidRDefault="00442781" w:rsidP="00C8329A">
            <w:pPr>
              <w:ind w:firstLine="0"/>
            </w:pPr>
            <w:r w:rsidRPr="008721A0">
              <w:t>8</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w:t>
            </w:r>
          </w:p>
        </w:tc>
      </w:tr>
      <w:tr w:rsidR="00442781" w:rsidRPr="00D1384C" w:rsidTr="00C8329A">
        <w:trPr>
          <w:cantSplit/>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7</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4B50AE" w:rsidRDefault="00442781" w:rsidP="00C8329A">
            <w:pPr>
              <w:ind w:firstLine="0"/>
              <w:rPr>
                <w:szCs w:val="24"/>
              </w:rPr>
            </w:pPr>
            <w:r w:rsidRPr="004B50AE">
              <w:rPr>
                <w:i/>
                <w:szCs w:val="24"/>
              </w:rPr>
              <w:t xml:space="preserve">Раздел 7. </w:t>
            </w:r>
            <w:r w:rsidRPr="004B50AE">
              <w:rPr>
                <w:szCs w:val="24"/>
              </w:rPr>
              <w:t>Анализ видов и последствий отказов FMEA</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12</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8721A0" w:rsidRDefault="00442781" w:rsidP="00C8329A">
            <w:pPr>
              <w:ind w:firstLine="0"/>
            </w:pPr>
            <w:r w:rsidRPr="008721A0">
              <w:t>4</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8721A0" w:rsidRDefault="00442781" w:rsidP="00C8329A">
            <w:pPr>
              <w:ind w:firstLine="0"/>
            </w:pPr>
            <w:r w:rsidRPr="008721A0">
              <w:t>8</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w:t>
            </w:r>
          </w:p>
        </w:tc>
      </w:tr>
      <w:tr w:rsidR="00442781" w:rsidRPr="00D1384C" w:rsidTr="00C8329A">
        <w:trPr>
          <w:cantSplit/>
          <w:trHeight w:val="400"/>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8</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ED6092" w:rsidRDefault="00442781" w:rsidP="00C8329A">
            <w:pPr>
              <w:ind w:firstLine="0"/>
              <w:rPr>
                <w:i/>
              </w:rPr>
            </w:pPr>
            <w:r w:rsidRPr="00ED6092">
              <w:rPr>
                <w:i/>
              </w:rPr>
              <w:t xml:space="preserve">Итоговая </w:t>
            </w:r>
          </w:p>
          <w:p w:rsidR="00442781" w:rsidRPr="00ED6092" w:rsidRDefault="00442781" w:rsidP="00C8329A">
            <w:pPr>
              <w:ind w:firstLine="0"/>
              <w:rPr>
                <w:i/>
              </w:rPr>
            </w:pPr>
            <w:r w:rsidRPr="00ED6092">
              <w:rPr>
                <w:i/>
              </w:rPr>
              <w:t>аттестация</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8</w:t>
            </w:r>
          </w:p>
        </w:tc>
        <w:tc>
          <w:tcPr>
            <w:tcW w:w="1161" w:type="dxa"/>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4</w:t>
            </w:r>
          </w:p>
        </w:tc>
        <w:tc>
          <w:tcPr>
            <w:tcW w:w="709" w:type="dxa"/>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w:t>
            </w:r>
          </w:p>
        </w:tc>
        <w:tc>
          <w:tcPr>
            <w:tcW w:w="855" w:type="dxa"/>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w:t>
            </w:r>
          </w:p>
        </w:tc>
        <w:tc>
          <w:tcPr>
            <w:tcW w:w="579" w:type="dxa"/>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2</w:t>
            </w:r>
          </w:p>
        </w:tc>
        <w:tc>
          <w:tcPr>
            <w:tcW w:w="993" w:type="dxa"/>
            <w:tcBorders>
              <w:top w:val="single" w:sz="4" w:space="0" w:color="000000"/>
              <w:left w:val="single" w:sz="4" w:space="0" w:color="000000"/>
              <w:bottom w:val="single" w:sz="4" w:space="0" w:color="000000"/>
              <w:right w:val="single" w:sz="4" w:space="0" w:color="auto"/>
            </w:tcBorders>
            <w:tcMar>
              <w:left w:w="57" w:type="dxa"/>
              <w:right w:w="57" w:type="dxa"/>
            </w:tcMar>
            <w:vAlign w:val="center"/>
          </w:tcPr>
          <w:p w:rsidR="00442781" w:rsidRDefault="00442781" w:rsidP="00C8329A">
            <w:pPr>
              <w:ind w:firstLine="0"/>
            </w:pPr>
            <w:r>
              <w:t xml:space="preserve">2 </w:t>
            </w:r>
          </w:p>
          <w:p w:rsidR="00442781" w:rsidRPr="00D1384C" w:rsidRDefault="00442781" w:rsidP="00C8329A">
            <w:pPr>
              <w:ind w:firstLine="0"/>
            </w:pPr>
            <w:r>
              <w:t>зачет</w:t>
            </w:r>
          </w:p>
        </w:tc>
      </w:tr>
      <w:tr w:rsidR="00442781" w:rsidRPr="00D1384C" w:rsidTr="00C8329A">
        <w:trPr>
          <w:cantSplit/>
          <w:trHeight w:val="573"/>
        </w:trPr>
        <w:tc>
          <w:tcPr>
            <w:tcW w:w="4224" w:type="dxa"/>
            <w:gridSpan w:val="2"/>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ИТОГО</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40</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4</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18</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14</w:t>
            </w:r>
          </w:p>
        </w:tc>
        <w:tc>
          <w:tcPr>
            <w:tcW w:w="579" w:type="dxa"/>
            <w:tcBorders>
              <w:top w:val="single" w:sz="4" w:space="0" w:color="000000"/>
              <w:left w:val="single" w:sz="4" w:space="0" w:color="000000"/>
              <w:bottom w:val="single" w:sz="4" w:space="0" w:color="000000"/>
              <w:right w:val="single" w:sz="4" w:space="0" w:color="auto"/>
            </w:tcBorders>
            <w:vAlign w:val="center"/>
          </w:tcPr>
          <w:p w:rsidR="00442781" w:rsidRDefault="00442781" w:rsidP="00C8329A">
            <w:pPr>
              <w:ind w:firstLine="0"/>
            </w:pPr>
            <w:r>
              <w:t>2</w:t>
            </w:r>
          </w:p>
        </w:tc>
        <w:tc>
          <w:tcPr>
            <w:tcW w:w="993" w:type="dxa"/>
            <w:tcBorders>
              <w:top w:val="single" w:sz="4" w:space="0" w:color="000000"/>
              <w:left w:val="single" w:sz="4" w:space="0" w:color="auto"/>
              <w:bottom w:val="single" w:sz="4" w:space="0" w:color="000000"/>
              <w:right w:val="single" w:sz="4" w:space="0" w:color="auto"/>
            </w:tcBorders>
            <w:shd w:val="clear" w:color="auto" w:fill="auto"/>
            <w:vAlign w:val="center"/>
          </w:tcPr>
          <w:p w:rsidR="00442781" w:rsidRPr="00D1384C" w:rsidRDefault="00442781" w:rsidP="00C8329A">
            <w:pPr>
              <w:ind w:firstLine="0"/>
            </w:pPr>
            <w:r>
              <w:t>2</w:t>
            </w:r>
          </w:p>
        </w:tc>
      </w:tr>
    </w:tbl>
    <w:p w:rsidR="00442781" w:rsidRDefault="00442781" w:rsidP="00C8329A">
      <w:pPr>
        <w:ind w:firstLine="0"/>
      </w:pPr>
    </w:p>
    <w:p w:rsidR="00442781" w:rsidRPr="00B53735" w:rsidRDefault="00442781" w:rsidP="00C8329A">
      <w:pPr>
        <w:ind w:firstLine="0"/>
        <w:rPr>
          <w:rFonts w:eastAsia="Times New Roman"/>
          <w:bCs/>
          <w:lang w:eastAsia="ru-RU"/>
        </w:rPr>
      </w:pPr>
      <w:r w:rsidRPr="00B53735">
        <w:rPr>
          <w:bCs/>
          <w:lang w:eastAsia="ru-RU"/>
        </w:rPr>
        <w:t>Содержание разделов: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2268"/>
        <w:gridCol w:w="1418"/>
      </w:tblGrid>
      <w:tr w:rsidR="00442781" w:rsidRPr="009C5287" w:rsidTr="00C8329A">
        <w:trPr>
          <w:tblHeader/>
        </w:trPr>
        <w:tc>
          <w:tcPr>
            <w:tcW w:w="5920" w:type="dxa"/>
            <w:vAlign w:val="center"/>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Наименование раздела, содержание дисциплины</w:t>
            </w:r>
          </w:p>
        </w:tc>
        <w:tc>
          <w:tcPr>
            <w:tcW w:w="2268" w:type="dxa"/>
            <w:vAlign w:val="center"/>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Вид занятий</w:t>
            </w:r>
          </w:p>
        </w:tc>
        <w:tc>
          <w:tcPr>
            <w:tcW w:w="1418" w:type="dxa"/>
            <w:vAlign w:val="center"/>
          </w:tcPr>
          <w:p w:rsidR="00442781" w:rsidRPr="00DF5CFD" w:rsidRDefault="00442781" w:rsidP="00C8329A">
            <w:pPr>
              <w:ind w:firstLine="0"/>
              <w:jc w:val="center"/>
              <w:rPr>
                <w:rFonts w:eastAsia="Times New Roman"/>
                <w:snapToGrid w:val="0"/>
                <w:lang w:eastAsia="ru-RU"/>
              </w:rPr>
            </w:pPr>
            <w:r w:rsidRPr="00DF5CFD">
              <w:rPr>
                <w:rFonts w:eastAsia="Times New Roman"/>
                <w:snapToGrid w:val="0"/>
                <w:lang w:eastAsia="ru-RU"/>
              </w:rPr>
              <w:t>Количество часов</w:t>
            </w:r>
          </w:p>
        </w:tc>
      </w:tr>
      <w:tr w:rsidR="00442781" w:rsidRPr="009C5287" w:rsidTr="00C8329A">
        <w:trPr>
          <w:tblHeader/>
        </w:trPr>
        <w:tc>
          <w:tcPr>
            <w:tcW w:w="5920" w:type="dxa"/>
            <w:vAlign w:val="center"/>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1</w:t>
            </w:r>
          </w:p>
        </w:tc>
        <w:tc>
          <w:tcPr>
            <w:tcW w:w="2268" w:type="dxa"/>
            <w:vAlign w:val="center"/>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2</w:t>
            </w:r>
          </w:p>
        </w:tc>
        <w:tc>
          <w:tcPr>
            <w:tcW w:w="1418" w:type="dxa"/>
            <w:vAlign w:val="center"/>
          </w:tcPr>
          <w:p w:rsidR="00442781" w:rsidRPr="00DF5CFD" w:rsidRDefault="00442781" w:rsidP="00C8329A">
            <w:pPr>
              <w:ind w:firstLine="0"/>
              <w:jc w:val="center"/>
              <w:rPr>
                <w:rFonts w:eastAsia="Times New Roman"/>
                <w:snapToGrid w:val="0"/>
                <w:lang w:eastAsia="ru-RU"/>
              </w:rPr>
            </w:pPr>
            <w:r w:rsidRPr="00DF5CFD">
              <w:rPr>
                <w:rFonts w:eastAsia="Times New Roman"/>
                <w:snapToGrid w:val="0"/>
                <w:lang w:eastAsia="ru-RU"/>
              </w:rPr>
              <w:t>3</w:t>
            </w:r>
          </w:p>
        </w:tc>
      </w:tr>
      <w:tr w:rsidR="00442781" w:rsidRPr="009C5287" w:rsidTr="00C8329A">
        <w:tc>
          <w:tcPr>
            <w:tcW w:w="9606" w:type="dxa"/>
            <w:gridSpan w:val="3"/>
          </w:tcPr>
          <w:p w:rsidR="00442781" w:rsidRPr="004663A5" w:rsidRDefault="00442781" w:rsidP="00C8329A">
            <w:pPr>
              <w:ind w:firstLine="0"/>
              <w:rPr>
                <w:rFonts w:eastAsia="Times New Roman"/>
                <w:snapToGrid w:val="0"/>
                <w:lang w:eastAsia="ru-RU"/>
              </w:rPr>
            </w:pPr>
            <w:r w:rsidRPr="004663A5">
              <w:rPr>
                <w:i/>
              </w:rPr>
              <w:t xml:space="preserve">Раздел 1. </w:t>
            </w:r>
            <w:r w:rsidRPr="009E096B">
              <w:t>Основы решения проблем качества</w:t>
            </w:r>
          </w:p>
        </w:tc>
      </w:tr>
      <w:tr w:rsidR="00442781" w:rsidRPr="009C5287" w:rsidTr="00C8329A">
        <w:tc>
          <w:tcPr>
            <w:tcW w:w="5920" w:type="dxa"/>
            <w:vAlign w:val="center"/>
          </w:tcPr>
          <w:p w:rsidR="00442781" w:rsidRPr="004B50AE" w:rsidRDefault="00442781" w:rsidP="00C8329A">
            <w:pPr>
              <w:ind w:firstLine="0"/>
            </w:pPr>
            <w:r>
              <w:t xml:space="preserve">1.1  </w:t>
            </w:r>
            <w:r>
              <w:rPr>
                <w:rFonts w:eastAsia="+mj-ea"/>
                <w:bCs/>
                <w:color w:val="000000"/>
                <w:kern w:val="24"/>
                <w:szCs w:val="56"/>
              </w:rPr>
              <w:t>Э</w:t>
            </w:r>
            <w:r w:rsidRPr="00142695">
              <w:rPr>
                <w:rFonts w:eastAsia="+mj-ea"/>
                <w:bCs/>
                <w:color w:val="000000"/>
                <w:kern w:val="24"/>
                <w:szCs w:val="56"/>
              </w:rPr>
              <w:t>тапы анализа проблем в технических и управленческих  процессах и системах</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vAlign w:val="center"/>
          </w:tcPr>
          <w:p w:rsidR="00442781" w:rsidRPr="004B50AE" w:rsidRDefault="00442781" w:rsidP="00C8329A">
            <w:pPr>
              <w:ind w:firstLine="0"/>
            </w:pPr>
            <w:r>
              <w:t xml:space="preserve">1.2  </w:t>
            </w:r>
            <w:r w:rsidRPr="00142695">
              <w:rPr>
                <w:rFonts w:eastAsia="+mj-ea"/>
                <w:bCs/>
                <w:color w:val="000000"/>
                <w:kern w:val="24"/>
                <w:szCs w:val="56"/>
              </w:rPr>
              <w:t>Этапы анализа проблем в технических и управленческих  процессах и системах</w:t>
            </w:r>
            <w:r>
              <w:rPr>
                <w:rFonts w:eastAsia="+mj-ea"/>
                <w:bCs/>
                <w:color w:val="000000"/>
                <w:kern w:val="24"/>
                <w:szCs w:val="56"/>
              </w:rPr>
              <w:t>. Методы анализа</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vAlign w:val="center"/>
          </w:tcPr>
          <w:p w:rsidR="00442781" w:rsidRPr="004B50AE" w:rsidRDefault="00442781" w:rsidP="00C8329A">
            <w:pPr>
              <w:ind w:firstLine="0"/>
            </w:pPr>
            <w:r>
              <w:t xml:space="preserve">1.3 </w:t>
            </w:r>
            <w:r>
              <w:rPr>
                <w:bCs/>
              </w:rPr>
              <w:t>О</w:t>
            </w:r>
            <w:r w:rsidRPr="00142695">
              <w:rPr>
                <w:bCs/>
              </w:rPr>
              <w:t>пределение причин</w:t>
            </w:r>
            <w:r>
              <w:rPr>
                <w:bCs/>
              </w:rPr>
              <w:t xml:space="preserve"> состояния</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vAlign w:val="center"/>
          </w:tcPr>
          <w:p w:rsidR="00442781" w:rsidRPr="004B50AE" w:rsidRDefault="00442781" w:rsidP="00C8329A">
            <w:pPr>
              <w:ind w:firstLine="0"/>
            </w:pPr>
            <w:r>
              <w:t>1.4  Улучшение состояния</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9606" w:type="dxa"/>
            <w:gridSpan w:val="3"/>
          </w:tcPr>
          <w:p w:rsidR="00442781" w:rsidRPr="00DF5CFD" w:rsidRDefault="00442781" w:rsidP="00C8329A">
            <w:pPr>
              <w:ind w:firstLine="0"/>
              <w:rPr>
                <w:rFonts w:eastAsia="Times New Roman"/>
                <w:snapToGrid w:val="0"/>
                <w:lang w:eastAsia="ru-RU"/>
              </w:rPr>
            </w:pPr>
            <w:r w:rsidRPr="004663A5">
              <w:rPr>
                <w:i/>
              </w:rPr>
              <w:t xml:space="preserve">Раздел 2. </w:t>
            </w:r>
            <w:r w:rsidRPr="004B50AE">
              <w:rPr>
                <w:i/>
              </w:rPr>
              <w:t>.</w:t>
            </w:r>
            <w:r>
              <w:rPr>
                <w:i/>
              </w:rPr>
              <w:t xml:space="preserve"> </w:t>
            </w:r>
            <w:r w:rsidRPr="00203F5B">
              <w:t>Основы измерений</w:t>
            </w:r>
          </w:p>
        </w:tc>
      </w:tr>
      <w:tr w:rsidR="00442781" w:rsidRPr="009C5287" w:rsidTr="00C8329A">
        <w:tc>
          <w:tcPr>
            <w:tcW w:w="5920" w:type="dxa"/>
            <w:vAlign w:val="center"/>
          </w:tcPr>
          <w:p w:rsidR="00442781" w:rsidRPr="0082547E" w:rsidRDefault="00442781" w:rsidP="00C8329A">
            <w:pPr>
              <w:ind w:firstLine="0"/>
            </w:pPr>
            <w:r w:rsidRPr="0082547E">
              <w:t>2.1  Сбор информации о состоянии системы</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vAlign w:val="center"/>
          </w:tcPr>
          <w:p w:rsidR="00442781" w:rsidRPr="00AD0176" w:rsidRDefault="00442781" w:rsidP="00C8329A">
            <w:pPr>
              <w:ind w:firstLine="0"/>
            </w:pPr>
            <w:r w:rsidRPr="00AD0176">
              <w:t xml:space="preserve">2.2   Проблемы измерений. Сбор надежной информации о проблемах состояния. Основы </w:t>
            </w:r>
            <w:r w:rsidRPr="00AD0176">
              <w:rPr>
                <w:lang w:val="en-US"/>
              </w:rPr>
              <w:t>MSA</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tcPr>
          <w:p w:rsidR="00442781" w:rsidRPr="00AD0176" w:rsidRDefault="00442781" w:rsidP="00C8329A">
            <w:pPr>
              <w:ind w:firstLine="0"/>
              <w:rPr>
                <w:rFonts w:eastAsia="Times New Roman"/>
                <w:snapToGrid w:val="0"/>
                <w:lang w:eastAsia="ru-RU"/>
              </w:rPr>
            </w:pPr>
            <w:r w:rsidRPr="00AD0176">
              <w:rPr>
                <w:rFonts w:eastAsia="Times New Roman"/>
                <w:snapToGrid w:val="0"/>
                <w:lang w:eastAsia="ru-RU"/>
              </w:rPr>
              <w:t xml:space="preserve">2.3  </w:t>
            </w:r>
            <w:r w:rsidRPr="00AD0176">
              <w:rPr>
                <w:rFonts w:eastAsia="Times New Roman"/>
                <w:bCs/>
                <w:snapToGrid w:val="0"/>
                <w:lang w:eastAsia="ru-RU"/>
              </w:rPr>
              <w:t>Качество результатов измерений. Источники изменчивости</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tcPr>
          <w:p w:rsidR="00442781" w:rsidRPr="00AD0176" w:rsidRDefault="00442781" w:rsidP="00C8329A">
            <w:pPr>
              <w:ind w:firstLine="0"/>
              <w:rPr>
                <w:rFonts w:eastAsia="Times New Roman"/>
                <w:snapToGrid w:val="0"/>
                <w:lang w:eastAsia="ru-RU"/>
              </w:rPr>
            </w:pPr>
            <w:r w:rsidRPr="00AD0176">
              <w:rPr>
                <w:rFonts w:eastAsia="Times New Roman"/>
                <w:snapToGrid w:val="0"/>
                <w:lang w:eastAsia="ru-RU"/>
              </w:rPr>
              <w:t xml:space="preserve">2.4  </w:t>
            </w:r>
            <w:r w:rsidRPr="00AD0176">
              <w:rPr>
                <w:rFonts w:eastAsia="Times New Roman"/>
                <w:bCs/>
                <w:snapToGrid w:val="0"/>
              </w:rPr>
              <w:t xml:space="preserve">Адекватная чувствительность, стабильность, статистические свойства.  </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9606" w:type="dxa"/>
            <w:gridSpan w:val="3"/>
          </w:tcPr>
          <w:p w:rsidR="00442781" w:rsidRPr="004663A5" w:rsidRDefault="00442781" w:rsidP="00C8329A">
            <w:pPr>
              <w:ind w:firstLine="0"/>
              <w:rPr>
                <w:rFonts w:eastAsia="Times New Roman"/>
                <w:snapToGrid w:val="0"/>
                <w:lang w:eastAsia="ru-RU"/>
              </w:rPr>
            </w:pPr>
            <w:r w:rsidRPr="004663A5">
              <w:rPr>
                <w:i/>
              </w:rPr>
              <w:lastRenderedPageBreak/>
              <w:t xml:space="preserve">Раздел 3. </w:t>
            </w:r>
            <w:r>
              <w:t>Вариабельность</w:t>
            </w:r>
          </w:p>
        </w:tc>
      </w:tr>
      <w:tr w:rsidR="00442781" w:rsidRPr="009C5287" w:rsidTr="00C8329A">
        <w:tc>
          <w:tcPr>
            <w:tcW w:w="5920" w:type="dxa"/>
            <w:vAlign w:val="center"/>
          </w:tcPr>
          <w:p w:rsidR="00442781" w:rsidRPr="004B50AE" w:rsidRDefault="00442781" w:rsidP="00C8329A">
            <w:pPr>
              <w:ind w:firstLine="0"/>
            </w:pPr>
            <w:r w:rsidRPr="00203F5B">
              <w:t>3</w:t>
            </w:r>
            <w:r>
              <w:t>.1  В</w:t>
            </w:r>
            <w:r w:rsidRPr="00142695">
              <w:rPr>
                <w:bCs/>
              </w:rPr>
              <w:t xml:space="preserve">ариабельность </w:t>
            </w:r>
            <w:r>
              <w:rPr>
                <w:bCs/>
              </w:rPr>
              <w:t>- о</w:t>
            </w:r>
            <w:r w:rsidRPr="00142695">
              <w:rPr>
                <w:bCs/>
              </w:rPr>
              <w:t>сновная особенность производ</w:t>
            </w:r>
            <w:r>
              <w:rPr>
                <w:bCs/>
              </w:rPr>
              <w:t>ства. Особенности случайных величин</w:t>
            </w:r>
            <w:r w:rsidRPr="00142695">
              <w:rPr>
                <w:bCs/>
              </w:rPr>
              <w:t xml:space="preserve"> </w:t>
            </w:r>
          </w:p>
        </w:tc>
        <w:tc>
          <w:tcPr>
            <w:tcW w:w="2268" w:type="dxa"/>
          </w:tcPr>
          <w:p w:rsidR="00442781" w:rsidRPr="009C5287" w:rsidRDefault="00442781" w:rsidP="00C8329A">
            <w:pPr>
              <w:ind w:firstLine="0"/>
              <w:rPr>
                <w:rFonts w:eastAsia="Times New Roman"/>
                <w:snapToGrid w:val="0"/>
                <w:lang w:eastAsia="ru-RU"/>
              </w:rPr>
            </w:pPr>
            <w:r>
              <w:rPr>
                <w:rFonts w:eastAsia="Times New Roman"/>
                <w:snapToGrid w:val="0"/>
                <w:lang w:eastAsia="ru-RU"/>
              </w:rPr>
              <w:t>Теоретическое</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tcPr>
          <w:p w:rsidR="00442781" w:rsidRPr="00203F5B" w:rsidRDefault="00442781" w:rsidP="00C8329A">
            <w:pPr>
              <w:ind w:firstLine="0"/>
              <w:rPr>
                <w:rFonts w:eastAsia="Times New Roman"/>
                <w:snapToGrid w:val="0"/>
                <w:lang w:eastAsia="ru-RU"/>
              </w:rPr>
            </w:pPr>
            <w:r w:rsidRPr="00203F5B">
              <w:rPr>
                <w:rFonts w:eastAsia="Times New Roman"/>
                <w:snapToGrid w:val="0"/>
                <w:lang w:eastAsia="ru-RU"/>
              </w:rPr>
              <w:t>3</w:t>
            </w:r>
            <w:r>
              <w:rPr>
                <w:rFonts w:eastAsia="Times New Roman"/>
                <w:snapToGrid w:val="0"/>
                <w:lang w:eastAsia="ru-RU"/>
              </w:rPr>
              <w:t>.2  Методология 8</w:t>
            </w:r>
            <w:r>
              <w:rPr>
                <w:rFonts w:eastAsia="Times New Roman"/>
                <w:snapToGrid w:val="0"/>
                <w:lang w:val="en-US" w:eastAsia="ru-RU"/>
              </w:rPr>
              <w:t>D</w:t>
            </w:r>
            <w:r>
              <w:rPr>
                <w:rFonts w:eastAsia="Times New Roman"/>
                <w:snapToGrid w:val="0"/>
                <w:lang w:eastAsia="ru-RU"/>
              </w:rPr>
              <w:t>, этапы 8</w:t>
            </w:r>
            <w:r>
              <w:rPr>
                <w:rFonts w:eastAsia="Times New Roman"/>
                <w:snapToGrid w:val="0"/>
                <w:lang w:val="en-US" w:eastAsia="ru-RU"/>
              </w:rPr>
              <w:t>D</w:t>
            </w:r>
          </w:p>
        </w:tc>
        <w:tc>
          <w:tcPr>
            <w:tcW w:w="2268" w:type="dxa"/>
          </w:tcPr>
          <w:p w:rsidR="00442781" w:rsidRPr="009C5287" w:rsidRDefault="00442781" w:rsidP="00C8329A">
            <w:pPr>
              <w:ind w:firstLine="0"/>
              <w:rPr>
                <w:rFonts w:eastAsia="Times New Roman"/>
                <w:snapToGrid w:val="0"/>
                <w:lang w:eastAsia="ru-RU"/>
              </w:rPr>
            </w:pPr>
            <w:r>
              <w:rPr>
                <w:rFonts w:eastAsia="Times New Roman"/>
                <w:snapToGrid w:val="0"/>
                <w:lang w:eastAsia="ru-RU"/>
              </w:rPr>
              <w:t>Теоретическое</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Pr>
                <w:rFonts w:eastAsia="Times New Roman"/>
                <w:snapToGrid w:val="0"/>
                <w:lang w:eastAsia="ru-RU"/>
              </w:rPr>
              <w:t>3</w:t>
            </w:r>
            <w:r w:rsidRPr="00203F5B">
              <w:rPr>
                <w:rFonts w:eastAsia="Times New Roman"/>
                <w:snapToGrid w:val="0"/>
                <w:lang w:eastAsia="ru-RU"/>
              </w:rPr>
              <w:t>.</w:t>
            </w:r>
            <w:r>
              <w:rPr>
                <w:rFonts w:eastAsia="Times New Roman"/>
                <w:snapToGrid w:val="0"/>
                <w:lang w:eastAsia="ru-RU"/>
              </w:rPr>
              <w:t>3</w:t>
            </w:r>
            <w:r w:rsidRPr="00203F5B">
              <w:rPr>
                <w:rFonts w:eastAsia="Times New Roman"/>
                <w:snapToGrid w:val="0"/>
                <w:lang w:eastAsia="ru-RU"/>
              </w:rPr>
              <w:t xml:space="preserve"> </w:t>
            </w:r>
            <w:r w:rsidRPr="00203F5B">
              <w:rPr>
                <w:rFonts w:eastAsia="Times New Roman"/>
                <w:snapToGrid w:val="0"/>
                <w:lang w:val="en-US" w:eastAsia="ru-RU"/>
              </w:rPr>
              <w:t>C</w:t>
            </w:r>
            <w:r w:rsidRPr="00203F5B">
              <w:rPr>
                <w:rFonts w:eastAsia="Times New Roman"/>
                <w:snapToGrid w:val="0"/>
                <w:lang w:eastAsia="ru-RU"/>
              </w:rPr>
              <w:t xml:space="preserve">татистические характеристики состояния технических и управленческих процессов. Точечные и интервальные оценки. Оценка воспроизводимости </w:t>
            </w:r>
            <w:r w:rsidRPr="00203F5B">
              <w:rPr>
                <w:rFonts w:eastAsia="Times New Roman"/>
                <w:snapToGrid w:val="0"/>
                <w:lang w:val="en-US" w:eastAsia="ru-RU"/>
              </w:rPr>
              <w:t>Cp, Cpk</w:t>
            </w:r>
            <w:r w:rsidRPr="00203F5B">
              <w:rPr>
                <w:rFonts w:eastAsia="Times New Roman"/>
                <w:snapToGrid w:val="0"/>
                <w:lang w:eastAsia="ru-RU"/>
              </w:rPr>
              <w:t xml:space="preserve">   </w:t>
            </w:r>
          </w:p>
        </w:tc>
        <w:tc>
          <w:tcPr>
            <w:tcW w:w="226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Практическое</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4</w:t>
            </w:r>
          </w:p>
        </w:tc>
      </w:tr>
      <w:tr w:rsidR="00442781" w:rsidRPr="009C5287" w:rsidTr="00C8329A">
        <w:tc>
          <w:tcPr>
            <w:tcW w:w="5920" w:type="dxa"/>
          </w:tcPr>
          <w:p w:rsidR="00442781" w:rsidRPr="00203F5B" w:rsidRDefault="00442781" w:rsidP="00C8329A">
            <w:pPr>
              <w:ind w:firstLine="0"/>
              <w:rPr>
                <w:rFonts w:eastAsia="Times New Roman"/>
                <w:snapToGrid w:val="0"/>
                <w:lang w:eastAsia="ru-RU"/>
              </w:rPr>
            </w:pPr>
            <w:r>
              <w:rPr>
                <w:rFonts w:eastAsia="Times New Roman"/>
                <w:snapToGrid w:val="0"/>
                <w:lang w:eastAsia="ru-RU"/>
              </w:rPr>
              <w:t xml:space="preserve">3.4  </w:t>
            </w:r>
            <w:r w:rsidRPr="00203F5B">
              <w:rPr>
                <w:rFonts w:eastAsia="Times New Roman"/>
                <w:bCs/>
                <w:snapToGrid w:val="0"/>
                <w:lang w:eastAsia="ru-RU"/>
              </w:rPr>
              <w:t>Основы статистического управления процессами (</w:t>
            </w:r>
            <w:r w:rsidRPr="00203F5B">
              <w:rPr>
                <w:rFonts w:eastAsia="Times New Roman"/>
                <w:bCs/>
                <w:snapToGrid w:val="0"/>
                <w:lang w:val="en-US" w:eastAsia="ru-RU"/>
              </w:rPr>
              <w:t>SPC</w:t>
            </w:r>
            <w:r w:rsidRPr="00203F5B">
              <w:rPr>
                <w:rFonts w:eastAsia="Times New Roman"/>
                <w:bCs/>
                <w:snapToGrid w:val="0"/>
                <w:lang w:eastAsia="ru-RU"/>
              </w:rPr>
              <w:t>)</w:t>
            </w:r>
          </w:p>
        </w:tc>
        <w:tc>
          <w:tcPr>
            <w:tcW w:w="226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Теоретическое</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Pr>
                <w:rFonts w:eastAsia="Times New Roman"/>
                <w:snapToGrid w:val="0"/>
                <w:lang w:eastAsia="ru-RU"/>
              </w:rPr>
              <w:t>3.5  Распределение случайных величин. Законы и параметры распределений</w:t>
            </w:r>
          </w:p>
        </w:tc>
        <w:tc>
          <w:tcPr>
            <w:tcW w:w="226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Теоретическое</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9606" w:type="dxa"/>
            <w:gridSpan w:val="3"/>
          </w:tcPr>
          <w:p w:rsidR="00442781" w:rsidRPr="00DF5CFD" w:rsidRDefault="00442781" w:rsidP="00C8329A">
            <w:pPr>
              <w:ind w:firstLine="0"/>
              <w:rPr>
                <w:rFonts w:eastAsia="Times New Roman"/>
                <w:snapToGrid w:val="0"/>
                <w:lang w:eastAsia="ru-RU"/>
              </w:rPr>
            </w:pPr>
            <w:r w:rsidRPr="004663A5">
              <w:rPr>
                <w:i/>
              </w:rPr>
              <w:t>Раздел 4</w:t>
            </w:r>
            <w:r w:rsidRPr="004663A5">
              <w:t xml:space="preserve">. </w:t>
            </w:r>
            <w:r w:rsidRPr="00203F5B">
              <w:t>Классические инструменты контроля качества</w:t>
            </w:r>
          </w:p>
        </w:tc>
      </w:tr>
      <w:tr w:rsidR="00442781" w:rsidRPr="009C5287" w:rsidTr="00C8329A">
        <w:tc>
          <w:tcPr>
            <w:tcW w:w="5920" w:type="dxa"/>
            <w:vAlign w:val="center"/>
          </w:tcPr>
          <w:p w:rsidR="00442781" w:rsidRPr="004B50AE" w:rsidRDefault="00442781" w:rsidP="00C8329A">
            <w:pPr>
              <w:ind w:firstLine="0"/>
            </w:pPr>
            <w:r>
              <w:t xml:space="preserve">4.1 </w:t>
            </w:r>
            <w:r w:rsidRPr="0082547E">
              <w:rPr>
                <w:bCs/>
              </w:rPr>
              <w:t>Семь классических</w:t>
            </w:r>
            <w:r>
              <w:rPr>
                <w:bCs/>
              </w:rPr>
              <w:t xml:space="preserve"> </w:t>
            </w:r>
            <w:r w:rsidRPr="0082547E">
              <w:rPr>
                <w:bCs/>
              </w:rPr>
              <w:t>инструментов контроля качества</w:t>
            </w:r>
            <w:r>
              <w:rPr>
                <w:bCs/>
              </w:rPr>
              <w:t>: контрольный листок и гистограмма</w:t>
            </w:r>
          </w:p>
        </w:tc>
        <w:tc>
          <w:tcPr>
            <w:tcW w:w="226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Теоретическое</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0,5</w:t>
            </w:r>
          </w:p>
        </w:tc>
      </w:tr>
      <w:tr w:rsidR="00442781" w:rsidRPr="009C5287" w:rsidTr="00C8329A">
        <w:tc>
          <w:tcPr>
            <w:tcW w:w="5920" w:type="dxa"/>
          </w:tcPr>
          <w:p w:rsidR="00442781" w:rsidRPr="00203F5B" w:rsidRDefault="00442781" w:rsidP="00C8329A">
            <w:pPr>
              <w:ind w:firstLine="0"/>
              <w:rPr>
                <w:rFonts w:eastAsia="Times New Roman"/>
                <w:snapToGrid w:val="0"/>
                <w:lang w:eastAsia="ru-RU"/>
              </w:rPr>
            </w:pPr>
            <w:r>
              <w:rPr>
                <w:rFonts w:eastAsia="Times New Roman"/>
                <w:snapToGrid w:val="0"/>
                <w:lang w:eastAsia="ru-RU"/>
              </w:rPr>
              <w:t>4.</w:t>
            </w:r>
            <w:r w:rsidRPr="0082547E">
              <w:rPr>
                <w:rFonts w:eastAsia="Times New Roman"/>
                <w:snapToGrid w:val="0"/>
                <w:lang w:eastAsia="ru-RU"/>
              </w:rPr>
              <w:t>2</w:t>
            </w:r>
            <w:r>
              <w:rPr>
                <w:rFonts w:eastAsia="Times New Roman"/>
                <w:snapToGrid w:val="0"/>
                <w:lang w:eastAsia="ru-RU"/>
              </w:rPr>
              <w:t xml:space="preserve"> </w:t>
            </w:r>
            <w:r w:rsidRPr="0082547E">
              <w:rPr>
                <w:rFonts w:eastAsia="Times New Roman"/>
                <w:bCs/>
                <w:snapToGrid w:val="0"/>
                <w:lang w:eastAsia="ru-RU"/>
              </w:rPr>
              <w:t>Семь классических</w:t>
            </w:r>
            <w:r>
              <w:rPr>
                <w:rFonts w:eastAsia="Times New Roman"/>
                <w:bCs/>
                <w:snapToGrid w:val="0"/>
                <w:lang w:eastAsia="ru-RU"/>
              </w:rPr>
              <w:t xml:space="preserve"> </w:t>
            </w:r>
            <w:r w:rsidRPr="0082547E">
              <w:rPr>
                <w:rFonts w:eastAsia="Times New Roman"/>
                <w:bCs/>
                <w:snapToGrid w:val="0"/>
                <w:lang w:eastAsia="ru-RU"/>
              </w:rPr>
              <w:t>инструментов контроля качества</w:t>
            </w:r>
            <w:r>
              <w:rPr>
                <w:rFonts w:eastAsia="Times New Roman"/>
                <w:bCs/>
                <w:snapToGrid w:val="0"/>
                <w:lang w:eastAsia="ru-RU"/>
              </w:rPr>
              <w:t>: стратификация и диаграмма разброса</w:t>
            </w:r>
          </w:p>
        </w:tc>
        <w:tc>
          <w:tcPr>
            <w:tcW w:w="226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Теретическое (0,5)</w:t>
            </w:r>
          </w:p>
          <w:p w:rsidR="00442781" w:rsidRPr="009C5287" w:rsidRDefault="00442781" w:rsidP="00C8329A">
            <w:pPr>
              <w:ind w:firstLine="0"/>
              <w:rPr>
                <w:rFonts w:eastAsia="Times New Roman"/>
                <w:snapToGrid w:val="0"/>
                <w:lang w:eastAsia="ru-RU"/>
              </w:rPr>
            </w:pPr>
            <w:r>
              <w:rPr>
                <w:rFonts w:eastAsia="Times New Roman"/>
                <w:snapToGrid w:val="0"/>
                <w:lang w:eastAsia="ru-RU"/>
              </w:rPr>
              <w:t>Практическое (4)</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4,5</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Pr>
                <w:rFonts w:eastAsia="Times New Roman"/>
                <w:snapToGrid w:val="0"/>
                <w:lang w:eastAsia="ru-RU"/>
              </w:rPr>
              <w:t xml:space="preserve">4.3  </w:t>
            </w:r>
            <w:r w:rsidRPr="0082547E">
              <w:rPr>
                <w:rFonts w:eastAsia="Times New Roman"/>
                <w:bCs/>
                <w:snapToGrid w:val="0"/>
                <w:lang w:eastAsia="ru-RU"/>
              </w:rPr>
              <w:t>Семь классических инструментов контроля качества</w:t>
            </w:r>
            <w:r>
              <w:rPr>
                <w:rFonts w:eastAsia="Times New Roman"/>
                <w:bCs/>
                <w:snapToGrid w:val="0"/>
                <w:lang w:eastAsia="ru-RU"/>
              </w:rPr>
              <w:t>: диаграмма Парето и диаграмма Исикавы</w:t>
            </w:r>
          </w:p>
        </w:tc>
        <w:tc>
          <w:tcPr>
            <w:tcW w:w="226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Теоретическое</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0,5</w:t>
            </w:r>
          </w:p>
        </w:tc>
      </w:tr>
      <w:tr w:rsidR="00442781" w:rsidRPr="009C5287" w:rsidTr="00C8329A">
        <w:tc>
          <w:tcPr>
            <w:tcW w:w="5920" w:type="dxa"/>
          </w:tcPr>
          <w:p w:rsidR="00442781" w:rsidRPr="009C5287" w:rsidRDefault="00442781" w:rsidP="00C8329A">
            <w:pPr>
              <w:ind w:firstLine="0"/>
              <w:rPr>
                <w:rFonts w:eastAsia="Times New Roman"/>
                <w:snapToGrid w:val="0"/>
                <w:lang w:eastAsia="ru-RU"/>
              </w:rPr>
            </w:pPr>
            <w:r>
              <w:rPr>
                <w:rFonts w:eastAsia="Times New Roman"/>
                <w:snapToGrid w:val="0"/>
                <w:lang w:eastAsia="ru-RU"/>
              </w:rPr>
              <w:t xml:space="preserve">4.4. </w:t>
            </w:r>
            <w:r w:rsidRPr="0082547E">
              <w:rPr>
                <w:rFonts w:eastAsia="Times New Roman"/>
                <w:bCs/>
                <w:snapToGrid w:val="0"/>
                <w:lang w:eastAsia="ru-RU"/>
              </w:rPr>
              <w:t>Семь классических инструментов контроля качества</w:t>
            </w:r>
            <w:r>
              <w:rPr>
                <w:rFonts w:eastAsia="Times New Roman"/>
                <w:bCs/>
                <w:snapToGrid w:val="0"/>
                <w:lang w:eastAsia="ru-RU"/>
              </w:rPr>
              <w:t>:  контрольные карты</w:t>
            </w:r>
          </w:p>
        </w:tc>
        <w:tc>
          <w:tcPr>
            <w:tcW w:w="226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Теоретическое (0,5)</w:t>
            </w:r>
          </w:p>
          <w:p w:rsidR="00442781" w:rsidRPr="009C5287" w:rsidRDefault="00442781" w:rsidP="00C8329A">
            <w:pPr>
              <w:ind w:firstLine="0"/>
              <w:rPr>
                <w:rFonts w:eastAsia="Times New Roman"/>
                <w:snapToGrid w:val="0"/>
                <w:lang w:eastAsia="ru-RU"/>
              </w:rPr>
            </w:pPr>
            <w:r>
              <w:rPr>
                <w:rFonts w:eastAsia="Times New Roman"/>
                <w:snapToGrid w:val="0"/>
                <w:lang w:eastAsia="ru-RU"/>
              </w:rPr>
              <w:t xml:space="preserve">Практическое (4) </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4,5</w:t>
            </w:r>
          </w:p>
        </w:tc>
      </w:tr>
      <w:tr w:rsidR="00442781" w:rsidRPr="009C5287" w:rsidTr="00C8329A">
        <w:tc>
          <w:tcPr>
            <w:tcW w:w="5920" w:type="dxa"/>
            <w:vAlign w:val="center"/>
          </w:tcPr>
          <w:p w:rsidR="00442781" w:rsidRPr="004B50AE" w:rsidRDefault="00442781" w:rsidP="00C8329A">
            <w:pPr>
              <w:ind w:firstLine="0"/>
            </w:pPr>
            <w:r w:rsidRPr="0082547E">
              <w:rPr>
                <w:i/>
              </w:rPr>
              <w:t xml:space="preserve">Раздел 5. </w:t>
            </w:r>
            <w:r w:rsidRPr="0082547E">
              <w:t>Экспертные методы выявления корневых причин</w:t>
            </w:r>
          </w:p>
        </w:tc>
        <w:tc>
          <w:tcPr>
            <w:tcW w:w="2268" w:type="dxa"/>
            <w:vAlign w:val="center"/>
          </w:tcPr>
          <w:p w:rsidR="00442781" w:rsidRPr="009C5287" w:rsidRDefault="00442781" w:rsidP="00C8329A">
            <w:pPr>
              <w:ind w:firstLine="0"/>
              <w:rPr>
                <w:rFonts w:eastAsia="Times New Roman"/>
                <w:snapToGrid w:val="0"/>
                <w:lang w:eastAsia="ru-RU"/>
              </w:rPr>
            </w:pPr>
          </w:p>
        </w:tc>
        <w:tc>
          <w:tcPr>
            <w:tcW w:w="1418" w:type="dxa"/>
            <w:vAlign w:val="center"/>
          </w:tcPr>
          <w:p w:rsidR="00442781" w:rsidRPr="00DF5CFD" w:rsidRDefault="00442781" w:rsidP="00C8329A">
            <w:pPr>
              <w:ind w:firstLine="0"/>
              <w:rPr>
                <w:rFonts w:eastAsia="Times New Roman"/>
                <w:snapToGrid w:val="0"/>
                <w:lang w:eastAsia="ru-RU"/>
              </w:rPr>
            </w:pPr>
          </w:p>
        </w:tc>
      </w:tr>
      <w:tr w:rsidR="00442781" w:rsidRPr="009C5287" w:rsidTr="00C8329A">
        <w:tc>
          <w:tcPr>
            <w:tcW w:w="5920" w:type="dxa"/>
            <w:vAlign w:val="center"/>
          </w:tcPr>
          <w:p w:rsidR="00442781" w:rsidRPr="004B50AE" w:rsidRDefault="00442781" w:rsidP="00C8329A">
            <w:pPr>
              <w:ind w:firstLine="0"/>
            </w:pPr>
            <w:r w:rsidRPr="0082547E">
              <w:t>5.1</w:t>
            </w:r>
            <w:r>
              <w:t xml:space="preserve">  </w:t>
            </w:r>
            <w:r w:rsidRPr="0082547E">
              <w:t>Семь инструментов управления и планирования</w:t>
            </w:r>
          </w:p>
        </w:tc>
        <w:tc>
          <w:tcPr>
            <w:tcW w:w="226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 xml:space="preserve">Практическое </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12</w:t>
            </w:r>
          </w:p>
        </w:tc>
      </w:tr>
      <w:tr w:rsidR="00442781" w:rsidRPr="009C5287" w:rsidTr="00C8329A">
        <w:tc>
          <w:tcPr>
            <w:tcW w:w="5920" w:type="dxa"/>
            <w:vAlign w:val="center"/>
          </w:tcPr>
          <w:p w:rsidR="00442781" w:rsidRPr="004B50AE" w:rsidRDefault="00442781" w:rsidP="00C8329A">
            <w:pPr>
              <w:ind w:firstLine="0"/>
            </w:pPr>
            <w:r>
              <w:t xml:space="preserve">5.2  </w:t>
            </w:r>
            <w:r>
              <w:rPr>
                <w:bCs/>
              </w:rPr>
              <w:t>Т</w:t>
            </w:r>
            <w:r w:rsidRPr="0082547E">
              <w:rPr>
                <w:bCs/>
              </w:rPr>
              <w:t>ворческие техники</w:t>
            </w:r>
            <w:r>
              <w:rPr>
                <w:bCs/>
              </w:rPr>
              <w:t xml:space="preserve">  </w:t>
            </w:r>
            <w:r w:rsidRPr="0082547E">
              <w:rPr>
                <w:bCs/>
              </w:rPr>
              <w:t xml:space="preserve">принятия решений  </w:t>
            </w:r>
          </w:p>
        </w:tc>
        <w:tc>
          <w:tcPr>
            <w:tcW w:w="226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Теоретическое</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4</w:t>
            </w:r>
          </w:p>
        </w:tc>
      </w:tr>
      <w:tr w:rsidR="00442781" w:rsidRPr="009C5287" w:rsidTr="00C8329A">
        <w:tc>
          <w:tcPr>
            <w:tcW w:w="5920" w:type="dxa"/>
            <w:vAlign w:val="center"/>
          </w:tcPr>
          <w:p w:rsidR="00442781" w:rsidRPr="00AD0176" w:rsidRDefault="00442781" w:rsidP="00C8329A">
            <w:pPr>
              <w:ind w:firstLine="0"/>
            </w:pPr>
            <w:r w:rsidRPr="00AD0176">
              <w:rPr>
                <w:i/>
              </w:rPr>
              <w:t xml:space="preserve">Раздел 6. </w:t>
            </w:r>
            <w:r w:rsidRPr="00AD0176">
              <w:t>Метод структурирования функции качества \(Quality Function Deployment – QFD)</w:t>
            </w:r>
          </w:p>
        </w:tc>
        <w:tc>
          <w:tcPr>
            <w:tcW w:w="2268" w:type="dxa"/>
            <w:vAlign w:val="center"/>
          </w:tcPr>
          <w:p w:rsidR="00442781" w:rsidRPr="009C5287" w:rsidRDefault="00442781" w:rsidP="00C8329A">
            <w:pPr>
              <w:ind w:firstLine="0"/>
              <w:rPr>
                <w:rFonts w:eastAsia="Times New Roman"/>
                <w:snapToGrid w:val="0"/>
                <w:lang w:eastAsia="ru-RU"/>
              </w:rPr>
            </w:pPr>
          </w:p>
        </w:tc>
        <w:tc>
          <w:tcPr>
            <w:tcW w:w="1418" w:type="dxa"/>
            <w:vAlign w:val="center"/>
          </w:tcPr>
          <w:p w:rsidR="00442781" w:rsidRPr="00DF5CFD" w:rsidRDefault="00442781" w:rsidP="00C8329A">
            <w:pPr>
              <w:ind w:firstLine="0"/>
              <w:rPr>
                <w:rFonts w:eastAsia="Times New Roman"/>
                <w:snapToGrid w:val="0"/>
                <w:lang w:eastAsia="ru-RU"/>
              </w:rPr>
            </w:pPr>
          </w:p>
        </w:tc>
      </w:tr>
      <w:tr w:rsidR="00442781" w:rsidRPr="009C5287" w:rsidTr="00C8329A">
        <w:tc>
          <w:tcPr>
            <w:tcW w:w="5920" w:type="dxa"/>
            <w:vAlign w:val="center"/>
          </w:tcPr>
          <w:p w:rsidR="00442781" w:rsidRPr="004B50AE" w:rsidRDefault="00442781" w:rsidP="00C8329A">
            <w:pPr>
              <w:ind w:firstLine="0"/>
            </w:pPr>
            <w:r>
              <w:t>6.1 Планирование разработки продукта</w:t>
            </w:r>
          </w:p>
        </w:tc>
        <w:tc>
          <w:tcPr>
            <w:tcW w:w="226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Теоретическое (1)</w:t>
            </w:r>
          </w:p>
          <w:p w:rsidR="00442781" w:rsidRPr="009C5287" w:rsidRDefault="00442781" w:rsidP="00C8329A">
            <w:pPr>
              <w:ind w:firstLine="0"/>
              <w:rPr>
                <w:rFonts w:eastAsia="Times New Roman"/>
                <w:snapToGrid w:val="0"/>
                <w:lang w:eastAsia="ru-RU"/>
              </w:rPr>
            </w:pPr>
            <w:r>
              <w:rPr>
                <w:rFonts w:eastAsia="Times New Roman"/>
                <w:snapToGrid w:val="0"/>
                <w:lang w:eastAsia="ru-RU"/>
              </w:rPr>
              <w:t xml:space="preserve">Практическое (2) </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3</w:t>
            </w:r>
          </w:p>
        </w:tc>
      </w:tr>
      <w:tr w:rsidR="00442781" w:rsidRPr="009C5287" w:rsidTr="00C8329A">
        <w:tc>
          <w:tcPr>
            <w:tcW w:w="5920" w:type="dxa"/>
            <w:vAlign w:val="center"/>
          </w:tcPr>
          <w:p w:rsidR="00442781" w:rsidRPr="004B50AE" w:rsidRDefault="00442781" w:rsidP="00C8329A">
            <w:pPr>
              <w:ind w:firstLine="0"/>
            </w:pPr>
            <w:r>
              <w:t>6.2 Выявление потребностей</w:t>
            </w:r>
          </w:p>
        </w:tc>
        <w:tc>
          <w:tcPr>
            <w:tcW w:w="226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Практическое</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c>
          <w:tcPr>
            <w:tcW w:w="5920" w:type="dxa"/>
            <w:vAlign w:val="center"/>
          </w:tcPr>
          <w:p w:rsidR="00442781" w:rsidRPr="004B50AE" w:rsidRDefault="00442781" w:rsidP="00C8329A">
            <w:pPr>
              <w:ind w:firstLine="0"/>
            </w:pPr>
            <w:r>
              <w:t>6.3 Построение дома качества</w:t>
            </w:r>
          </w:p>
        </w:tc>
        <w:tc>
          <w:tcPr>
            <w:tcW w:w="226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Теоретическое (1)</w:t>
            </w:r>
          </w:p>
          <w:p w:rsidR="00442781" w:rsidRPr="009C5287" w:rsidRDefault="00442781" w:rsidP="00C8329A">
            <w:pPr>
              <w:ind w:firstLine="0"/>
              <w:rPr>
                <w:rFonts w:eastAsia="Times New Roman"/>
                <w:snapToGrid w:val="0"/>
                <w:lang w:eastAsia="ru-RU"/>
              </w:rPr>
            </w:pPr>
            <w:r>
              <w:rPr>
                <w:rFonts w:eastAsia="Times New Roman"/>
                <w:snapToGrid w:val="0"/>
                <w:lang w:eastAsia="ru-RU"/>
              </w:rPr>
              <w:lastRenderedPageBreak/>
              <w:t xml:space="preserve">Практическое (4) </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lastRenderedPageBreak/>
              <w:t>5</w:t>
            </w:r>
          </w:p>
        </w:tc>
      </w:tr>
      <w:tr w:rsidR="00442781" w:rsidRPr="009C5287" w:rsidTr="00C8329A">
        <w:tc>
          <w:tcPr>
            <w:tcW w:w="5920" w:type="dxa"/>
            <w:vAlign w:val="center"/>
          </w:tcPr>
          <w:p w:rsidR="00442781" w:rsidRPr="00AD0176" w:rsidRDefault="00442781" w:rsidP="00C8329A">
            <w:pPr>
              <w:ind w:firstLine="0"/>
            </w:pPr>
            <w:r w:rsidRPr="00AD0176">
              <w:rPr>
                <w:i/>
              </w:rPr>
              <w:lastRenderedPageBreak/>
              <w:t xml:space="preserve">Раздел 7. </w:t>
            </w:r>
            <w:r w:rsidRPr="00AD0176">
              <w:t>Анализ видов и последствий отказов FMEA</w:t>
            </w:r>
          </w:p>
        </w:tc>
        <w:tc>
          <w:tcPr>
            <w:tcW w:w="2268" w:type="dxa"/>
            <w:vAlign w:val="center"/>
          </w:tcPr>
          <w:p w:rsidR="00442781" w:rsidRPr="009C5287" w:rsidRDefault="00442781" w:rsidP="00C8329A">
            <w:pPr>
              <w:ind w:firstLine="0"/>
              <w:rPr>
                <w:rFonts w:eastAsia="Times New Roman"/>
                <w:snapToGrid w:val="0"/>
                <w:lang w:eastAsia="ru-RU"/>
              </w:rPr>
            </w:pPr>
          </w:p>
        </w:tc>
        <w:tc>
          <w:tcPr>
            <w:tcW w:w="1418" w:type="dxa"/>
            <w:vAlign w:val="center"/>
          </w:tcPr>
          <w:p w:rsidR="00442781" w:rsidRPr="00DF5CFD" w:rsidRDefault="00442781" w:rsidP="00C8329A">
            <w:pPr>
              <w:ind w:firstLine="0"/>
              <w:rPr>
                <w:rFonts w:eastAsia="Times New Roman"/>
                <w:snapToGrid w:val="0"/>
                <w:lang w:eastAsia="ru-RU"/>
              </w:rPr>
            </w:pPr>
          </w:p>
        </w:tc>
      </w:tr>
      <w:tr w:rsidR="00442781" w:rsidRPr="009C5287" w:rsidTr="00C8329A">
        <w:tc>
          <w:tcPr>
            <w:tcW w:w="5920" w:type="dxa"/>
            <w:vAlign w:val="center"/>
          </w:tcPr>
          <w:p w:rsidR="00442781" w:rsidRPr="002D44DC" w:rsidRDefault="00442781" w:rsidP="00C8329A">
            <w:pPr>
              <w:ind w:firstLine="0"/>
              <w:rPr>
                <w:bCs/>
              </w:rPr>
            </w:pPr>
            <w:r w:rsidRPr="0061709E">
              <w:rPr>
                <w:bCs/>
              </w:rPr>
              <w:t>7</w:t>
            </w:r>
            <w:r>
              <w:rPr>
                <w:bCs/>
              </w:rPr>
              <w:t xml:space="preserve">.1 </w:t>
            </w:r>
            <w:r w:rsidRPr="002D44DC">
              <w:rPr>
                <w:bCs/>
              </w:rPr>
              <w:t>Введение в метод FMEA. Стандарты анализа видов и последствий потенциальных дефектов</w:t>
            </w:r>
          </w:p>
        </w:tc>
        <w:tc>
          <w:tcPr>
            <w:tcW w:w="226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Теоретическое (0,5)</w:t>
            </w:r>
          </w:p>
          <w:p w:rsidR="00442781" w:rsidRPr="009C5287" w:rsidRDefault="00442781" w:rsidP="00C8329A">
            <w:pPr>
              <w:ind w:firstLine="0"/>
              <w:rPr>
                <w:rFonts w:eastAsia="Times New Roman"/>
                <w:snapToGrid w:val="0"/>
                <w:lang w:eastAsia="ru-RU"/>
              </w:rPr>
            </w:pPr>
            <w:r>
              <w:rPr>
                <w:rFonts w:eastAsia="Times New Roman"/>
                <w:snapToGrid w:val="0"/>
                <w:lang w:eastAsia="ru-RU"/>
              </w:rPr>
              <w:t>Практическое (1)</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1,5</w:t>
            </w:r>
          </w:p>
        </w:tc>
      </w:tr>
      <w:tr w:rsidR="00442781" w:rsidRPr="009C5287" w:rsidTr="00C8329A">
        <w:tc>
          <w:tcPr>
            <w:tcW w:w="5920" w:type="dxa"/>
            <w:vAlign w:val="center"/>
          </w:tcPr>
          <w:p w:rsidR="00442781" w:rsidRPr="002D44DC" w:rsidRDefault="00442781" w:rsidP="00C8329A">
            <w:pPr>
              <w:ind w:firstLine="0"/>
              <w:rPr>
                <w:bCs/>
              </w:rPr>
            </w:pPr>
            <w:r>
              <w:rPr>
                <w:bCs/>
              </w:rPr>
              <w:t xml:space="preserve">7.2 </w:t>
            </w:r>
            <w:r w:rsidRPr="002D44DC">
              <w:rPr>
                <w:bCs/>
              </w:rPr>
              <w:t>Организация внедрения метода на предприятии. Анализ ошибок внедрения. Процессы обмена информацией.</w:t>
            </w:r>
          </w:p>
        </w:tc>
        <w:tc>
          <w:tcPr>
            <w:tcW w:w="226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Теоретическое (0,5)</w:t>
            </w:r>
          </w:p>
          <w:p w:rsidR="00442781" w:rsidRPr="009C5287" w:rsidRDefault="00442781" w:rsidP="00C8329A">
            <w:pPr>
              <w:ind w:firstLine="0"/>
              <w:rPr>
                <w:rFonts w:eastAsia="Times New Roman"/>
                <w:snapToGrid w:val="0"/>
                <w:lang w:eastAsia="ru-RU"/>
              </w:rPr>
            </w:pPr>
            <w:r>
              <w:rPr>
                <w:rFonts w:eastAsia="Times New Roman"/>
                <w:snapToGrid w:val="0"/>
                <w:lang w:eastAsia="ru-RU"/>
              </w:rPr>
              <w:t>Практическое (1)</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1,5</w:t>
            </w:r>
          </w:p>
        </w:tc>
      </w:tr>
      <w:tr w:rsidR="00442781" w:rsidRPr="009C5287" w:rsidTr="00C8329A">
        <w:tc>
          <w:tcPr>
            <w:tcW w:w="5920" w:type="dxa"/>
            <w:vAlign w:val="center"/>
          </w:tcPr>
          <w:p w:rsidR="00442781" w:rsidRPr="002D44DC" w:rsidRDefault="00442781" w:rsidP="00C8329A">
            <w:pPr>
              <w:ind w:firstLine="0"/>
              <w:rPr>
                <w:bCs/>
              </w:rPr>
            </w:pPr>
            <w:r>
              <w:rPr>
                <w:bCs/>
              </w:rPr>
              <w:t xml:space="preserve">7.3 </w:t>
            </w:r>
            <w:r w:rsidRPr="002D44DC">
              <w:rPr>
                <w:bCs/>
              </w:rPr>
              <w:t>Планирование и подготовка рабочих документов</w:t>
            </w:r>
          </w:p>
        </w:tc>
        <w:tc>
          <w:tcPr>
            <w:tcW w:w="226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Теоретическое (1)</w:t>
            </w:r>
          </w:p>
          <w:p w:rsidR="00442781" w:rsidRPr="009C5287" w:rsidRDefault="00442781" w:rsidP="00C8329A">
            <w:pPr>
              <w:ind w:firstLine="0"/>
              <w:rPr>
                <w:rFonts w:eastAsia="Times New Roman"/>
                <w:snapToGrid w:val="0"/>
                <w:lang w:eastAsia="ru-RU"/>
              </w:rPr>
            </w:pPr>
            <w:r>
              <w:rPr>
                <w:rFonts w:eastAsia="Times New Roman"/>
                <w:snapToGrid w:val="0"/>
                <w:lang w:eastAsia="ru-RU"/>
              </w:rPr>
              <w:t>Практическое (1)</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c>
          <w:tcPr>
            <w:tcW w:w="5920" w:type="dxa"/>
            <w:vAlign w:val="center"/>
          </w:tcPr>
          <w:p w:rsidR="00442781" w:rsidRPr="002D44DC" w:rsidRDefault="00442781" w:rsidP="00C8329A">
            <w:pPr>
              <w:ind w:firstLine="0"/>
              <w:rPr>
                <w:bCs/>
              </w:rPr>
            </w:pPr>
            <w:r>
              <w:rPr>
                <w:bCs/>
              </w:rPr>
              <w:t xml:space="preserve">7.4 </w:t>
            </w:r>
            <w:r w:rsidRPr="002D44DC">
              <w:rPr>
                <w:bCs/>
              </w:rPr>
              <w:t>Деятельность по проведению FMEA конструкции</w:t>
            </w:r>
          </w:p>
        </w:tc>
        <w:tc>
          <w:tcPr>
            <w:tcW w:w="226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Теоретическое (1)</w:t>
            </w:r>
          </w:p>
          <w:p w:rsidR="00442781" w:rsidRPr="009C5287" w:rsidRDefault="00442781" w:rsidP="00C8329A">
            <w:pPr>
              <w:ind w:firstLine="0"/>
              <w:rPr>
                <w:rFonts w:eastAsia="Times New Roman"/>
                <w:snapToGrid w:val="0"/>
                <w:lang w:eastAsia="ru-RU"/>
              </w:rPr>
            </w:pPr>
            <w:r>
              <w:rPr>
                <w:rFonts w:eastAsia="Times New Roman"/>
                <w:snapToGrid w:val="0"/>
                <w:lang w:eastAsia="ru-RU"/>
              </w:rPr>
              <w:t>Практическое (2)</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3</w:t>
            </w:r>
          </w:p>
        </w:tc>
      </w:tr>
      <w:tr w:rsidR="00442781" w:rsidRPr="009C5287" w:rsidTr="00C8329A">
        <w:tc>
          <w:tcPr>
            <w:tcW w:w="5920" w:type="dxa"/>
            <w:vAlign w:val="center"/>
          </w:tcPr>
          <w:p w:rsidR="00442781" w:rsidRPr="002D44DC" w:rsidRDefault="00442781" w:rsidP="00C8329A">
            <w:pPr>
              <w:ind w:firstLine="0"/>
              <w:rPr>
                <w:bCs/>
              </w:rPr>
            </w:pPr>
            <w:r>
              <w:rPr>
                <w:bCs/>
              </w:rPr>
              <w:t xml:space="preserve">7.5 </w:t>
            </w:r>
            <w:r w:rsidRPr="002D44DC">
              <w:rPr>
                <w:bCs/>
              </w:rPr>
              <w:t>Деятельность по проведению FMEA процесса</w:t>
            </w:r>
          </w:p>
        </w:tc>
        <w:tc>
          <w:tcPr>
            <w:tcW w:w="226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Теоретическое (1)</w:t>
            </w:r>
          </w:p>
          <w:p w:rsidR="00442781" w:rsidRPr="009C5287" w:rsidRDefault="00442781" w:rsidP="00C8329A">
            <w:pPr>
              <w:ind w:firstLine="0"/>
              <w:rPr>
                <w:rFonts w:eastAsia="Times New Roman"/>
                <w:snapToGrid w:val="0"/>
                <w:lang w:eastAsia="ru-RU"/>
              </w:rPr>
            </w:pPr>
            <w:r>
              <w:rPr>
                <w:rFonts w:eastAsia="Times New Roman"/>
                <w:snapToGrid w:val="0"/>
                <w:lang w:eastAsia="ru-RU"/>
              </w:rPr>
              <w:t>Практическое (2)</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3</w:t>
            </w:r>
          </w:p>
        </w:tc>
      </w:tr>
      <w:tr w:rsidR="00442781" w:rsidRPr="009C5287" w:rsidTr="00C8329A">
        <w:tc>
          <w:tcPr>
            <w:tcW w:w="5920" w:type="dxa"/>
            <w:vAlign w:val="center"/>
          </w:tcPr>
          <w:p w:rsidR="00442781" w:rsidRPr="004B50AE" w:rsidRDefault="00442781" w:rsidP="00C8329A">
            <w:pPr>
              <w:ind w:firstLine="0"/>
            </w:pPr>
            <w:r>
              <w:t>7.6 Разработка изменений по результатам оценки</w:t>
            </w:r>
          </w:p>
        </w:tc>
        <w:tc>
          <w:tcPr>
            <w:tcW w:w="226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Практическое</w:t>
            </w:r>
          </w:p>
        </w:tc>
        <w:tc>
          <w:tcPr>
            <w:tcW w:w="1418" w:type="dxa"/>
            <w:vAlign w:val="center"/>
          </w:tcPr>
          <w:p w:rsidR="00442781" w:rsidRPr="009C5287" w:rsidRDefault="00442781" w:rsidP="00C8329A">
            <w:pPr>
              <w:ind w:firstLine="0"/>
              <w:rPr>
                <w:rFonts w:eastAsia="Times New Roman"/>
                <w:snapToGrid w:val="0"/>
                <w:lang w:eastAsia="ru-RU"/>
              </w:rPr>
            </w:pPr>
            <w:r>
              <w:rPr>
                <w:rFonts w:eastAsia="Times New Roman"/>
                <w:snapToGrid w:val="0"/>
                <w:lang w:eastAsia="ru-RU"/>
              </w:rPr>
              <w:t>1</w:t>
            </w:r>
          </w:p>
        </w:tc>
      </w:tr>
    </w:tbl>
    <w:p w:rsidR="00442781" w:rsidRPr="00DD7978" w:rsidRDefault="00442781" w:rsidP="00C8329A"/>
    <w:p w:rsidR="00442781" w:rsidRPr="00DD7978" w:rsidRDefault="00442781" w:rsidP="00C8329A">
      <w:pPr>
        <w:rPr>
          <w:i/>
          <w:szCs w:val="24"/>
        </w:rPr>
      </w:pPr>
      <w:r w:rsidRPr="00DD7978">
        <w:rPr>
          <w:i/>
          <w:szCs w:val="24"/>
        </w:rPr>
        <w:t xml:space="preserve">Оценка качества освоения </w:t>
      </w:r>
      <w:r w:rsidRPr="00DD7978">
        <w:rPr>
          <w:rFonts w:eastAsia="Times New Roman"/>
          <w:bCs/>
          <w:i/>
          <w:szCs w:val="24"/>
        </w:rPr>
        <w:t>модуля</w:t>
      </w:r>
      <w:r w:rsidRPr="00DD7978">
        <w:rPr>
          <w:i/>
          <w:szCs w:val="24"/>
        </w:rPr>
        <w:t xml:space="preserve">: </w:t>
      </w:r>
    </w:p>
    <w:p w:rsidR="00442781" w:rsidRPr="00DD7978" w:rsidRDefault="00442781" w:rsidP="00C8329A">
      <w:pPr>
        <w:rPr>
          <w:szCs w:val="24"/>
        </w:rPr>
      </w:pPr>
      <w:r w:rsidRPr="00DD7978">
        <w:rPr>
          <w:szCs w:val="24"/>
        </w:rPr>
        <w:t xml:space="preserve">Текущий контроль успеваемости: выполнение практических заданий по разделам. </w:t>
      </w:r>
    </w:p>
    <w:p w:rsidR="00442781" w:rsidRPr="00DD7978" w:rsidRDefault="00442781" w:rsidP="00C8329A">
      <w:pPr>
        <w:rPr>
          <w:szCs w:val="24"/>
        </w:rPr>
      </w:pPr>
      <w:r w:rsidRPr="00DD7978">
        <w:rPr>
          <w:szCs w:val="24"/>
        </w:rPr>
        <w:t xml:space="preserve">Промежуточная аттестация по модулю: тестирование в СДО </w:t>
      </w:r>
      <w:r w:rsidRPr="00DD7978">
        <w:rPr>
          <w:szCs w:val="24"/>
          <w:lang w:val="en-US"/>
        </w:rPr>
        <w:t>MOODL</w:t>
      </w:r>
      <w:r w:rsidRPr="00DD7978">
        <w:rPr>
          <w:szCs w:val="24"/>
        </w:rPr>
        <w:t xml:space="preserve"> Академии Пастухова при освоении материала с использованием дистанционных образовательных технологий. Тестовые материалы представлены ниже,</w:t>
      </w:r>
    </w:p>
    <w:p w:rsidR="00442781" w:rsidRPr="00DD7978" w:rsidRDefault="00442781" w:rsidP="00C8329A">
      <w:pPr>
        <w:rPr>
          <w:szCs w:val="24"/>
        </w:rPr>
      </w:pPr>
      <w:r w:rsidRPr="00DD7978">
        <w:rPr>
          <w:szCs w:val="24"/>
        </w:rPr>
        <w:t xml:space="preserve">Оценочные материалы/описание формы и места размещения оценочных материалов: </w:t>
      </w:r>
    </w:p>
    <w:p w:rsidR="00442781" w:rsidRDefault="00442781" w:rsidP="00C8329A">
      <w:pPr>
        <w:rPr>
          <w:szCs w:val="24"/>
        </w:rPr>
      </w:pPr>
      <w:r w:rsidRPr="00DD7978">
        <w:rPr>
          <w:snapToGrid w:val="0"/>
          <w:szCs w:val="24"/>
          <w:lang w:eastAsia="ru-RU"/>
        </w:rPr>
        <w:t xml:space="preserve">Слушатель считается успешно прошедшим промежуточную аттестацию по модулю при получении «зачтено» по результатам </w:t>
      </w:r>
      <w:r w:rsidRPr="00DD7978">
        <w:rPr>
          <w:color w:val="000000"/>
          <w:spacing w:val="1"/>
          <w:szCs w:val="24"/>
        </w:rPr>
        <w:t>прохождения теста (при наличии правильных ответов на 60 % вопросов</w:t>
      </w:r>
      <w:r w:rsidRPr="00DD7978">
        <w:rPr>
          <w:szCs w:val="24"/>
        </w:rPr>
        <w:t>.</w:t>
      </w:r>
    </w:p>
    <w:p w:rsidR="00442781" w:rsidRPr="00DD7978" w:rsidRDefault="00442781" w:rsidP="00C8329A">
      <w:pPr>
        <w:rPr>
          <w:bCs/>
          <w:szCs w:val="24"/>
        </w:rPr>
      </w:pPr>
    </w:p>
    <w:p w:rsidR="00442781" w:rsidRPr="0052247D" w:rsidRDefault="00442781" w:rsidP="00C8329A">
      <w:r>
        <w:t>Литература и учебно-методические материалы:</w:t>
      </w:r>
    </w:p>
    <w:p w:rsidR="00442781" w:rsidRPr="005F4480" w:rsidRDefault="00442781" w:rsidP="00C8329A">
      <w:pPr>
        <w:rPr>
          <w:szCs w:val="24"/>
        </w:rPr>
      </w:pPr>
      <w:r w:rsidRPr="005F4480">
        <w:rPr>
          <w:szCs w:val="24"/>
        </w:rPr>
        <w:t xml:space="preserve">Аниськина Н.Н., Антропов В.В., Белкова ЕА., Васильков Ю.В., Гущина Л.С., Ковалева Л.Э., Курчевская Н.В., Федосеева Т.Е. Системы менеджмента качества. Справочник разработчика. Учебно-методическое пособие. </w:t>
      </w:r>
      <w:r w:rsidRPr="005F4480">
        <w:rPr>
          <w:b/>
          <w:szCs w:val="24"/>
        </w:rPr>
        <w:t>–</w:t>
      </w:r>
      <w:r w:rsidRPr="005F4480">
        <w:rPr>
          <w:szCs w:val="24"/>
        </w:rPr>
        <w:t xml:space="preserve"> Ярославль: Изд-во Академии Пастухова, 2015 – 110 с.</w:t>
      </w:r>
    </w:p>
    <w:p w:rsidR="00442781" w:rsidRPr="005F4480" w:rsidRDefault="00442781" w:rsidP="00C8329A">
      <w:pPr>
        <w:rPr>
          <w:szCs w:val="24"/>
        </w:rPr>
      </w:pPr>
      <w:r w:rsidRPr="005F4480">
        <w:rPr>
          <w:szCs w:val="24"/>
        </w:rPr>
        <w:t xml:space="preserve">Васильков Ю.В., Гущина Л.С. Риски и возможности в системах менеджмента на базе </w:t>
      </w:r>
      <w:r w:rsidRPr="005F4480">
        <w:rPr>
          <w:szCs w:val="24"/>
          <w:lang w:val="en-US"/>
        </w:rPr>
        <w:t>MS</w:t>
      </w:r>
      <w:r w:rsidRPr="005F4480">
        <w:rPr>
          <w:szCs w:val="24"/>
        </w:rPr>
        <w:t xml:space="preserve"> </w:t>
      </w:r>
      <w:r w:rsidRPr="005F4480">
        <w:rPr>
          <w:szCs w:val="24"/>
          <w:lang w:val="en-US"/>
        </w:rPr>
        <w:t>ISO</w:t>
      </w:r>
      <w:r w:rsidRPr="005F4480">
        <w:rPr>
          <w:szCs w:val="24"/>
        </w:rPr>
        <w:t xml:space="preserve"> 9001:2015: учебное пособие. – Ярославль: Академия Пастухова, 2015. – 76 с.</w:t>
      </w:r>
    </w:p>
    <w:p w:rsidR="00442781" w:rsidRPr="005F4480" w:rsidRDefault="00442781" w:rsidP="00C8329A">
      <w:pPr>
        <w:rPr>
          <w:szCs w:val="24"/>
        </w:rPr>
      </w:pPr>
      <w:r w:rsidRPr="005F4480">
        <w:rPr>
          <w:szCs w:val="24"/>
        </w:rPr>
        <w:lastRenderedPageBreak/>
        <w:t>Васильков Ю.В., Гущина Л.С. Управление в условиях неопределенности: учебное пособие. – Ярославль: Академия Пастухова, 2015. – 64 с.</w:t>
      </w:r>
    </w:p>
    <w:p w:rsidR="00442781" w:rsidRPr="005F4480" w:rsidRDefault="00442781" w:rsidP="00C8329A">
      <w:pPr>
        <w:rPr>
          <w:szCs w:val="24"/>
        </w:rPr>
      </w:pPr>
      <w:r w:rsidRPr="005F4480">
        <w:rPr>
          <w:szCs w:val="24"/>
        </w:rPr>
        <w:t>Васильков Ю.В., Н. Иняц.  Статистические методы в управлении предприятием: доступно всем. РИА СТиК, Москва, 2008 г. 17, 5 п.л.</w:t>
      </w:r>
    </w:p>
    <w:p w:rsidR="00442781" w:rsidRPr="00CA6F78" w:rsidRDefault="00442781" w:rsidP="00C8329A">
      <w:pPr>
        <w:rPr>
          <w:szCs w:val="24"/>
        </w:rPr>
      </w:pPr>
      <w:r w:rsidRPr="005F4480">
        <w:rPr>
          <w:szCs w:val="24"/>
        </w:rPr>
        <w:t xml:space="preserve">Иванова Н.Л., Пупенцова С.В. Количественный анализ рисков с помощью метода оценки последствия отказов //Организатор производства. </w:t>
      </w:r>
      <w:r w:rsidRPr="00CA6F78">
        <w:rPr>
          <w:szCs w:val="24"/>
        </w:rPr>
        <w:t xml:space="preserve">2017. </w:t>
      </w:r>
      <w:r w:rsidRPr="005F4480">
        <w:rPr>
          <w:szCs w:val="24"/>
        </w:rPr>
        <w:t>Т</w:t>
      </w:r>
      <w:r w:rsidRPr="00CA6F78">
        <w:rPr>
          <w:szCs w:val="24"/>
        </w:rPr>
        <w:t xml:space="preserve">.25. №4. </w:t>
      </w:r>
      <w:r w:rsidRPr="005F4480">
        <w:rPr>
          <w:szCs w:val="24"/>
        </w:rPr>
        <w:t>С</w:t>
      </w:r>
      <w:r w:rsidRPr="00CA6F78">
        <w:rPr>
          <w:szCs w:val="24"/>
        </w:rPr>
        <w:t xml:space="preserve">. 92-101. </w:t>
      </w:r>
      <w:r w:rsidRPr="005F4480">
        <w:rPr>
          <w:szCs w:val="24"/>
        </w:rPr>
        <w:t>Основы</w:t>
      </w:r>
      <w:r w:rsidRPr="00CA6F78">
        <w:rPr>
          <w:szCs w:val="24"/>
        </w:rPr>
        <w:t xml:space="preserve"> </w:t>
      </w:r>
      <w:r w:rsidRPr="005F4480">
        <w:rPr>
          <w:szCs w:val="24"/>
          <w:lang w:val="en-US"/>
        </w:rPr>
        <w:t>FMEA</w:t>
      </w:r>
      <w:r w:rsidRPr="00CA6F78">
        <w:rPr>
          <w:szCs w:val="24"/>
        </w:rPr>
        <w:t xml:space="preserve"> // </w:t>
      </w:r>
      <w:r w:rsidRPr="005F4480">
        <w:rPr>
          <w:szCs w:val="24"/>
          <w:lang w:val="en-US"/>
        </w:rPr>
        <w:t>SixSigmaonline</w:t>
      </w:r>
      <w:r w:rsidRPr="00CA6F78">
        <w:rPr>
          <w:szCs w:val="24"/>
        </w:rPr>
        <w:t>. –</w:t>
      </w:r>
      <w:r w:rsidRPr="005F4480">
        <w:rPr>
          <w:szCs w:val="24"/>
          <w:lang w:val="en-US"/>
        </w:rPr>
        <w:t>URL</w:t>
      </w:r>
      <w:r w:rsidRPr="00CA6F78">
        <w:rPr>
          <w:szCs w:val="24"/>
        </w:rPr>
        <w:t xml:space="preserve">: </w:t>
      </w:r>
    </w:p>
    <w:p w:rsidR="00442781" w:rsidRPr="005F4480" w:rsidRDefault="00442781" w:rsidP="00C8329A">
      <w:pPr>
        <w:rPr>
          <w:szCs w:val="24"/>
        </w:rPr>
      </w:pPr>
      <w:r w:rsidRPr="005F4480">
        <w:rPr>
          <w:szCs w:val="24"/>
        </w:rPr>
        <w:t>Иняц Н. Малая энциклопедия качества. Часть 3. Современная история качества\Под общей редакцией Ю.В. Василькова и Н.Н. Аниськиной. М: РИА «Стандарты и качество», 2003-224 с.</w:t>
      </w:r>
    </w:p>
    <w:p w:rsidR="00442781" w:rsidRPr="005F4480" w:rsidRDefault="00442781" w:rsidP="00C8329A">
      <w:pPr>
        <w:rPr>
          <w:szCs w:val="24"/>
        </w:rPr>
      </w:pPr>
      <w:r w:rsidRPr="005F4480">
        <w:rPr>
          <w:szCs w:val="24"/>
        </w:rPr>
        <w:t xml:space="preserve">Иняц Н. Малая энциклопедия качественного управления. Том 1. Интегрированные системы менеджмента на основе стандарта </w:t>
      </w:r>
      <w:r w:rsidRPr="005F4480">
        <w:rPr>
          <w:szCs w:val="24"/>
          <w:lang w:val="en-US"/>
        </w:rPr>
        <w:t>ISO</w:t>
      </w:r>
      <w:r w:rsidRPr="005F4480">
        <w:rPr>
          <w:szCs w:val="24"/>
        </w:rPr>
        <w:t xml:space="preserve"> 9001. Учебно-методическое пособие./ под.ред. Аниськиной Н.Н. Ярославль: «Издательский дом Н. П Пастухова», 2012., 160 с.</w:t>
      </w:r>
    </w:p>
    <w:p w:rsidR="00442781" w:rsidRPr="005F4480" w:rsidRDefault="00442781" w:rsidP="00C8329A">
      <w:pPr>
        <w:rPr>
          <w:szCs w:val="24"/>
        </w:rPr>
      </w:pPr>
      <w:r w:rsidRPr="005F4480">
        <w:rPr>
          <w:szCs w:val="24"/>
        </w:rPr>
        <w:t>Иняц Н. Малая энциклопедия качественного управления. Том 3. Инструменты качества. Учебно-методическое пособие./ под.ред. Аниськиной Н.Н. Ярославль: «Издательский дом Н. П Пастухова», 2015., 204 с.</w:t>
      </w:r>
    </w:p>
    <w:p w:rsidR="00442781" w:rsidRPr="005F4480" w:rsidRDefault="00442781" w:rsidP="00C8329A">
      <w:pPr>
        <w:rPr>
          <w:szCs w:val="24"/>
        </w:rPr>
      </w:pPr>
      <w:r w:rsidRPr="005F4480">
        <w:rPr>
          <w:szCs w:val="24"/>
        </w:rPr>
        <w:t xml:space="preserve">Кудрявцев Д. В., Григорьев Л. Ю., Кубельский М. В., Бобриков C. А.2018. Метод стратегического выравнивания деятельности организации на основе технологии развертывания функций качества. Вестник Санкт-Петербургского университета. Менеджмент 17 (4): 465–498. </w:t>
      </w:r>
      <w:hyperlink r:id="rId36" w:history="1">
        <w:r w:rsidRPr="005F4480">
          <w:rPr>
            <w:rStyle w:val="aa"/>
            <w:szCs w:val="24"/>
          </w:rPr>
          <w:t>https://doi.org/10.21638/11701/spbu08.2018.402</w:t>
        </w:r>
      </w:hyperlink>
    </w:p>
    <w:p w:rsidR="00442781" w:rsidRPr="005F4480" w:rsidRDefault="00442781" w:rsidP="00C8329A">
      <w:pPr>
        <w:rPr>
          <w:szCs w:val="24"/>
        </w:rPr>
      </w:pPr>
      <w:r w:rsidRPr="005F4480">
        <w:rPr>
          <w:szCs w:val="24"/>
        </w:rPr>
        <w:t>Пономарев С., Мищенко С., Белобрагин В. Управление качеством продукции. Инструменты и методы менеджмента качества: учебное пособие. М.:РМА «Стандарты и качество», 2005</w:t>
      </w:r>
    </w:p>
    <w:p w:rsidR="00442781" w:rsidRPr="00CA6F78" w:rsidRDefault="00442781" w:rsidP="00C8329A">
      <w:pPr>
        <w:rPr>
          <w:szCs w:val="24"/>
        </w:rPr>
      </w:pPr>
      <w:r w:rsidRPr="006D3C80">
        <w:rPr>
          <w:szCs w:val="24"/>
        </w:rPr>
        <w:t xml:space="preserve">Суворова Л.А., Цвиров Р.П. Применение методологии QFD и статистических методов управления качеством продукции на промышленном предприятии // Качество. Инновации. Образование. –2005 -No2 –с. 72-774. </w:t>
      </w:r>
      <w:hyperlink r:id="rId37" w:history="1">
        <w:r w:rsidRPr="006D3C80">
          <w:rPr>
            <w:rStyle w:val="aa"/>
            <w:szCs w:val="24"/>
            <w:lang w:val="en-US"/>
          </w:rPr>
          <w:t>http</w:t>
        </w:r>
        <w:r w:rsidRPr="00CA6F78">
          <w:rPr>
            <w:rStyle w:val="aa"/>
            <w:szCs w:val="24"/>
          </w:rPr>
          <w:t>://</w:t>
        </w:r>
        <w:r w:rsidRPr="006D3C80">
          <w:rPr>
            <w:rStyle w:val="aa"/>
            <w:szCs w:val="24"/>
            <w:lang w:val="en-US"/>
          </w:rPr>
          <w:t>sixsigmaonline</w:t>
        </w:r>
        <w:r w:rsidRPr="00CA6F78">
          <w:rPr>
            <w:rStyle w:val="aa"/>
            <w:szCs w:val="24"/>
          </w:rPr>
          <w:t>.</w:t>
        </w:r>
        <w:r w:rsidRPr="006D3C80">
          <w:rPr>
            <w:rStyle w:val="aa"/>
            <w:szCs w:val="24"/>
            <w:lang w:val="en-US"/>
          </w:rPr>
          <w:t>ru</w:t>
        </w:r>
        <w:r w:rsidRPr="00CA6F78">
          <w:rPr>
            <w:rStyle w:val="aa"/>
            <w:szCs w:val="24"/>
          </w:rPr>
          <w:t>/</w:t>
        </w:r>
        <w:r w:rsidRPr="006D3C80">
          <w:rPr>
            <w:rStyle w:val="aa"/>
            <w:szCs w:val="24"/>
            <w:lang w:val="en-US"/>
          </w:rPr>
          <w:t>load</w:t>
        </w:r>
        <w:r w:rsidRPr="00CA6F78">
          <w:rPr>
            <w:rStyle w:val="aa"/>
            <w:szCs w:val="24"/>
          </w:rPr>
          <w:t>/15-1-0-69</w:t>
        </w:r>
      </w:hyperlink>
    </w:p>
    <w:p w:rsidR="00442781" w:rsidRPr="00CA6F78" w:rsidRDefault="00442781" w:rsidP="00C8329A">
      <w:bookmarkStart w:id="107" w:name="_Toc11708133"/>
    </w:p>
    <w:p w:rsidR="00442781" w:rsidRPr="00DD7978" w:rsidRDefault="00442781" w:rsidP="00C8329A">
      <w:r w:rsidRPr="00DD7978">
        <w:t xml:space="preserve">2.3.5 </w:t>
      </w:r>
      <w:r w:rsidRPr="00DD7978">
        <w:rPr>
          <w:i/>
        </w:rPr>
        <w:t xml:space="preserve">МОДУЛЬ 5 </w:t>
      </w:r>
      <w:r w:rsidRPr="00DD7978">
        <w:t>ЦИФРОВАЯ</w:t>
      </w:r>
      <w:r w:rsidRPr="00DD7978">
        <w:rPr>
          <w:i/>
        </w:rPr>
        <w:t xml:space="preserve"> </w:t>
      </w:r>
      <w:r w:rsidRPr="00DD7978">
        <w:t>ТРАНСФОРМАЦИЯ</w:t>
      </w:r>
      <w:bookmarkEnd w:id="107"/>
      <w:r w:rsidRPr="00DD7978">
        <w:t xml:space="preserve"> </w:t>
      </w:r>
    </w:p>
    <w:p w:rsidR="00442781" w:rsidRPr="00DD7978" w:rsidRDefault="00442781" w:rsidP="00C8329A">
      <w:pPr>
        <w:rPr>
          <w:rFonts w:eastAsia="DejaVu Sans"/>
          <w:kern w:val="3"/>
          <w:szCs w:val="24"/>
          <w:lang w:eastAsia="ja-JP" w:bidi="fa-IR"/>
        </w:rPr>
      </w:pPr>
      <w:bookmarkStart w:id="108" w:name="_Toc11708134"/>
      <w:r w:rsidRPr="00DD7978">
        <w:rPr>
          <w:szCs w:val="24"/>
        </w:rPr>
        <w:t xml:space="preserve">Цель освоения раздела: </w:t>
      </w:r>
      <w:r w:rsidRPr="00DD7978">
        <w:rPr>
          <w:rFonts w:eastAsia="Calibri"/>
          <w:szCs w:val="24"/>
        </w:rPr>
        <w:t>формирование  (совершенствование) у слушателей профессиональных компетенций,  необходимых для</w:t>
      </w:r>
      <w:bookmarkEnd w:id="108"/>
      <w:r w:rsidRPr="00DD7978">
        <w:rPr>
          <w:rFonts w:eastAsia="Calibri"/>
          <w:szCs w:val="24"/>
        </w:rPr>
        <w:t xml:space="preserve"> </w:t>
      </w:r>
      <w:r w:rsidRPr="00DD7978">
        <w:rPr>
          <w:szCs w:val="24"/>
        </w:rPr>
        <w:t xml:space="preserve"> </w:t>
      </w:r>
    </w:p>
    <w:p w:rsidR="00442781" w:rsidRPr="00DD7978" w:rsidRDefault="00442781" w:rsidP="00C8329A">
      <w:pPr>
        <w:rPr>
          <w:color w:val="FF0000"/>
          <w:szCs w:val="24"/>
          <w:lang w:eastAsia="ru-RU"/>
        </w:rPr>
      </w:pPr>
      <w:r w:rsidRPr="00DD7978">
        <w:rPr>
          <w:iCs/>
          <w:color w:val="000000"/>
          <w:szCs w:val="24"/>
        </w:rPr>
        <w:t xml:space="preserve">Освоение модуля предполагает достижение 7 уровня квалификации в соответствии с профессиональным </w:t>
      </w:r>
      <w:r w:rsidRPr="00DD7978">
        <w:rPr>
          <w:iCs/>
          <w:color w:val="000000"/>
          <w:spacing w:val="12"/>
          <w:szCs w:val="24"/>
        </w:rPr>
        <w:t>стандартом</w:t>
      </w:r>
      <w:r w:rsidRPr="00DD7978">
        <w:rPr>
          <w:rFonts w:eastAsia="Times New Roman"/>
          <w:szCs w:val="24"/>
          <w:lang w:eastAsia="ru-RU"/>
        </w:rPr>
        <w:t xml:space="preserve"> «</w:t>
      </w:r>
      <w:r w:rsidRPr="00DD7978">
        <w:rPr>
          <w:color w:val="FF0000"/>
          <w:szCs w:val="24"/>
          <w:lang w:eastAsia="ru-RU"/>
        </w:rPr>
        <w:t xml:space="preserve"> </w:t>
      </w:r>
    </w:p>
    <w:p w:rsidR="00442781" w:rsidRPr="00DD7978" w:rsidRDefault="00442781" w:rsidP="00C8329A">
      <w:pPr>
        <w:rPr>
          <w:bCs/>
          <w:szCs w:val="24"/>
          <w:lang w:eastAsia="ru-RU"/>
        </w:rPr>
      </w:pPr>
      <w:bookmarkStart w:id="109" w:name="_Toc11708135"/>
      <w:r w:rsidRPr="00DD7978">
        <w:rPr>
          <w:bCs/>
          <w:szCs w:val="24"/>
          <w:lang w:eastAsia="ru-RU"/>
        </w:rPr>
        <w:t>Результаты обучения:</w:t>
      </w:r>
      <w:bookmarkEnd w:id="109"/>
    </w:p>
    <w:p w:rsidR="00442781" w:rsidRPr="00DD7978" w:rsidRDefault="00442781" w:rsidP="00C8329A">
      <w:pPr>
        <w:rPr>
          <w:szCs w:val="24"/>
        </w:rPr>
      </w:pPr>
      <w:r w:rsidRPr="00DD7978">
        <w:rPr>
          <w:szCs w:val="24"/>
        </w:rPr>
        <w:lastRenderedPageBreak/>
        <w:t>В результате освоения модуля слушатель должен приобрести знания и умения, необходимые для качественного изменения перечисленных выше профессиональных компетенций. Слушатель должен</w:t>
      </w:r>
    </w:p>
    <w:p w:rsidR="00442781" w:rsidRPr="00DD7978" w:rsidRDefault="00442781" w:rsidP="00C8329A">
      <w:pPr>
        <w:rPr>
          <w:rFonts w:eastAsia="Times New Roman"/>
          <w:szCs w:val="24"/>
          <w:lang w:eastAsia="ru-RU"/>
        </w:rPr>
      </w:pPr>
      <w:r w:rsidRPr="00DD7978">
        <w:rPr>
          <w:rFonts w:eastAsia="Times New Roman"/>
          <w:szCs w:val="24"/>
          <w:lang w:eastAsia="ru-RU"/>
        </w:rPr>
        <w:t>знать:</w:t>
      </w:r>
    </w:p>
    <w:p w:rsidR="00442781" w:rsidRPr="00DD7978" w:rsidRDefault="00442781" w:rsidP="00442781">
      <w:pPr>
        <w:pStyle w:val="a4"/>
        <w:numPr>
          <w:ilvl w:val="0"/>
          <w:numId w:val="74"/>
        </w:numPr>
        <w:tabs>
          <w:tab w:val="left" w:pos="1134"/>
        </w:tabs>
        <w:ind w:left="0" w:firstLine="709"/>
        <w:rPr>
          <w:szCs w:val="24"/>
        </w:rPr>
      </w:pPr>
      <w:r w:rsidRPr="00DD7978">
        <w:rPr>
          <w:bCs/>
          <w:iCs/>
          <w:szCs w:val="24"/>
        </w:rPr>
        <w:t>Основные тенденции развития ИТ. Понятие информационного общества.</w:t>
      </w:r>
      <w:r w:rsidRPr="00DD7978">
        <w:rPr>
          <w:bCs/>
          <w:szCs w:val="24"/>
        </w:rPr>
        <w:t xml:space="preserve"> Информационные ресурсы.</w:t>
      </w:r>
    </w:p>
    <w:p w:rsidR="00442781" w:rsidRPr="00DD7978" w:rsidRDefault="00442781" w:rsidP="00442781">
      <w:pPr>
        <w:pStyle w:val="a4"/>
        <w:numPr>
          <w:ilvl w:val="0"/>
          <w:numId w:val="74"/>
        </w:numPr>
        <w:tabs>
          <w:tab w:val="left" w:pos="1134"/>
        </w:tabs>
        <w:ind w:left="0" w:firstLine="709"/>
        <w:rPr>
          <w:szCs w:val="24"/>
        </w:rPr>
      </w:pPr>
      <w:r w:rsidRPr="00DD7978">
        <w:rPr>
          <w:bCs/>
          <w:iCs/>
          <w:szCs w:val="24"/>
        </w:rPr>
        <w:t xml:space="preserve">ИСМ цифрового предприятия. </w:t>
      </w:r>
      <w:r w:rsidRPr="00DD7978">
        <w:rPr>
          <w:bCs/>
          <w:szCs w:val="24"/>
        </w:rPr>
        <w:t xml:space="preserve">Роль цифровизации в управлении организацией. Области цифровизации. </w:t>
      </w:r>
      <w:r w:rsidRPr="00DD7978">
        <w:rPr>
          <w:bCs/>
          <w:iCs/>
          <w:szCs w:val="24"/>
        </w:rPr>
        <w:t xml:space="preserve">Корпоративная информационная система </w:t>
      </w:r>
      <w:r w:rsidRPr="00DD7978">
        <w:rPr>
          <w:bCs/>
          <w:szCs w:val="24"/>
        </w:rPr>
        <w:t xml:space="preserve">организации и </w:t>
      </w:r>
      <w:r w:rsidRPr="00DD7978">
        <w:rPr>
          <w:bCs/>
          <w:iCs/>
          <w:szCs w:val="24"/>
        </w:rPr>
        <w:t>ИТ  инфраструктура</w:t>
      </w:r>
      <w:r w:rsidRPr="00DD7978">
        <w:rPr>
          <w:bCs/>
          <w:szCs w:val="24"/>
        </w:rPr>
        <w:t xml:space="preserve">. </w:t>
      </w:r>
      <w:r w:rsidRPr="00DD7978">
        <w:rPr>
          <w:szCs w:val="24"/>
        </w:rPr>
        <w:t xml:space="preserve">Понятие </w:t>
      </w:r>
      <w:r w:rsidRPr="00DD7978">
        <w:rPr>
          <w:bCs/>
          <w:szCs w:val="24"/>
        </w:rPr>
        <w:t>архитектуры рисков и информационной безопасности организации и этапы её проектирования.</w:t>
      </w:r>
    </w:p>
    <w:p w:rsidR="00442781" w:rsidRPr="00DD7978" w:rsidRDefault="00442781" w:rsidP="00442781">
      <w:pPr>
        <w:pStyle w:val="a4"/>
        <w:numPr>
          <w:ilvl w:val="0"/>
          <w:numId w:val="74"/>
        </w:numPr>
        <w:tabs>
          <w:tab w:val="left" w:pos="1134"/>
        </w:tabs>
        <w:ind w:left="0" w:firstLine="709"/>
        <w:rPr>
          <w:szCs w:val="24"/>
        </w:rPr>
      </w:pPr>
      <w:r w:rsidRPr="00DD7978">
        <w:rPr>
          <w:bCs/>
          <w:szCs w:val="24"/>
        </w:rPr>
        <w:t xml:space="preserve">Корпоративные информационные системы. </w:t>
      </w:r>
    </w:p>
    <w:p w:rsidR="00442781" w:rsidRPr="00DD7978" w:rsidRDefault="00442781" w:rsidP="00442781">
      <w:pPr>
        <w:pStyle w:val="a4"/>
        <w:numPr>
          <w:ilvl w:val="0"/>
          <w:numId w:val="74"/>
        </w:numPr>
        <w:tabs>
          <w:tab w:val="left" w:pos="1134"/>
        </w:tabs>
        <w:ind w:left="0" w:firstLine="709"/>
        <w:rPr>
          <w:szCs w:val="24"/>
        </w:rPr>
      </w:pPr>
      <w:r w:rsidRPr="00DD7978">
        <w:rPr>
          <w:bCs/>
          <w:szCs w:val="24"/>
        </w:rPr>
        <w:t>Стандарты в области управления  ИТ-процессами и ИТ- проектами. Информационный менеджмент.</w:t>
      </w:r>
    </w:p>
    <w:p w:rsidR="00442781" w:rsidRPr="00DD7978" w:rsidRDefault="00442781" w:rsidP="00442781">
      <w:pPr>
        <w:pStyle w:val="a4"/>
        <w:numPr>
          <w:ilvl w:val="0"/>
          <w:numId w:val="74"/>
        </w:numPr>
        <w:tabs>
          <w:tab w:val="left" w:pos="1134"/>
        </w:tabs>
        <w:ind w:left="0" w:firstLine="709"/>
        <w:rPr>
          <w:szCs w:val="24"/>
        </w:rPr>
      </w:pPr>
      <w:r w:rsidRPr="00DD7978">
        <w:rPr>
          <w:bCs/>
          <w:szCs w:val="24"/>
        </w:rPr>
        <w:t xml:space="preserve">Требования к кадровому обеспечению процессов управления данными. Распределение ответственности. </w:t>
      </w:r>
    </w:p>
    <w:p w:rsidR="00442781" w:rsidRPr="00DD7978" w:rsidRDefault="00442781" w:rsidP="00C8329A">
      <w:pPr>
        <w:rPr>
          <w:rFonts w:eastAsia="Times New Roman"/>
          <w:szCs w:val="24"/>
          <w:lang w:eastAsia="ru-RU"/>
        </w:rPr>
      </w:pPr>
      <w:r>
        <w:rPr>
          <w:rFonts w:eastAsia="Times New Roman"/>
          <w:szCs w:val="24"/>
          <w:lang w:eastAsia="ru-RU"/>
        </w:rPr>
        <w:t>у</w:t>
      </w:r>
      <w:r w:rsidRPr="00DD7978">
        <w:rPr>
          <w:rFonts w:eastAsia="Times New Roman"/>
          <w:szCs w:val="24"/>
          <w:lang w:eastAsia="ru-RU"/>
        </w:rPr>
        <w:t>меть:</w:t>
      </w:r>
    </w:p>
    <w:p w:rsidR="00442781" w:rsidRPr="00971F3B" w:rsidRDefault="00442781" w:rsidP="00442781">
      <w:pPr>
        <w:pStyle w:val="a4"/>
        <w:numPr>
          <w:ilvl w:val="0"/>
          <w:numId w:val="74"/>
        </w:numPr>
        <w:tabs>
          <w:tab w:val="left" w:pos="1134"/>
        </w:tabs>
        <w:ind w:left="0" w:firstLine="709"/>
        <w:rPr>
          <w:bCs/>
          <w:szCs w:val="24"/>
        </w:rPr>
      </w:pPr>
      <w:r w:rsidRPr="00971F3B">
        <w:rPr>
          <w:bCs/>
          <w:szCs w:val="24"/>
        </w:rPr>
        <w:t xml:space="preserve">Планировать области цифровизации организации. </w:t>
      </w:r>
    </w:p>
    <w:p w:rsidR="00442781" w:rsidRPr="00971F3B" w:rsidRDefault="00442781" w:rsidP="00442781">
      <w:pPr>
        <w:pStyle w:val="a4"/>
        <w:numPr>
          <w:ilvl w:val="0"/>
          <w:numId w:val="74"/>
        </w:numPr>
        <w:tabs>
          <w:tab w:val="left" w:pos="1134"/>
        </w:tabs>
        <w:ind w:left="0" w:firstLine="709"/>
        <w:rPr>
          <w:bCs/>
          <w:szCs w:val="24"/>
        </w:rPr>
      </w:pPr>
      <w:r w:rsidRPr="00971F3B">
        <w:rPr>
          <w:bCs/>
          <w:szCs w:val="24"/>
        </w:rPr>
        <w:t>Использовать современные информационные и телекоммуникационные технологии для повышения эффективности деятельности организаций.</w:t>
      </w:r>
    </w:p>
    <w:p w:rsidR="00442781" w:rsidRDefault="00442781" w:rsidP="00C8329A">
      <w:pPr>
        <w:rPr>
          <w:bCs/>
          <w:szCs w:val="24"/>
          <w:lang w:eastAsia="ru-RU"/>
        </w:rPr>
      </w:pPr>
      <w:bookmarkStart w:id="110" w:name="_Toc11708136"/>
    </w:p>
    <w:p w:rsidR="00442781" w:rsidRPr="00DD7978" w:rsidRDefault="00442781" w:rsidP="00C8329A">
      <w:pPr>
        <w:rPr>
          <w:bCs/>
          <w:szCs w:val="24"/>
          <w:lang w:eastAsia="ru-RU"/>
        </w:rPr>
      </w:pPr>
      <w:r w:rsidRPr="00DD7978">
        <w:rPr>
          <w:bCs/>
          <w:szCs w:val="24"/>
          <w:lang w:eastAsia="ru-RU"/>
        </w:rPr>
        <w:t>Учебный план:</w:t>
      </w:r>
      <w:bookmarkEnd w:id="110"/>
    </w:p>
    <w:tbl>
      <w:tblPr>
        <w:tblW w:w="9487" w:type="dxa"/>
        <w:tblInd w:w="-5" w:type="dxa"/>
        <w:tblLayout w:type="fixed"/>
        <w:tblLook w:val="0000" w:firstRow="0" w:lastRow="0" w:firstColumn="0" w:lastColumn="0" w:noHBand="0" w:noVBand="0"/>
      </w:tblPr>
      <w:tblGrid>
        <w:gridCol w:w="674"/>
        <w:gridCol w:w="3550"/>
        <w:gridCol w:w="966"/>
        <w:gridCol w:w="1161"/>
        <w:gridCol w:w="709"/>
        <w:gridCol w:w="855"/>
        <w:gridCol w:w="579"/>
        <w:gridCol w:w="993"/>
      </w:tblGrid>
      <w:tr w:rsidR="00442781" w:rsidRPr="00D1384C" w:rsidTr="00C8329A">
        <w:trPr>
          <w:trHeight w:val="1250"/>
          <w:tblHeader/>
        </w:trPr>
        <w:tc>
          <w:tcPr>
            <w:tcW w:w="674" w:type="dxa"/>
            <w:vMerge w:val="restart"/>
            <w:tcBorders>
              <w:top w:val="single" w:sz="4" w:space="0" w:color="000000"/>
              <w:left w:val="single" w:sz="4" w:space="0" w:color="000000"/>
            </w:tcBorders>
            <w:shd w:val="clear" w:color="auto" w:fill="auto"/>
            <w:vAlign w:val="center"/>
          </w:tcPr>
          <w:p w:rsidR="00442781" w:rsidRPr="00100C97" w:rsidRDefault="00442781" w:rsidP="00C8329A">
            <w:pPr>
              <w:ind w:firstLine="0"/>
              <w:jc w:val="center"/>
            </w:pPr>
            <w:r w:rsidRPr="00100C97">
              <w:t>№</w:t>
            </w:r>
          </w:p>
          <w:p w:rsidR="00442781" w:rsidRPr="00D1384C" w:rsidRDefault="00442781" w:rsidP="00C8329A">
            <w:pPr>
              <w:ind w:firstLine="0"/>
              <w:jc w:val="center"/>
            </w:pPr>
            <w:r w:rsidRPr="00100C97">
              <w:t>п/п</w:t>
            </w:r>
          </w:p>
        </w:tc>
        <w:tc>
          <w:tcPr>
            <w:tcW w:w="3550" w:type="dxa"/>
            <w:vMerge w:val="restart"/>
            <w:tcBorders>
              <w:top w:val="single" w:sz="4" w:space="0" w:color="000000"/>
              <w:left w:val="single" w:sz="4" w:space="0" w:color="000000"/>
            </w:tcBorders>
            <w:shd w:val="clear" w:color="auto" w:fill="auto"/>
            <w:vAlign w:val="center"/>
          </w:tcPr>
          <w:p w:rsidR="00442781" w:rsidRDefault="00442781" w:rsidP="00C8329A">
            <w:pPr>
              <w:ind w:firstLine="0"/>
              <w:jc w:val="center"/>
            </w:pPr>
            <w:r w:rsidRPr="00100C97">
              <w:t>Наименование</w:t>
            </w:r>
          </w:p>
          <w:p w:rsidR="00442781" w:rsidRPr="00D1384C" w:rsidRDefault="00442781" w:rsidP="00C8329A">
            <w:pPr>
              <w:ind w:firstLine="0"/>
              <w:jc w:val="center"/>
            </w:pPr>
            <w:r w:rsidRPr="00100C97">
              <w:t>разделов</w:t>
            </w:r>
            <w:r>
              <w:t>/                                                     дисциплин</w:t>
            </w:r>
          </w:p>
        </w:tc>
        <w:tc>
          <w:tcPr>
            <w:tcW w:w="966" w:type="dxa"/>
            <w:vMerge w:val="restar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Всего, ч</w:t>
            </w:r>
            <w:r>
              <w:t>ас</w:t>
            </w:r>
            <w:r w:rsidRPr="00D1384C">
              <w:t>.</w:t>
            </w:r>
          </w:p>
        </w:tc>
        <w:tc>
          <w:tcPr>
            <w:tcW w:w="1161" w:type="dxa"/>
            <w:vMerge w:val="restart"/>
            <w:tcBorders>
              <w:top w:val="single" w:sz="4" w:space="0" w:color="000000"/>
              <w:left w:val="single" w:sz="4" w:space="0" w:color="000000"/>
              <w:bottom w:val="single" w:sz="4" w:space="0" w:color="000000"/>
            </w:tcBorders>
            <w:shd w:val="clear" w:color="auto" w:fill="auto"/>
            <w:textDirection w:val="btLr"/>
            <w:vAlign w:val="center"/>
          </w:tcPr>
          <w:p w:rsidR="00442781" w:rsidRDefault="00442781" w:rsidP="00C8329A">
            <w:pPr>
              <w:ind w:firstLine="0"/>
              <w:jc w:val="center"/>
            </w:pPr>
            <w:r>
              <w:t>Проектная  работа</w:t>
            </w:r>
          </w:p>
          <w:p w:rsidR="00442781" w:rsidRPr="00D1384C" w:rsidRDefault="00442781" w:rsidP="00C8329A">
            <w:pPr>
              <w:ind w:firstLine="0"/>
              <w:jc w:val="center"/>
            </w:pPr>
            <w:r>
              <w:t>слушателя</w:t>
            </w:r>
            <w:r w:rsidRPr="00D1384C">
              <w:t>, час</w:t>
            </w:r>
          </w:p>
        </w:tc>
        <w:tc>
          <w:tcPr>
            <w:tcW w:w="1564" w:type="dxa"/>
            <w:gridSpan w:val="2"/>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jc w:val="center"/>
            </w:pPr>
            <w:r w:rsidRPr="00D1384C">
              <w:t>Дистанционные</w:t>
            </w:r>
          </w:p>
          <w:p w:rsidR="00442781" w:rsidRDefault="00442781" w:rsidP="00C8329A">
            <w:pPr>
              <w:ind w:firstLine="0"/>
              <w:jc w:val="center"/>
            </w:pPr>
            <w:r w:rsidRPr="00D1384C">
              <w:t>занятия,</w:t>
            </w:r>
          </w:p>
          <w:p w:rsidR="00442781" w:rsidRPr="00D1384C" w:rsidRDefault="00442781" w:rsidP="00C8329A">
            <w:pPr>
              <w:ind w:firstLine="0"/>
              <w:jc w:val="center"/>
            </w:pPr>
            <w:r w:rsidRPr="00D1384C">
              <w:t>в т.ч.</w:t>
            </w:r>
          </w:p>
        </w:tc>
        <w:tc>
          <w:tcPr>
            <w:tcW w:w="579" w:type="dxa"/>
            <w:vMerge w:val="restart"/>
            <w:tcBorders>
              <w:top w:val="single" w:sz="4" w:space="0" w:color="000000"/>
              <w:left w:val="single" w:sz="4" w:space="0" w:color="000000"/>
              <w:right w:val="single" w:sz="4" w:space="0" w:color="000000"/>
            </w:tcBorders>
            <w:textDirection w:val="btLr"/>
          </w:tcPr>
          <w:p w:rsidR="00442781" w:rsidRDefault="00442781" w:rsidP="00C8329A">
            <w:pPr>
              <w:ind w:firstLine="0"/>
              <w:jc w:val="center"/>
            </w:pPr>
            <w:r>
              <w:t>Консультации</w:t>
            </w:r>
          </w:p>
        </w:tc>
        <w:tc>
          <w:tcPr>
            <w:tcW w:w="993" w:type="dxa"/>
            <w:vMerge w:val="restart"/>
            <w:tcBorders>
              <w:top w:val="single" w:sz="4" w:space="0" w:color="000000"/>
              <w:left w:val="single" w:sz="4" w:space="0" w:color="000000"/>
              <w:right w:val="single" w:sz="4" w:space="0" w:color="auto"/>
            </w:tcBorders>
            <w:shd w:val="clear" w:color="auto" w:fill="auto"/>
            <w:textDirection w:val="btLr"/>
            <w:vAlign w:val="center"/>
          </w:tcPr>
          <w:p w:rsidR="00442781" w:rsidRDefault="00442781" w:rsidP="00C8329A">
            <w:pPr>
              <w:ind w:firstLine="0"/>
              <w:jc w:val="center"/>
            </w:pPr>
            <w:r>
              <w:t>Формы</w:t>
            </w:r>
          </w:p>
          <w:p w:rsidR="00442781" w:rsidRPr="00D1384C" w:rsidRDefault="00442781" w:rsidP="00C8329A">
            <w:pPr>
              <w:ind w:firstLine="0"/>
              <w:jc w:val="center"/>
            </w:pPr>
            <w:r>
              <w:t>а</w:t>
            </w:r>
            <w:r w:rsidRPr="00D1384C">
              <w:t>ттестаци</w:t>
            </w:r>
            <w:r>
              <w:t>и</w:t>
            </w:r>
          </w:p>
        </w:tc>
      </w:tr>
      <w:tr w:rsidR="00442781" w:rsidRPr="00D1384C" w:rsidTr="00C8329A">
        <w:trPr>
          <w:cantSplit/>
          <w:trHeight w:val="1827"/>
          <w:tblHeader/>
        </w:trPr>
        <w:tc>
          <w:tcPr>
            <w:tcW w:w="674" w:type="dxa"/>
            <w:vMerge/>
            <w:tcBorders>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3550" w:type="dxa"/>
            <w:vMerge/>
            <w:tcBorders>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966" w:type="dxa"/>
            <w:vMerge/>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1161" w:type="dxa"/>
            <w:vMerge/>
            <w:tcBorders>
              <w:top w:val="single" w:sz="4" w:space="0" w:color="000000"/>
              <w:left w:val="single" w:sz="4" w:space="0" w:color="000000"/>
              <w:bottom w:val="single" w:sz="4" w:space="0" w:color="000000"/>
            </w:tcBorders>
            <w:shd w:val="clear" w:color="auto" w:fill="auto"/>
            <w:textDirection w:val="btLr"/>
          </w:tcPr>
          <w:p w:rsidR="00442781" w:rsidRPr="00D1384C" w:rsidRDefault="00442781" w:rsidP="00C8329A">
            <w:pPr>
              <w:ind w:firstLine="0"/>
              <w:jc w:val="center"/>
            </w:pPr>
          </w:p>
        </w:tc>
        <w:tc>
          <w:tcPr>
            <w:tcW w:w="709" w:type="dxa"/>
            <w:tcBorders>
              <w:top w:val="single" w:sz="4" w:space="0" w:color="000000"/>
              <w:left w:val="single" w:sz="4" w:space="0" w:color="000000"/>
              <w:bottom w:val="single" w:sz="4" w:space="0" w:color="000000"/>
              <w:right w:val="single" w:sz="4" w:space="0" w:color="auto"/>
            </w:tcBorders>
            <w:shd w:val="clear" w:color="auto" w:fill="auto"/>
            <w:textDirection w:val="btLr"/>
          </w:tcPr>
          <w:p w:rsidR="00442781" w:rsidRPr="00D1384C" w:rsidRDefault="00442781" w:rsidP="00C8329A">
            <w:pPr>
              <w:ind w:firstLine="0"/>
              <w:jc w:val="center"/>
            </w:pPr>
            <w:r>
              <w:t>Теоретические занятия</w:t>
            </w:r>
          </w:p>
        </w:tc>
        <w:tc>
          <w:tcPr>
            <w:tcW w:w="855" w:type="dxa"/>
            <w:tcBorders>
              <w:top w:val="single" w:sz="4" w:space="0" w:color="000000"/>
              <w:left w:val="single" w:sz="4" w:space="0" w:color="auto"/>
              <w:bottom w:val="single" w:sz="4" w:space="0" w:color="000000"/>
            </w:tcBorders>
            <w:shd w:val="clear" w:color="auto" w:fill="auto"/>
            <w:textDirection w:val="btLr"/>
          </w:tcPr>
          <w:p w:rsidR="00442781" w:rsidRPr="00D1384C" w:rsidRDefault="00442781" w:rsidP="00C8329A">
            <w:pPr>
              <w:ind w:firstLine="0"/>
              <w:jc w:val="center"/>
            </w:pPr>
            <w:r w:rsidRPr="00D1384C">
              <w:t>Практические занятия</w:t>
            </w:r>
          </w:p>
        </w:tc>
        <w:tc>
          <w:tcPr>
            <w:tcW w:w="579" w:type="dxa"/>
            <w:vMerge/>
            <w:tcBorders>
              <w:left w:val="single" w:sz="4" w:space="0" w:color="000000"/>
              <w:bottom w:val="single" w:sz="4" w:space="0" w:color="000000"/>
              <w:right w:val="single" w:sz="4" w:space="0" w:color="000000"/>
            </w:tcBorders>
            <w:textDirection w:val="btLr"/>
          </w:tcPr>
          <w:p w:rsidR="00442781" w:rsidRDefault="00442781" w:rsidP="00C8329A">
            <w:pPr>
              <w:ind w:firstLine="0"/>
              <w:jc w:val="center"/>
            </w:pPr>
          </w:p>
        </w:tc>
        <w:tc>
          <w:tcPr>
            <w:tcW w:w="993" w:type="dxa"/>
            <w:vMerge/>
            <w:tcBorders>
              <w:left w:val="single" w:sz="4" w:space="0" w:color="000000"/>
              <w:bottom w:val="single" w:sz="4" w:space="0" w:color="000000"/>
              <w:right w:val="single" w:sz="4" w:space="0" w:color="auto"/>
            </w:tcBorders>
            <w:shd w:val="clear" w:color="auto" w:fill="auto"/>
            <w:textDirection w:val="btLr"/>
            <w:vAlign w:val="center"/>
          </w:tcPr>
          <w:p w:rsidR="00442781" w:rsidRPr="00D1384C" w:rsidRDefault="00442781" w:rsidP="00C8329A">
            <w:pPr>
              <w:ind w:firstLine="0"/>
              <w:jc w:val="center"/>
            </w:pPr>
          </w:p>
        </w:tc>
      </w:tr>
      <w:tr w:rsidR="00442781" w:rsidRPr="00D1384C" w:rsidTr="00C8329A">
        <w:trPr>
          <w:cantSplit/>
          <w:trHeight w:val="283"/>
          <w:tblHeader/>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1</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2</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3</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6</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rsidRPr="00D1384C">
              <w:t>7</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jc w:val="center"/>
            </w:pPr>
            <w:r w:rsidRPr="00D1384C">
              <w:t>8</w:t>
            </w:r>
          </w:p>
        </w:tc>
        <w:tc>
          <w:tcPr>
            <w:tcW w:w="579" w:type="dxa"/>
            <w:tcBorders>
              <w:top w:val="single" w:sz="4" w:space="0" w:color="000000"/>
              <w:left w:val="single" w:sz="4" w:space="0" w:color="000000"/>
              <w:bottom w:val="single" w:sz="4" w:space="0" w:color="000000"/>
              <w:right w:val="single" w:sz="4" w:space="0" w:color="000000"/>
            </w:tcBorders>
          </w:tcPr>
          <w:p w:rsidR="00442781" w:rsidRPr="00D1384C" w:rsidRDefault="00442781" w:rsidP="00C8329A">
            <w:pPr>
              <w:ind w:firstLine="0"/>
              <w:jc w:val="center"/>
            </w:pPr>
            <w:r>
              <w:t>9</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10</w:t>
            </w:r>
          </w:p>
        </w:tc>
      </w:tr>
      <w:tr w:rsidR="00442781" w:rsidRPr="00D1384C" w:rsidTr="00C8329A">
        <w:trPr>
          <w:cantSplit/>
          <w:trHeight w:val="40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D1384C">
              <w:t>1</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9A77D0" w:rsidRDefault="00442781" w:rsidP="00C8329A">
            <w:pPr>
              <w:ind w:firstLine="0"/>
            </w:pPr>
            <w:r w:rsidRPr="009A77D0">
              <w:t xml:space="preserve">Раздел 1. </w:t>
            </w:r>
            <w:r w:rsidRPr="009A77D0">
              <w:rPr>
                <w:bCs/>
              </w:rPr>
              <w:t>Цифровая трансформация</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8</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6</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2</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40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D1384C">
              <w:lastRenderedPageBreak/>
              <w:t>2</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9A77D0" w:rsidRDefault="00442781" w:rsidP="00C8329A">
            <w:pPr>
              <w:ind w:firstLine="0"/>
            </w:pPr>
            <w:r w:rsidRPr="009A77D0">
              <w:t xml:space="preserve">Раздел 2. </w:t>
            </w:r>
            <w:r w:rsidRPr="009A77D0">
              <w:rPr>
                <w:bCs/>
                <w:iCs/>
              </w:rPr>
              <w:t>Внедрение процессного подхода,</w:t>
            </w:r>
            <w:r>
              <w:rPr>
                <w:bCs/>
                <w:iCs/>
              </w:rPr>
              <w:t xml:space="preserve"> </w:t>
            </w:r>
            <w:r w:rsidRPr="009A77D0">
              <w:rPr>
                <w:bCs/>
                <w:iCs/>
              </w:rPr>
              <w:t xml:space="preserve"> систем автоматизации и информационных технологий в управление компанией</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28</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20</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8</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321"/>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3</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24025A" w:rsidRDefault="00442781" w:rsidP="00C8329A">
            <w:pPr>
              <w:ind w:firstLine="0"/>
            </w:pPr>
            <w:r w:rsidRPr="00607C0C">
              <w:rPr>
                <w:i/>
              </w:rPr>
              <w:t>Раздел 3.</w:t>
            </w:r>
            <w:r>
              <w:rPr>
                <w:i/>
              </w:rPr>
              <w:t xml:space="preserve"> </w:t>
            </w:r>
            <w:r w:rsidRPr="009A77D0">
              <w:rPr>
                <w:bCs/>
                <w:iCs/>
              </w:rPr>
              <w:t>Управление ИТ</w:t>
            </w:r>
            <w:r w:rsidRPr="009A77D0">
              <w:rPr>
                <w:bCs/>
                <w:iCs/>
                <w:lang w:val="en-US"/>
              </w:rPr>
              <w:t>-</w:t>
            </w:r>
            <w:r w:rsidRPr="009A77D0">
              <w:rPr>
                <w:bCs/>
                <w:iCs/>
              </w:rPr>
              <w:t>сервисами</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28</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20</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8</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cantSplit/>
          <w:trHeight w:val="342"/>
        </w:trPr>
        <w:tc>
          <w:tcPr>
            <w:tcW w:w="674"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4</w:t>
            </w:r>
          </w:p>
        </w:tc>
        <w:tc>
          <w:tcPr>
            <w:tcW w:w="3550" w:type="dxa"/>
            <w:tcBorders>
              <w:top w:val="single" w:sz="4" w:space="0" w:color="000000"/>
              <w:left w:val="single" w:sz="4" w:space="0" w:color="000000"/>
              <w:bottom w:val="single" w:sz="4" w:space="0" w:color="000000"/>
            </w:tcBorders>
            <w:shd w:val="clear" w:color="auto" w:fill="auto"/>
            <w:vAlign w:val="center"/>
          </w:tcPr>
          <w:p w:rsidR="00442781" w:rsidRPr="00ED6092" w:rsidRDefault="00442781" w:rsidP="00C8329A">
            <w:pPr>
              <w:ind w:firstLine="0"/>
              <w:rPr>
                <w:i/>
              </w:rPr>
            </w:pPr>
            <w:r w:rsidRPr="00ED6092">
              <w:rPr>
                <w:i/>
              </w:rPr>
              <w:t xml:space="preserve">Итоговая </w:t>
            </w:r>
          </w:p>
          <w:p w:rsidR="00442781" w:rsidRPr="00ED6092" w:rsidRDefault="00442781" w:rsidP="00C8329A">
            <w:pPr>
              <w:ind w:firstLine="0"/>
              <w:rPr>
                <w:i/>
              </w:rPr>
            </w:pPr>
            <w:r w:rsidRPr="00ED6092">
              <w:rPr>
                <w:i/>
              </w:rPr>
              <w:t>аттестация</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8</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4</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w:t>
            </w:r>
          </w:p>
        </w:tc>
        <w:tc>
          <w:tcPr>
            <w:tcW w:w="579" w:type="dxa"/>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2</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 xml:space="preserve">2 </w:t>
            </w:r>
          </w:p>
          <w:p w:rsidR="00442781" w:rsidRPr="00D1384C" w:rsidRDefault="00442781" w:rsidP="00C8329A">
            <w:pPr>
              <w:ind w:firstLine="0"/>
            </w:pPr>
            <w:r>
              <w:t>зачет</w:t>
            </w:r>
          </w:p>
        </w:tc>
      </w:tr>
      <w:tr w:rsidR="00442781" w:rsidRPr="00D1384C" w:rsidTr="00C8329A">
        <w:trPr>
          <w:cantSplit/>
          <w:trHeight w:val="573"/>
        </w:trPr>
        <w:tc>
          <w:tcPr>
            <w:tcW w:w="4224" w:type="dxa"/>
            <w:gridSpan w:val="2"/>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ИТОГО</w:t>
            </w:r>
          </w:p>
        </w:tc>
        <w:tc>
          <w:tcPr>
            <w:tcW w:w="966"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72</w:t>
            </w:r>
          </w:p>
        </w:tc>
        <w:tc>
          <w:tcPr>
            <w:tcW w:w="1161" w:type="dxa"/>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4</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46</w:t>
            </w:r>
          </w:p>
        </w:tc>
        <w:tc>
          <w:tcPr>
            <w:tcW w:w="855" w:type="dxa"/>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18</w:t>
            </w:r>
          </w:p>
        </w:tc>
        <w:tc>
          <w:tcPr>
            <w:tcW w:w="579" w:type="dxa"/>
            <w:tcBorders>
              <w:top w:val="single" w:sz="4" w:space="0" w:color="000000"/>
              <w:left w:val="single" w:sz="4" w:space="0" w:color="000000"/>
              <w:bottom w:val="single" w:sz="4" w:space="0" w:color="000000"/>
              <w:right w:val="single" w:sz="4" w:space="0" w:color="auto"/>
            </w:tcBorders>
            <w:vAlign w:val="center"/>
          </w:tcPr>
          <w:p w:rsidR="00442781" w:rsidRDefault="00442781" w:rsidP="00C8329A">
            <w:pPr>
              <w:ind w:firstLine="0"/>
            </w:pPr>
            <w:r>
              <w:t>2</w:t>
            </w:r>
          </w:p>
        </w:tc>
        <w:tc>
          <w:tcPr>
            <w:tcW w:w="993" w:type="dxa"/>
            <w:tcBorders>
              <w:top w:val="single" w:sz="4" w:space="0" w:color="000000"/>
              <w:left w:val="single" w:sz="4" w:space="0" w:color="auto"/>
              <w:bottom w:val="single" w:sz="4" w:space="0" w:color="000000"/>
              <w:right w:val="single" w:sz="4" w:space="0" w:color="auto"/>
            </w:tcBorders>
            <w:shd w:val="clear" w:color="auto" w:fill="auto"/>
            <w:vAlign w:val="center"/>
          </w:tcPr>
          <w:p w:rsidR="00442781" w:rsidRPr="00D1384C" w:rsidRDefault="00442781" w:rsidP="00C8329A">
            <w:pPr>
              <w:ind w:firstLine="0"/>
            </w:pPr>
            <w:r>
              <w:t>2</w:t>
            </w:r>
          </w:p>
        </w:tc>
      </w:tr>
    </w:tbl>
    <w:p w:rsidR="00442781" w:rsidRDefault="00442781" w:rsidP="00C8329A"/>
    <w:p w:rsidR="00442781" w:rsidRPr="00B53735" w:rsidRDefault="00442781" w:rsidP="00C8329A">
      <w:pPr>
        <w:rPr>
          <w:rFonts w:eastAsia="Times New Roman"/>
          <w:bCs/>
          <w:lang w:eastAsia="ru-RU"/>
        </w:rPr>
      </w:pPr>
      <w:r w:rsidRPr="00B53735">
        <w:rPr>
          <w:bCs/>
          <w:lang w:eastAsia="ru-RU"/>
        </w:rPr>
        <w:t>Содержание разделов: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2268"/>
        <w:gridCol w:w="1418"/>
      </w:tblGrid>
      <w:tr w:rsidR="00442781" w:rsidRPr="009C5287" w:rsidTr="00C8329A">
        <w:trPr>
          <w:tblHeader/>
        </w:trPr>
        <w:tc>
          <w:tcPr>
            <w:tcW w:w="5920" w:type="dxa"/>
            <w:vAlign w:val="center"/>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Наименование раздела, содержание дисциплины</w:t>
            </w:r>
          </w:p>
        </w:tc>
        <w:tc>
          <w:tcPr>
            <w:tcW w:w="2268" w:type="dxa"/>
            <w:vAlign w:val="center"/>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Вид занятий</w:t>
            </w:r>
          </w:p>
        </w:tc>
        <w:tc>
          <w:tcPr>
            <w:tcW w:w="1418" w:type="dxa"/>
            <w:vAlign w:val="center"/>
          </w:tcPr>
          <w:p w:rsidR="00442781" w:rsidRPr="00DF5CFD" w:rsidRDefault="00442781" w:rsidP="00C8329A">
            <w:pPr>
              <w:ind w:firstLine="0"/>
              <w:jc w:val="center"/>
              <w:rPr>
                <w:rFonts w:eastAsia="Times New Roman"/>
                <w:snapToGrid w:val="0"/>
                <w:lang w:eastAsia="ru-RU"/>
              </w:rPr>
            </w:pPr>
            <w:r w:rsidRPr="00DF5CFD">
              <w:rPr>
                <w:rFonts w:eastAsia="Times New Roman"/>
                <w:snapToGrid w:val="0"/>
                <w:lang w:eastAsia="ru-RU"/>
              </w:rPr>
              <w:t>Количество часов</w:t>
            </w:r>
          </w:p>
        </w:tc>
      </w:tr>
      <w:tr w:rsidR="00442781" w:rsidRPr="009C5287" w:rsidTr="00C8329A">
        <w:trPr>
          <w:tblHeader/>
        </w:trPr>
        <w:tc>
          <w:tcPr>
            <w:tcW w:w="5920" w:type="dxa"/>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1</w:t>
            </w:r>
          </w:p>
        </w:tc>
        <w:tc>
          <w:tcPr>
            <w:tcW w:w="2268" w:type="dxa"/>
          </w:tcPr>
          <w:p w:rsidR="00442781" w:rsidRPr="009C5287" w:rsidRDefault="00442781" w:rsidP="00C8329A">
            <w:pPr>
              <w:ind w:firstLine="0"/>
              <w:jc w:val="center"/>
              <w:rPr>
                <w:rFonts w:eastAsia="Times New Roman"/>
                <w:snapToGrid w:val="0"/>
                <w:lang w:eastAsia="ru-RU"/>
              </w:rPr>
            </w:pPr>
            <w:r w:rsidRPr="009C5287">
              <w:rPr>
                <w:rFonts w:eastAsia="Times New Roman"/>
                <w:snapToGrid w:val="0"/>
                <w:lang w:eastAsia="ru-RU"/>
              </w:rPr>
              <w:t>2</w:t>
            </w:r>
          </w:p>
        </w:tc>
        <w:tc>
          <w:tcPr>
            <w:tcW w:w="1418" w:type="dxa"/>
            <w:vAlign w:val="center"/>
          </w:tcPr>
          <w:p w:rsidR="00442781" w:rsidRPr="00DF5CFD" w:rsidRDefault="00442781" w:rsidP="00C8329A">
            <w:pPr>
              <w:ind w:firstLine="0"/>
              <w:jc w:val="center"/>
              <w:rPr>
                <w:rFonts w:eastAsia="Times New Roman"/>
                <w:snapToGrid w:val="0"/>
                <w:lang w:eastAsia="ru-RU"/>
              </w:rPr>
            </w:pPr>
            <w:r w:rsidRPr="00DF5CFD">
              <w:rPr>
                <w:rFonts w:eastAsia="Times New Roman"/>
                <w:snapToGrid w:val="0"/>
                <w:lang w:eastAsia="ru-RU"/>
              </w:rPr>
              <w:t>3</w:t>
            </w:r>
          </w:p>
        </w:tc>
      </w:tr>
      <w:tr w:rsidR="00442781" w:rsidRPr="009C5287" w:rsidTr="00C8329A">
        <w:tc>
          <w:tcPr>
            <w:tcW w:w="9606" w:type="dxa"/>
            <w:gridSpan w:val="3"/>
          </w:tcPr>
          <w:p w:rsidR="00442781" w:rsidRPr="004663A5" w:rsidRDefault="00442781" w:rsidP="00C8329A">
            <w:pPr>
              <w:ind w:firstLine="0"/>
              <w:rPr>
                <w:rFonts w:eastAsia="Times New Roman"/>
                <w:snapToGrid w:val="0"/>
                <w:lang w:eastAsia="ru-RU"/>
              </w:rPr>
            </w:pPr>
            <w:r w:rsidRPr="004663A5">
              <w:rPr>
                <w:i/>
              </w:rPr>
              <w:t xml:space="preserve">Раздел 1. </w:t>
            </w:r>
            <w:r w:rsidRPr="005E50DB">
              <w:rPr>
                <w:bCs/>
              </w:rPr>
              <w:t>Цифровая трансформация</w:t>
            </w:r>
          </w:p>
        </w:tc>
      </w:tr>
      <w:tr w:rsidR="00442781" w:rsidRPr="009C5287" w:rsidTr="00C8329A">
        <w:tc>
          <w:tcPr>
            <w:tcW w:w="5920" w:type="dxa"/>
            <w:vAlign w:val="center"/>
          </w:tcPr>
          <w:p w:rsidR="00442781" w:rsidRPr="004B50AE" w:rsidRDefault="00442781" w:rsidP="00C8329A">
            <w:pPr>
              <w:ind w:firstLine="0"/>
            </w:pPr>
            <w:r w:rsidRPr="00BC57E8">
              <w:rPr>
                <w:bCs/>
                <w:iCs/>
              </w:rPr>
              <w:t xml:space="preserve">Основные тенденции развития ИТ. </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3</w:t>
            </w:r>
          </w:p>
        </w:tc>
      </w:tr>
      <w:tr w:rsidR="00442781" w:rsidRPr="009C5287" w:rsidTr="00C8329A">
        <w:tc>
          <w:tcPr>
            <w:tcW w:w="5920" w:type="dxa"/>
            <w:vAlign w:val="center"/>
          </w:tcPr>
          <w:p w:rsidR="00442781" w:rsidRPr="004B50AE" w:rsidRDefault="00442781" w:rsidP="00C8329A">
            <w:pPr>
              <w:ind w:firstLine="0"/>
            </w:pPr>
            <w:r>
              <w:rPr>
                <w:bCs/>
                <w:iCs/>
              </w:rPr>
              <w:t xml:space="preserve">1.2 </w:t>
            </w:r>
            <w:r w:rsidRPr="00BC57E8">
              <w:rPr>
                <w:bCs/>
                <w:iCs/>
              </w:rPr>
              <w:t>Понятие информационного общества.</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3</w:t>
            </w:r>
          </w:p>
        </w:tc>
      </w:tr>
      <w:tr w:rsidR="00442781" w:rsidRPr="009C5287" w:rsidTr="00C8329A">
        <w:tc>
          <w:tcPr>
            <w:tcW w:w="5920" w:type="dxa"/>
            <w:vAlign w:val="center"/>
          </w:tcPr>
          <w:p w:rsidR="00442781" w:rsidRPr="004B50AE" w:rsidRDefault="00442781" w:rsidP="00C8329A">
            <w:pPr>
              <w:ind w:firstLine="0"/>
            </w:pPr>
            <w:r>
              <w:rPr>
                <w:bCs/>
              </w:rPr>
              <w:t xml:space="preserve">1.3 </w:t>
            </w:r>
            <w:r w:rsidRPr="00BC57E8">
              <w:rPr>
                <w:bCs/>
              </w:rPr>
              <w:t>Инфор</w:t>
            </w:r>
            <w:r>
              <w:rPr>
                <w:bCs/>
              </w:rPr>
              <w:t>мационные ресурсы.</w:t>
            </w: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c>
          <w:tcPr>
            <w:tcW w:w="9606" w:type="dxa"/>
            <w:gridSpan w:val="3"/>
          </w:tcPr>
          <w:p w:rsidR="00442781" w:rsidRPr="0024540F" w:rsidRDefault="00442781" w:rsidP="00C8329A">
            <w:pPr>
              <w:ind w:firstLine="0"/>
              <w:rPr>
                <w:rFonts w:eastAsia="Times New Roman"/>
                <w:snapToGrid w:val="0"/>
                <w:lang w:eastAsia="ru-RU"/>
              </w:rPr>
            </w:pPr>
            <w:r w:rsidRPr="0024540F">
              <w:rPr>
                <w:i/>
              </w:rPr>
              <w:t xml:space="preserve">Раздел 2. </w:t>
            </w:r>
            <w:r w:rsidRPr="0024540F">
              <w:rPr>
                <w:bCs/>
                <w:iCs/>
              </w:rPr>
              <w:t>Внедрение процессного подхода,  систем автоматизации и информационных технологий в управление компанией</w:t>
            </w:r>
          </w:p>
        </w:tc>
      </w:tr>
      <w:tr w:rsidR="00442781" w:rsidRPr="009C5287" w:rsidTr="00C8329A">
        <w:trPr>
          <w:trHeight w:val="1076"/>
        </w:trPr>
        <w:tc>
          <w:tcPr>
            <w:tcW w:w="5920" w:type="dxa"/>
            <w:vMerge w:val="restart"/>
            <w:vAlign w:val="center"/>
          </w:tcPr>
          <w:p w:rsidR="00442781" w:rsidRPr="0082547E" w:rsidRDefault="00442781" w:rsidP="00C8329A">
            <w:pPr>
              <w:ind w:firstLine="0"/>
            </w:pPr>
            <w:r>
              <w:t xml:space="preserve">2.1 </w:t>
            </w:r>
            <w:r w:rsidRPr="00BC57E8">
              <w:rPr>
                <w:bCs/>
                <w:iCs/>
              </w:rPr>
              <w:t xml:space="preserve">ИСМ цифрового предприятия. </w:t>
            </w:r>
            <w:r w:rsidRPr="00BC57E8">
              <w:rPr>
                <w:bCs/>
              </w:rPr>
              <w:t xml:space="preserve">Роль цифровизации в управлении организацией. Области цифровизации. </w:t>
            </w:r>
            <w:r w:rsidRPr="00BC57E8">
              <w:rPr>
                <w:bCs/>
                <w:iCs/>
              </w:rPr>
              <w:lastRenderedPageBreak/>
              <w:t xml:space="preserve">Корпоративная информационная система </w:t>
            </w:r>
            <w:r w:rsidRPr="00BC57E8">
              <w:rPr>
                <w:bCs/>
              </w:rPr>
              <w:t xml:space="preserve">организации и </w:t>
            </w:r>
            <w:r w:rsidRPr="00BC57E8">
              <w:rPr>
                <w:bCs/>
                <w:iCs/>
              </w:rPr>
              <w:t>ИТ  инфраструктура</w:t>
            </w:r>
            <w:r w:rsidRPr="00BC57E8">
              <w:rPr>
                <w:bCs/>
              </w:rPr>
              <w:t xml:space="preserve">. </w:t>
            </w:r>
            <w:r w:rsidRPr="00BC57E8">
              <w:t xml:space="preserve">Понятие </w:t>
            </w:r>
            <w:r w:rsidRPr="00BC57E8">
              <w:rPr>
                <w:bCs/>
              </w:rPr>
              <w:t>архитектуры рисков и информационной безопасности организации и этапы её проектирования.</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lastRenderedPageBreak/>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3</w:t>
            </w:r>
          </w:p>
        </w:tc>
      </w:tr>
      <w:tr w:rsidR="00442781" w:rsidRPr="009C5287" w:rsidTr="00C8329A">
        <w:trPr>
          <w:trHeight w:val="614"/>
        </w:trPr>
        <w:tc>
          <w:tcPr>
            <w:tcW w:w="5920" w:type="dxa"/>
            <w:vMerge/>
            <w:vAlign w:val="center"/>
          </w:tcPr>
          <w:p w:rsidR="00442781" w:rsidRDefault="00442781" w:rsidP="00C8329A">
            <w:pPr>
              <w:ind w:firstLine="0"/>
            </w:pP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3</w:t>
            </w:r>
          </w:p>
        </w:tc>
      </w:tr>
      <w:tr w:rsidR="00442781" w:rsidRPr="009C5287" w:rsidTr="00C8329A">
        <w:trPr>
          <w:trHeight w:val="135"/>
        </w:trPr>
        <w:tc>
          <w:tcPr>
            <w:tcW w:w="5920" w:type="dxa"/>
            <w:vMerge w:val="restart"/>
            <w:vAlign w:val="center"/>
          </w:tcPr>
          <w:p w:rsidR="00442781" w:rsidRPr="00AD0176" w:rsidRDefault="00442781" w:rsidP="00C8329A">
            <w:pPr>
              <w:ind w:firstLine="0"/>
            </w:pPr>
            <w:r>
              <w:rPr>
                <w:bCs/>
              </w:rPr>
              <w:lastRenderedPageBreak/>
              <w:t xml:space="preserve">2.2 </w:t>
            </w:r>
            <w:r w:rsidRPr="00BC57E8">
              <w:rPr>
                <w:bCs/>
              </w:rPr>
              <w:t>Корпоративные информационные системы.</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6</w:t>
            </w:r>
          </w:p>
        </w:tc>
      </w:tr>
      <w:tr w:rsidR="00442781" w:rsidRPr="009C5287" w:rsidTr="00C8329A">
        <w:trPr>
          <w:trHeight w:val="134"/>
        </w:trPr>
        <w:tc>
          <w:tcPr>
            <w:tcW w:w="5920" w:type="dxa"/>
            <w:vMerge/>
            <w:vAlign w:val="center"/>
          </w:tcPr>
          <w:p w:rsidR="00442781" w:rsidRPr="00BC57E8" w:rsidRDefault="00442781" w:rsidP="00C8329A">
            <w:pPr>
              <w:ind w:firstLine="0"/>
              <w:rPr>
                <w:bCs/>
              </w:rPr>
            </w:pP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c>
          <w:tcPr>
            <w:tcW w:w="5920" w:type="dxa"/>
            <w:vMerge w:val="restart"/>
          </w:tcPr>
          <w:p w:rsidR="00442781" w:rsidRPr="00AD0176" w:rsidRDefault="00442781" w:rsidP="00C8329A">
            <w:pPr>
              <w:ind w:firstLine="0"/>
              <w:rPr>
                <w:rFonts w:eastAsia="Times New Roman"/>
                <w:snapToGrid w:val="0"/>
                <w:lang w:eastAsia="ru-RU"/>
              </w:rPr>
            </w:pPr>
            <w:r>
              <w:rPr>
                <w:bCs/>
              </w:rPr>
              <w:t xml:space="preserve">2.3 </w:t>
            </w:r>
            <w:r w:rsidRPr="00BC57E8">
              <w:rPr>
                <w:bCs/>
              </w:rPr>
              <w:t xml:space="preserve">Стандарты в области управления  ИТ-процессами и </w:t>
            </w:r>
            <w:r>
              <w:rPr>
                <w:bCs/>
              </w:rPr>
              <w:t>ИТ</w:t>
            </w:r>
            <w:r w:rsidRPr="00BC57E8">
              <w:rPr>
                <w:bCs/>
              </w:rPr>
              <w:t>- проектами</w:t>
            </w:r>
            <w:r>
              <w:rPr>
                <w:bCs/>
              </w:rPr>
              <w:t>. Информационный менеджмент.</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8</w:t>
            </w:r>
          </w:p>
        </w:tc>
      </w:tr>
      <w:tr w:rsidR="00442781" w:rsidRPr="009C5287" w:rsidTr="00C8329A">
        <w:tc>
          <w:tcPr>
            <w:tcW w:w="5920" w:type="dxa"/>
            <w:vMerge/>
          </w:tcPr>
          <w:p w:rsidR="00442781" w:rsidRPr="00AD0176" w:rsidRDefault="00442781" w:rsidP="00C8329A">
            <w:pPr>
              <w:ind w:firstLine="0"/>
              <w:rPr>
                <w:rFonts w:eastAsia="Times New Roman"/>
                <w:snapToGrid w:val="0"/>
                <w:lang w:eastAsia="ru-RU"/>
              </w:rPr>
            </w:pP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2</w:t>
            </w:r>
          </w:p>
        </w:tc>
      </w:tr>
      <w:tr w:rsidR="00442781" w:rsidRPr="009C5287" w:rsidTr="00C8329A">
        <w:trPr>
          <w:trHeight w:val="308"/>
        </w:trPr>
        <w:tc>
          <w:tcPr>
            <w:tcW w:w="5920" w:type="dxa"/>
            <w:vMerge w:val="restart"/>
          </w:tcPr>
          <w:p w:rsidR="00442781" w:rsidRPr="00AD0176" w:rsidRDefault="00442781" w:rsidP="00C8329A">
            <w:pPr>
              <w:ind w:firstLine="0"/>
              <w:rPr>
                <w:rFonts w:eastAsia="Times New Roman"/>
                <w:snapToGrid w:val="0"/>
              </w:rPr>
            </w:pPr>
            <w:r>
              <w:rPr>
                <w:bCs/>
              </w:rPr>
              <w:t xml:space="preserve">2.4 </w:t>
            </w:r>
            <w:r w:rsidRPr="00BC57E8">
              <w:rPr>
                <w:bCs/>
              </w:rPr>
              <w:t>Требования к кадровому обеспечению процессов управления данными. Распределение ответственности.</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3</w:t>
            </w:r>
          </w:p>
        </w:tc>
      </w:tr>
      <w:tr w:rsidR="00442781" w:rsidRPr="009C5287" w:rsidTr="00C8329A">
        <w:trPr>
          <w:trHeight w:val="230"/>
        </w:trPr>
        <w:tc>
          <w:tcPr>
            <w:tcW w:w="5920" w:type="dxa"/>
            <w:vMerge/>
          </w:tcPr>
          <w:p w:rsidR="00442781" w:rsidRDefault="00442781" w:rsidP="00C8329A">
            <w:pPr>
              <w:ind w:firstLine="0"/>
              <w:rPr>
                <w:bCs/>
              </w:rPr>
            </w:pP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1</w:t>
            </w:r>
          </w:p>
        </w:tc>
      </w:tr>
      <w:tr w:rsidR="00442781" w:rsidRPr="009C5287" w:rsidTr="00C8329A">
        <w:tc>
          <w:tcPr>
            <w:tcW w:w="9606" w:type="dxa"/>
            <w:gridSpan w:val="3"/>
          </w:tcPr>
          <w:p w:rsidR="00442781" w:rsidRPr="00E16FF2" w:rsidRDefault="00442781" w:rsidP="00C8329A">
            <w:pPr>
              <w:ind w:firstLine="0"/>
              <w:rPr>
                <w:rFonts w:eastAsia="Times New Roman"/>
                <w:snapToGrid w:val="0"/>
                <w:lang w:eastAsia="ru-RU"/>
              </w:rPr>
            </w:pPr>
            <w:r w:rsidRPr="00E16FF2">
              <w:rPr>
                <w:i/>
              </w:rPr>
              <w:t xml:space="preserve">Раздел 3.  </w:t>
            </w:r>
            <w:r w:rsidRPr="00E16FF2">
              <w:rPr>
                <w:bCs/>
                <w:iCs/>
              </w:rPr>
              <w:t>Управление ИТ</w:t>
            </w:r>
            <w:r w:rsidRPr="00E16FF2">
              <w:rPr>
                <w:bCs/>
                <w:iCs/>
                <w:lang w:val="en-US"/>
              </w:rPr>
              <w:t>-</w:t>
            </w:r>
            <w:r w:rsidRPr="00E16FF2">
              <w:rPr>
                <w:bCs/>
                <w:iCs/>
              </w:rPr>
              <w:t>сервисами</w:t>
            </w:r>
          </w:p>
        </w:tc>
      </w:tr>
      <w:tr w:rsidR="00442781" w:rsidRPr="009C5287" w:rsidTr="00C8329A">
        <w:trPr>
          <w:trHeight w:val="317"/>
        </w:trPr>
        <w:tc>
          <w:tcPr>
            <w:tcW w:w="5920" w:type="dxa"/>
          </w:tcPr>
          <w:p w:rsidR="00442781" w:rsidRPr="00AD0176" w:rsidRDefault="00442781" w:rsidP="00C8329A">
            <w:pPr>
              <w:ind w:firstLine="0"/>
              <w:rPr>
                <w:rFonts w:eastAsia="Times New Roman"/>
                <w:snapToGrid w:val="0"/>
                <w:lang w:eastAsia="ru-RU"/>
              </w:rPr>
            </w:pPr>
            <w:r>
              <w:t>П</w:t>
            </w:r>
            <w:r w:rsidRPr="00405BD5">
              <w:t>ланирова</w:t>
            </w:r>
            <w:r>
              <w:t>ние</w:t>
            </w:r>
            <w:r w:rsidRPr="00405BD5">
              <w:t xml:space="preserve"> област</w:t>
            </w:r>
            <w:r>
              <w:t>ей</w:t>
            </w:r>
            <w:r w:rsidRPr="00405BD5">
              <w:t xml:space="preserve"> </w:t>
            </w:r>
            <w:r w:rsidRPr="00405BD5">
              <w:rPr>
                <w:rFonts w:eastAsia="Times New Roman"/>
                <w:iCs/>
                <w:lang w:eastAsia="ru-RU"/>
              </w:rPr>
              <w:t>цифровизации организации.</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Pr="00DF5CFD" w:rsidRDefault="00442781" w:rsidP="00C8329A">
            <w:pPr>
              <w:ind w:firstLine="0"/>
              <w:rPr>
                <w:rFonts w:eastAsia="Times New Roman"/>
                <w:snapToGrid w:val="0"/>
                <w:lang w:eastAsia="ru-RU"/>
              </w:rPr>
            </w:pPr>
            <w:r>
              <w:rPr>
                <w:rFonts w:eastAsia="Times New Roman"/>
                <w:snapToGrid w:val="0"/>
                <w:lang w:eastAsia="ru-RU"/>
              </w:rPr>
              <w:t>10</w:t>
            </w:r>
          </w:p>
        </w:tc>
      </w:tr>
      <w:tr w:rsidR="00442781" w:rsidRPr="009C5287" w:rsidTr="00C8329A">
        <w:trPr>
          <w:trHeight w:val="384"/>
        </w:trPr>
        <w:tc>
          <w:tcPr>
            <w:tcW w:w="5920" w:type="dxa"/>
            <w:vMerge w:val="restart"/>
          </w:tcPr>
          <w:p w:rsidR="00442781" w:rsidRPr="00AD0176" w:rsidRDefault="00442781" w:rsidP="00C8329A">
            <w:pPr>
              <w:ind w:firstLine="0"/>
              <w:rPr>
                <w:rFonts w:eastAsia="Times New Roman"/>
                <w:snapToGrid w:val="0"/>
                <w:lang w:eastAsia="ru-RU"/>
              </w:rPr>
            </w:pPr>
            <w:r w:rsidRPr="00405BD5">
              <w:t>Использова</w:t>
            </w:r>
            <w:r>
              <w:t xml:space="preserve">ние </w:t>
            </w:r>
            <w:r w:rsidRPr="00405BD5">
              <w:t>современны</w:t>
            </w:r>
            <w:r>
              <w:t>х</w:t>
            </w:r>
            <w:r w:rsidRPr="00405BD5">
              <w:t xml:space="preserve"> информационны</w:t>
            </w:r>
            <w:r>
              <w:t>х</w:t>
            </w:r>
            <w:r w:rsidRPr="00405BD5">
              <w:t xml:space="preserve"> и телекоммуникационны</w:t>
            </w:r>
            <w:r>
              <w:t xml:space="preserve">х </w:t>
            </w:r>
            <w:r w:rsidRPr="00405BD5">
              <w:t>технологи</w:t>
            </w:r>
            <w:r>
              <w:t>й</w:t>
            </w:r>
            <w:r w:rsidRPr="00405BD5">
              <w:t xml:space="preserve"> для повышения эффективности деятельности организаций.</w:t>
            </w:r>
          </w:p>
        </w:tc>
        <w:tc>
          <w:tcPr>
            <w:tcW w:w="2268" w:type="dxa"/>
            <w:vAlign w:val="center"/>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теоретическое</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10</w:t>
            </w:r>
          </w:p>
        </w:tc>
      </w:tr>
      <w:tr w:rsidR="00442781" w:rsidRPr="009C5287" w:rsidTr="00C8329A">
        <w:trPr>
          <w:trHeight w:val="442"/>
        </w:trPr>
        <w:tc>
          <w:tcPr>
            <w:tcW w:w="5920" w:type="dxa"/>
            <w:vMerge/>
          </w:tcPr>
          <w:p w:rsidR="00442781" w:rsidRPr="00405BD5" w:rsidRDefault="00442781" w:rsidP="00C8329A">
            <w:pPr>
              <w:ind w:firstLine="0"/>
            </w:pPr>
          </w:p>
        </w:tc>
        <w:tc>
          <w:tcPr>
            <w:tcW w:w="2268" w:type="dxa"/>
          </w:tcPr>
          <w:p w:rsidR="00442781" w:rsidRPr="009C5287" w:rsidRDefault="00442781" w:rsidP="00C8329A">
            <w:pPr>
              <w:ind w:firstLine="0"/>
              <w:rPr>
                <w:rFonts w:eastAsia="Times New Roman"/>
                <w:snapToGrid w:val="0"/>
                <w:lang w:eastAsia="ru-RU"/>
              </w:rPr>
            </w:pPr>
            <w:r w:rsidRPr="009C5287">
              <w:rPr>
                <w:rFonts w:eastAsia="Times New Roman"/>
                <w:snapToGrid w:val="0"/>
                <w:lang w:eastAsia="ru-RU"/>
              </w:rPr>
              <w:t>практическое</w:t>
            </w:r>
          </w:p>
        </w:tc>
        <w:tc>
          <w:tcPr>
            <w:tcW w:w="1418" w:type="dxa"/>
            <w:vAlign w:val="center"/>
          </w:tcPr>
          <w:p w:rsidR="00442781" w:rsidRDefault="00442781" w:rsidP="00C8329A">
            <w:pPr>
              <w:ind w:firstLine="0"/>
              <w:rPr>
                <w:rFonts w:eastAsia="Times New Roman"/>
                <w:snapToGrid w:val="0"/>
                <w:lang w:eastAsia="ru-RU"/>
              </w:rPr>
            </w:pPr>
            <w:r>
              <w:rPr>
                <w:rFonts w:eastAsia="Times New Roman"/>
                <w:snapToGrid w:val="0"/>
                <w:lang w:eastAsia="ru-RU"/>
              </w:rPr>
              <w:t>8</w:t>
            </w:r>
          </w:p>
        </w:tc>
      </w:tr>
    </w:tbl>
    <w:p w:rsidR="00442781" w:rsidRDefault="00442781" w:rsidP="00C8329A"/>
    <w:p w:rsidR="00442781" w:rsidRPr="00971F3B" w:rsidRDefault="00442781" w:rsidP="00C8329A">
      <w:pPr>
        <w:rPr>
          <w:i/>
        </w:rPr>
      </w:pPr>
      <w:r w:rsidRPr="00971F3B">
        <w:rPr>
          <w:i/>
        </w:rPr>
        <w:t xml:space="preserve">Оценка качества освоения </w:t>
      </w:r>
      <w:r w:rsidRPr="00971F3B">
        <w:rPr>
          <w:rFonts w:eastAsia="Times New Roman"/>
          <w:bCs/>
          <w:i/>
        </w:rPr>
        <w:t>модуля</w:t>
      </w:r>
      <w:r w:rsidRPr="00971F3B">
        <w:rPr>
          <w:i/>
        </w:rPr>
        <w:t xml:space="preserve">: </w:t>
      </w:r>
    </w:p>
    <w:p w:rsidR="00442781" w:rsidRPr="00F96058" w:rsidRDefault="00442781" w:rsidP="00C8329A">
      <w:r w:rsidRPr="00F96058">
        <w:t xml:space="preserve">Текущий контроль успеваемости: </w:t>
      </w:r>
      <w:r w:rsidRPr="002A3E8E">
        <w:t xml:space="preserve">выполнение </w:t>
      </w:r>
      <w:r>
        <w:t xml:space="preserve">практических заданий по разделам. </w:t>
      </w:r>
    </w:p>
    <w:p w:rsidR="00442781" w:rsidRPr="002A3E8E" w:rsidRDefault="00442781" w:rsidP="00C8329A">
      <w:r>
        <w:t xml:space="preserve">Промежуточная аттестация по модулю: </w:t>
      </w:r>
      <w:r w:rsidRPr="00F96058">
        <w:t xml:space="preserve">тестирование в СДО </w:t>
      </w:r>
      <w:r w:rsidRPr="00F96058">
        <w:rPr>
          <w:lang w:val="en-US"/>
        </w:rPr>
        <w:t>MOODL</w:t>
      </w:r>
      <w:r w:rsidRPr="00F96058">
        <w:t xml:space="preserve"> Академии Пастухова при освоении материала с использованием дистанционных образовательных технологий</w:t>
      </w:r>
      <w:r>
        <w:t>. Тестовые материалы представлены ниже,</w:t>
      </w:r>
    </w:p>
    <w:p w:rsidR="00442781" w:rsidRDefault="00442781" w:rsidP="00C8329A">
      <w:r w:rsidRPr="002E531C">
        <w:t xml:space="preserve">Оценочные материалы/описание формы и места размещения оценочных материалов: </w:t>
      </w:r>
    </w:p>
    <w:p w:rsidR="00442781" w:rsidRPr="00BF1165" w:rsidRDefault="00442781" w:rsidP="00C8329A">
      <w:pPr>
        <w:rPr>
          <w:bCs/>
        </w:rPr>
      </w:pPr>
      <w:r w:rsidRPr="00246723">
        <w:rPr>
          <w:snapToGrid w:val="0"/>
          <w:lang w:eastAsia="ru-RU"/>
        </w:rPr>
        <w:t xml:space="preserve">Слушатель считается успешно прошедшим промежуточную аттестацию по модулю при получении «зачтено» по результатам </w:t>
      </w:r>
      <w:r w:rsidRPr="00246723">
        <w:rPr>
          <w:color w:val="000000"/>
          <w:spacing w:val="1"/>
        </w:rPr>
        <w:t>прохождения теста (при наличии прав</w:t>
      </w:r>
      <w:r>
        <w:rPr>
          <w:color w:val="000000"/>
          <w:spacing w:val="1"/>
        </w:rPr>
        <w:t>ильных ответов на 60 % вопросов</w:t>
      </w:r>
      <w:r w:rsidRPr="00BF1165">
        <w:t>.</w:t>
      </w:r>
    </w:p>
    <w:p w:rsidR="00442781" w:rsidRDefault="00442781" w:rsidP="00C8329A"/>
    <w:p w:rsidR="00442781" w:rsidRDefault="00442781" w:rsidP="00C8329A">
      <w:r>
        <w:t>Литература и учебно-методические материалы:</w:t>
      </w:r>
    </w:p>
    <w:p w:rsidR="00442781" w:rsidRPr="006002A9" w:rsidRDefault="00442781" w:rsidP="00C8329A">
      <w:r w:rsidRPr="006002A9">
        <w:t>Аренков И.А., Смирнов С.А., Шарафутдинов Д.Р., Ябурова Д.В. Трансформация системы управления предприятием при переходе к цифровой экономике // Российское предпринимательство. – 2018. – Том 19. – № 5. – с. 1711-1722.</w:t>
      </w:r>
    </w:p>
    <w:p w:rsidR="00442781" w:rsidRPr="006002A9" w:rsidRDefault="00442781" w:rsidP="00C8329A">
      <w:pPr>
        <w:rPr>
          <w:szCs w:val="24"/>
        </w:rPr>
      </w:pPr>
      <w:r w:rsidRPr="006002A9">
        <w:rPr>
          <w:szCs w:val="24"/>
        </w:rPr>
        <w:lastRenderedPageBreak/>
        <w:t>Бреслав,  Е.П. Как развить цифровую экономику в вашей организации уже сегодня [Текст] / Е.П. Бреслав // Качество. Инновации. Образование (ВАК). – 2017. – № 4 (143). – С. 44-54.</w:t>
      </w:r>
    </w:p>
    <w:p w:rsidR="00442781" w:rsidRPr="006002A9" w:rsidRDefault="00442781" w:rsidP="00C8329A">
      <w:r w:rsidRPr="006002A9">
        <w:t xml:space="preserve">Гайнанов Д.А., Климентьева А.Ю. Приоритеты кадрового обеспечения цифровой экономики // Креативная экономика. – 2018. – Том 12. – № 12. – с. 1963-1976. </w:t>
      </w:r>
    </w:p>
    <w:p w:rsidR="00442781" w:rsidRPr="006002A9" w:rsidRDefault="00442781" w:rsidP="00C8329A">
      <w:pPr>
        <w:rPr>
          <w:szCs w:val="24"/>
        </w:rPr>
      </w:pPr>
      <w:r w:rsidRPr="006002A9">
        <w:rPr>
          <w:szCs w:val="24"/>
        </w:rPr>
        <w:t>Гущина, Л.С. Управление инцидентами в ИТ-инфраструктуре предприятия [Текст] / Н.Н. Заботина, Ю.В. Васильков, Л.С. Гущина // Информатизация и связь (ВАК). – 2016. – № 2. – С. 31-35.</w:t>
      </w:r>
    </w:p>
    <w:p w:rsidR="00442781" w:rsidRPr="006002A9" w:rsidRDefault="00442781" w:rsidP="00C8329A">
      <w:pPr>
        <w:rPr>
          <w:szCs w:val="24"/>
        </w:rPr>
      </w:pPr>
      <w:r w:rsidRPr="006002A9">
        <w:t>Лапенков В.Ю. Цифровая трансформация в консалтинге // Креативная экономика. – 2019. – Том 13. – № 1. – с. 63-74.</w:t>
      </w:r>
    </w:p>
    <w:p w:rsidR="00442781" w:rsidRPr="006002A9" w:rsidRDefault="00442781" w:rsidP="00C8329A">
      <w:pPr>
        <w:rPr>
          <w:szCs w:val="24"/>
        </w:rPr>
      </w:pPr>
      <w:r w:rsidRPr="006002A9">
        <w:t xml:space="preserve">Пискунов А.И., Глезман Л.В. Развитие промышленных предприятий в условиях становления цифровой экономики // Креативная экономика. – 2019. – Том 13. – № 3. – с. 471-482. </w:t>
      </w:r>
    </w:p>
    <w:p w:rsidR="00442781" w:rsidRPr="006002A9" w:rsidRDefault="00442781" w:rsidP="00C8329A">
      <w:pPr>
        <w:rPr>
          <w:szCs w:val="24"/>
        </w:rPr>
      </w:pPr>
      <w:r w:rsidRPr="006002A9">
        <w:rPr>
          <w:rFonts w:eastAsia="Times New Roman"/>
          <w:bCs/>
          <w:szCs w:val="24"/>
          <w:lang w:eastAsia="ru-RU"/>
        </w:rPr>
        <w:t xml:space="preserve">Прохоров А., Коник Л. </w:t>
      </w:r>
      <w:r w:rsidRPr="006002A9">
        <w:rPr>
          <w:rFonts w:eastAsia="ArialMT"/>
          <w:szCs w:val="24"/>
          <w:lang w:eastAsia="ru-RU"/>
        </w:rPr>
        <w:t>Цифровая трансформация. Анализ, тренды, мировой опыт. — М.: ООО «АльянсПринт», 2019. — 368 стр., ил.</w:t>
      </w:r>
    </w:p>
    <w:p w:rsidR="00442781" w:rsidRDefault="00442781" w:rsidP="00C8329A">
      <w:bookmarkStart w:id="111" w:name="_Toc11708139"/>
    </w:p>
    <w:p w:rsidR="00442781" w:rsidRPr="00971F3B" w:rsidRDefault="00442781" w:rsidP="00C8329A">
      <w:r w:rsidRPr="00971F3B">
        <w:t xml:space="preserve">2.3.6 </w:t>
      </w:r>
      <w:r w:rsidRPr="00971F3B">
        <w:rPr>
          <w:i/>
        </w:rPr>
        <w:t xml:space="preserve">МОДУЛЬ 6 </w:t>
      </w:r>
      <w:r w:rsidRPr="00971F3B">
        <w:t>ВНУТРЕННИЙ АУДИТ</w:t>
      </w:r>
      <w:bookmarkEnd w:id="111"/>
      <w:r w:rsidRPr="00971F3B">
        <w:t xml:space="preserve"> </w:t>
      </w:r>
    </w:p>
    <w:p w:rsidR="00442781" w:rsidRPr="00971F3B" w:rsidRDefault="00442781" w:rsidP="00C8329A">
      <w:pPr>
        <w:rPr>
          <w:rFonts w:eastAsia="DejaVu Sans"/>
          <w:kern w:val="3"/>
          <w:szCs w:val="24"/>
          <w:lang w:eastAsia="ja-JP" w:bidi="fa-IR"/>
        </w:rPr>
      </w:pPr>
      <w:bookmarkStart w:id="112" w:name="_Toc11708140"/>
      <w:r w:rsidRPr="00971F3B">
        <w:rPr>
          <w:szCs w:val="24"/>
        </w:rPr>
        <w:t xml:space="preserve">Цель освоения раздела: </w:t>
      </w:r>
      <w:r w:rsidRPr="00971F3B">
        <w:rPr>
          <w:rFonts w:eastAsia="Calibri"/>
          <w:szCs w:val="24"/>
        </w:rPr>
        <w:t>формирование  (совершенствование) у слушателей профессиональных компетенций,  необходимых для</w:t>
      </w:r>
      <w:bookmarkEnd w:id="112"/>
      <w:r w:rsidRPr="00971F3B">
        <w:rPr>
          <w:rFonts w:eastAsia="Calibri"/>
          <w:szCs w:val="24"/>
        </w:rPr>
        <w:t xml:space="preserve"> </w:t>
      </w:r>
      <w:r w:rsidRPr="00971F3B">
        <w:rPr>
          <w:bCs/>
          <w:szCs w:val="24"/>
        </w:rPr>
        <w:t>планирования и проведения внутренних аудитов</w:t>
      </w:r>
      <w:r w:rsidRPr="00971F3B">
        <w:rPr>
          <w:szCs w:val="24"/>
        </w:rPr>
        <w:t xml:space="preserve"> систем менеджмента качества и интегрированных систем менеджмента.</w:t>
      </w:r>
    </w:p>
    <w:p w:rsidR="00442781" w:rsidRPr="00971F3B" w:rsidRDefault="00442781" w:rsidP="00C8329A">
      <w:pPr>
        <w:rPr>
          <w:szCs w:val="24"/>
          <w:lang w:eastAsia="ru-RU"/>
        </w:rPr>
      </w:pPr>
      <w:r w:rsidRPr="00971F3B">
        <w:rPr>
          <w:iCs/>
          <w:color w:val="000000"/>
          <w:szCs w:val="24"/>
        </w:rPr>
        <w:t xml:space="preserve">Освоение модуля предполагает достижение 6  уровня квалификации в соответствии с профессиональным </w:t>
      </w:r>
      <w:r w:rsidRPr="00971F3B">
        <w:rPr>
          <w:iCs/>
          <w:color w:val="000000"/>
          <w:spacing w:val="12"/>
          <w:szCs w:val="24"/>
        </w:rPr>
        <w:t>стандартом</w:t>
      </w:r>
      <w:r w:rsidRPr="00971F3B">
        <w:rPr>
          <w:rFonts w:eastAsia="Times New Roman"/>
          <w:szCs w:val="24"/>
          <w:lang w:eastAsia="ru-RU"/>
        </w:rPr>
        <w:t xml:space="preserve"> </w:t>
      </w:r>
      <w:r w:rsidRPr="00971F3B">
        <w:rPr>
          <w:szCs w:val="24"/>
          <w:lang w:eastAsia="ru-RU"/>
        </w:rPr>
        <w:t>«Внутренний аудитор», утвержденного Приказом Минтруда России от 24.06.2015 N 398н. (</w:t>
      </w:r>
      <w:r w:rsidRPr="00971F3B">
        <w:rPr>
          <w:szCs w:val="24"/>
        </w:rPr>
        <w:t>А/01.6)</w:t>
      </w:r>
    </w:p>
    <w:p w:rsidR="00442781" w:rsidRPr="00971F3B" w:rsidRDefault="00442781" w:rsidP="00C8329A">
      <w:pPr>
        <w:rPr>
          <w:bCs/>
          <w:szCs w:val="24"/>
          <w:lang w:eastAsia="ru-RU"/>
        </w:rPr>
      </w:pPr>
      <w:bookmarkStart w:id="113" w:name="_Toc11708141"/>
      <w:r w:rsidRPr="00971F3B">
        <w:rPr>
          <w:bCs/>
          <w:szCs w:val="24"/>
          <w:lang w:eastAsia="ru-RU"/>
        </w:rPr>
        <w:t>Результаты обучения:</w:t>
      </w:r>
      <w:bookmarkEnd w:id="113"/>
    </w:p>
    <w:p w:rsidR="00442781" w:rsidRPr="00971F3B" w:rsidRDefault="00442781" w:rsidP="00C8329A">
      <w:pPr>
        <w:rPr>
          <w:szCs w:val="24"/>
        </w:rPr>
      </w:pPr>
      <w:r w:rsidRPr="00971F3B">
        <w:rPr>
          <w:szCs w:val="24"/>
        </w:rPr>
        <w:t>В результате освоения модуля слушатель должен приобрести знания и умения, необходимые для качественного изменения перечисленных выше профессиональных компетенций. Слушатель должен</w:t>
      </w:r>
    </w:p>
    <w:p w:rsidR="00442781" w:rsidRPr="00971F3B" w:rsidRDefault="00442781" w:rsidP="00C8329A">
      <w:pPr>
        <w:rPr>
          <w:rFonts w:eastAsia="Times New Roman"/>
          <w:szCs w:val="24"/>
          <w:lang w:eastAsia="ru-RU"/>
        </w:rPr>
      </w:pPr>
      <w:r w:rsidRPr="00971F3B">
        <w:rPr>
          <w:rFonts w:eastAsia="Times New Roman"/>
          <w:szCs w:val="24"/>
          <w:lang w:eastAsia="ru-RU"/>
        </w:rPr>
        <w:t>знать:</w:t>
      </w:r>
    </w:p>
    <w:p w:rsidR="00442781" w:rsidRPr="00971F3B" w:rsidRDefault="00442781" w:rsidP="00442781">
      <w:pPr>
        <w:pStyle w:val="a4"/>
        <w:numPr>
          <w:ilvl w:val="0"/>
          <w:numId w:val="75"/>
        </w:numPr>
        <w:tabs>
          <w:tab w:val="left" w:pos="1134"/>
        </w:tabs>
        <w:ind w:left="0" w:firstLine="709"/>
        <w:rPr>
          <w:szCs w:val="24"/>
        </w:rPr>
      </w:pPr>
      <w:r w:rsidRPr="00971F3B">
        <w:rPr>
          <w:szCs w:val="24"/>
        </w:rPr>
        <w:t xml:space="preserve">Понятие аудита, виды аудита, назначение и методы проведения; </w:t>
      </w:r>
    </w:p>
    <w:p w:rsidR="00442781" w:rsidRPr="00971F3B" w:rsidRDefault="00442781" w:rsidP="00442781">
      <w:pPr>
        <w:pStyle w:val="a4"/>
        <w:numPr>
          <w:ilvl w:val="0"/>
          <w:numId w:val="75"/>
        </w:numPr>
        <w:tabs>
          <w:tab w:val="left" w:pos="1134"/>
        </w:tabs>
        <w:ind w:left="0" w:firstLine="709"/>
        <w:rPr>
          <w:szCs w:val="24"/>
        </w:rPr>
      </w:pPr>
      <w:r w:rsidRPr="00971F3B">
        <w:rPr>
          <w:szCs w:val="24"/>
        </w:rPr>
        <w:t>Роль и ответственность персонала организации в процессе проведения внутреннего аудита;</w:t>
      </w:r>
    </w:p>
    <w:p w:rsidR="00442781" w:rsidRPr="00971F3B" w:rsidRDefault="00442781" w:rsidP="00442781">
      <w:pPr>
        <w:pStyle w:val="a4"/>
        <w:numPr>
          <w:ilvl w:val="0"/>
          <w:numId w:val="75"/>
        </w:numPr>
        <w:tabs>
          <w:tab w:val="left" w:pos="1134"/>
        </w:tabs>
        <w:ind w:left="0" w:firstLine="709"/>
        <w:rPr>
          <w:szCs w:val="24"/>
        </w:rPr>
      </w:pPr>
      <w:r w:rsidRPr="00971F3B">
        <w:rPr>
          <w:szCs w:val="24"/>
        </w:rPr>
        <w:t>Требования стандарта к  квалификации  аудиторов;</w:t>
      </w:r>
    </w:p>
    <w:p w:rsidR="00442781" w:rsidRPr="00971F3B" w:rsidRDefault="00442781" w:rsidP="00442781">
      <w:pPr>
        <w:pStyle w:val="a4"/>
        <w:numPr>
          <w:ilvl w:val="0"/>
          <w:numId w:val="75"/>
        </w:numPr>
        <w:tabs>
          <w:tab w:val="left" w:pos="1134"/>
        </w:tabs>
        <w:ind w:left="0" w:firstLine="709"/>
        <w:rPr>
          <w:szCs w:val="24"/>
        </w:rPr>
      </w:pPr>
      <w:r w:rsidRPr="00971F3B">
        <w:rPr>
          <w:szCs w:val="24"/>
        </w:rPr>
        <w:t xml:space="preserve">Основные требования международного стандарта ISO  19011к аудиту; </w:t>
      </w:r>
    </w:p>
    <w:p w:rsidR="00442781" w:rsidRPr="00971F3B" w:rsidRDefault="00442781" w:rsidP="00442781">
      <w:pPr>
        <w:pStyle w:val="a4"/>
        <w:numPr>
          <w:ilvl w:val="0"/>
          <w:numId w:val="75"/>
        </w:numPr>
        <w:tabs>
          <w:tab w:val="left" w:pos="1134"/>
        </w:tabs>
        <w:ind w:left="0" w:firstLine="709"/>
        <w:rPr>
          <w:szCs w:val="24"/>
        </w:rPr>
      </w:pPr>
      <w:r w:rsidRPr="00971F3B">
        <w:rPr>
          <w:szCs w:val="24"/>
        </w:rPr>
        <w:t>Принципы аудита;</w:t>
      </w:r>
    </w:p>
    <w:p w:rsidR="00442781" w:rsidRPr="00971F3B" w:rsidRDefault="00442781" w:rsidP="00442781">
      <w:pPr>
        <w:pStyle w:val="a4"/>
        <w:numPr>
          <w:ilvl w:val="0"/>
          <w:numId w:val="75"/>
        </w:numPr>
        <w:tabs>
          <w:tab w:val="left" w:pos="1134"/>
        </w:tabs>
        <w:ind w:left="0" w:firstLine="709"/>
        <w:rPr>
          <w:szCs w:val="24"/>
        </w:rPr>
      </w:pPr>
      <w:r w:rsidRPr="00971F3B">
        <w:rPr>
          <w:szCs w:val="24"/>
        </w:rPr>
        <w:lastRenderedPageBreak/>
        <w:t>Планирование аудита (аудитов), включая аудиты интегрированных систем менеджмента;</w:t>
      </w:r>
    </w:p>
    <w:p w:rsidR="00442781" w:rsidRPr="00971F3B" w:rsidRDefault="00442781" w:rsidP="00442781">
      <w:pPr>
        <w:pStyle w:val="a4"/>
        <w:numPr>
          <w:ilvl w:val="0"/>
          <w:numId w:val="75"/>
        </w:numPr>
        <w:tabs>
          <w:tab w:val="left" w:pos="1134"/>
        </w:tabs>
        <w:ind w:left="0" w:firstLine="709"/>
        <w:rPr>
          <w:szCs w:val="24"/>
        </w:rPr>
      </w:pPr>
      <w:r w:rsidRPr="00971F3B">
        <w:rPr>
          <w:szCs w:val="24"/>
        </w:rPr>
        <w:t>Методы работы аудиторов;</w:t>
      </w:r>
    </w:p>
    <w:p w:rsidR="00442781" w:rsidRPr="00971F3B" w:rsidRDefault="00442781" w:rsidP="00442781">
      <w:pPr>
        <w:pStyle w:val="a4"/>
        <w:numPr>
          <w:ilvl w:val="0"/>
          <w:numId w:val="75"/>
        </w:numPr>
        <w:tabs>
          <w:tab w:val="left" w:pos="1134"/>
        </w:tabs>
        <w:ind w:left="0" w:firstLine="709"/>
        <w:rPr>
          <w:szCs w:val="24"/>
        </w:rPr>
      </w:pPr>
      <w:r w:rsidRPr="00971F3B">
        <w:rPr>
          <w:szCs w:val="24"/>
        </w:rPr>
        <w:t>Технику составления вопросов аудита. Подготовка рабочих документов аудита;</w:t>
      </w:r>
    </w:p>
    <w:p w:rsidR="00442781" w:rsidRPr="00971F3B" w:rsidRDefault="00442781" w:rsidP="00442781">
      <w:pPr>
        <w:pStyle w:val="a4"/>
        <w:numPr>
          <w:ilvl w:val="0"/>
          <w:numId w:val="75"/>
        </w:numPr>
        <w:tabs>
          <w:tab w:val="left" w:pos="1134"/>
        </w:tabs>
        <w:ind w:left="0" w:firstLine="709"/>
        <w:rPr>
          <w:szCs w:val="24"/>
        </w:rPr>
      </w:pPr>
      <w:r w:rsidRPr="00971F3B">
        <w:rPr>
          <w:szCs w:val="24"/>
        </w:rPr>
        <w:t>Этические и психологические аспекты работы аудитора;</w:t>
      </w:r>
    </w:p>
    <w:p w:rsidR="00442781" w:rsidRPr="00971F3B" w:rsidRDefault="00442781" w:rsidP="00442781">
      <w:pPr>
        <w:pStyle w:val="a4"/>
        <w:numPr>
          <w:ilvl w:val="0"/>
          <w:numId w:val="75"/>
        </w:numPr>
        <w:tabs>
          <w:tab w:val="left" w:pos="1134"/>
        </w:tabs>
        <w:ind w:left="0" w:firstLine="709"/>
        <w:rPr>
          <w:szCs w:val="24"/>
        </w:rPr>
      </w:pPr>
      <w:r w:rsidRPr="00971F3B">
        <w:rPr>
          <w:szCs w:val="24"/>
        </w:rPr>
        <w:t>Технологии организации и проведения внутренних аудитов;</w:t>
      </w:r>
    </w:p>
    <w:p w:rsidR="00442781" w:rsidRPr="00971F3B" w:rsidRDefault="00442781" w:rsidP="00442781">
      <w:pPr>
        <w:pStyle w:val="a4"/>
        <w:numPr>
          <w:ilvl w:val="0"/>
          <w:numId w:val="75"/>
        </w:numPr>
        <w:tabs>
          <w:tab w:val="left" w:pos="1134"/>
        </w:tabs>
        <w:ind w:left="0" w:firstLine="709"/>
        <w:rPr>
          <w:szCs w:val="24"/>
        </w:rPr>
      </w:pPr>
      <w:r w:rsidRPr="00971F3B">
        <w:rPr>
          <w:szCs w:val="24"/>
        </w:rPr>
        <w:t>Подготовку отчётности.</w:t>
      </w:r>
    </w:p>
    <w:p w:rsidR="00442781" w:rsidRPr="00971F3B" w:rsidRDefault="00442781" w:rsidP="00C8329A">
      <w:pPr>
        <w:rPr>
          <w:rFonts w:eastAsia="Times New Roman"/>
          <w:szCs w:val="24"/>
          <w:lang w:eastAsia="ru-RU"/>
        </w:rPr>
      </w:pPr>
      <w:r w:rsidRPr="00971F3B">
        <w:rPr>
          <w:rFonts w:eastAsia="Times New Roman"/>
          <w:szCs w:val="24"/>
          <w:lang w:eastAsia="ru-RU"/>
        </w:rPr>
        <w:t>уметь:</w:t>
      </w:r>
    </w:p>
    <w:p w:rsidR="00442781" w:rsidRPr="00971F3B" w:rsidRDefault="00442781" w:rsidP="00442781">
      <w:pPr>
        <w:pStyle w:val="a4"/>
        <w:numPr>
          <w:ilvl w:val="0"/>
          <w:numId w:val="76"/>
        </w:numPr>
        <w:tabs>
          <w:tab w:val="left" w:pos="1134"/>
        </w:tabs>
        <w:ind w:left="0" w:firstLine="709"/>
        <w:rPr>
          <w:szCs w:val="24"/>
        </w:rPr>
      </w:pPr>
      <w:r w:rsidRPr="00971F3B">
        <w:rPr>
          <w:bCs/>
          <w:szCs w:val="24"/>
        </w:rPr>
        <w:t>планировать внутренние аудиты</w:t>
      </w:r>
      <w:r w:rsidRPr="00971F3B">
        <w:rPr>
          <w:szCs w:val="24"/>
        </w:rPr>
        <w:t xml:space="preserve"> систем менеджмента качества и интегрированных систем менеджмента;</w:t>
      </w:r>
    </w:p>
    <w:p w:rsidR="00442781" w:rsidRPr="00971F3B" w:rsidRDefault="00442781" w:rsidP="00442781">
      <w:pPr>
        <w:pStyle w:val="a4"/>
        <w:numPr>
          <w:ilvl w:val="0"/>
          <w:numId w:val="76"/>
        </w:numPr>
        <w:tabs>
          <w:tab w:val="left" w:pos="1134"/>
        </w:tabs>
        <w:ind w:left="0" w:firstLine="709"/>
        <w:rPr>
          <w:szCs w:val="24"/>
        </w:rPr>
      </w:pPr>
      <w:r w:rsidRPr="00971F3B">
        <w:t xml:space="preserve">определять и оценивать риски и возможности, связанные с программой аудитов ИСМ, </w:t>
      </w:r>
      <w:r w:rsidRPr="00971F3B">
        <w:rPr>
          <w:szCs w:val="24"/>
        </w:rPr>
        <w:t>объектами аудита (бизнес-процессами, проектами, программами, подразделениями;</w:t>
      </w:r>
    </w:p>
    <w:p w:rsidR="00442781" w:rsidRPr="00971F3B" w:rsidRDefault="00442781" w:rsidP="00442781">
      <w:pPr>
        <w:pStyle w:val="a4"/>
        <w:numPr>
          <w:ilvl w:val="0"/>
          <w:numId w:val="76"/>
        </w:numPr>
        <w:tabs>
          <w:tab w:val="left" w:pos="1134"/>
        </w:tabs>
        <w:ind w:left="0" w:firstLine="709"/>
        <w:rPr>
          <w:szCs w:val="24"/>
        </w:rPr>
      </w:pPr>
      <w:r w:rsidRPr="00971F3B">
        <w:rPr>
          <w:bCs/>
          <w:szCs w:val="24"/>
        </w:rPr>
        <w:t>проводить внутренние аудиты</w:t>
      </w:r>
      <w:r w:rsidRPr="00971F3B">
        <w:rPr>
          <w:szCs w:val="24"/>
        </w:rPr>
        <w:t>;</w:t>
      </w:r>
    </w:p>
    <w:p w:rsidR="00442781" w:rsidRPr="00971F3B" w:rsidRDefault="00442781" w:rsidP="00442781">
      <w:pPr>
        <w:pStyle w:val="a4"/>
        <w:numPr>
          <w:ilvl w:val="0"/>
          <w:numId w:val="76"/>
        </w:numPr>
        <w:tabs>
          <w:tab w:val="left" w:pos="1134"/>
        </w:tabs>
        <w:ind w:left="0" w:firstLine="709"/>
      </w:pPr>
      <w:r w:rsidRPr="00971F3B">
        <w:t>оформлять документацию по внутренним аудитам;</w:t>
      </w:r>
    </w:p>
    <w:p w:rsidR="00442781" w:rsidRPr="00971F3B" w:rsidRDefault="00442781" w:rsidP="00442781">
      <w:pPr>
        <w:pStyle w:val="a4"/>
        <w:numPr>
          <w:ilvl w:val="0"/>
          <w:numId w:val="76"/>
        </w:numPr>
        <w:tabs>
          <w:tab w:val="left" w:pos="1134"/>
        </w:tabs>
        <w:ind w:left="0" w:firstLine="709"/>
      </w:pPr>
      <w:r w:rsidRPr="00971F3B">
        <w:t>анализировать результаты внутренних аудитов и программы аудитов в целом, формировать выводы аудита, заключений аудита и готовить отчёт;</w:t>
      </w:r>
    </w:p>
    <w:p w:rsidR="00442781" w:rsidRPr="00971F3B" w:rsidRDefault="00442781" w:rsidP="00442781">
      <w:pPr>
        <w:pStyle w:val="a4"/>
        <w:numPr>
          <w:ilvl w:val="0"/>
          <w:numId w:val="76"/>
        </w:numPr>
        <w:tabs>
          <w:tab w:val="left" w:pos="1134"/>
        </w:tabs>
        <w:ind w:left="0" w:firstLine="709"/>
      </w:pPr>
      <w:r w:rsidRPr="00971F3B">
        <w:rPr>
          <w:szCs w:val="24"/>
        </w:rPr>
        <w:t xml:space="preserve">осуществлять подготовку и прием внешних аудитов. </w:t>
      </w:r>
    </w:p>
    <w:p w:rsidR="00442781" w:rsidRPr="00971F3B" w:rsidRDefault="00442781" w:rsidP="00C8329A">
      <w:pPr>
        <w:rPr>
          <w:bCs/>
          <w:sz w:val="6"/>
          <w:szCs w:val="6"/>
          <w:lang w:eastAsia="ru-RU"/>
        </w:rPr>
      </w:pPr>
    </w:p>
    <w:p w:rsidR="00442781" w:rsidRPr="00971F3B" w:rsidRDefault="00442781" w:rsidP="00C8329A">
      <w:pPr>
        <w:rPr>
          <w:bCs/>
          <w:szCs w:val="24"/>
          <w:lang w:eastAsia="ru-RU"/>
        </w:rPr>
      </w:pPr>
      <w:bookmarkStart w:id="114" w:name="_Toc11708142"/>
      <w:r w:rsidRPr="00971F3B">
        <w:rPr>
          <w:bCs/>
          <w:szCs w:val="24"/>
          <w:lang w:eastAsia="ru-RU"/>
        </w:rPr>
        <w:t>Учебный план:</w:t>
      </w:r>
      <w:bookmarkEnd w:id="114"/>
    </w:p>
    <w:tbl>
      <w:tblPr>
        <w:tblW w:w="5000" w:type="pct"/>
        <w:tblLook w:val="0000" w:firstRow="0" w:lastRow="0" w:firstColumn="0" w:lastColumn="0" w:noHBand="0" w:noVBand="0"/>
      </w:tblPr>
      <w:tblGrid>
        <w:gridCol w:w="580"/>
        <w:gridCol w:w="3720"/>
        <w:gridCol w:w="883"/>
        <w:gridCol w:w="1086"/>
        <w:gridCol w:w="841"/>
        <w:gridCol w:w="1016"/>
        <w:gridCol w:w="648"/>
        <w:gridCol w:w="1074"/>
      </w:tblGrid>
      <w:tr w:rsidR="00442781" w:rsidRPr="00D1384C" w:rsidTr="00C8329A">
        <w:trPr>
          <w:trHeight w:val="1250"/>
          <w:tblHeader/>
        </w:trPr>
        <w:tc>
          <w:tcPr>
            <w:tcW w:w="356" w:type="pct"/>
            <w:vMerge w:val="restart"/>
            <w:tcBorders>
              <w:top w:val="single" w:sz="4" w:space="0" w:color="000000"/>
              <w:left w:val="single" w:sz="4" w:space="0" w:color="000000"/>
            </w:tcBorders>
            <w:shd w:val="clear" w:color="auto" w:fill="auto"/>
            <w:vAlign w:val="center"/>
          </w:tcPr>
          <w:p w:rsidR="00442781" w:rsidRPr="00100C97" w:rsidRDefault="00442781" w:rsidP="00C8329A">
            <w:pPr>
              <w:ind w:firstLine="0"/>
              <w:jc w:val="center"/>
            </w:pPr>
            <w:r w:rsidRPr="00100C97">
              <w:t>№</w:t>
            </w:r>
          </w:p>
          <w:p w:rsidR="00442781" w:rsidRPr="00D1384C" w:rsidRDefault="00442781" w:rsidP="00C8329A">
            <w:pPr>
              <w:ind w:firstLine="0"/>
              <w:jc w:val="center"/>
            </w:pPr>
            <w:r w:rsidRPr="00100C97">
              <w:t>п/п</w:t>
            </w:r>
          </w:p>
        </w:tc>
        <w:tc>
          <w:tcPr>
            <w:tcW w:w="1950" w:type="pct"/>
            <w:vMerge w:val="restart"/>
            <w:tcBorders>
              <w:top w:val="single" w:sz="4" w:space="0" w:color="000000"/>
              <w:left w:val="single" w:sz="4" w:space="0" w:color="000000"/>
            </w:tcBorders>
            <w:shd w:val="clear" w:color="auto" w:fill="auto"/>
            <w:vAlign w:val="center"/>
          </w:tcPr>
          <w:p w:rsidR="00442781" w:rsidRPr="00A645F0" w:rsidRDefault="00442781" w:rsidP="00C8329A">
            <w:pPr>
              <w:ind w:firstLine="0"/>
              <w:jc w:val="center"/>
              <w:rPr>
                <w:sz w:val="22"/>
              </w:rPr>
            </w:pPr>
            <w:r w:rsidRPr="00A645F0">
              <w:rPr>
                <w:sz w:val="22"/>
              </w:rPr>
              <w:t>Наименование</w:t>
            </w:r>
          </w:p>
          <w:p w:rsidR="00442781" w:rsidRPr="00A645F0" w:rsidRDefault="00442781" w:rsidP="00C8329A">
            <w:pPr>
              <w:ind w:firstLine="0"/>
              <w:jc w:val="center"/>
              <w:rPr>
                <w:sz w:val="22"/>
              </w:rPr>
            </w:pPr>
            <w:r w:rsidRPr="00A645F0">
              <w:rPr>
                <w:sz w:val="22"/>
              </w:rPr>
              <w:t>разделов/                                                     дисциплин</w:t>
            </w:r>
          </w:p>
        </w:tc>
        <w:tc>
          <w:tcPr>
            <w:tcW w:w="510" w:type="pct"/>
            <w:vMerge w:val="restar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Всего, ч</w:t>
            </w:r>
            <w:r>
              <w:t>ас</w:t>
            </w:r>
            <w:r w:rsidRPr="00D1384C">
              <w:t>.</w:t>
            </w:r>
          </w:p>
        </w:tc>
        <w:tc>
          <w:tcPr>
            <w:tcW w:w="613" w:type="pct"/>
            <w:vMerge w:val="restart"/>
            <w:tcBorders>
              <w:top w:val="single" w:sz="4" w:space="0" w:color="000000"/>
              <w:left w:val="single" w:sz="4" w:space="0" w:color="000000"/>
              <w:bottom w:val="single" w:sz="4" w:space="0" w:color="000000"/>
            </w:tcBorders>
            <w:shd w:val="clear" w:color="auto" w:fill="auto"/>
            <w:textDirection w:val="btLr"/>
            <w:vAlign w:val="center"/>
          </w:tcPr>
          <w:p w:rsidR="00442781" w:rsidRDefault="00442781" w:rsidP="00C8329A">
            <w:pPr>
              <w:ind w:firstLine="0"/>
              <w:jc w:val="center"/>
            </w:pPr>
            <w:r>
              <w:t>Проектная  работа</w:t>
            </w:r>
          </w:p>
          <w:p w:rsidR="00442781" w:rsidRPr="00D1384C" w:rsidRDefault="00442781" w:rsidP="00C8329A">
            <w:pPr>
              <w:ind w:firstLine="0"/>
              <w:jc w:val="center"/>
            </w:pPr>
            <w:r>
              <w:t>слушателя</w:t>
            </w:r>
            <w:r w:rsidRPr="00D1384C">
              <w:t>, час</w:t>
            </w:r>
          </w:p>
        </w:tc>
        <w:tc>
          <w:tcPr>
            <w:tcW w:w="826" w:type="pct"/>
            <w:gridSpan w:val="2"/>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jc w:val="center"/>
            </w:pPr>
            <w:r w:rsidRPr="00D1384C">
              <w:t>Дистанционные</w:t>
            </w:r>
          </w:p>
          <w:p w:rsidR="00442781" w:rsidRDefault="00442781" w:rsidP="00C8329A">
            <w:pPr>
              <w:ind w:firstLine="0"/>
              <w:jc w:val="center"/>
            </w:pPr>
            <w:r w:rsidRPr="00D1384C">
              <w:t>занятия,</w:t>
            </w:r>
          </w:p>
          <w:p w:rsidR="00442781" w:rsidRPr="00D1384C" w:rsidRDefault="00442781" w:rsidP="00C8329A">
            <w:pPr>
              <w:ind w:firstLine="0"/>
              <w:jc w:val="center"/>
            </w:pPr>
            <w:r w:rsidRPr="00D1384C">
              <w:t>в т.ч.</w:t>
            </w:r>
          </w:p>
        </w:tc>
        <w:tc>
          <w:tcPr>
            <w:tcW w:w="306" w:type="pct"/>
            <w:vMerge w:val="restart"/>
            <w:tcBorders>
              <w:top w:val="single" w:sz="4" w:space="0" w:color="000000"/>
              <w:left w:val="single" w:sz="4" w:space="0" w:color="000000"/>
              <w:right w:val="single" w:sz="4" w:space="0" w:color="000000"/>
            </w:tcBorders>
            <w:textDirection w:val="btLr"/>
          </w:tcPr>
          <w:p w:rsidR="00442781" w:rsidRDefault="00442781" w:rsidP="00C8329A">
            <w:pPr>
              <w:ind w:firstLine="0"/>
              <w:jc w:val="center"/>
            </w:pPr>
            <w:r>
              <w:t>Консультации</w:t>
            </w:r>
          </w:p>
        </w:tc>
        <w:tc>
          <w:tcPr>
            <w:tcW w:w="440" w:type="pct"/>
            <w:vMerge w:val="restart"/>
            <w:tcBorders>
              <w:top w:val="single" w:sz="4" w:space="0" w:color="000000"/>
              <w:left w:val="single" w:sz="4" w:space="0" w:color="000000"/>
              <w:right w:val="single" w:sz="4" w:space="0" w:color="auto"/>
            </w:tcBorders>
            <w:shd w:val="clear" w:color="auto" w:fill="auto"/>
            <w:textDirection w:val="btLr"/>
            <w:vAlign w:val="center"/>
          </w:tcPr>
          <w:p w:rsidR="00442781" w:rsidRDefault="00442781" w:rsidP="00C8329A">
            <w:pPr>
              <w:ind w:firstLine="0"/>
              <w:jc w:val="center"/>
            </w:pPr>
            <w:r>
              <w:t>Формы</w:t>
            </w:r>
          </w:p>
          <w:p w:rsidR="00442781" w:rsidRPr="00D1384C" w:rsidRDefault="00442781" w:rsidP="00C8329A">
            <w:pPr>
              <w:ind w:firstLine="0"/>
              <w:jc w:val="center"/>
            </w:pPr>
            <w:r>
              <w:t>а</w:t>
            </w:r>
            <w:r w:rsidRPr="00D1384C">
              <w:t>ттестаци</w:t>
            </w:r>
            <w:r>
              <w:t>и</w:t>
            </w:r>
          </w:p>
        </w:tc>
      </w:tr>
      <w:tr w:rsidR="00442781" w:rsidRPr="00D1384C" w:rsidTr="00C8329A">
        <w:trPr>
          <w:cantSplit/>
          <w:trHeight w:val="1827"/>
          <w:tblHeader/>
        </w:trPr>
        <w:tc>
          <w:tcPr>
            <w:tcW w:w="356" w:type="pct"/>
            <w:vMerge/>
            <w:tcBorders>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1950" w:type="pct"/>
            <w:vMerge/>
            <w:tcBorders>
              <w:left w:val="single" w:sz="4" w:space="0" w:color="000000"/>
              <w:bottom w:val="single" w:sz="4" w:space="0" w:color="000000"/>
            </w:tcBorders>
            <w:shd w:val="clear" w:color="auto" w:fill="auto"/>
            <w:vAlign w:val="center"/>
          </w:tcPr>
          <w:p w:rsidR="00442781" w:rsidRPr="00A645F0" w:rsidRDefault="00442781" w:rsidP="00C8329A">
            <w:pPr>
              <w:ind w:firstLine="0"/>
              <w:jc w:val="center"/>
              <w:rPr>
                <w:sz w:val="22"/>
              </w:rPr>
            </w:pPr>
          </w:p>
        </w:tc>
        <w:tc>
          <w:tcPr>
            <w:tcW w:w="510" w:type="pct"/>
            <w:vMerge/>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p>
        </w:tc>
        <w:tc>
          <w:tcPr>
            <w:tcW w:w="613" w:type="pct"/>
            <w:vMerge/>
            <w:tcBorders>
              <w:top w:val="single" w:sz="4" w:space="0" w:color="000000"/>
              <w:left w:val="single" w:sz="4" w:space="0" w:color="000000"/>
              <w:bottom w:val="single" w:sz="4" w:space="0" w:color="000000"/>
            </w:tcBorders>
            <w:shd w:val="clear" w:color="auto" w:fill="auto"/>
            <w:textDirection w:val="btLr"/>
          </w:tcPr>
          <w:p w:rsidR="00442781" w:rsidRPr="00D1384C" w:rsidRDefault="00442781" w:rsidP="00C8329A">
            <w:pPr>
              <w:ind w:firstLine="0"/>
              <w:jc w:val="center"/>
            </w:pPr>
          </w:p>
        </w:tc>
        <w:tc>
          <w:tcPr>
            <w:tcW w:w="374" w:type="pct"/>
            <w:tcBorders>
              <w:top w:val="single" w:sz="4" w:space="0" w:color="000000"/>
              <w:left w:val="single" w:sz="4" w:space="0" w:color="000000"/>
              <w:bottom w:val="single" w:sz="4" w:space="0" w:color="000000"/>
              <w:right w:val="single" w:sz="4" w:space="0" w:color="auto"/>
            </w:tcBorders>
            <w:shd w:val="clear" w:color="auto" w:fill="auto"/>
            <w:textDirection w:val="btLr"/>
          </w:tcPr>
          <w:p w:rsidR="00442781" w:rsidRPr="00D1384C" w:rsidRDefault="00442781" w:rsidP="00C8329A">
            <w:pPr>
              <w:ind w:firstLine="0"/>
              <w:jc w:val="center"/>
            </w:pPr>
            <w:r>
              <w:t>Теоретические занятия</w:t>
            </w:r>
          </w:p>
        </w:tc>
        <w:tc>
          <w:tcPr>
            <w:tcW w:w="451" w:type="pct"/>
            <w:tcBorders>
              <w:top w:val="single" w:sz="4" w:space="0" w:color="000000"/>
              <w:left w:val="single" w:sz="4" w:space="0" w:color="auto"/>
              <w:bottom w:val="single" w:sz="4" w:space="0" w:color="000000"/>
            </w:tcBorders>
            <w:shd w:val="clear" w:color="auto" w:fill="auto"/>
            <w:textDirection w:val="btLr"/>
          </w:tcPr>
          <w:p w:rsidR="00442781" w:rsidRPr="00D1384C" w:rsidRDefault="00442781" w:rsidP="00C8329A">
            <w:pPr>
              <w:ind w:firstLine="0"/>
              <w:jc w:val="center"/>
            </w:pPr>
            <w:r w:rsidRPr="00D1384C">
              <w:t>Практические занятия</w:t>
            </w:r>
          </w:p>
        </w:tc>
        <w:tc>
          <w:tcPr>
            <w:tcW w:w="306" w:type="pct"/>
            <w:vMerge/>
            <w:tcBorders>
              <w:left w:val="single" w:sz="4" w:space="0" w:color="000000"/>
              <w:bottom w:val="single" w:sz="4" w:space="0" w:color="000000"/>
              <w:right w:val="single" w:sz="4" w:space="0" w:color="000000"/>
            </w:tcBorders>
            <w:textDirection w:val="btLr"/>
          </w:tcPr>
          <w:p w:rsidR="00442781" w:rsidRDefault="00442781" w:rsidP="00C8329A">
            <w:pPr>
              <w:ind w:firstLine="0"/>
              <w:jc w:val="center"/>
            </w:pPr>
          </w:p>
        </w:tc>
        <w:tc>
          <w:tcPr>
            <w:tcW w:w="440" w:type="pct"/>
            <w:vMerge/>
            <w:tcBorders>
              <w:left w:val="single" w:sz="4" w:space="0" w:color="000000"/>
              <w:bottom w:val="single" w:sz="4" w:space="0" w:color="000000"/>
              <w:right w:val="single" w:sz="4" w:space="0" w:color="auto"/>
            </w:tcBorders>
            <w:shd w:val="clear" w:color="auto" w:fill="auto"/>
            <w:textDirection w:val="btLr"/>
            <w:vAlign w:val="center"/>
          </w:tcPr>
          <w:p w:rsidR="00442781" w:rsidRPr="00D1384C" w:rsidRDefault="00442781" w:rsidP="00C8329A">
            <w:pPr>
              <w:ind w:firstLine="0"/>
              <w:jc w:val="center"/>
            </w:pPr>
          </w:p>
        </w:tc>
      </w:tr>
      <w:tr w:rsidR="00442781" w:rsidRPr="00D1384C" w:rsidTr="00C8329A">
        <w:trPr>
          <w:trHeight w:val="283"/>
          <w:tblHeader/>
        </w:trPr>
        <w:tc>
          <w:tcPr>
            <w:tcW w:w="356"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1</w:t>
            </w:r>
          </w:p>
        </w:tc>
        <w:tc>
          <w:tcPr>
            <w:tcW w:w="1950" w:type="pct"/>
            <w:tcBorders>
              <w:top w:val="single" w:sz="4" w:space="0" w:color="000000"/>
              <w:left w:val="single" w:sz="4" w:space="0" w:color="000000"/>
              <w:bottom w:val="single" w:sz="4" w:space="0" w:color="000000"/>
            </w:tcBorders>
            <w:shd w:val="clear" w:color="auto" w:fill="auto"/>
            <w:vAlign w:val="center"/>
          </w:tcPr>
          <w:p w:rsidR="00442781" w:rsidRPr="00A645F0" w:rsidRDefault="00442781" w:rsidP="00C8329A">
            <w:pPr>
              <w:ind w:firstLine="0"/>
              <w:jc w:val="center"/>
              <w:rPr>
                <w:sz w:val="22"/>
              </w:rPr>
            </w:pPr>
            <w:r w:rsidRPr="00A645F0">
              <w:rPr>
                <w:sz w:val="22"/>
              </w:rPr>
              <w:t>2</w:t>
            </w:r>
          </w:p>
        </w:tc>
        <w:tc>
          <w:tcPr>
            <w:tcW w:w="510"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3</w:t>
            </w:r>
          </w:p>
        </w:tc>
        <w:tc>
          <w:tcPr>
            <w:tcW w:w="613"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jc w:val="center"/>
            </w:pPr>
            <w:r w:rsidRPr="00D1384C">
              <w:t>6</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rsidRPr="00D1384C">
              <w:t>7</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jc w:val="center"/>
            </w:pPr>
            <w:r w:rsidRPr="00D1384C">
              <w:t>8</w:t>
            </w:r>
          </w:p>
        </w:tc>
        <w:tc>
          <w:tcPr>
            <w:tcW w:w="306" w:type="pct"/>
            <w:tcBorders>
              <w:top w:val="single" w:sz="4" w:space="0" w:color="000000"/>
              <w:left w:val="single" w:sz="4" w:space="0" w:color="000000"/>
              <w:bottom w:val="single" w:sz="4" w:space="0" w:color="000000"/>
              <w:right w:val="single" w:sz="4" w:space="0" w:color="000000"/>
            </w:tcBorders>
          </w:tcPr>
          <w:p w:rsidR="00442781" w:rsidRPr="00D1384C" w:rsidRDefault="00442781" w:rsidP="00C8329A">
            <w:pPr>
              <w:ind w:firstLine="0"/>
              <w:jc w:val="center"/>
            </w:pPr>
            <w:r>
              <w:t>9</w:t>
            </w:r>
          </w:p>
        </w:tc>
        <w:tc>
          <w:tcPr>
            <w:tcW w:w="440"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jc w:val="center"/>
            </w:pPr>
            <w:r>
              <w:t>10</w:t>
            </w:r>
          </w:p>
        </w:tc>
      </w:tr>
      <w:tr w:rsidR="00442781" w:rsidRPr="00D1384C" w:rsidTr="00C8329A">
        <w:trPr>
          <w:trHeight w:val="401"/>
        </w:trPr>
        <w:tc>
          <w:tcPr>
            <w:tcW w:w="356"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D1384C">
              <w:t>1</w:t>
            </w:r>
          </w:p>
        </w:tc>
        <w:tc>
          <w:tcPr>
            <w:tcW w:w="1950" w:type="pct"/>
            <w:tcBorders>
              <w:top w:val="single" w:sz="4" w:space="0" w:color="000000"/>
              <w:left w:val="single" w:sz="4" w:space="0" w:color="000000"/>
              <w:bottom w:val="single" w:sz="4" w:space="0" w:color="000000"/>
            </w:tcBorders>
            <w:shd w:val="clear" w:color="auto" w:fill="auto"/>
          </w:tcPr>
          <w:p w:rsidR="00442781" w:rsidRPr="00A645F0" w:rsidRDefault="00442781" w:rsidP="00C8329A">
            <w:pPr>
              <w:ind w:firstLine="0"/>
              <w:rPr>
                <w:sz w:val="22"/>
              </w:rPr>
            </w:pPr>
            <w:r w:rsidRPr="00A645F0">
              <w:rPr>
                <w:sz w:val="22"/>
              </w:rPr>
              <w:t xml:space="preserve">Аудит как инструмент поддержания организации в рабочем состоянии. Значение аудита для развития системы. Понятие аудита, виды аудита, назначение и методы проведения. Назначение и методы проведения аудита. Роль и ответственность персонала </w:t>
            </w:r>
            <w:r w:rsidRPr="00A645F0">
              <w:rPr>
                <w:sz w:val="22"/>
              </w:rPr>
              <w:lastRenderedPageBreak/>
              <w:t>организации в процессе проведения внутреннего аудита.</w:t>
            </w:r>
          </w:p>
        </w:tc>
        <w:tc>
          <w:tcPr>
            <w:tcW w:w="510"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lastRenderedPageBreak/>
              <w:t>4</w:t>
            </w:r>
          </w:p>
        </w:tc>
        <w:tc>
          <w:tcPr>
            <w:tcW w:w="613"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2</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2</w:t>
            </w:r>
          </w:p>
        </w:tc>
        <w:tc>
          <w:tcPr>
            <w:tcW w:w="306" w:type="pct"/>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440"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trHeight w:val="401"/>
        </w:trPr>
        <w:tc>
          <w:tcPr>
            <w:tcW w:w="356"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rsidRPr="00D1384C">
              <w:lastRenderedPageBreak/>
              <w:t>2</w:t>
            </w:r>
          </w:p>
        </w:tc>
        <w:tc>
          <w:tcPr>
            <w:tcW w:w="1950" w:type="pct"/>
            <w:tcBorders>
              <w:top w:val="single" w:sz="4" w:space="0" w:color="000000"/>
              <w:left w:val="single" w:sz="4" w:space="0" w:color="000000"/>
              <w:bottom w:val="single" w:sz="4" w:space="0" w:color="000000"/>
            </w:tcBorders>
            <w:shd w:val="clear" w:color="auto" w:fill="auto"/>
          </w:tcPr>
          <w:p w:rsidR="00442781" w:rsidRPr="00A645F0" w:rsidRDefault="00442781" w:rsidP="00C8329A">
            <w:pPr>
              <w:ind w:firstLine="0"/>
              <w:rPr>
                <w:sz w:val="22"/>
              </w:rPr>
            </w:pPr>
            <w:r w:rsidRPr="00A645F0">
              <w:rPr>
                <w:sz w:val="22"/>
              </w:rPr>
              <w:t>Требования стандарта к  квалификации  аудиторов.</w:t>
            </w:r>
          </w:p>
        </w:tc>
        <w:tc>
          <w:tcPr>
            <w:tcW w:w="510"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6</w:t>
            </w:r>
          </w:p>
        </w:tc>
        <w:tc>
          <w:tcPr>
            <w:tcW w:w="613"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6</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w:t>
            </w:r>
          </w:p>
        </w:tc>
        <w:tc>
          <w:tcPr>
            <w:tcW w:w="306" w:type="pct"/>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440"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trHeight w:val="321"/>
        </w:trPr>
        <w:tc>
          <w:tcPr>
            <w:tcW w:w="356"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3</w:t>
            </w:r>
          </w:p>
        </w:tc>
        <w:tc>
          <w:tcPr>
            <w:tcW w:w="1950" w:type="pct"/>
            <w:tcBorders>
              <w:top w:val="single" w:sz="4" w:space="0" w:color="000000"/>
              <w:left w:val="single" w:sz="4" w:space="0" w:color="000000"/>
              <w:bottom w:val="single" w:sz="4" w:space="0" w:color="000000"/>
            </w:tcBorders>
            <w:shd w:val="clear" w:color="auto" w:fill="auto"/>
          </w:tcPr>
          <w:p w:rsidR="00442781" w:rsidRPr="00A645F0" w:rsidRDefault="00442781" w:rsidP="00C8329A">
            <w:pPr>
              <w:ind w:firstLine="0"/>
              <w:rPr>
                <w:sz w:val="22"/>
              </w:rPr>
            </w:pPr>
            <w:r w:rsidRPr="00A645F0">
              <w:rPr>
                <w:sz w:val="22"/>
              </w:rPr>
              <w:t>Основные требования международного стандарта ISO  19011к аудиту. Принципы аудита. Подготовка аудита: программа аудита; риски при аудите; план аудита.</w:t>
            </w:r>
            <w:r>
              <w:rPr>
                <w:sz w:val="22"/>
              </w:rPr>
              <w:t xml:space="preserve"> Специфика планирования аудитов интегрированной системы менеджмента (ИСМ).</w:t>
            </w:r>
          </w:p>
        </w:tc>
        <w:tc>
          <w:tcPr>
            <w:tcW w:w="510"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16</w:t>
            </w:r>
          </w:p>
        </w:tc>
        <w:tc>
          <w:tcPr>
            <w:tcW w:w="613"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8</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8</w:t>
            </w:r>
          </w:p>
        </w:tc>
        <w:tc>
          <w:tcPr>
            <w:tcW w:w="306" w:type="pct"/>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p>
        </w:tc>
        <w:tc>
          <w:tcPr>
            <w:tcW w:w="440"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trHeight w:val="342"/>
        </w:trPr>
        <w:tc>
          <w:tcPr>
            <w:tcW w:w="356"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4</w:t>
            </w:r>
          </w:p>
        </w:tc>
        <w:tc>
          <w:tcPr>
            <w:tcW w:w="1950" w:type="pct"/>
            <w:tcBorders>
              <w:top w:val="single" w:sz="4" w:space="0" w:color="000000"/>
              <w:left w:val="single" w:sz="4" w:space="0" w:color="000000"/>
              <w:bottom w:val="single" w:sz="4" w:space="0" w:color="000000"/>
            </w:tcBorders>
            <w:shd w:val="clear" w:color="auto" w:fill="auto"/>
          </w:tcPr>
          <w:p w:rsidR="00442781" w:rsidRPr="00A645F0" w:rsidRDefault="00442781" w:rsidP="00C8329A">
            <w:pPr>
              <w:ind w:firstLine="0"/>
              <w:rPr>
                <w:sz w:val="22"/>
              </w:rPr>
            </w:pPr>
            <w:r w:rsidRPr="00A645F0">
              <w:rPr>
                <w:sz w:val="22"/>
              </w:rPr>
              <w:t>Методы работы аудиторов.</w:t>
            </w:r>
          </w:p>
        </w:tc>
        <w:tc>
          <w:tcPr>
            <w:tcW w:w="510"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8</w:t>
            </w:r>
          </w:p>
        </w:tc>
        <w:tc>
          <w:tcPr>
            <w:tcW w:w="613"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4</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4</w:t>
            </w:r>
          </w:p>
        </w:tc>
        <w:tc>
          <w:tcPr>
            <w:tcW w:w="306" w:type="pct"/>
            <w:tcBorders>
              <w:top w:val="single" w:sz="4" w:space="0" w:color="000000"/>
              <w:left w:val="single" w:sz="4" w:space="0" w:color="000000"/>
              <w:bottom w:val="single" w:sz="4" w:space="0" w:color="000000"/>
              <w:right w:val="single" w:sz="4" w:space="0" w:color="000000"/>
            </w:tcBorders>
            <w:vAlign w:val="center"/>
          </w:tcPr>
          <w:p w:rsidR="00442781" w:rsidRPr="00D1384C" w:rsidRDefault="00442781" w:rsidP="00C8329A">
            <w:pPr>
              <w:ind w:firstLine="0"/>
            </w:pPr>
            <w:r>
              <w:t>-</w:t>
            </w:r>
          </w:p>
        </w:tc>
        <w:tc>
          <w:tcPr>
            <w:tcW w:w="440"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w:t>
            </w:r>
          </w:p>
        </w:tc>
      </w:tr>
      <w:tr w:rsidR="00442781" w:rsidRPr="00D1384C" w:rsidTr="00C8329A">
        <w:trPr>
          <w:trHeight w:val="342"/>
        </w:trPr>
        <w:tc>
          <w:tcPr>
            <w:tcW w:w="356"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5</w:t>
            </w:r>
          </w:p>
        </w:tc>
        <w:tc>
          <w:tcPr>
            <w:tcW w:w="1950" w:type="pct"/>
            <w:tcBorders>
              <w:top w:val="single" w:sz="4" w:space="0" w:color="000000"/>
              <w:left w:val="single" w:sz="4" w:space="0" w:color="000000"/>
              <w:bottom w:val="single" w:sz="4" w:space="0" w:color="000000"/>
            </w:tcBorders>
            <w:shd w:val="clear" w:color="auto" w:fill="auto"/>
          </w:tcPr>
          <w:p w:rsidR="00442781" w:rsidRPr="00A645F0" w:rsidRDefault="00442781" w:rsidP="00C8329A">
            <w:pPr>
              <w:ind w:firstLine="0"/>
              <w:rPr>
                <w:sz w:val="22"/>
              </w:rPr>
            </w:pPr>
            <w:r w:rsidRPr="00A645F0">
              <w:rPr>
                <w:sz w:val="22"/>
              </w:rPr>
              <w:t>Техника составления вопросов аудита. Подготовка рабочих документов аудита</w:t>
            </w:r>
            <w:r>
              <w:rPr>
                <w:sz w:val="22"/>
              </w:rPr>
              <w:t>, включая аудиты ИСМ</w:t>
            </w:r>
            <w:r w:rsidRPr="00A645F0">
              <w:rPr>
                <w:sz w:val="22"/>
              </w:rPr>
              <w:t>.</w:t>
            </w:r>
          </w:p>
        </w:tc>
        <w:tc>
          <w:tcPr>
            <w:tcW w:w="510" w:type="pct"/>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6</w:t>
            </w:r>
          </w:p>
        </w:tc>
        <w:tc>
          <w:tcPr>
            <w:tcW w:w="613" w:type="pct"/>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2</w:t>
            </w:r>
          </w:p>
        </w:tc>
        <w:tc>
          <w:tcPr>
            <w:tcW w:w="451" w:type="pct"/>
            <w:tcBorders>
              <w:top w:val="single" w:sz="4" w:space="0" w:color="000000"/>
              <w:left w:val="single" w:sz="4" w:space="0" w:color="auto"/>
              <w:bottom w:val="single" w:sz="4" w:space="0" w:color="000000"/>
            </w:tcBorders>
            <w:shd w:val="clear" w:color="auto" w:fill="auto"/>
            <w:vAlign w:val="center"/>
          </w:tcPr>
          <w:p w:rsidR="00442781" w:rsidRDefault="00442781" w:rsidP="00C8329A">
            <w:pPr>
              <w:ind w:firstLine="0"/>
            </w:pPr>
            <w:r>
              <w:t>4</w:t>
            </w:r>
          </w:p>
        </w:tc>
        <w:tc>
          <w:tcPr>
            <w:tcW w:w="306" w:type="pct"/>
            <w:tcBorders>
              <w:top w:val="single" w:sz="4" w:space="0" w:color="000000"/>
              <w:left w:val="single" w:sz="4" w:space="0" w:color="000000"/>
              <w:bottom w:val="single" w:sz="4" w:space="0" w:color="000000"/>
              <w:right w:val="single" w:sz="4" w:space="0" w:color="000000"/>
            </w:tcBorders>
            <w:vAlign w:val="center"/>
          </w:tcPr>
          <w:p w:rsidR="00442781" w:rsidRDefault="00442781" w:rsidP="00C8329A">
            <w:pPr>
              <w:ind w:firstLine="0"/>
            </w:pPr>
            <w:r>
              <w:t>-</w:t>
            </w:r>
          </w:p>
        </w:tc>
        <w:tc>
          <w:tcPr>
            <w:tcW w:w="440"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w:t>
            </w:r>
          </w:p>
        </w:tc>
      </w:tr>
      <w:tr w:rsidR="00442781" w:rsidRPr="00D1384C" w:rsidTr="00C8329A">
        <w:trPr>
          <w:trHeight w:val="342"/>
        </w:trPr>
        <w:tc>
          <w:tcPr>
            <w:tcW w:w="356" w:type="pct"/>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6</w:t>
            </w:r>
          </w:p>
        </w:tc>
        <w:tc>
          <w:tcPr>
            <w:tcW w:w="1950" w:type="pct"/>
            <w:tcBorders>
              <w:top w:val="single" w:sz="4" w:space="0" w:color="000000"/>
              <w:left w:val="single" w:sz="4" w:space="0" w:color="000000"/>
              <w:bottom w:val="single" w:sz="4" w:space="0" w:color="000000"/>
            </w:tcBorders>
            <w:shd w:val="clear" w:color="auto" w:fill="auto"/>
          </w:tcPr>
          <w:p w:rsidR="00442781" w:rsidRPr="00A645F0" w:rsidRDefault="00442781" w:rsidP="00C8329A">
            <w:pPr>
              <w:ind w:firstLine="0"/>
              <w:rPr>
                <w:sz w:val="22"/>
              </w:rPr>
            </w:pPr>
            <w:r w:rsidRPr="00A645F0">
              <w:rPr>
                <w:sz w:val="22"/>
              </w:rPr>
              <w:t>Этические и психологические аспекты работы аудитора.</w:t>
            </w:r>
          </w:p>
        </w:tc>
        <w:tc>
          <w:tcPr>
            <w:tcW w:w="510" w:type="pct"/>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4</w:t>
            </w:r>
          </w:p>
        </w:tc>
        <w:tc>
          <w:tcPr>
            <w:tcW w:w="613" w:type="pct"/>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4</w:t>
            </w:r>
          </w:p>
        </w:tc>
        <w:tc>
          <w:tcPr>
            <w:tcW w:w="451" w:type="pct"/>
            <w:tcBorders>
              <w:top w:val="single" w:sz="4" w:space="0" w:color="000000"/>
              <w:left w:val="single" w:sz="4" w:space="0" w:color="auto"/>
              <w:bottom w:val="single" w:sz="4" w:space="0" w:color="000000"/>
            </w:tcBorders>
            <w:shd w:val="clear" w:color="auto" w:fill="auto"/>
            <w:vAlign w:val="center"/>
          </w:tcPr>
          <w:p w:rsidR="00442781" w:rsidRDefault="00442781" w:rsidP="00C8329A">
            <w:pPr>
              <w:ind w:firstLine="0"/>
            </w:pPr>
            <w:r>
              <w:t>-</w:t>
            </w:r>
          </w:p>
        </w:tc>
        <w:tc>
          <w:tcPr>
            <w:tcW w:w="306" w:type="pct"/>
            <w:tcBorders>
              <w:top w:val="single" w:sz="4" w:space="0" w:color="000000"/>
              <w:left w:val="single" w:sz="4" w:space="0" w:color="000000"/>
              <w:bottom w:val="single" w:sz="4" w:space="0" w:color="000000"/>
              <w:right w:val="single" w:sz="4" w:space="0" w:color="000000"/>
            </w:tcBorders>
            <w:vAlign w:val="center"/>
          </w:tcPr>
          <w:p w:rsidR="00442781" w:rsidRDefault="00442781" w:rsidP="00C8329A">
            <w:pPr>
              <w:ind w:firstLine="0"/>
            </w:pPr>
            <w:r>
              <w:t>-</w:t>
            </w:r>
          </w:p>
        </w:tc>
        <w:tc>
          <w:tcPr>
            <w:tcW w:w="440"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w:t>
            </w:r>
          </w:p>
        </w:tc>
      </w:tr>
      <w:tr w:rsidR="00442781" w:rsidRPr="00D1384C" w:rsidTr="00C8329A">
        <w:trPr>
          <w:trHeight w:val="342"/>
        </w:trPr>
        <w:tc>
          <w:tcPr>
            <w:tcW w:w="356" w:type="pct"/>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7</w:t>
            </w:r>
          </w:p>
        </w:tc>
        <w:tc>
          <w:tcPr>
            <w:tcW w:w="1950" w:type="pct"/>
            <w:tcBorders>
              <w:top w:val="single" w:sz="4" w:space="0" w:color="000000"/>
              <w:left w:val="single" w:sz="4" w:space="0" w:color="000000"/>
              <w:bottom w:val="single" w:sz="4" w:space="0" w:color="000000"/>
            </w:tcBorders>
            <w:shd w:val="clear" w:color="auto" w:fill="auto"/>
          </w:tcPr>
          <w:p w:rsidR="00442781" w:rsidRPr="00A645F0" w:rsidRDefault="00442781" w:rsidP="00C8329A">
            <w:pPr>
              <w:ind w:firstLine="0"/>
              <w:rPr>
                <w:sz w:val="22"/>
              </w:rPr>
            </w:pPr>
            <w:r w:rsidRPr="00A645F0">
              <w:rPr>
                <w:sz w:val="22"/>
              </w:rPr>
              <w:t>Проведение вводной беседы перед аудитом. Проведение учебного аудита</w:t>
            </w:r>
            <w:r>
              <w:rPr>
                <w:sz w:val="22"/>
              </w:rPr>
              <w:t xml:space="preserve"> (аудитов) ИСМ</w:t>
            </w:r>
            <w:r w:rsidRPr="00A645F0">
              <w:rPr>
                <w:sz w:val="22"/>
              </w:rPr>
              <w:t>.</w:t>
            </w:r>
          </w:p>
        </w:tc>
        <w:tc>
          <w:tcPr>
            <w:tcW w:w="510" w:type="pct"/>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20</w:t>
            </w:r>
          </w:p>
        </w:tc>
        <w:tc>
          <w:tcPr>
            <w:tcW w:w="613" w:type="pct"/>
            <w:tcBorders>
              <w:top w:val="single" w:sz="4" w:space="0" w:color="000000"/>
              <w:left w:val="single" w:sz="4" w:space="0" w:color="000000"/>
              <w:bottom w:val="single" w:sz="4" w:space="0" w:color="000000"/>
            </w:tcBorders>
            <w:shd w:val="clear" w:color="auto" w:fill="auto"/>
            <w:vAlign w:val="center"/>
          </w:tcPr>
          <w:p w:rsidR="00442781" w:rsidRDefault="00442781" w:rsidP="00C8329A">
            <w:pPr>
              <w:ind w:firstLine="0"/>
            </w:pPr>
            <w:r>
              <w:t>10</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4</w:t>
            </w:r>
          </w:p>
        </w:tc>
        <w:tc>
          <w:tcPr>
            <w:tcW w:w="451" w:type="pct"/>
            <w:tcBorders>
              <w:top w:val="single" w:sz="4" w:space="0" w:color="000000"/>
              <w:left w:val="single" w:sz="4" w:space="0" w:color="auto"/>
              <w:bottom w:val="single" w:sz="4" w:space="0" w:color="000000"/>
            </w:tcBorders>
            <w:shd w:val="clear" w:color="auto" w:fill="auto"/>
            <w:vAlign w:val="center"/>
          </w:tcPr>
          <w:p w:rsidR="00442781" w:rsidRDefault="00442781" w:rsidP="00C8329A">
            <w:pPr>
              <w:ind w:firstLine="0"/>
            </w:pPr>
            <w:r>
              <w:t>6</w:t>
            </w:r>
          </w:p>
        </w:tc>
        <w:tc>
          <w:tcPr>
            <w:tcW w:w="306" w:type="pct"/>
            <w:tcBorders>
              <w:top w:val="single" w:sz="4" w:space="0" w:color="000000"/>
              <w:left w:val="single" w:sz="4" w:space="0" w:color="000000"/>
              <w:bottom w:val="single" w:sz="4" w:space="0" w:color="000000"/>
              <w:right w:val="single" w:sz="4" w:space="0" w:color="000000"/>
            </w:tcBorders>
            <w:vAlign w:val="center"/>
          </w:tcPr>
          <w:p w:rsidR="00442781" w:rsidRDefault="00442781" w:rsidP="00C8329A">
            <w:pPr>
              <w:ind w:firstLine="0"/>
            </w:pPr>
            <w:r>
              <w:t>-</w:t>
            </w:r>
          </w:p>
        </w:tc>
        <w:tc>
          <w:tcPr>
            <w:tcW w:w="440"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Default="00442781" w:rsidP="00C8329A">
            <w:pPr>
              <w:ind w:firstLine="0"/>
            </w:pPr>
            <w:r>
              <w:t>-</w:t>
            </w:r>
          </w:p>
        </w:tc>
      </w:tr>
      <w:tr w:rsidR="00442781" w:rsidRPr="00D1384C" w:rsidTr="00C8329A">
        <w:trPr>
          <w:trHeight w:val="400"/>
        </w:trPr>
        <w:tc>
          <w:tcPr>
            <w:tcW w:w="356"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9</w:t>
            </w:r>
          </w:p>
        </w:tc>
        <w:tc>
          <w:tcPr>
            <w:tcW w:w="1950" w:type="pct"/>
            <w:tcBorders>
              <w:top w:val="single" w:sz="4" w:space="0" w:color="000000"/>
              <w:left w:val="single" w:sz="4" w:space="0" w:color="000000"/>
              <w:bottom w:val="single" w:sz="4" w:space="0" w:color="000000"/>
            </w:tcBorders>
            <w:shd w:val="clear" w:color="auto" w:fill="auto"/>
            <w:vAlign w:val="center"/>
          </w:tcPr>
          <w:p w:rsidR="00442781" w:rsidRPr="00A645F0" w:rsidRDefault="00442781" w:rsidP="00C8329A">
            <w:pPr>
              <w:ind w:firstLine="0"/>
              <w:rPr>
                <w:i/>
                <w:sz w:val="22"/>
              </w:rPr>
            </w:pPr>
            <w:r w:rsidRPr="00A645F0">
              <w:rPr>
                <w:i/>
                <w:sz w:val="22"/>
              </w:rPr>
              <w:t xml:space="preserve">Итоговая </w:t>
            </w:r>
          </w:p>
          <w:p w:rsidR="00442781" w:rsidRPr="00A645F0" w:rsidRDefault="00442781" w:rsidP="00C8329A">
            <w:pPr>
              <w:ind w:firstLine="0"/>
              <w:rPr>
                <w:i/>
                <w:sz w:val="22"/>
              </w:rPr>
            </w:pPr>
            <w:r w:rsidRPr="00A645F0">
              <w:rPr>
                <w:i/>
                <w:sz w:val="22"/>
              </w:rPr>
              <w:t>аттестация</w:t>
            </w:r>
          </w:p>
        </w:tc>
        <w:tc>
          <w:tcPr>
            <w:tcW w:w="510"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8</w:t>
            </w:r>
          </w:p>
        </w:tc>
        <w:tc>
          <w:tcPr>
            <w:tcW w:w="613" w:type="pct"/>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4</w:t>
            </w:r>
          </w:p>
        </w:tc>
        <w:tc>
          <w:tcPr>
            <w:tcW w:w="374" w:type="pct"/>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w:t>
            </w:r>
          </w:p>
        </w:tc>
        <w:tc>
          <w:tcPr>
            <w:tcW w:w="451" w:type="pct"/>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w:t>
            </w:r>
          </w:p>
        </w:tc>
        <w:tc>
          <w:tcPr>
            <w:tcW w:w="306" w:type="pct"/>
            <w:tcBorders>
              <w:top w:val="single" w:sz="4" w:space="0" w:color="000000"/>
              <w:left w:val="single" w:sz="4" w:space="0" w:color="000000"/>
              <w:bottom w:val="single" w:sz="4" w:space="0" w:color="000000"/>
              <w:right w:val="single" w:sz="4" w:space="0" w:color="auto"/>
            </w:tcBorders>
            <w:vAlign w:val="center"/>
          </w:tcPr>
          <w:p w:rsidR="00442781" w:rsidRPr="00D1384C" w:rsidRDefault="00442781" w:rsidP="00C8329A">
            <w:pPr>
              <w:ind w:firstLine="0"/>
            </w:pPr>
            <w:r>
              <w:t>2</w:t>
            </w:r>
          </w:p>
        </w:tc>
        <w:tc>
          <w:tcPr>
            <w:tcW w:w="440" w:type="pct"/>
            <w:tcBorders>
              <w:top w:val="single" w:sz="4" w:space="0" w:color="000000"/>
              <w:left w:val="single" w:sz="4" w:space="0" w:color="000000"/>
              <w:bottom w:val="single" w:sz="4" w:space="0" w:color="000000"/>
              <w:right w:val="single" w:sz="4" w:space="0" w:color="auto"/>
            </w:tcBorders>
            <w:tcMar>
              <w:left w:w="57" w:type="dxa"/>
              <w:right w:w="57" w:type="dxa"/>
            </w:tcMar>
            <w:vAlign w:val="center"/>
          </w:tcPr>
          <w:p w:rsidR="00442781" w:rsidRDefault="00442781" w:rsidP="00C8329A">
            <w:pPr>
              <w:ind w:firstLine="0"/>
            </w:pPr>
            <w:r>
              <w:t xml:space="preserve">2 </w:t>
            </w:r>
          </w:p>
          <w:p w:rsidR="00442781" w:rsidRPr="00D1384C" w:rsidRDefault="00442781" w:rsidP="00C8329A">
            <w:pPr>
              <w:ind w:firstLine="0"/>
            </w:pPr>
            <w:r>
              <w:t>зачет</w:t>
            </w:r>
          </w:p>
        </w:tc>
      </w:tr>
      <w:tr w:rsidR="00442781" w:rsidRPr="00D1384C" w:rsidTr="00C8329A">
        <w:trPr>
          <w:trHeight w:val="573"/>
        </w:trPr>
        <w:tc>
          <w:tcPr>
            <w:tcW w:w="2305" w:type="pct"/>
            <w:gridSpan w:val="2"/>
            <w:tcBorders>
              <w:top w:val="single" w:sz="4" w:space="0" w:color="000000"/>
              <w:left w:val="single" w:sz="4" w:space="0" w:color="000000"/>
              <w:bottom w:val="single" w:sz="4" w:space="0" w:color="000000"/>
            </w:tcBorders>
            <w:shd w:val="clear" w:color="auto" w:fill="auto"/>
            <w:vAlign w:val="center"/>
          </w:tcPr>
          <w:p w:rsidR="00442781" w:rsidRPr="00A645F0" w:rsidRDefault="00442781" w:rsidP="00C8329A">
            <w:pPr>
              <w:ind w:firstLine="0"/>
              <w:rPr>
                <w:sz w:val="22"/>
              </w:rPr>
            </w:pPr>
            <w:r w:rsidRPr="00A645F0">
              <w:rPr>
                <w:sz w:val="22"/>
              </w:rPr>
              <w:t>ИТОГО</w:t>
            </w:r>
          </w:p>
        </w:tc>
        <w:tc>
          <w:tcPr>
            <w:tcW w:w="510"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72</w:t>
            </w:r>
          </w:p>
        </w:tc>
        <w:tc>
          <w:tcPr>
            <w:tcW w:w="613" w:type="pct"/>
            <w:tcBorders>
              <w:top w:val="single" w:sz="4" w:space="0" w:color="000000"/>
              <w:left w:val="single" w:sz="4" w:space="0" w:color="000000"/>
              <w:bottom w:val="single" w:sz="4" w:space="0" w:color="000000"/>
            </w:tcBorders>
            <w:shd w:val="clear" w:color="auto" w:fill="auto"/>
            <w:vAlign w:val="center"/>
          </w:tcPr>
          <w:p w:rsidR="00442781" w:rsidRPr="00D1384C" w:rsidRDefault="00442781" w:rsidP="00C8329A">
            <w:pPr>
              <w:ind w:firstLine="0"/>
            </w:pPr>
            <w:r>
              <w:t>14</w:t>
            </w:r>
          </w:p>
        </w:tc>
        <w:tc>
          <w:tcPr>
            <w:tcW w:w="374" w:type="pct"/>
            <w:tcBorders>
              <w:top w:val="single" w:sz="4" w:space="0" w:color="000000"/>
              <w:left w:val="single" w:sz="4" w:space="0" w:color="000000"/>
              <w:bottom w:val="single" w:sz="4" w:space="0" w:color="000000"/>
              <w:right w:val="single" w:sz="4" w:space="0" w:color="auto"/>
            </w:tcBorders>
            <w:shd w:val="clear" w:color="auto" w:fill="auto"/>
            <w:vAlign w:val="center"/>
          </w:tcPr>
          <w:p w:rsidR="00442781" w:rsidRPr="00D1384C" w:rsidRDefault="00442781" w:rsidP="00C8329A">
            <w:pPr>
              <w:ind w:firstLine="0"/>
            </w:pPr>
            <w:r>
              <w:t>30</w:t>
            </w:r>
          </w:p>
        </w:tc>
        <w:tc>
          <w:tcPr>
            <w:tcW w:w="451" w:type="pct"/>
            <w:tcBorders>
              <w:top w:val="single" w:sz="4" w:space="0" w:color="000000"/>
              <w:left w:val="single" w:sz="4" w:space="0" w:color="auto"/>
              <w:bottom w:val="single" w:sz="4" w:space="0" w:color="000000"/>
            </w:tcBorders>
            <w:shd w:val="clear" w:color="auto" w:fill="auto"/>
            <w:vAlign w:val="center"/>
          </w:tcPr>
          <w:p w:rsidR="00442781" w:rsidRPr="00D1384C" w:rsidRDefault="00442781" w:rsidP="00C8329A">
            <w:pPr>
              <w:ind w:firstLine="0"/>
            </w:pPr>
            <w:r>
              <w:t>24</w:t>
            </w:r>
          </w:p>
        </w:tc>
        <w:tc>
          <w:tcPr>
            <w:tcW w:w="306" w:type="pct"/>
            <w:tcBorders>
              <w:top w:val="single" w:sz="4" w:space="0" w:color="000000"/>
              <w:left w:val="single" w:sz="4" w:space="0" w:color="000000"/>
              <w:bottom w:val="single" w:sz="4" w:space="0" w:color="000000"/>
              <w:right w:val="single" w:sz="4" w:space="0" w:color="auto"/>
            </w:tcBorders>
            <w:vAlign w:val="center"/>
          </w:tcPr>
          <w:p w:rsidR="00442781" w:rsidRDefault="00442781" w:rsidP="00C8329A">
            <w:pPr>
              <w:ind w:firstLine="0"/>
            </w:pPr>
            <w:r>
              <w:t>2</w:t>
            </w:r>
          </w:p>
        </w:tc>
        <w:tc>
          <w:tcPr>
            <w:tcW w:w="440" w:type="pct"/>
            <w:tcBorders>
              <w:top w:val="single" w:sz="4" w:space="0" w:color="000000"/>
              <w:left w:val="single" w:sz="4" w:space="0" w:color="auto"/>
              <w:bottom w:val="single" w:sz="4" w:space="0" w:color="000000"/>
              <w:right w:val="single" w:sz="4" w:space="0" w:color="auto"/>
            </w:tcBorders>
            <w:shd w:val="clear" w:color="auto" w:fill="auto"/>
            <w:vAlign w:val="center"/>
          </w:tcPr>
          <w:p w:rsidR="00442781" w:rsidRPr="00D1384C" w:rsidRDefault="00442781" w:rsidP="00C8329A">
            <w:pPr>
              <w:ind w:firstLine="0"/>
            </w:pPr>
            <w:r>
              <w:t>2</w:t>
            </w:r>
          </w:p>
        </w:tc>
      </w:tr>
    </w:tbl>
    <w:p w:rsidR="00442781" w:rsidRDefault="00442781" w:rsidP="00C8329A"/>
    <w:p w:rsidR="00442781" w:rsidRPr="00971F3B" w:rsidRDefault="00442781" w:rsidP="00C8329A">
      <w:pPr>
        <w:rPr>
          <w:i/>
        </w:rPr>
      </w:pPr>
      <w:bookmarkStart w:id="115" w:name="_Toc11708145"/>
      <w:r w:rsidRPr="00971F3B">
        <w:rPr>
          <w:i/>
        </w:rPr>
        <w:t xml:space="preserve">Оценка качества освоения </w:t>
      </w:r>
      <w:r w:rsidRPr="00971F3B">
        <w:rPr>
          <w:rFonts w:eastAsia="Times New Roman"/>
          <w:bCs/>
          <w:i/>
        </w:rPr>
        <w:t>модуля</w:t>
      </w:r>
      <w:r w:rsidRPr="00971F3B">
        <w:rPr>
          <w:i/>
        </w:rPr>
        <w:t xml:space="preserve">: </w:t>
      </w:r>
    </w:p>
    <w:p w:rsidR="00442781" w:rsidRPr="00F96058" w:rsidRDefault="00442781" w:rsidP="00C8329A">
      <w:r w:rsidRPr="00F96058">
        <w:t xml:space="preserve">Текущий контроль успеваемости: </w:t>
      </w:r>
      <w:r w:rsidRPr="002A3E8E">
        <w:t xml:space="preserve">выполнение </w:t>
      </w:r>
      <w:r>
        <w:t xml:space="preserve">практических заданий по разделам. </w:t>
      </w:r>
    </w:p>
    <w:p w:rsidR="00442781" w:rsidRPr="002A3E8E" w:rsidRDefault="00442781" w:rsidP="00C8329A">
      <w:r>
        <w:lastRenderedPageBreak/>
        <w:t xml:space="preserve">Промежуточная аттестация по модулю: </w:t>
      </w:r>
    </w:p>
    <w:p w:rsidR="00442781" w:rsidRPr="00971F3B" w:rsidRDefault="00442781" w:rsidP="00442781">
      <w:pPr>
        <w:pStyle w:val="a4"/>
        <w:numPr>
          <w:ilvl w:val="0"/>
          <w:numId w:val="77"/>
        </w:numPr>
        <w:tabs>
          <w:tab w:val="left" w:pos="1134"/>
        </w:tabs>
        <w:ind w:left="0" w:firstLine="709"/>
      </w:pPr>
      <w:r w:rsidRPr="00971F3B">
        <w:t xml:space="preserve">тестирование в СДО </w:t>
      </w:r>
      <w:r w:rsidRPr="00971F3B">
        <w:rPr>
          <w:lang w:val="en-US"/>
        </w:rPr>
        <w:t>MOODL</w:t>
      </w:r>
      <w:r w:rsidRPr="00971F3B">
        <w:t xml:space="preserve"> Академии Пастухова при освоении материала с использованием дистанционных образовательных технологий;</w:t>
      </w:r>
    </w:p>
    <w:p w:rsidR="00442781" w:rsidRPr="00971F3B" w:rsidRDefault="00442781" w:rsidP="00442781">
      <w:pPr>
        <w:pStyle w:val="a4"/>
        <w:numPr>
          <w:ilvl w:val="0"/>
          <w:numId w:val="77"/>
        </w:numPr>
        <w:tabs>
          <w:tab w:val="left" w:pos="1134"/>
        </w:tabs>
        <w:ind w:left="0" w:firstLine="709"/>
      </w:pPr>
      <w:r w:rsidRPr="00971F3B">
        <w:t xml:space="preserve">разработанные проекты документов по внутреннему аудиту в рамках практических заданий в СДО </w:t>
      </w:r>
      <w:r w:rsidRPr="00971F3B">
        <w:rPr>
          <w:lang w:val="en-US"/>
        </w:rPr>
        <w:t>MOODL</w:t>
      </w:r>
      <w:r w:rsidRPr="00971F3B">
        <w:t xml:space="preserve"> Академии Пастухова при освоении материала с использованием дистанционных образовательных технологий.</w:t>
      </w:r>
    </w:p>
    <w:p w:rsidR="00442781" w:rsidRDefault="00442781" w:rsidP="00C8329A">
      <w:r w:rsidRPr="002E531C">
        <w:t xml:space="preserve">Оценочные материалы/описание формы и места размещения оценочных материалов: </w:t>
      </w:r>
    </w:p>
    <w:p w:rsidR="00442781" w:rsidRPr="00971F3B" w:rsidRDefault="00442781" w:rsidP="00C8329A">
      <w:pPr>
        <w:rPr>
          <w:rFonts w:eastAsia="Times New Roman"/>
          <w:snapToGrid w:val="0"/>
          <w:szCs w:val="24"/>
          <w:lang w:eastAsia="ru-RU"/>
        </w:rPr>
      </w:pPr>
      <w:r w:rsidRPr="00A97404">
        <w:rPr>
          <w:rFonts w:eastAsia="Times New Roman"/>
          <w:snapToGrid w:val="0"/>
          <w:lang w:eastAsia="ru-RU"/>
        </w:rPr>
        <w:t xml:space="preserve">Слушатель считается успешно прошедшим </w:t>
      </w:r>
      <w:r>
        <w:rPr>
          <w:rFonts w:eastAsia="Times New Roman"/>
          <w:snapToGrid w:val="0"/>
          <w:lang w:eastAsia="ru-RU"/>
        </w:rPr>
        <w:t xml:space="preserve">промежуточную </w:t>
      </w:r>
      <w:r w:rsidRPr="00A97404">
        <w:rPr>
          <w:rFonts w:eastAsia="Times New Roman"/>
          <w:snapToGrid w:val="0"/>
          <w:lang w:eastAsia="ru-RU"/>
        </w:rPr>
        <w:t xml:space="preserve">аттестацию </w:t>
      </w:r>
      <w:r>
        <w:rPr>
          <w:rFonts w:eastAsia="Times New Roman"/>
          <w:snapToGrid w:val="0"/>
          <w:lang w:eastAsia="ru-RU"/>
        </w:rPr>
        <w:t xml:space="preserve">по модулю </w:t>
      </w:r>
      <w:r w:rsidRPr="00A97404">
        <w:rPr>
          <w:rFonts w:eastAsia="Times New Roman"/>
          <w:snapToGrid w:val="0"/>
          <w:lang w:eastAsia="ru-RU"/>
        </w:rPr>
        <w:t>при получении «зачтено» по результатам</w:t>
      </w:r>
      <w:r>
        <w:rPr>
          <w:rFonts w:eastAsia="Times New Roman"/>
          <w:snapToGrid w:val="0"/>
          <w:lang w:eastAsia="ru-RU"/>
        </w:rPr>
        <w:t xml:space="preserve"> </w:t>
      </w:r>
      <w:r w:rsidRPr="00971F3B">
        <w:rPr>
          <w:rFonts w:eastAsia="Times New Roman"/>
          <w:snapToGrid w:val="0"/>
          <w:lang w:eastAsia="ru-RU"/>
        </w:rPr>
        <w:t>п</w:t>
      </w:r>
      <w:r w:rsidRPr="00971F3B">
        <w:rPr>
          <w:rFonts w:eastAsia="Times New Roman"/>
          <w:snapToGrid w:val="0"/>
          <w:szCs w:val="24"/>
          <w:lang w:eastAsia="ru-RU"/>
        </w:rPr>
        <w:t>рохождения теста (при наличии прави</w:t>
      </w:r>
      <w:r>
        <w:rPr>
          <w:rFonts w:eastAsia="Times New Roman"/>
          <w:snapToGrid w:val="0"/>
          <w:szCs w:val="24"/>
          <w:lang w:eastAsia="ru-RU"/>
        </w:rPr>
        <w:t>льных ответов на 60 % вопросов).</w:t>
      </w:r>
    </w:p>
    <w:p w:rsidR="00442781" w:rsidRDefault="00442781" w:rsidP="00C8329A">
      <w:r>
        <w:t xml:space="preserve">Оценка качества выполнения практического задания осуществляется преподавателем-консультантом по модулю. </w:t>
      </w:r>
    </w:p>
    <w:p w:rsidR="00442781" w:rsidRDefault="00442781" w:rsidP="00C8329A">
      <w:r>
        <w:t>Литература и учебно-методические материалы:</w:t>
      </w:r>
    </w:p>
    <w:p w:rsidR="00442781" w:rsidRPr="00E842B1" w:rsidRDefault="00442781" w:rsidP="00C8329A">
      <w:pPr>
        <w:rPr>
          <w:szCs w:val="24"/>
        </w:rPr>
      </w:pPr>
      <w:r w:rsidRPr="00E842B1">
        <w:rPr>
          <w:szCs w:val="24"/>
        </w:rPr>
        <w:t>Аниськина, Н.Н. Управление развитием вуза на основе системы менеджмента качества [Текст]: научно-методическое пособие / Н.Н. Аниськина, Л.А. Громова, В.В. Тимченко, С.Ю. Трапицын. – СПб: ООО «Книжный дом», 2008. – 160 с.</w:t>
      </w:r>
    </w:p>
    <w:p w:rsidR="00442781" w:rsidRPr="00E842B1" w:rsidRDefault="00442781" w:rsidP="00C8329A">
      <w:pPr>
        <w:rPr>
          <w:szCs w:val="24"/>
        </w:rPr>
      </w:pPr>
      <w:r w:rsidRPr="00E842B1">
        <w:rPr>
          <w:szCs w:val="24"/>
        </w:rPr>
        <w:t>Васильков Ю.В., Н. Иняц.  Статистические методы в управлении предприятием: доступно всем. РИА СТиК, Москва, 2008 г. 17, 5 п.л.</w:t>
      </w:r>
    </w:p>
    <w:p w:rsidR="00442781" w:rsidRPr="00971F3B" w:rsidRDefault="00442781" w:rsidP="00C8329A">
      <w:pPr>
        <w:rPr>
          <w:spacing w:val="-2"/>
          <w:szCs w:val="24"/>
        </w:rPr>
      </w:pPr>
      <w:r w:rsidRPr="00971F3B">
        <w:rPr>
          <w:spacing w:val="-2"/>
          <w:szCs w:val="24"/>
        </w:rPr>
        <w:t>Васильков, Ю.В. Риски менеджмента и менеджмент рисков [Текст]: монография / Ю.В. Васильков, Л.С. Гущина. – Ярославль: Издательский дом Н. П. Пастухова, 2011. – 265 с.</w:t>
      </w:r>
    </w:p>
    <w:p w:rsidR="00442781" w:rsidRPr="00E842B1" w:rsidRDefault="00442781" w:rsidP="00C8329A">
      <w:pPr>
        <w:rPr>
          <w:szCs w:val="24"/>
        </w:rPr>
      </w:pPr>
      <w:r w:rsidRPr="00E842B1">
        <w:rPr>
          <w:szCs w:val="24"/>
        </w:rPr>
        <w:t>Васильков, Ю.В. Управление в условиях неопределенности  [Текст]: учебное пособие / Ю.В. Васильков, Л.С. Гущина. – Ярославль: Академия Пастухова, 2015. – 64 с.</w:t>
      </w:r>
    </w:p>
    <w:p w:rsidR="00442781" w:rsidRPr="00E842B1" w:rsidRDefault="00442781" w:rsidP="00C8329A">
      <w:pPr>
        <w:rPr>
          <w:szCs w:val="24"/>
        </w:rPr>
      </w:pPr>
      <w:r w:rsidRPr="00E842B1">
        <w:rPr>
          <w:szCs w:val="24"/>
        </w:rPr>
        <w:t xml:space="preserve">Иняц Н. Малая энциклопедия качества. Том 1. Интегрированные системы менеджмента на основе стандарта </w:t>
      </w:r>
      <w:r w:rsidRPr="00E842B1">
        <w:rPr>
          <w:szCs w:val="24"/>
          <w:lang w:val="en-US"/>
        </w:rPr>
        <w:t>ISO</w:t>
      </w:r>
      <w:r w:rsidRPr="00E842B1">
        <w:rPr>
          <w:szCs w:val="24"/>
        </w:rPr>
        <w:t xml:space="preserve"> 9001 – Ярославль: Издательский дом Н.П.Пастухова, 2012 – 160 с.</w:t>
      </w:r>
    </w:p>
    <w:p w:rsidR="00442781" w:rsidRPr="00E842B1" w:rsidRDefault="00442781" w:rsidP="00C8329A">
      <w:pPr>
        <w:rPr>
          <w:szCs w:val="24"/>
        </w:rPr>
      </w:pPr>
      <w:r w:rsidRPr="00E842B1">
        <w:rPr>
          <w:bCs/>
          <w:szCs w:val="24"/>
        </w:rPr>
        <w:t xml:space="preserve">Иняц Н. Малая энциклопедия качества. Том 3. </w:t>
      </w:r>
      <w:r w:rsidRPr="00E842B1">
        <w:rPr>
          <w:szCs w:val="24"/>
        </w:rPr>
        <w:t>Инструменты качества</w:t>
      </w:r>
      <w:r w:rsidRPr="00E842B1">
        <w:rPr>
          <w:bCs/>
          <w:szCs w:val="24"/>
        </w:rPr>
        <w:t xml:space="preserve"> – Ярославль: Издательский дом Н.П.Пастухова, 2015 – 244 с.</w:t>
      </w:r>
    </w:p>
    <w:p w:rsidR="00442781" w:rsidRPr="00E842B1" w:rsidRDefault="00442781" w:rsidP="00C8329A">
      <w:pPr>
        <w:rPr>
          <w:szCs w:val="24"/>
        </w:rPr>
      </w:pPr>
      <w:r w:rsidRPr="00E842B1">
        <w:rPr>
          <w:szCs w:val="24"/>
        </w:rPr>
        <w:t>Иняц Н. Малая энциклопедия качества. Часть 3. Современная история качества\Под общей редакцией Ю.В. Василькова и Н.Н. Аниськиной. М: РИА «Стандарты и качество», 2003-224 с.</w:t>
      </w:r>
    </w:p>
    <w:p w:rsidR="00442781" w:rsidRPr="00E842B1" w:rsidRDefault="00442781" w:rsidP="00C8329A">
      <w:pPr>
        <w:rPr>
          <w:szCs w:val="24"/>
        </w:rPr>
      </w:pPr>
      <w:r w:rsidRPr="00E842B1">
        <w:rPr>
          <w:szCs w:val="24"/>
        </w:rPr>
        <w:t xml:space="preserve">Курчевская, Н.В.  Улучшения в системах менеджмента качества и внутренний аудит [Текст]: учебно-методическое пособие / Е.А. Белкова, Ю.В. Васильков, Н.В. Курчевская. – Ярославль: Академия Пастухова, 2014. – 90 с.  </w:t>
      </w:r>
    </w:p>
    <w:p w:rsidR="00442781" w:rsidRPr="00E842B1" w:rsidRDefault="00442781" w:rsidP="00C8329A">
      <w:pPr>
        <w:rPr>
          <w:szCs w:val="24"/>
        </w:rPr>
      </w:pPr>
      <w:r w:rsidRPr="00E842B1">
        <w:rPr>
          <w:szCs w:val="24"/>
        </w:rPr>
        <w:t xml:space="preserve">Курчевская, Н.В. Эффективность вуза на основе стандартов качества [Текст] / Н.В. Курчевская  // ДПО как эффективный инструмент конкурентоспособности российской </w:t>
      </w:r>
      <w:r w:rsidRPr="00E842B1">
        <w:rPr>
          <w:szCs w:val="24"/>
        </w:rPr>
        <w:lastRenderedPageBreak/>
        <w:t xml:space="preserve">экономики в свете вступления в ВТО и принятия нового Закона «Об образовании в Российской Федерации»: материалы </w:t>
      </w:r>
      <w:r w:rsidRPr="00E842B1">
        <w:rPr>
          <w:szCs w:val="24"/>
          <w:lang w:val="en-US"/>
        </w:rPr>
        <w:t>XI</w:t>
      </w:r>
      <w:r w:rsidRPr="00E842B1">
        <w:rPr>
          <w:szCs w:val="24"/>
        </w:rPr>
        <w:t xml:space="preserve"> международной научно-практической конференции. – (22-24 мая 2013 г., город Ярославль). – (Пастуховские чтения – 2013). – Ярославль: Изд-во Академии Пастухова, 2013. – С. 83 – 86. </w:t>
      </w:r>
    </w:p>
    <w:p w:rsidR="00442781" w:rsidRDefault="00442781" w:rsidP="00C8329A">
      <w:pPr>
        <w:rPr>
          <w:bCs/>
          <w:szCs w:val="24"/>
        </w:rPr>
      </w:pPr>
      <w:r w:rsidRPr="00E842B1">
        <w:rPr>
          <w:szCs w:val="24"/>
        </w:rPr>
        <w:t xml:space="preserve"> </w:t>
      </w:r>
      <w:r w:rsidRPr="00E842B1">
        <w:rPr>
          <w:bCs/>
          <w:szCs w:val="24"/>
        </w:rPr>
        <w:t>Менеджмент для достижения устойчивого успеха организации. Подход на основе менеджмента качества: ГОСТ Р ИСО 9004-2010.</w:t>
      </w:r>
    </w:p>
    <w:p w:rsidR="00442781" w:rsidRPr="00E842B1" w:rsidRDefault="00442781" w:rsidP="00C8329A">
      <w:pPr>
        <w:rPr>
          <w:szCs w:val="24"/>
        </w:rPr>
      </w:pPr>
    </w:p>
    <w:p w:rsidR="00442781" w:rsidRPr="001238FA" w:rsidRDefault="00442781" w:rsidP="00C8329A">
      <w:r w:rsidRPr="001238FA">
        <w:t>3 ОРГАНИЗАЦИОННО–ПЕДАГОГИЧЕСКИЕ УСЛОВИЯ</w:t>
      </w:r>
      <w:bookmarkEnd w:id="115"/>
    </w:p>
    <w:p w:rsidR="00442781" w:rsidRPr="002E531C" w:rsidRDefault="00442781" w:rsidP="00C8329A">
      <w:bookmarkStart w:id="116" w:name="_Toc11708146"/>
      <w:r w:rsidRPr="002E531C">
        <w:t>3.1 Материально-технические условия реализации программы</w:t>
      </w:r>
      <w:bookmarkEnd w:id="116"/>
    </w:p>
    <w:p w:rsidR="00442781" w:rsidRPr="002E531C" w:rsidRDefault="00442781" w:rsidP="00C8329A">
      <w:pPr>
        <w:rPr>
          <w:szCs w:val="24"/>
        </w:rPr>
      </w:pPr>
      <w:r w:rsidRPr="002E531C">
        <w:rPr>
          <w:szCs w:val="24"/>
        </w:rPr>
        <w:t>3.1.1 Требования к организации учебного процесса  для обучения и/или проведения итоговой аттестации с использованием дистанционных образовательных технологий:</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371"/>
      </w:tblGrid>
      <w:tr w:rsidR="00442781" w:rsidRPr="002E531C" w:rsidTr="00C8329A">
        <w:tc>
          <w:tcPr>
            <w:tcW w:w="2127" w:type="dxa"/>
            <w:vAlign w:val="center"/>
          </w:tcPr>
          <w:p w:rsidR="00442781" w:rsidRPr="002E531C" w:rsidRDefault="00442781" w:rsidP="00C8329A">
            <w:pPr>
              <w:ind w:firstLine="0"/>
            </w:pPr>
            <w:r w:rsidRPr="002E531C">
              <w:t>Программное обеспечение</w:t>
            </w:r>
          </w:p>
        </w:tc>
        <w:tc>
          <w:tcPr>
            <w:tcW w:w="7371" w:type="dxa"/>
            <w:vAlign w:val="center"/>
          </w:tcPr>
          <w:p w:rsidR="00442781" w:rsidRPr="002E531C" w:rsidRDefault="00442781" w:rsidP="00C8329A">
            <w:pPr>
              <w:ind w:firstLine="0"/>
            </w:pPr>
            <w:r w:rsidRPr="002E531C">
              <w:t xml:space="preserve">два независимых скоростных канала подключения к </w:t>
            </w:r>
            <w:r w:rsidRPr="002E531C">
              <w:rPr>
                <w:lang w:val="en-US"/>
              </w:rPr>
              <w:t>Internet</w:t>
            </w:r>
            <w:r w:rsidRPr="002E531C">
              <w:t>, (оптоволокно);</w:t>
            </w:r>
          </w:p>
          <w:p w:rsidR="00442781" w:rsidRPr="002E531C" w:rsidRDefault="00442781" w:rsidP="00C8329A">
            <w:pPr>
              <w:ind w:firstLine="0"/>
              <w:rPr>
                <w:rFonts w:eastAsia="Times New Roman"/>
                <w:lang w:eastAsia="ru-RU"/>
              </w:rPr>
            </w:pPr>
            <w:r w:rsidRPr="002E531C">
              <w:rPr>
                <w:rFonts w:eastAsia="Times New Roman"/>
                <w:lang w:eastAsia="ru-RU"/>
              </w:rPr>
              <w:t xml:space="preserve">два физических сервера SuperMicro  под управлением </w:t>
            </w:r>
            <w:r w:rsidRPr="002E531C">
              <w:rPr>
                <w:rFonts w:eastAsia="Times New Roman"/>
                <w:lang w:val="en-US" w:eastAsia="ru-RU"/>
              </w:rPr>
              <w:t>Linux</w:t>
            </w:r>
            <w:r w:rsidRPr="002E531C">
              <w:rPr>
                <w:rFonts w:eastAsia="Times New Roman"/>
                <w:lang w:eastAsia="ru-RU"/>
              </w:rPr>
              <w:t xml:space="preserve"> для организации дистанционного обучения (CPU: 2*2Intel(R) Xeon(R) CPU E5-2609 0,  2.40GHz, </w:t>
            </w:r>
            <w:r w:rsidRPr="002E531C">
              <w:rPr>
                <w:rFonts w:eastAsia="Times New Roman"/>
                <w:lang w:val="en-US" w:eastAsia="ru-RU"/>
              </w:rPr>
              <w:t>RAM</w:t>
            </w:r>
            <w:r w:rsidRPr="002E531C">
              <w:rPr>
                <w:rFonts w:eastAsia="Times New Roman"/>
                <w:lang w:eastAsia="ru-RU"/>
              </w:rPr>
              <w:t>: 32</w:t>
            </w:r>
            <w:r w:rsidRPr="002E531C">
              <w:rPr>
                <w:rFonts w:eastAsia="Times New Roman"/>
                <w:lang w:val="en-US" w:eastAsia="ru-RU"/>
              </w:rPr>
              <w:t>Gb</w:t>
            </w:r>
            <w:r w:rsidRPr="002E531C">
              <w:rPr>
                <w:rFonts w:eastAsia="Times New Roman"/>
                <w:lang w:eastAsia="ru-RU"/>
              </w:rPr>
              <w:t>);</w:t>
            </w:r>
          </w:p>
          <w:p w:rsidR="00442781" w:rsidRPr="002E531C" w:rsidRDefault="00442781" w:rsidP="00C8329A">
            <w:pPr>
              <w:ind w:firstLine="0"/>
            </w:pPr>
            <w:r w:rsidRPr="002E531C">
              <w:t>сайт академии  с хостингом на  собственном сервере академии;</w:t>
            </w:r>
          </w:p>
          <w:p w:rsidR="00442781" w:rsidRPr="002E531C" w:rsidRDefault="00442781" w:rsidP="00C8329A">
            <w:pPr>
              <w:ind w:firstLine="0"/>
            </w:pPr>
            <w:r w:rsidRPr="002E531C">
              <w:t>собственный сервер электронной почты;</w:t>
            </w:r>
          </w:p>
          <w:p w:rsidR="00442781" w:rsidRPr="002E531C" w:rsidRDefault="00442781" w:rsidP="00C8329A">
            <w:pPr>
              <w:ind w:firstLine="0"/>
            </w:pPr>
            <w:r w:rsidRPr="002E531C">
              <w:t>система дистанционного обучения (moodle), позволяющая создавать  курсы, наполняя их содержимым в виде текстов, вспомогательных файлов, презентаций, опросников  что позволяет создавать итоговый контролирующий тест после каждого модуля. По результатам выполнения слушателями заданий, преподаватель может выставлять оценки и давать  комментарии;</w:t>
            </w:r>
          </w:p>
          <w:p w:rsidR="00442781" w:rsidRPr="002E531C" w:rsidRDefault="00442781" w:rsidP="00C8329A">
            <w:pPr>
              <w:ind w:firstLine="0"/>
            </w:pPr>
            <w:r w:rsidRPr="002E531C">
              <w:t xml:space="preserve">аренда площадки для проведения вебинаров (для проведения </w:t>
            </w:r>
            <w:r w:rsidRPr="002E531C">
              <w:rPr>
                <w:lang w:val="en-US"/>
              </w:rPr>
              <w:t>online</w:t>
            </w:r>
            <w:r w:rsidRPr="002E531C">
              <w:t xml:space="preserve"> семинаров и лекций);</w:t>
            </w:r>
          </w:p>
          <w:p w:rsidR="00442781" w:rsidRPr="002E531C" w:rsidRDefault="00442781" w:rsidP="00C8329A">
            <w:pPr>
              <w:ind w:firstLine="0"/>
            </w:pPr>
            <w:r w:rsidRPr="002E531C">
              <w:t>рабочие места сотрудников ориентированных для  работы с дистанционным обучением оснащены всем необходимым для оперативной связи со слушателями (</w:t>
            </w:r>
            <w:r w:rsidRPr="002E531C">
              <w:rPr>
                <w:lang w:val="en-US"/>
              </w:rPr>
              <w:t>ip</w:t>
            </w:r>
            <w:r w:rsidRPr="002E531C">
              <w:t xml:space="preserve">- телефон, электронная почта, </w:t>
            </w:r>
            <w:r w:rsidRPr="002E531C">
              <w:rPr>
                <w:lang w:val="en-US"/>
              </w:rPr>
              <w:t>Skype</w:t>
            </w:r>
            <w:r w:rsidRPr="002E531C">
              <w:t>);</w:t>
            </w:r>
          </w:p>
          <w:p w:rsidR="00442781" w:rsidRPr="002E531C" w:rsidRDefault="00442781" w:rsidP="00C8329A">
            <w:pPr>
              <w:ind w:firstLine="0"/>
            </w:pPr>
            <w:r w:rsidRPr="002E531C">
              <w:t>оболочка для разработки электронных учебников (собственная разработка);</w:t>
            </w:r>
          </w:p>
          <w:p w:rsidR="00442781" w:rsidRPr="002E531C" w:rsidRDefault="00442781" w:rsidP="00C8329A">
            <w:pPr>
              <w:ind w:firstLine="0"/>
            </w:pPr>
            <w:r w:rsidRPr="002E531C">
              <w:t>учебную ЛВС с выходом в интернет и подключением  к серверам  с учебными материалам;</w:t>
            </w:r>
          </w:p>
          <w:p w:rsidR="00442781" w:rsidRPr="002E531C" w:rsidRDefault="00442781" w:rsidP="00C8329A">
            <w:pPr>
              <w:ind w:firstLine="0"/>
            </w:pPr>
            <w:r w:rsidRPr="002E531C">
              <w:rPr>
                <w:lang w:val="en-US"/>
              </w:rPr>
              <w:t>WIFI</w:t>
            </w:r>
            <w:r w:rsidRPr="002E531C">
              <w:t xml:space="preserve"> для слушателей академии;</w:t>
            </w:r>
          </w:p>
          <w:p w:rsidR="00442781" w:rsidRPr="002E531C" w:rsidRDefault="00442781" w:rsidP="00C8329A">
            <w:pPr>
              <w:ind w:firstLine="0"/>
            </w:pPr>
            <w:r w:rsidRPr="002E531C">
              <w:lastRenderedPageBreak/>
              <w:t>комплект видеоаппаратуры для подготовки  материалов для  электронного, дистанционного обучения;</w:t>
            </w:r>
          </w:p>
          <w:p w:rsidR="00442781" w:rsidRPr="002E531C" w:rsidRDefault="00442781" w:rsidP="00C8329A">
            <w:pPr>
              <w:ind w:firstLine="0"/>
            </w:pPr>
            <w:r w:rsidRPr="002E531C">
              <w:t>устройство доступа к сети интернет с помощью современного веб-браузера (компьютер, планшет, смартфон);</w:t>
            </w:r>
          </w:p>
          <w:p w:rsidR="00442781" w:rsidRPr="002E531C" w:rsidRDefault="00442781" w:rsidP="00C8329A">
            <w:pPr>
              <w:ind w:firstLine="0"/>
            </w:pPr>
            <w:r w:rsidRPr="002E531C">
              <w:t>доступ в интернет.</w:t>
            </w:r>
          </w:p>
          <w:p w:rsidR="00442781" w:rsidRPr="002E531C" w:rsidRDefault="00442781" w:rsidP="00C8329A">
            <w:pPr>
              <w:ind w:firstLine="0"/>
            </w:pPr>
            <w:r w:rsidRPr="002E531C">
              <w:t>Для организации дистанционного, электронного обучения (со стороны слушателя):</w:t>
            </w:r>
          </w:p>
          <w:p w:rsidR="00442781" w:rsidRPr="002E531C" w:rsidRDefault="00442781" w:rsidP="00C8329A">
            <w:pPr>
              <w:ind w:firstLine="0"/>
            </w:pPr>
            <w:r w:rsidRPr="002E531C">
              <w:t>Рекомендуемая конфигурация компьютера:</w:t>
            </w:r>
          </w:p>
          <w:p w:rsidR="00442781" w:rsidRPr="002E531C" w:rsidRDefault="00442781" w:rsidP="00C8329A">
            <w:pPr>
              <w:ind w:firstLine="0"/>
            </w:pPr>
            <w:r w:rsidRPr="002E531C">
              <w:t>разрешение экрана от 1280х1024;</w:t>
            </w:r>
          </w:p>
          <w:p w:rsidR="00442781" w:rsidRPr="002E531C" w:rsidRDefault="00442781" w:rsidP="00C8329A">
            <w:pPr>
              <w:ind w:firstLine="0"/>
            </w:pPr>
            <w:r w:rsidRPr="002E531C">
              <w:t>Pentium 4 или более новый процессор с поддержкой SSE2;</w:t>
            </w:r>
          </w:p>
          <w:p w:rsidR="00442781" w:rsidRPr="002E531C" w:rsidRDefault="00442781" w:rsidP="00C8329A">
            <w:pPr>
              <w:ind w:firstLine="0"/>
            </w:pPr>
            <w:r w:rsidRPr="002E531C">
              <w:t>512 Мб оперативной памяти;</w:t>
            </w:r>
          </w:p>
          <w:p w:rsidR="00442781" w:rsidRPr="002E531C" w:rsidRDefault="00442781" w:rsidP="00C8329A">
            <w:pPr>
              <w:ind w:firstLine="0"/>
            </w:pPr>
            <w:r w:rsidRPr="002E531C">
              <w:t>200 Мб свободного дискового пространства;</w:t>
            </w:r>
          </w:p>
          <w:p w:rsidR="00442781" w:rsidRPr="002E531C" w:rsidRDefault="00442781" w:rsidP="00C8329A">
            <w:pPr>
              <w:ind w:firstLine="0"/>
            </w:pPr>
            <w:r w:rsidRPr="002E531C">
              <w:t>современный веб-браузер актуальной версии (Firefox 22, Google Chrome 27, Opera 15, Safari 5, Internet Explorer 8 или более новый).</w:t>
            </w:r>
          </w:p>
        </w:tc>
      </w:tr>
    </w:tbl>
    <w:p w:rsidR="00442781" w:rsidRPr="002E531C" w:rsidRDefault="00442781" w:rsidP="00C8329A"/>
    <w:p w:rsidR="00442781" w:rsidRPr="002E531C" w:rsidRDefault="00442781" w:rsidP="00C8329A">
      <w:r w:rsidRPr="002E531C">
        <w:t>3.1.</w:t>
      </w:r>
      <w:r>
        <w:t>2</w:t>
      </w:r>
      <w:r w:rsidRPr="002E531C">
        <w:t xml:space="preserve"> </w:t>
      </w:r>
      <w:r w:rsidRPr="002E531C">
        <w:rPr>
          <w:lang w:val="x-none"/>
        </w:rPr>
        <w:t>Требования к материально-техническим условиям со стороны слушателя (потребителя образовательной услуги)</w:t>
      </w:r>
      <w:r w:rsidRPr="002E531C">
        <w:t>:</w:t>
      </w:r>
      <w:r w:rsidRPr="002E531C">
        <w:rPr>
          <w:lang w:val="x-none"/>
        </w:rPr>
        <w:t xml:space="preserve"> </w:t>
      </w:r>
    </w:p>
    <w:p w:rsidR="00442781" w:rsidRPr="002E531C" w:rsidRDefault="00442781" w:rsidP="00C8329A">
      <w:r w:rsidRPr="002E531C">
        <w:t>Рекомендуемая конфигурация компьютера:</w:t>
      </w:r>
    </w:p>
    <w:p w:rsidR="00442781" w:rsidRPr="002E531C" w:rsidRDefault="00442781" w:rsidP="00C8329A">
      <w:r w:rsidRPr="002E531C">
        <w:t>разрешение экрана от 1280х1024;</w:t>
      </w:r>
    </w:p>
    <w:p w:rsidR="00442781" w:rsidRPr="002E531C" w:rsidRDefault="00442781" w:rsidP="00C8329A">
      <w:r w:rsidRPr="002E531C">
        <w:t>Pentium 4 или более новый процессор с поддержкой SSE2;</w:t>
      </w:r>
    </w:p>
    <w:p w:rsidR="00442781" w:rsidRPr="002E531C" w:rsidRDefault="00442781" w:rsidP="00C8329A">
      <w:r w:rsidRPr="002E531C">
        <w:t>512 Мб оперативной памяти;</w:t>
      </w:r>
    </w:p>
    <w:p w:rsidR="00442781" w:rsidRPr="002E531C" w:rsidRDefault="00442781" w:rsidP="00C8329A">
      <w:r w:rsidRPr="002E531C">
        <w:t>200 Мб свободного дискового пространства;</w:t>
      </w:r>
    </w:p>
    <w:p w:rsidR="00442781" w:rsidRPr="002E531C" w:rsidRDefault="00442781" w:rsidP="00C8329A">
      <w:r w:rsidRPr="002E531C">
        <w:t>современный веб-браузер актуальной версии (Firefox 22, Google Chrome 27, Opera 15, Safari 5, Internet Explorer 8 или более новый).</w:t>
      </w:r>
    </w:p>
    <w:p w:rsidR="00442781" w:rsidRPr="002E531C" w:rsidRDefault="00442781" w:rsidP="00C8329A"/>
    <w:p w:rsidR="00442781" w:rsidRPr="000017D4" w:rsidRDefault="00442781" w:rsidP="00C8329A">
      <w:bookmarkStart w:id="117" w:name="_Toc11708147"/>
      <w:r w:rsidRPr="000017D4">
        <w:t>3.2 Учебно-методическое обеспечение программы</w:t>
      </w:r>
      <w:bookmarkEnd w:id="11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3827"/>
        <w:gridCol w:w="3686"/>
      </w:tblGrid>
      <w:tr w:rsidR="00442781" w:rsidRPr="002E531C" w:rsidTr="00C8329A">
        <w:tc>
          <w:tcPr>
            <w:tcW w:w="1985" w:type="dxa"/>
            <w:vAlign w:val="center"/>
          </w:tcPr>
          <w:p w:rsidR="00442781" w:rsidRPr="002E531C" w:rsidRDefault="00442781" w:rsidP="00C8329A">
            <w:pPr>
              <w:ind w:firstLine="0"/>
            </w:pPr>
            <w:r w:rsidRPr="002E531C">
              <w:t>Вид ресурса</w:t>
            </w:r>
          </w:p>
        </w:tc>
        <w:tc>
          <w:tcPr>
            <w:tcW w:w="7513" w:type="dxa"/>
            <w:gridSpan w:val="2"/>
            <w:vAlign w:val="center"/>
          </w:tcPr>
          <w:p w:rsidR="00442781" w:rsidRPr="002E531C" w:rsidRDefault="00442781" w:rsidP="00C8329A">
            <w:pPr>
              <w:ind w:firstLine="0"/>
            </w:pPr>
            <w:r w:rsidRPr="002E531C">
              <w:t>Характеристика ресурса и количество</w:t>
            </w:r>
          </w:p>
        </w:tc>
      </w:tr>
      <w:tr w:rsidR="00442781" w:rsidRPr="002E531C" w:rsidTr="00C8329A">
        <w:tc>
          <w:tcPr>
            <w:tcW w:w="1985" w:type="dxa"/>
            <w:vAlign w:val="center"/>
          </w:tcPr>
          <w:p w:rsidR="00442781" w:rsidRPr="007D4BB8" w:rsidRDefault="00442781" w:rsidP="00C8329A">
            <w:pPr>
              <w:ind w:firstLine="0"/>
            </w:pPr>
            <w:r w:rsidRPr="007D4BB8">
              <w:rPr>
                <w:lang w:eastAsia="ru-RU"/>
              </w:rPr>
              <w:t>Нормативная база</w:t>
            </w:r>
          </w:p>
        </w:tc>
        <w:tc>
          <w:tcPr>
            <w:tcW w:w="7513" w:type="dxa"/>
            <w:gridSpan w:val="2"/>
            <w:vAlign w:val="center"/>
          </w:tcPr>
          <w:p w:rsidR="00442781" w:rsidRPr="00BF52A3" w:rsidRDefault="00442781" w:rsidP="00442781">
            <w:pPr>
              <w:pStyle w:val="a4"/>
              <w:numPr>
                <w:ilvl w:val="0"/>
                <w:numId w:val="78"/>
              </w:numPr>
              <w:tabs>
                <w:tab w:val="left" w:pos="459"/>
              </w:tabs>
              <w:ind w:left="34" w:firstLine="0"/>
              <w:rPr>
                <w:lang w:eastAsia="ru-RU"/>
              </w:rPr>
            </w:pPr>
            <w:r w:rsidRPr="007B0218">
              <w:rPr>
                <w:lang w:eastAsia="ru-RU"/>
              </w:rPr>
              <w:t xml:space="preserve">ГОСТ Р ИСО 9000-2015 "Системы менеджмента качества. </w:t>
            </w:r>
            <w:r w:rsidRPr="00BF52A3">
              <w:rPr>
                <w:lang w:eastAsia="ru-RU"/>
              </w:rPr>
              <w:t>Основные положения и словарь"</w:t>
            </w:r>
          </w:p>
          <w:p w:rsidR="00442781" w:rsidRPr="00B41575" w:rsidRDefault="00442781" w:rsidP="00442781">
            <w:pPr>
              <w:pStyle w:val="a4"/>
              <w:numPr>
                <w:ilvl w:val="0"/>
                <w:numId w:val="78"/>
              </w:numPr>
              <w:tabs>
                <w:tab w:val="left" w:pos="459"/>
              </w:tabs>
              <w:ind w:left="34" w:firstLine="0"/>
              <w:rPr>
                <w:lang w:eastAsia="ru-RU"/>
              </w:rPr>
            </w:pPr>
            <w:r w:rsidRPr="007B0218">
              <w:rPr>
                <w:lang w:eastAsia="ru-RU"/>
              </w:rPr>
              <w:t>ГОСТ Р ИСО 9001-2015 "С</w:t>
            </w:r>
            <w:r>
              <w:rPr>
                <w:lang w:eastAsia="ru-RU"/>
              </w:rPr>
              <w:t>истемы менеджмента качества</w:t>
            </w:r>
            <w:r w:rsidRPr="00B41575">
              <w:rPr>
                <w:lang w:eastAsia="ru-RU"/>
              </w:rPr>
              <w:t>. Требования"</w:t>
            </w:r>
          </w:p>
          <w:p w:rsidR="00442781" w:rsidRPr="007B0218" w:rsidRDefault="00442781" w:rsidP="00442781">
            <w:pPr>
              <w:pStyle w:val="a4"/>
              <w:numPr>
                <w:ilvl w:val="0"/>
                <w:numId w:val="78"/>
              </w:numPr>
              <w:tabs>
                <w:tab w:val="left" w:pos="459"/>
              </w:tabs>
              <w:ind w:left="34" w:firstLine="0"/>
              <w:rPr>
                <w:lang w:eastAsia="ru-RU"/>
              </w:rPr>
            </w:pPr>
            <w:r>
              <w:rPr>
                <w:lang w:eastAsia="ru-RU"/>
              </w:rPr>
              <w:t>Международный</w:t>
            </w:r>
            <w:r w:rsidRPr="007B0218">
              <w:rPr>
                <w:lang w:eastAsia="ru-RU"/>
              </w:rPr>
              <w:t xml:space="preserve"> стандарт ISO/IEC 31010:2009.Менеджмент рисков. Методики оценки рисков [Текст]. – Введ. 2011-12-01. – М.: Стандартинформ, 2012. – 70 с.</w:t>
            </w:r>
          </w:p>
          <w:p w:rsidR="00442781" w:rsidRPr="00971F3B" w:rsidRDefault="00442781" w:rsidP="00442781">
            <w:pPr>
              <w:pStyle w:val="a4"/>
              <w:numPr>
                <w:ilvl w:val="0"/>
                <w:numId w:val="78"/>
              </w:numPr>
              <w:tabs>
                <w:tab w:val="left" w:pos="459"/>
              </w:tabs>
              <w:ind w:left="34" w:firstLine="0"/>
            </w:pPr>
            <w:r w:rsidRPr="00E53108">
              <w:t>ГОСТ Р ИСО 14001-2016</w:t>
            </w:r>
            <w:r>
              <w:t xml:space="preserve">. </w:t>
            </w:r>
            <w:r w:rsidRPr="00E53108">
              <w:t xml:space="preserve">Системы экологического менеджмента. </w:t>
            </w:r>
            <w:r w:rsidRPr="00E53108">
              <w:lastRenderedPageBreak/>
              <w:t xml:space="preserve">Требования </w:t>
            </w:r>
            <w:r w:rsidRPr="00971F3B">
              <w:t>и руководство по применению.</w:t>
            </w:r>
          </w:p>
          <w:p w:rsidR="00442781" w:rsidRPr="00971F3B" w:rsidRDefault="00442781" w:rsidP="00442781">
            <w:pPr>
              <w:pStyle w:val="a4"/>
              <w:numPr>
                <w:ilvl w:val="0"/>
                <w:numId w:val="78"/>
              </w:numPr>
              <w:tabs>
                <w:tab w:val="left" w:pos="459"/>
              </w:tabs>
              <w:ind w:left="34" w:firstLine="0"/>
            </w:pPr>
            <w:r w:rsidRPr="00971F3B">
              <w:t>ГОСТ Р 54934-2012/OHSAS 18001:2007 Системы менеджмента безопасности труда и охраны здоровья. Требования</w:t>
            </w:r>
          </w:p>
          <w:p w:rsidR="00442781" w:rsidRPr="00971F3B" w:rsidRDefault="00442781" w:rsidP="00442781">
            <w:pPr>
              <w:pStyle w:val="a4"/>
              <w:numPr>
                <w:ilvl w:val="0"/>
                <w:numId w:val="78"/>
              </w:numPr>
              <w:tabs>
                <w:tab w:val="left" w:pos="459"/>
              </w:tabs>
              <w:ind w:left="34" w:firstLine="0"/>
              <w:rPr>
                <w:lang w:val="en-US"/>
              </w:rPr>
            </w:pPr>
            <w:r w:rsidRPr="00971F3B">
              <w:rPr>
                <w:lang w:val="en-US"/>
              </w:rPr>
              <w:t>ISO 45001:2018(E) «Occupation alhealth and safety management systems. Requirement with guidan ceforuse»</w:t>
            </w:r>
          </w:p>
          <w:p w:rsidR="00442781" w:rsidRPr="00A236EC" w:rsidRDefault="00442781" w:rsidP="00442781">
            <w:pPr>
              <w:pStyle w:val="a4"/>
              <w:numPr>
                <w:ilvl w:val="0"/>
                <w:numId w:val="78"/>
              </w:numPr>
              <w:tabs>
                <w:tab w:val="left" w:pos="459"/>
              </w:tabs>
              <w:ind w:left="34" w:firstLine="0"/>
            </w:pPr>
            <w:r w:rsidRPr="00A236EC">
              <w:t>Федеральный закон от 02.01.2000 № 29-ФЗ (редакция от 13.07.2015) «О качестве и безопасности пищевых продуктов»;</w:t>
            </w:r>
          </w:p>
          <w:p w:rsidR="00442781" w:rsidRPr="00A236EC" w:rsidRDefault="00442781" w:rsidP="00442781">
            <w:pPr>
              <w:pStyle w:val="a4"/>
              <w:numPr>
                <w:ilvl w:val="0"/>
                <w:numId w:val="78"/>
              </w:numPr>
              <w:tabs>
                <w:tab w:val="left" w:pos="459"/>
              </w:tabs>
              <w:ind w:left="34" w:firstLine="0"/>
            </w:pPr>
            <w:r w:rsidRPr="00A236EC">
              <w:t>Федеральный закон  N 184-ФЗ  от 27.12.2002 (редакция от 05.04.2016)  «О техническом регулировании»;</w:t>
            </w:r>
          </w:p>
          <w:p w:rsidR="00442781" w:rsidRPr="00A236EC" w:rsidRDefault="00442781" w:rsidP="00442781">
            <w:pPr>
              <w:pStyle w:val="a4"/>
              <w:numPr>
                <w:ilvl w:val="0"/>
                <w:numId w:val="78"/>
              </w:numPr>
              <w:tabs>
                <w:tab w:val="left" w:pos="459"/>
              </w:tabs>
              <w:ind w:left="34" w:firstLine="0"/>
            </w:pPr>
            <w:r w:rsidRPr="00A236EC">
              <w:t>Федеральный закон от № 52- ФЗ от 30.03.1999 (редакция от 03.07.2016) «О санитарно-эпидемиологическом благополучии населения»;</w:t>
            </w:r>
          </w:p>
          <w:p w:rsidR="00442781" w:rsidRDefault="00442781" w:rsidP="00442781">
            <w:pPr>
              <w:pStyle w:val="a4"/>
              <w:numPr>
                <w:ilvl w:val="0"/>
                <w:numId w:val="78"/>
              </w:numPr>
              <w:tabs>
                <w:tab w:val="left" w:pos="459"/>
              </w:tabs>
              <w:ind w:left="34" w:firstLine="0"/>
            </w:pPr>
            <w:r w:rsidRPr="00A236EC">
              <w:t>Стандарт ГОСТ Р ИСО 22000-2007 (ISO 22000:2005)</w:t>
            </w:r>
            <w:r w:rsidRPr="00971F3B">
              <w:rPr>
                <w:color w:val="FF0000"/>
              </w:rPr>
              <w:t xml:space="preserve">  </w:t>
            </w:r>
            <w:r w:rsidRPr="00A236EC">
              <w:t>«Системы менеджмента безопасности пищевой продукции требования к организациям, участвующим в цепи создания пищевой продукции»</w:t>
            </w:r>
          </w:p>
          <w:p w:rsidR="00442781" w:rsidRDefault="00442781" w:rsidP="00442781">
            <w:pPr>
              <w:pStyle w:val="a4"/>
              <w:numPr>
                <w:ilvl w:val="0"/>
                <w:numId w:val="78"/>
              </w:numPr>
              <w:tabs>
                <w:tab w:val="left" w:pos="459"/>
              </w:tabs>
              <w:ind w:left="34" w:firstLine="0"/>
            </w:pPr>
            <w:r w:rsidRPr="009A3B0C">
              <w:t>ГОСТ Р ИСО 9000-2015</w:t>
            </w:r>
            <w:r>
              <w:t xml:space="preserve"> "Системы менеджмента качества. Основные положения и словарь" </w:t>
            </w:r>
          </w:p>
          <w:p w:rsidR="00442781" w:rsidRDefault="00442781" w:rsidP="00442781">
            <w:pPr>
              <w:pStyle w:val="a4"/>
              <w:numPr>
                <w:ilvl w:val="0"/>
                <w:numId w:val="78"/>
              </w:numPr>
              <w:tabs>
                <w:tab w:val="left" w:pos="459"/>
              </w:tabs>
              <w:ind w:left="34" w:firstLine="0"/>
            </w:pPr>
            <w:r>
              <w:t xml:space="preserve">ГОСТ  Р  51705.1 </w:t>
            </w:r>
            <w:r w:rsidRPr="00774175">
              <w:t>"Управление качеством пищевых продуктов на основе принципов ХАССП"  от 23 января 2001 г.</w:t>
            </w:r>
          </w:p>
          <w:p w:rsidR="00442781" w:rsidRDefault="00442781" w:rsidP="00442781">
            <w:pPr>
              <w:pStyle w:val="a4"/>
              <w:numPr>
                <w:ilvl w:val="0"/>
                <w:numId w:val="78"/>
              </w:numPr>
              <w:tabs>
                <w:tab w:val="left" w:pos="459"/>
              </w:tabs>
              <w:ind w:left="34" w:firstLine="0"/>
            </w:pPr>
            <w:r w:rsidRPr="00774175">
              <w:t>Международный стандарт НАССР (ХАССП)/ ISO 22000</w:t>
            </w:r>
          </w:p>
          <w:p w:rsidR="00442781" w:rsidRPr="00F22AFE" w:rsidRDefault="00442781" w:rsidP="00442781">
            <w:pPr>
              <w:pStyle w:val="a4"/>
              <w:numPr>
                <w:ilvl w:val="0"/>
                <w:numId w:val="78"/>
              </w:numPr>
              <w:tabs>
                <w:tab w:val="left" w:pos="459"/>
              </w:tabs>
              <w:ind w:left="34" w:firstLine="0"/>
            </w:pPr>
            <w:r w:rsidRPr="00F22AFE">
              <w:t>Основные положения и словарь: ГОСТ Р ИСО 22000-2007</w:t>
            </w:r>
          </w:p>
          <w:p w:rsidR="00442781" w:rsidRPr="00F22AFE" w:rsidRDefault="00442781" w:rsidP="00442781">
            <w:pPr>
              <w:pStyle w:val="a4"/>
              <w:numPr>
                <w:ilvl w:val="0"/>
                <w:numId w:val="78"/>
              </w:numPr>
              <w:tabs>
                <w:tab w:val="left" w:pos="459"/>
              </w:tabs>
              <w:ind w:left="34" w:firstLine="0"/>
            </w:pPr>
            <w:r w:rsidRPr="00971F3B">
              <w:rPr>
                <w:lang w:val="en-US"/>
              </w:rPr>
              <w:t>ISO</w:t>
            </w:r>
            <w:r w:rsidRPr="00F22AFE">
              <w:t>/</w:t>
            </w:r>
            <w:r w:rsidRPr="00971F3B">
              <w:rPr>
                <w:lang w:val="en-US"/>
              </w:rPr>
              <w:t>IEC</w:t>
            </w:r>
            <w:r w:rsidRPr="00F22AFE">
              <w:t xml:space="preserve"> 27000-2018 Информационные технологии. Методы и средства обеспечения безопасности. Системы менеджмента информационной безопасности. Общий обзор и терминология</w:t>
            </w:r>
          </w:p>
          <w:p w:rsidR="00442781" w:rsidRPr="00F22AFE" w:rsidRDefault="00781BF7" w:rsidP="00442781">
            <w:pPr>
              <w:pStyle w:val="a4"/>
              <w:numPr>
                <w:ilvl w:val="0"/>
                <w:numId w:val="78"/>
              </w:numPr>
              <w:tabs>
                <w:tab w:val="left" w:pos="459"/>
              </w:tabs>
              <w:ind w:left="34" w:firstLine="0"/>
            </w:pPr>
            <w:hyperlink r:id="rId38" w:history="1">
              <w:r w:rsidR="00442781" w:rsidRPr="00F22AFE">
                <w:t xml:space="preserve"> </w:t>
              </w:r>
              <w:r w:rsidR="00442781" w:rsidRPr="00971F3B">
                <w:rPr>
                  <w:lang w:val="en-US"/>
                </w:rPr>
                <w:t>ISO</w:t>
              </w:r>
              <w:r w:rsidR="00442781" w:rsidRPr="00F22AFE">
                <w:t>/</w:t>
              </w:r>
              <w:r w:rsidR="00442781" w:rsidRPr="00971F3B">
                <w:rPr>
                  <w:lang w:val="en-US"/>
                </w:rPr>
                <w:t>IEC</w:t>
              </w:r>
              <w:r w:rsidR="00442781" w:rsidRPr="00F22AFE">
                <w:t xml:space="preserve"> 27001-20</w:t>
              </w:r>
            </w:hyperlink>
            <w:r w:rsidR="00442781" w:rsidRPr="00F22AFE">
              <w:t>13 Информационные технологии. Методы и средства обеспечения безопасности. Системы менеджмента информационной безопасности. Требования</w:t>
            </w:r>
          </w:p>
          <w:p w:rsidR="00442781" w:rsidRPr="00F22AFE" w:rsidRDefault="00781BF7" w:rsidP="00442781">
            <w:pPr>
              <w:pStyle w:val="a4"/>
              <w:numPr>
                <w:ilvl w:val="0"/>
                <w:numId w:val="78"/>
              </w:numPr>
              <w:tabs>
                <w:tab w:val="left" w:pos="459"/>
              </w:tabs>
              <w:ind w:left="34" w:firstLine="0"/>
            </w:pPr>
            <w:hyperlink r:id="rId39" w:history="1">
              <w:r w:rsidR="00442781" w:rsidRPr="00F22AFE">
                <w:t xml:space="preserve"> </w:t>
              </w:r>
              <w:r w:rsidR="00442781" w:rsidRPr="00971F3B">
                <w:rPr>
                  <w:lang w:val="en-US"/>
                </w:rPr>
                <w:t>ISO</w:t>
              </w:r>
              <w:r w:rsidR="00442781" w:rsidRPr="00F22AFE">
                <w:t>/</w:t>
              </w:r>
              <w:r w:rsidR="00442781" w:rsidRPr="00971F3B">
                <w:rPr>
                  <w:lang w:val="en-US"/>
                </w:rPr>
                <w:t>IEC</w:t>
              </w:r>
              <w:r w:rsidR="00442781" w:rsidRPr="00F22AFE">
                <w:t xml:space="preserve"> 27002-201</w:t>
              </w:r>
            </w:hyperlink>
            <w:r w:rsidR="00442781" w:rsidRPr="00F22AFE">
              <w:t>3 Информационные технологии. Методы и средства обеспечения безопасности. Свод норм и правил менеджмента информационной безопасности</w:t>
            </w:r>
          </w:p>
          <w:p w:rsidR="00442781" w:rsidRPr="00F22AFE" w:rsidRDefault="00442781" w:rsidP="00442781">
            <w:pPr>
              <w:pStyle w:val="a4"/>
              <w:numPr>
                <w:ilvl w:val="0"/>
                <w:numId w:val="78"/>
              </w:numPr>
              <w:tabs>
                <w:tab w:val="left" w:pos="459"/>
              </w:tabs>
              <w:ind w:left="34" w:firstLine="0"/>
            </w:pPr>
            <w:r w:rsidRPr="00971F3B">
              <w:rPr>
                <w:lang w:val="en-US"/>
              </w:rPr>
              <w:t>ISO</w:t>
            </w:r>
            <w:r w:rsidRPr="00F22AFE">
              <w:t>/</w:t>
            </w:r>
            <w:r w:rsidRPr="00971F3B">
              <w:rPr>
                <w:lang w:val="en-US"/>
              </w:rPr>
              <w:t>IEC</w:t>
            </w:r>
            <w:r w:rsidRPr="00F22AFE">
              <w:t xml:space="preserve"> 27003-2017 Информационные технологии. Методы и средства обеспечения безопасности. Системы менеджмента информационной безопасности. Руководство по реализации системы менеджмента информационной безопасности</w:t>
            </w:r>
          </w:p>
          <w:p w:rsidR="00442781" w:rsidRPr="00F22AFE" w:rsidRDefault="00781BF7" w:rsidP="00442781">
            <w:pPr>
              <w:pStyle w:val="a4"/>
              <w:numPr>
                <w:ilvl w:val="0"/>
                <w:numId w:val="78"/>
              </w:numPr>
              <w:tabs>
                <w:tab w:val="left" w:pos="459"/>
              </w:tabs>
              <w:ind w:left="34" w:firstLine="0"/>
            </w:pPr>
            <w:hyperlink r:id="rId40" w:history="1">
              <w:r w:rsidR="00442781" w:rsidRPr="00F22AFE">
                <w:t xml:space="preserve"> </w:t>
              </w:r>
              <w:r w:rsidR="00442781" w:rsidRPr="00971F3B">
                <w:rPr>
                  <w:lang w:val="en-US"/>
                </w:rPr>
                <w:t>ISO</w:t>
              </w:r>
              <w:r w:rsidR="00442781" w:rsidRPr="00F22AFE">
                <w:t>/</w:t>
              </w:r>
              <w:r w:rsidR="00442781" w:rsidRPr="00971F3B">
                <w:rPr>
                  <w:lang w:val="en-US"/>
                </w:rPr>
                <w:t>IEC</w:t>
              </w:r>
              <w:r w:rsidR="00442781" w:rsidRPr="00F22AFE">
                <w:t xml:space="preserve"> 27004-201</w:t>
              </w:r>
            </w:hyperlink>
            <w:r w:rsidR="00442781" w:rsidRPr="00F22AFE">
              <w:t xml:space="preserve">6 Информационные технологии. Методы и </w:t>
            </w:r>
            <w:r w:rsidR="00442781" w:rsidRPr="00F22AFE">
              <w:lastRenderedPageBreak/>
              <w:t>средства обеспечения безопасности. Менеджмент информационной безопасности. Измерения</w:t>
            </w:r>
          </w:p>
          <w:p w:rsidR="00442781" w:rsidRPr="00F22AFE" w:rsidRDefault="00442781" w:rsidP="00442781">
            <w:pPr>
              <w:pStyle w:val="a4"/>
              <w:numPr>
                <w:ilvl w:val="0"/>
                <w:numId w:val="78"/>
              </w:numPr>
              <w:tabs>
                <w:tab w:val="left" w:pos="459"/>
              </w:tabs>
              <w:ind w:left="34" w:firstLine="0"/>
            </w:pPr>
            <w:r w:rsidRPr="00971F3B">
              <w:rPr>
                <w:lang w:val="en-US"/>
              </w:rPr>
              <w:t>ISO</w:t>
            </w:r>
            <w:r w:rsidRPr="00F22AFE">
              <w:t>/</w:t>
            </w:r>
            <w:r w:rsidRPr="00971F3B">
              <w:rPr>
                <w:lang w:val="en-US"/>
              </w:rPr>
              <w:t>IEC</w:t>
            </w:r>
            <w:r w:rsidRPr="00F22AFE">
              <w:t xml:space="preserve"> 27005-2018 Информационные технологии. Методы и средства обеспечения безопасности. Менеджмент риска информационной безопасности</w:t>
            </w:r>
          </w:p>
          <w:p w:rsidR="00442781" w:rsidRPr="00F22AFE" w:rsidRDefault="00442781" w:rsidP="00442781">
            <w:pPr>
              <w:pStyle w:val="a4"/>
              <w:numPr>
                <w:ilvl w:val="0"/>
                <w:numId w:val="78"/>
              </w:numPr>
              <w:tabs>
                <w:tab w:val="left" w:pos="459"/>
              </w:tabs>
              <w:ind w:left="34" w:firstLine="0"/>
            </w:pPr>
            <w:r w:rsidRPr="00971F3B">
              <w:rPr>
                <w:lang w:val="en-US"/>
              </w:rPr>
              <w:t>ISO</w:t>
            </w:r>
            <w:r w:rsidRPr="00F22AFE">
              <w:t>/</w:t>
            </w:r>
            <w:r w:rsidRPr="00971F3B">
              <w:rPr>
                <w:lang w:val="en-US"/>
              </w:rPr>
              <w:t>IEC</w:t>
            </w:r>
            <w:r w:rsidRPr="00F22AFE">
              <w:t xml:space="preserve"> 27006-2015 Информационные технологии.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p w:rsidR="00442781" w:rsidRPr="00F22AFE" w:rsidRDefault="00442781" w:rsidP="00442781">
            <w:pPr>
              <w:pStyle w:val="a4"/>
              <w:numPr>
                <w:ilvl w:val="0"/>
                <w:numId w:val="78"/>
              </w:numPr>
              <w:tabs>
                <w:tab w:val="left" w:pos="459"/>
              </w:tabs>
              <w:ind w:left="34" w:firstLine="0"/>
            </w:pPr>
            <w:r w:rsidRPr="00971F3B">
              <w:rPr>
                <w:lang w:val="en-US"/>
              </w:rPr>
              <w:t>ISO</w:t>
            </w:r>
            <w:r w:rsidRPr="00F22AFE">
              <w:t>/</w:t>
            </w:r>
            <w:r w:rsidRPr="00971F3B">
              <w:rPr>
                <w:lang w:val="en-US"/>
              </w:rPr>
              <w:t>IEC</w:t>
            </w:r>
            <w:r w:rsidRPr="00F22AFE">
              <w:t xml:space="preserve"> 27007-2017 Информационная технология. Методы и средства обеспечения безопасности. Руководства по аудиту систем менеджмента информационной безопасности</w:t>
            </w:r>
          </w:p>
          <w:p w:rsidR="00442781" w:rsidRPr="00F22AFE" w:rsidRDefault="00442781" w:rsidP="00442781">
            <w:pPr>
              <w:pStyle w:val="a4"/>
              <w:numPr>
                <w:ilvl w:val="0"/>
                <w:numId w:val="78"/>
              </w:numPr>
              <w:tabs>
                <w:tab w:val="left" w:pos="459"/>
              </w:tabs>
              <w:ind w:left="34" w:firstLine="0"/>
            </w:pPr>
            <w:r w:rsidRPr="00971F3B">
              <w:rPr>
                <w:lang w:val="en-US"/>
              </w:rPr>
              <w:t>ISO</w:t>
            </w:r>
            <w:r w:rsidRPr="00F22AFE">
              <w:t>/</w:t>
            </w:r>
            <w:r w:rsidRPr="00971F3B">
              <w:rPr>
                <w:lang w:val="en-US"/>
              </w:rPr>
              <w:t>IEC</w:t>
            </w:r>
            <w:r w:rsidRPr="00F22AFE">
              <w:t xml:space="preserve"> 27008-2011 Информационные технологии. Методы и средства обеспечения безопасности – Руководящие указания для аудиторов по средствам управления информационной безопасностью</w:t>
            </w:r>
          </w:p>
          <w:p w:rsidR="00442781" w:rsidRPr="006D7119" w:rsidRDefault="00781BF7" w:rsidP="00442781">
            <w:pPr>
              <w:pStyle w:val="a4"/>
              <w:numPr>
                <w:ilvl w:val="0"/>
                <w:numId w:val="78"/>
              </w:numPr>
              <w:tabs>
                <w:tab w:val="left" w:pos="459"/>
              </w:tabs>
              <w:ind w:left="34" w:firstLine="0"/>
            </w:pPr>
            <w:hyperlink r:id="rId41" w:history="1">
              <w:r w:rsidR="00442781" w:rsidRPr="00F22AFE">
                <w:t xml:space="preserve"> </w:t>
              </w:r>
              <w:r w:rsidR="00442781" w:rsidRPr="00971F3B">
                <w:rPr>
                  <w:lang w:val="en-US"/>
                </w:rPr>
                <w:t>ISO</w:t>
              </w:r>
              <w:r w:rsidR="00442781" w:rsidRPr="00F22AFE">
                <w:t>/</w:t>
              </w:r>
              <w:r w:rsidR="00442781" w:rsidRPr="00971F3B">
                <w:rPr>
                  <w:lang w:val="en-US"/>
                </w:rPr>
                <w:t>IEC</w:t>
              </w:r>
              <w:r w:rsidR="00442781" w:rsidRPr="00F22AFE">
                <w:t xml:space="preserve"> 27013-2014</w:t>
              </w:r>
            </w:hyperlink>
            <w:r w:rsidR="00442781" w:rsidRPr="00F22AFE">
              <w:t xml:space="preserve"> Информационные технологии. Методы и средства обеспечения безопасности. Руководство по совместному использованию стандартов ИСО/МЭК 27001 и ИСО/МЭК 20000-1</w:t>
            </w:r>
          </w:p>
        </w:tc>
      </w:tr>
      <w:tr w:rsidR="00442781" w:rsidRPr="006D7119" w:rsidTr="00C8329A">
        <w:trPr>
          <w:trHeight w:val="878"/>
        </w:trPr>
        <w:tc>
          <w:tcPr>
            <w:tcW w:w="1985" w:type="dxa"/>
            <w:vMerge w:val="restart"/>
            <w:tcBorders>
              <w:top w:val="single" w:sz="4" w:space="0" w:color="auto"/>
            </w:tcBorders>
            <w:vAlign w:val="center"/>
          </w:tcPr>
          <w:p w:rsidR="00442781" w:rsidRPr="002E531C" w:rsidRDefault="00442781" w:rsidP="00C8329A">
            <w:pPr>
              <w:ind w:firstLine="0"/>
            </w:pPr>
            <w:r w:rsidRPr="002E531C">
              <w:lastRenderedPageBreak/>
              <w:t>Электронные ресурсы</w:t>
            </w:r>
          </w:p>
        </w:tc>
        <w:tc>
          <w:tcPr>
            <w:tcW w:w="3827" w:type="dxa"/>
            <w:tcBorders>
              <w:top w:val="single" w:sz="4" w:space="0" w:color="auto"/>
              <w:right w:val="single" w:sz="4" w:space="0" w:color="auto"/>
            </w:tcBorders>
          </w:tcPr>
          <w:p w:rsidR="00442781" w:rsidRPr="00E74F5A" w:rsidRDefault="00442781" w:rsidP="00C8329A">
            <w:pPr>
              <w:ind w:firstLine="0"/>
            </w:pPr>
            <w:r w:rsidRPr="00E74F5A">
              <w:t>Информация Минтруда России по вопросам применения профессиональных стандартов</w:t>
            </w:r>
          </w:p>
        </w:tc>
        <w:tc>
          <w:tcPr>
            <w:tcW w:w="3686" w:type="dxa"/>
            <w:tcBorders>
              <w:left w:val="single" w:sz="4" w:space="0" w:color="auto"/>
            </w:tcBorders>
          </w:tcPr>
          <w:p w:rsidR="00442781" w:rsidRPr="00E74F5A" w:rsidRDefault="00442781" w:rsidP="00C8329A">
            <w:pPr>
              <w:ind w:firstLine="0"/>
            </w:pPr>
            <w:r w:rsidRPr="00E74F5A">
              <w:t>https://rosmintrud.ru/docs/mintrud/payment/128</w:t>
            </w:r>
          </w:p>
        </w:tc>
      </w:tr>
      <w:tr w:rsidR="00442781" w:rsidRPr="002E531C" w:rsidTr="00C8329A">
        <w:trPr>
          <w:trHeight w:val="1062"/>
        </w:trPr>
        <w:tc>
          <w:tcPr>
            <w:tcW w:w="1985" w:type="dxa"/>
            <w:vMerge/>
            <w:vAlign w:val="center"/>
          </w:tcPr>
          <w:p w:rsidR="00442781" w:rsidRPr="002E531C" w:rsidRDefault="00442781" w:rsidP="00C8329A">
            <w:pPr>
              <w:ind w:firstLine="0"/>
            </w:pPr>
          </w:p>
        </w:tc>
        <w:tc>
          <w:tcPr>
            <w:tcW w:w="3827" w:type="dxa"/>
            <w:tcBorders>
              <w:top w:val="single" w:sz="4" w:space="0" w:color="auto"/>
              <w:right w:val="single" w:sz="4" w:space="0" w:color="auto"/>
            </w:tcBorders>
          </w:tcPr>
          <w:p w:rsidR="00442781" w:rsidRPr="00E74F5A" w:rsidRDefault="00442781" w:rsidP="00C8329A">
            <w:pPr>
              <w:ind w:firstLine="0"/>
            </w:pPr>
            <w:r w:rsidRPr="00E74F5A">
              <w:t>Программно-аппаратный комплекс (ПАК) «Профессиональные стандарты»</w:t>
            </w:r>
          </w:p>
        </w:tc>
        <w:tc>
          <w:tcPr>
            <w:tcW w:w="3686" w:type="dxa"/>
            <w:tcBorders>
              <w:top w:val="single" w:sz="4" w:space="0" w:color="auto"/>
              <w:left w:val="single" w:sz="4" w:space="0" w:color="auto"/>
            </w:tcBorders>
          </w:tcPr>
          <w:p w:rsidR="00442781" w:rsidRPr="00E74F5A" w:rsidRDefault="00442781" w:rsidP="00C8329A">
            <w:pPr>
              <w:ind w:firstLine="0"/>
            </w:pPr>
            <w:r w:rsidRPr="00E74F5A">
              <w:t>http://edu2.gapm.ru/mod/url/view.php?id=15026</w:t>
            </w:r>
          </w:p>
        </w:tc>
      </w:tr>
      <w:tr w:rsidR="00442781" w:rsidRPr="002E531C" w:rsidTr="00C8329A">
        <w:tc>
          <w:tcPr>
            <w:tcW w:w="1985" w:type="dxa"/>
            <w:vAlign w:val="center"/>
          </w:tcPr>
          <w:p w:rsidR="00442781" w:rsidRPr="00D02973" w:rsidRDefault="00442781" w:rsidP="00C8329A">
            <w:pPr>
              <w:ind w:firstLine="0"/>
            </w:pPr>
            <w:r>
              <w:t>Литература и учебно-методические материалы:</w:t>
            </w:r>
          </w:p>
        </w:tc>
        <w:tc>
          <w:tcPr>
            <w:tcW w:w="7513" w:type="dxa"/>
            <w:gridSpan w:val="2"/>
            <w:vAlign w:val="center"/>
          </w:tcPr>
          <w:p w:rsidR="00442781" w:rsidRPr="002E531C" w:rsidRDefault="00442781" w:rsidP="00C8329A">
            <w:pPr>
              <w:ind w:firstLine="0"/>
            </w:pPr>
            <w:r>
              <w:t>Представлены в разделе 2.3 в описаниях модулей и разделов программы.</w:t>
            </w:r>
          </w:p>
        </w:tc>
      </w:tr>
    </w:tbl>
    <w:p w:rsidR="00442781" w:rsidRPr="002E531C" w:rsidRDefault="00442781" w:rsidP="00C8329A">
      <w:pPr>
        <w:spacing w:line="276" w:lineRule="auto"/>
        <w:ind w:left="426" w:firstLine="0"/>
        <w:rPr>
          <w:b/>
          <w:szCs w:val="24"/>
        </w:rPr>
      </w:pPr>
    </w:p>
    <w:p w:rsidR="00442781" w:rsidRPr="002E531C" w:rsidRDefault="00442781" w:rsidP="00C8329A">
      <w:r w:rsidRPr="002E531C">
        <w:t>3.3.  Кадровые ресурсы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42781" w:rsidRPr="002E531C" w:rsidTr="00C8329A">
        <w:tc>
          <w:tcPr>
            <w:tcW w:w="2127" w:type="dxa"/>
            <w:shd w:val="clear" w:color="auto" w:fill="auto"/>
          </w:tcPr>
          <w:p w:rsidR="00442781" w:rsidRPr="002E531C" w:rsidRDefault="00442781" w:rsidP="00C8329A">
            <w:pPr>
              <w:ind w:firstLine="0"/>
              <w:rPr>
                <w:szCs w:val="24"/>
              </w:rPr>
            </w:pPr>
            <w:r w:rsidRPr="002E531C">
              <w:rPr>
                <w:szCs w:val="24"/>
              </w:rPr>
              <w:t>Вид ресурса</w:t>
            </w:r>
          </w:p>
        </w:tc>
        <w:tc>
          <w:tcPr>
            <w:tcW w:w="7371" w:type="dxa"/>
            <w:shd w:val="clear" w:color="auto" w:fill="auto"/>
          </w:tcPr>
          <w:p w:rsidR="00442781" w:rsidRPr="002E531C" w:rsidRDefault="00442781" w:rsidP="00C8329A">
            <w:pPr>
              <w:ind w:firstLine="0"/>
              <w:rPr>
                <w:szCs w:val="24"/>
              </w:rPr>
            </w:pPr>
            <w:r w:rsidRPr="002E531C">
              <w:rPr>
                <w:szCs w:val="24"/>
              </w:rPr>
              <w:t>Характеристика ресурса и количество</w:t>
            </w:r>
          </w:p>
        </w:tc>
      </w:tr>
      <w:tr w:rsidR="00442781" w:rsidRPr="002E531C" w:rsidTr="00C8329A">
        <w:tc>
          <w:tcPr>
            <w:tcW w:w="2127" w:type="dxa"/>
            <w:shd w:val="clear" w:color="auto" w:fill="auto"/>
            <w:vAlign w:val="center"/>
          </w:tcPr>
          <w:p w:rsidR="00442781" w:rsidRPr="002E531C" w:rsidRDefault="00442781" w:rsidP="00C8329A">
            <w:pPr>
              <w:ind w:firstLine="0"/>
              <w:jc w:val="center"/>
              <w:rPr>
                <w:szCs w:val="24"/>
              </w:rPr>
            </w:pPr>
            <w:r w:rsidRPr="002E531C">
              <w:rPr>
                <w:szCs w:val="24"/>
              </w:rPr>
              <w:t>Лектор</w:t>
            </w:r>
            <w:r>
              <w:rPr>
                <w:szCs w:val="24"/>
              </w:rPr>
              <w:t>ы</w:t>
            </w:r>
          </w:p>
        </w:tc>
        <w:tc>
          <w:tcPr>
            <w:tcW w:w="7371" w:type="dxa"/>
            <w:shd w:val="clear" w:color="auto" w:fill="auto"/>
            <w:vAlign w:val="center"/>
          </w:tcPr>
          <w:p w:rsidR="00442781" w:rsidRPr="002E531C" w:rsidRDefault="00442781" w:rsidP="00C8329A">
            <w:pPr>
              <w:ind w:firstLine="0"/>
              <w:rPr>
                <w:szCs w:val="24"/>
              </w:rPr>
            </w:pPr>
            <w:r>
              <w:rPr>
                <w:szCs w:val="24"/>
              </w:rPr>
              <w:t>Преподаватели, старшие преподаватели и (или) д</w:t>
            </w:r>
            <w:r w:rsidRPr="002E531C">
              <w:rPr>
                <w:szCs w:val="24"/>
              </w:rPr>
              <w:t>оцент</w:t>
            </w:r>
            <w:r>
              <w:rPr>
                <w:szCs w:val="24"/>
              </w:rPr>
              <w:t>а</w:t>
            </w:r>
            <w:r w:rsidRPr="002E531C">
              <w:rPr>
                <w:szCs w:val="24"/>
              </w:rPr>
              <w:t xml:space="preserve"> (должность и/или звание), </w:t>
            </w:r>
            <w:r>
              <w:rPr>
                <w:szCs w:val="24"/>
              </w:rPr>
              <w:t xml:space="preserve">имеющие </w:t>
            </w:r>
            <w:r w:rsidRPr="002E531C">
              <w:rPr>
                <w:szCs w:val="24"/>
              </w:rPr>
              <w:t>опыт преподавания программ повышения квалификации для образовательных организаций ВО, СПО или ДПО по тематике обучения</w:t>
            </w:r>
            <w:r>
              <w:rPr>
                <w:szCs w:val="24"/>
              </w:rPr>
              <w:t xml:space="preserve">, а также опыт разработки контента для </w:t>
            </w:r>
            <w:r>
              <w:rPr>
                <w:szCs w:val="24"/>
              </w:rPr>
              <w:lastRenderedPageBreak/>
              <w:t>реализации образовательных программ с сипользованием дистанционных образовательных технологий</w:t>
            </w:r>
            <w:r w:rsidRPr="002E531C">
              <w:rPr>
                <w:szCs w:val="24"/>
              </w:rPr>
              <w:t xml:space="preserve">. </w:t>
            </w:r>
          </w:p>
        </w:tc>
      </w:tr>
      <w:tr w:rsidR="00442781" w:rsidRPr="002E531C" w:rsidTr="00C8329A">
        <w:tc>
          <w:tcPr>
            <w:tcW w:w="2127" w:type="dxa"/>
            <w:shd w:val="clear" w:color="auto" w:fill="auto"/>
            <w:vAlign w:val="center"/>
          </w:tcPr>
          <w:p w:rsidR="00442781" w:rsidRPr="002E531C" w:rsidRDefault="00442781" w:rsidP="00C8329A">
            <w:pPr>
              <w:ind w:firstLine="0"/>
              <w:jc w:val="center"/>
              <w:rPr>
                <w:szCs w:val="24"/>
              </w:rPr>
            </w:pPr>
            <w:r w:rsidRPr="002E531C">
              <w:rPr>
                <w:szCs w:val="24"/>
              </w:rPr>
              <w:lastRenderedPageBreak/>
              <w:t>Тьютор</w:t>
            </w:r>
          </w:p>
        </w:tc>
        <w:tc>
          <w:tcPr>
            <w:tcW w:w="7371" w:type="dxa"/>
            <w:shd w:val="clear" w:color="auto" w:fill="auto"/>
            <w:vAlign w:val="center"/>
          </w:tcPr>
          <w:p w:rsidR="00442781" w:rsidRPr="002E531C" w:rsidRDefault="00442781" w:rsidP="00C8329A">
            <w:pPr>
              <w:ind w:firstLine="0"/>
              <w:rPr>
                <w:szCs w:val="24"/>
              </w:rPr>
            </w:pPr>
            <w:r w:rsidRPr="002E531C">
              <w:rPr>
                <w:szCs w:val="24"/>
              </w:rPr>
              <w:t>Опыт работы в системе дистанционного обучения (moodle)</w:t>
            </w:r>
          </w:p>
        </w:tc>
      </w:tr>
    </w:tbl>
    <w:p w:rsidR="00442781" w:rsidRPr="002E531C" w:rsidRDefault="00442781" w:rsidP="00C8329A"/>
    <w:p w:rsidR="00442781" w:rsidRPr="002E531C" w:rsidRDefault="00442781" w:rsidP="00C8329A">
      <w:bookmarkStart w:id="118" w:name="_Toc11708148"/>
      <w:r w:rsidRPr="002E531C">
        <w:t xml:space="preserve">4.   </w:t>
      </w:r>
      <w:r w:rsidRPr="002E531C">
        <w:rPr>
          <w:rFonts w:eastAsia="Calibri"/>
        </w:rPr>
        <w:t>ОЦЕНКА КАЧЕСТВА ОСВОЕНИЯ ПРОГРАММЫ</w:t>
      </w:r>
      <w:bookmarkEnd w:id="118"/>
    </w:p>
    <w:p w:rsidR="00442781" w:rsidRPr="002E531C" w:rsidRDefault="00442781" w:rsidP="00C8329A">
      <w:bookmarkStart w:id="119" w:name="_Toc11708149"/>
      <w:r w:rsidRPr="002E531C">
        <w:t xml:space="preserve">4.1 </w:t>
      </w:r>
      <w:r>
        <w:t>Формы промежуточной аттестации</w:t>
      </w:r>
      <w:bookmarkEnd w:id="119"/>
    </w:p>
    <w:p w:rsidR="00442781" w:rsidRDefault="00442781" w:rsidP="00C8329A">
      <w:pPr>
        <w:rPr>
          <w:rFonts w:eastAsia="Times New Roman"/>
          <w:bCs/>
          <w:lang w:eastAsia="ru-RU"/>
        </w:rPr>
      </w:pPr>
      <w:r>
        <w:rPr>
          <w:rFonts w:eastAsia="Times New Roman"/>
          <w:bCs/>
          <w:lang w:eastAsia="ru-RU"/>
        </w:rPr>
        <w:t>Описание форм промежуточной аттестации п</w:t>
      </w:r>
      <w:r w:rsidRPr="002E531C">
        <w:rPr>
          <w:rFonts w:eastAsia="Times New Roman"/>
          <w:bCs/>
          <w:lang w:eastAsia="ru-RU"/>
        </w:rPr>
        <w:t>редставлены в разделе 2.3. «Рабочие программы разделов» настоящей ДПП ПК и в этом разделе настоящей ДПП.</w:t>
      </w:r>
    </w:p>
    <w:p w:rsidR="00442781" w:rsidRPr="002E531C" w:rsidRDefault="00442781" w:rsidP="00C8329A">
      <w:pPr>
        <w:rPr>
          <w:rFonts w:eastAsia="Times New Roman"/>
          <w:bCs/>
          <w:lang w:eastAsia="ru-RU"/>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32"/>
        <w:gridCol w:w="2551"/>
      </w:tblGrid>
      <w:tr w:rsidR="00442781" w:rsidRPr="004141FB" w:rsidTr="00C8329A">
        <w:tc>
          <w:tcPr>
            <w:tcW w:w="5353" w:type="dxa"/>
            <w:vMerge w:val="restart"/>
            <w:shd w:val="clear" w:color="auto" w:fill="auto"/>
          </w:tcPr>
          <w:p w:rsidR="00442781" w:rsidRPr="004141FB" w:rsidRDefault="00442781" w:rsidP="00C8329A">
            <w:pPr>
              <w:ind w:firstLine="0"/>
              <w:jc w:val="center"/>
            </w:pPr>
            <w:bookmarkStart w:id="120" w:name="_Toc11708150"/>
            <w:r w:rsidRPr="004141FB">
              <w:t>МОДУЛЬ /раздел</w:t>
            </w:r>
            <w:bookmarkEnd w:id="120"/>
          </w:p>
        </w:tc>
        <w:tc>
          <w:tcPr>
            <w:tcW w:w="4283" w:type="dxa"/>
            <w:gridSpan w:val="2"/>
            <w:shd w:val="clear" w:color="auto" w:fill="auto"/>
          </w:tcPr>
          <w:p w:rsidR="00442781" w:rsidRPr="004141FB" w:rsidRDefault="00442781" w:rsidP="00C8329A">
            <w:pPr>
              <w:ind w:firstLine="0"/>
              <w:jc w:val="center"/>
            </w:pPr>
            <w:bookmarkStart w:id="121" w:name="_Toc11708151"/>
            <w:r w:rsidRPr="004141FB">
              <w:t>Форм</w:t>
            </w:r>
            <w:r>
              <w:t>ы</w:t>
            </w:r>
            <w:r w:rsidRPr="004141FB">
              <w:t xml:space="preserve"> промежуточной аттестации</w:t>
            </w:r>
            <w:bookmarkEnd w:id="121"/>
          </w:p>
        </w:tc>
      </w:tr>
      <w:tr w:rsidR="00442781" w:rsidRPr="004141FB" w:rsidTr="00C8329A">
        <w:tc>
          <w:tcPr>
            <w:tcW w:w="5353" w:type="dxa"/>
            <w:vMerge/>
            <w:shd w:val="clear" w:color="auto" w:fill="auto"/>
          </w:tcPr>
          <w:p w:rsidR="00442781" w:rsidRPr="004141FB" w:rsidRDefault="00442781" w:rsidP="00C8329A">
            <w:pPr>
              <w:ind w:firstLine="0"/>
              <w:jc w:val="center"/>
            </w:pPr>
          </w:p>
        </w:tc>
        <w:tc>
          <w:tcPr>
            <w:tcW w:w="1732" w:type="dxa"/>
            <w:shd w:val="clear" w:color="auto" w:fill="auto"/>
          </w:tcPr>
          <w:p w:rsidR="00442781" w:rsidRPr="004141FB" w:rsidRDefault="00442781" w:rsidP="00C8329A">
            <w:pPr>
              <w:ind w:firstLine="0"/>
              <w:jc w:val="center"/>
            </w:pPr>
            <w:r>
              <w:t>Тестирование</w:t>
            </w:r>
          </w:p>
        </w:tc>
        <w:tc>
          <w:tcPr>
            <w:tcW w:w="2551" w:type="dxa"/>
            <w:shd w:val="clear" w:color="auto" w:fill="auto"/>
          </w:tcPr>
          <w:p w:rsidR="00442781" w:rsidRPr="004141FB" w:rsidRDefault="00442781" w:rsidP="00C8329A">
            <w:pPr>
              <w:ind w:firstLine="0"/>
              <w:jc w:val="center"/>
            </w:pPr>
            <w:r>
              <w:t>Проекты документов ИСМ</w:t>
            </w:r>
          </w:p>
        </w:tc>
      </w:tr>
      <w:tr w:rsidR="00442781" w:rsidRPr="004141FB" w:rsidTr="00C8329A">
        <w:tc>
          <w:tcPr>
            <w:tcW w:w="5353" w:type="dxa"/>
            <w:shd w:val="clear" w:color="auto" w:fill="auto"/>
            <w:vAlign w:val="center"/>
          </w:tcPr>
          <w:p w:rsidR="00442781" w:rsidRPr="00971F3B" w:rsidRDefault="00442781" w:rsidP="00C8329A">
            <w:pPr>
              <w:ind w:firstLine="0"/>
            </w:pPr>
            <w:r w:rsidRPr="00971F3B">
              <w:rPr>
                <w:i/>
              </w:rPr>
              <w:t>Модуль 1</w:t>
            </w:r>
            <w:r w:rsidRPr="00971F3B">
              <w:t xml:space="preserve"> . Менеджмент качества</w:t>
            </w:r>
          </w:p>
        </w:tc>
        <w:tc>
          <w:tcPr>
            <w:tcW w:w="1732" w:type="dxa"/>
            <w:shd w:val="clear" w:color="auto" w:fill="auto"/>
            <w:vAlign w:val="center"/>
          </w:tcPr>
          <w:p w:rsidR="00442781" w:rsidRPr="004141FB" w:rsidRDefault="00442781" w:rsidP="00C8329A">
            <w:pPr>
              <w:ind w:firstLine="0"/>
            </w:pPr>
            <w:r>
              <w:t>+</w:t>
            </w:r>
          </w:p>
        </w:tc>
        <w:tc>
          <w:tcPr>
            <w:tcW w:w="2551" w:type="dxa"/>
            <w:shd w:val="clear" w:color="auto" w:fill="auto"/>
            <w:vAlign w:val="center"/>
          </w:tcPr>
          <w:p w:rsidR="00442781" w:rsidRPr="004141FB" w:rsidRDefault="00442781" w:rsidP="00C8329A">
            <w:pPr>
              <w:ind w:firstLine="0"/>
            </w:pPr>
            <w:r>
              <w:t>+</w:t>
            </w:r>
          </w:p>
        </w:tc>
      </w:tr>
      <w:tr w:rsidR="00442781" w:rsidRPr="004141FB" w:rsidTr="00C8329A">
        <w:tc>
          <w:tcPr>
            <w:tcW w:w="5353" w:type="dxa"/>
            <w:shd w:val="clear" w:color="auto" w:fill="auto"/>
            <w:vAlign w:val="center"/>
          </w:tcPr>
          <w:p w:rsidR="00442781" w:rsidRPr="00971F3B" w:rsidRDefault="00442781" w:rsidP="00C8329A">
            <w:pPr>
              <w:ind w:firstLine="0"/>
              <w:rPr>
                <w:i/>
              </w:rPr>
            </w:pPr>
            <w:r w:rsidRPr="00971F3B">
              <w:rPr>
                <w:i/>
              </w:rPr>
              <w:t>Модуль 2</w:t>
            </w:r>
            <w:r w:rsidRPr="00971F3B">
              <w:rPr>
                <w:rFonts w:eastAsia="Times New Roman"/>
                <w:bCs/>
                <w:lang w:eastAsia="ru-RU"/>
              </w:rPr>
              <w:t xml:space="preserve"> Международные стандарты в области менеджмента (по выбору</w:t>
            </w:r>
            <w:r w:rsidRPr="00971F3B">
              <w:rPr>
                <w:rStyle w:val="aff9"/>
                <w:rFonts w:eastAsia="Times New Roman"/>
                <w:bCs/>
                <w:szCs w:val="24"/>
                <w:lang w:eastAsia="ru-RU"/>
              </w:rPr>
              <w:footnoteReference w:id="10"/>
            </w:r>
            <w:r w:rsidRPr="00971F3B">
              <w:rPr>
                <w:rFonts w:eastAsia="Times New Roman"/>
                <w:bCs/>
                <w:lang w:eastAsia="ru-RU"/>
              </w:rPr>
              <w:t>)</w:t>
            </w:r>
          </w:p>
        </w:tc>
        <w:tc>
          <w:tcPr>
            <w:tcW w:w="1732" w:type="dxa"/>
            <w:shd w:val="clear" w:color="auto" w:fill="auto"/>
            <w:vAlign w:val="center"/>
          </w:tcPr>
          <w:p w:rsidR="00442781" w:rsidRPr="004141FB" w:rsidRDefault="00442781" w:rsidP="00C8329A">
            <w:pPr>
              <w:ind w:firstLine="0"/>
            </w:pPr>
            <w:r>
              <w:t>+</w:t>
            </w:r>
          </w:p>
        </w:tc>
        <w:tc>
          <w:tcPr>
            <w:tcW w:w="2551" w:type="dxa"/>
            <w:shd w:val="clear" w:color="auto" w:fill="auto"/>
            <w:vAlign w:val="center"/>
          </w:tcPr>
          <w:p w:rsidR="00442781" w:rsidRPr="004141FB" w:rsidRDefault="00442781" w:rsidP="00C8329A">
            <w:pPr>
              <w:ind w:firstLine="0"/>
            </w:pPr>
            <w:r>
              <w:t>+</w:t>
            </w:r>
          </w:p>
        </w:tc>
      </w:tr>
      <w:tr w:rsidR="00442781" w:rsidRPr="004141FB" w:rsidTr="00C8329A">
        <w:tc>
          <w:tcPr>
            <w:tcW w:w="5353" w:type="dxa"/>
            <w:shd w:val="clear" w:color="auto" w:fill="auto"/>
            <w:vAlign w:val="center"/>
          </w:tcPr>
          <w:p w:rsidR="00442781" w:rsidRPr="00971F3B" w:rsidRDefault="00442781" w:rsidP="00C8329A">
            <w:pPr>
              <w:ind w:firstLine="0"/>
              <w:rPr>
                <w:i/>
              </w:rPr>
            </w:pPr>
            <w:r w:rsidRPr="00971F3B">
              <w:t>Система энергетического менеджмента (СЭнМ)</w:t>
            </w:r>
          </w:p>
        </w:tc>
        <w:tc>
          <w:tcPr>
            <w:tcW w:w="1732" w:type="dxa"/>
            <w:shd w:val="clear" w:color="auto" w:fill="auto"/>
            <w:vAlign w:val="center"/>
          </w:tcPr>
          <w:p w:rsidR="00442781" w:rsidRPr="004141FB" w:rsidRDefault="00442781" w:rsidP="00C8329A">
            <w:pPr>
              <w:ind w:firstLine="0"/>
            </w:pPr>
            <w:r>
              <w:t>+</w:t>
            </w:r>
          </w:p>
        </w:tc>
        <w:tc>
          <w:tcPr>
            <w:tcW w:w="2551" w:type="dxa"/>
            <w:shd w:val="clear" w:color="auto" w:fill="auto"/>
            <w:vAlign w:val="center"/>
          </w:tcPr>
          <w:p w:rsidR="00442781" w:rsidRPr="004141FB" w:rsidRDefault="00442781" w:rsidP="00C8329A">
            <w:pPr>
              <w:ind w:firstLine="0"/>
            </w:pPr>
            <w:r>
              <w:t>+</w:t>
            </w:r>
          </w:p>
        </w:tc>
      </w:tr>
      <w:tr w:rsidR="00442781" w:rsidRPr="004141FB" w:rsidTr="00C8329A">
        <w:tc>
          <w:tcPr>
            <w:tcW w:w="5353" w:type="dxa"/>
            <w:shd w:val="clear" w:color="auto" w:fill="auto"/>
            <w:vAlign w:val="center"/>
          </w:tcPr>
          <w:p w:rsidR="00442781" w:rsidRPr="00971F3B" w:rsidRDefault="00442781" w:rsidP="00C8329A">
            <w:pPr>
              <w:ind w:firstLine="0"/>
            </w:pPr>
            <w:r w:rsidRPr="00971F3B">
              <w:rPr>
                <w:rFonts w:eastAsia="Times New Roman"/>
                <w:bCs/>
                <w:color w:val="000000"/>
                <w:lang w:eastAsia="ru-RU"/>
              </w:rPr>
              <w:t xml:space="preserve">Системы экологического менеджмента по </w:t>
            </w:r>
            <w:r w:rsidRPr="00971F3B">
              <w:rPr>
                <w:rFonts w:eastAsia="Times New Roman"/>
                <w:bCs/>
                <w:color w:val="000000"/>
                <w:lang w:val="en-US" w:eastAsia="ru-RU"/>
              </w:rPr>
              <w:t>ISO</w:t>
            </w:r>
            <w:r w:rsidRPr="00971F3B">
              <w:rPr>
                <w:rFonts w:eastAsia="Times New Roman"/>
                <w:bCs/>
                <w:color w:val="000000"/>
                <w:lang w:eastAsia="ru-RU"/>
              </w:rPr>
              <w:t>14001</w:t>
            </w:r>
          </w:p>
        </w:tc>
        <w:tc>
          <w:tcPr>
            <w:tcW w:w="1732" w:type="dxa"/>
            <w:shd w:val="clear" w:color="auto" w:fill="auto"/>
            <w:vAlign w:val="center"/>
          </w:tcPr>
          <w:p w:rsidR="00442781" w:rsidRPr="004141FB" w:rsidRDefault="00442781" w:rsidP="00C8329A">
            <w:pPr>
              <w:ind w:firstLine="0"/>
            </w:pPr>
            <w:r>
              <w:t>+</w:t>
            </w:r>
          </w:p>
        </w:tc>
        <w:tc>
          <w:tcPr>
            <w:tcW w:w="2551" w:type="dxa"/>
            <w:shd w:val="clear" w:color="auto" w:fill="auto"/>
            <w:vAlign w:val="center"/>
          </w:tcPr>
          <w:p w:rsidR="00442781" w:rsidRPr="004141FB" w:rsidRDefault="00442781" w:rsidP="00C8329A">
            <w:pPr>
              <w:ind w:firstLine="0"/>
            </w:pPr>
            <w:r>
              <w:t>+</w:t>
            </w:r>
          </w:p>
        </w:tc>
      </w:tr>
      <w:tr w:rsidR="00442781" w:rsidRPr="004141FB" w:rsidTr="00C8329A">
        <w:tc>
          <w:tcPr>
            <w:tcW w:w="5353" w:type="dxa"/>
            <w:shd w:val="clear" w:color="auto" w:fill="auto"/>
            <w:vAlign w:val="center"/>
          </w:tcPr>
          <w:p w:rsidR="00442781" w:rsidRPr="00971F3B" w:rsidRDefault="00442781" w:rsidP="00C8329A">
            <w:pPr>
              <w:ind w:firstLine="0"/>
            </w:pPr>
            <w:r w:rsidRPr="00971F3B">
              <w:rPr>
                <w:rFonts w:eastAsia="Times New Roman"/>
                <w:bCs/>
                <w:kern w:val="36"/>
                <w:lang w:eastAsia="ru-RU"/>
              </w:rPr>
              <w:t>Система менеджмента охраны здоровья и безопасности труда по стандарту ISO 45001 и внутренний аудит СМОЗиБТ</w:t>
            </w:r>
          </w:p>
        </w:tc>
        <w:tc>
          <w:tcPr>
            <w:tcW w:w="1732" w:type="dxa"/>
            <w:shd w:val="clear" w:color="auto" w:fill="auto"/>
            <w:vAlign w:val="center"/>
          </w:tcPr>
          <w:p w:rsidR="00442781" w:rsidRPr="004141FB" w:rsidRDefault="00442781" w:rsidP="00C8329A">
            <w:pPr>
              <w:ind w:firstLine="0"/>
            </w:pPr>
            <w:r>
              <w:t>+</w:t>
            </w:r>
          </w:p>
        </w:tc>
        <w:tc>
          <w:tcPr>
            <w:tcW w:w="2551" w:type="dxa"/>
            <w:shd w:val="clear" w:color="auto" w:fill="auto"/>
            <w:vAlign w:val="center"/>
          </w:tcPr>
          <w:p w:rsidR="00442781" w:rsidRPr="004141FB" w:rsidRDefault="00442781" w:rsidP="00C8329A">
            <w:pPr>
              <w:ind w:firstLine="0"/>
            </w:pPr>
            <w:r>
              <w:t>+</w:t>
            </w:r>
          </w:p>
        </w:tc>
      </w:tr>
      <w:tr w:rsidR="00442781" w:rsidRPr="004141FB" w:rsidTr="00C8329A">
        <w:tc>
          <w:tcPr>
            <w:tcW w:w="5353" w:type="dxa"/>
            <w:shd w:val="clear" w:color="auto" w:fill="auto"/>
            <w:vAlign w:val="center"/>
          </w:tcPr>
          <w:p w:rsidR="00442781" w:rsidRPr="00971F3B" w:rsidRDefault="00442781" w:rsidP="00C8329A">
            <w:pPr>
              <w:ind w:firstLine="0"/>
              <w:rPr>
                <w:rFonts w:eastAsia="Times New Roman"/>
                <w:bCs/>
                <w:kern w:val="36"/>
                <w:lang w:eastAsia="ru-RU"/>
              </w:rPr>
            </w:pPr>
            <w:r w:rsidRPr="00971F3B">
              <w:rPr>
                <w:rFonts w:eastAsia="Times New Roman"/>
                <w:bCs/>
                <w:kern w:val="36"/>
                <w:lang w:eastAsia="ru-RU"/>
              </w:rPr>
              <w:t>Система менеджмента информационной безопасности в соответствии c требованиями международных стандартов серии ISO 27000</w:t>
            </w:r>
          </w:p>
        </w:tc>
        <w:tc>
          <w:tcPr>
            <w:tcW w:w="1732" w:type="dxa"/>
            <w:shd w:val="clear" w:color="auto" w:fill="auto"/>
            <w:vAlign w:val="center"/>
          </w:tcPr>
          <w:p w:rsidR="00442781" w:rsidRPr="004141FB" w:rsidRDefault="00442781" w:rsidP="00C8329A">
            <w:pPr>
              <w:ind w:firstLine="0"/>
            </w:pPr>
            <w:r>
              <w:t>+</w:t>
            </w:r>
          </w:p>
        </w:tc>
        <w:tc>
          <w:tcPr>
            <w:tcW w:w="2551" w:type="dxa"/>
            <w:shd w:val="clear" w:color="auto" w:fill="auto"/>
            <w:vAlign w:val="center"/>
          </w:tcPr>
          <w:p w:rsidR="00442781" w:rsidRPr="004141FB" w:rsidRDefault="00442781" w:rsidP="00C8329A">
            <w:pPr>
              <w:ind w:firstLine="0"/>
            </w:pPr>
            <w:r>
              <w:t>+</w:t>
            </w:r>
          </w:p>
        </w:tc>
      </w:tr>
      <w:tr w:rsidR="00442781" w:rsidRPr="004141FB" w:rsidTr="00C8329A">
        <w:tc>
          <w:tcPr>
            <w:tcW w:w="5353" w:type="dxa"/>
            <w:shd w:val="clear" w:color="auto" w:fill="auto"/>
            <w:vAlign w:val="center"/>
          </w:tcPr>
          <w:p w:rsidR="00442781" w:rsidRPr="00971F3B" w:rsidRDefault="00442781" w:rsidP="00C8329A">
            <w:pPr>
              <w:ind w:firstLine="0"/>
            </w:pPr>
            <w:r w:rsidRPr="00971F3B">
              <w:rPr>
                <w:rFonts w:eastAsia="Times New Roman"/>
                <w:bCs/>
                <w:lang w:eastAsia="ru-RU"/>
              </w:rPr>
              <w:t>Обеспечение безопасности пищевой продукции на основе требований HACCP;  ISO 22 000</w:t>
            </w:r>
          </w:p>
        </w:tc>
        <w:tc>
          <w:tcPr>
            <w:tcW w:w="1732" w:type="dxa"/>
            <w:shd w:val="clear" w:color="auto" w:fill="auto"/>
            <w:vAlign w:val="center"/>
          </w:tcPr>
          <w:p w:rsidR="00442781" w:rsidRPr="004141FB" w:rsidRDefault="00442781" w:rsidP="00C8329A">
            <w:pPr>
              <w:ind w:firstLine="0"/>
            </w:pPr>
            <w:r>
              <w:t>+</w:t>
            </w:r>
          </w:p>
        </w:tc>
        <w:tc>
          <w:tcPr>
            <w:tcW w:w="2551" w:type="dxa"/>
            <w:shd w:val="clear" w:color="auto" w:fill="auto"/>
            <w:vAlign w:val="center"/>
          </w:tcPr>
          <w:p w:rsidR="00442781" w:rsidRPr="004141FB" w:rsidRDefault="00442781" w:rsidP="00C8329A">
            <w:pPr>
              <w:ind w:firstLine="0"/>
            </w:pPr>
            <w:r>
              <w:t>+</w:t>
            </w:r>
          </w:p>
        </w:tc>
      </w:tr>
      <w:tr w:rsidR="00442781" w:rsidRPr="004141FB" w:rsidTr="00C8329A">
        <w:tc>
          <w:tcPr>
            <w:tcW w:w="5353" w:type="dxa"/>
            <w:shd w:val="clear" w:color="auto" w:fill="auto"/>
            <w:vAlign w:val="center"/>
          </w:tcPr>
          <w:p w:rsidR="00442781" w:rsidRPr="00971F3B" w:rsidRDefault="00442781" w:rsidP="00C8329A">
            <w:pPr>
              <w:ind w:firstLine="0"/>
              <w:rPr>
                <w:i/>
              </w:rPr>
            </w:pPr>
            <w:r w:rsidRPr="00971F3B">
              <w:rPr>
                <w:i/>
              </w:rPr>
              <w:t>Модуль 3</w:t>
            </w:r>
            <w:r w:rsidRPr="00971F3B">
              <w:t xml:space="preserve"> Менеджмент рисков</w:t>
            </w:r>
          </w:p>
        </w:tc>
        <w:tc>
          <w:tcPr>
            <w:tcW w:w="1732" w:type="dxa"/>
            <w:shd w:val="clear" w:color="auto" w:fill="auto"/>
            <w:vAlign w:val="center"/>
          </w:tcPr>
          <w:p w:rsidR="00442781" w:rsidRPr="004141FB" w:rsidRDefault="00442781" w:rsidP="00C8329A">
            <w:pPr>
              <w:ind w:firstLine="0"/>
            </w:pPr>
            <w:r>
              <w:t>+</w:t>
            </w:r>
          </w:p>
        </w:tc>
        <w:tc>
          <w:tcPr>
            <w:tcW w:w="2551" w:type="dxa"/>
            <w:shd w:val="clear" w:color="auto" w:fill="auto"/>
            <w:vAlign w:val="center"/>
          </w:tcPr>
          <w:p w:rsidR="00442781" w:rsidRPr="004141FB" w:rsidRDefault="00442781" w:rsidP="00C8329A">
            <w:pPr>
              <w:ind w:firstLine="0"/>
            </w:pPr>
            <w:r>
              <w:t>+</w:t>
            </w:r>
          </w:p>
        </w:tc>
      </w:tr>
      <w:tr w:rsidR="00442781" w:rsidRPr="004141FB" w:rsidTr="00C8329A">
        <w:tc>
          <w:tcPr>
            <w:tcW w:w="5353" w:type="dxa"/>
            <w:shd w:val="clear" w:color="auto" w:fill="auto"/>
            <w:vAlign w:val="center"/>
          </w:tcPr>
          <w:p w:rsidR="00442781" w:rsidRPr="00971F3B" w:rsidRDefault="00442781" w:rsidP="00C8329A">
            <w:pPr>
              <w:ind w:firstLine="0"/>
              <w:rPr>
                <w:i/>
              </w:rPr>
            </w:pPr>
            <w:r w:rsidRPr="00971F3B">
              <w:rPr>
                <w:i/>
              </w:rPr>
              <w:t xml:space="preserve">Модуль 4 </w:t>
            </w:r>
            <w:r w:rsidRPr="00971F3B">
              <w:t>Методы управления качеством</w:t>
            </w:r>
          </w:p>
        </w:tc>
        <w:tc>
          <w:tcPr>
            <w:tcW w:w="1732" w:type="dxa"/>
            <w:shd w:val="clear" w:color="auto" w:fill="auto"/>
            <w:vAlign w:val="center"/>
          </w:tcPr>
          <w:p w:rsidR="00442781" w:rsidRPr="004141FB" w:rsidRDefault="00442781" w:rsidP="00C8329A">
            <w:pPr>
              <w:ind w:firstLine="0"/>
            </w:pPr>
            <w:r>
              <w:t>+</w:t>
            </w:r>
          </w:p>
        </w:tc>
        <w:tc>
          <w:tcPr>
            <w:tcW w:w="2551" w:type="dxa"/>
            <w:shd w:val="clear" w:color="auto" w:fill="EEECE1"/>
            <w:vAlign w:val="center"/>
          </w:tcPr>
          <w:p w:rsidR="00442781" w:rsidRPr="004141FB" w:rsidRDefault="00442781" w:rsidP="00C8329A">
            <w:pPr>
              <w:ind w:firstLine="0"/>
            </w:pPr>
            <w:r>
              <w:t>-</w:t>
            </w:r>
          </w:p>
        </w:tc>
      </w:tr>
      <w:tr w:rsidR="00442781" w:rsidRPr="004141FB" w:rsidTr="00C8329A">
        <w:tc>
          <w:tcPr>
            <w:tcW w:w="5353" w:type="dxa"/>
            <w:shd w:val="clear" w:color="auto" w:fill="auto"/>
            <w:vAlign w:val="center"/>
          </w:tcPr>
          <w:p w:rsidR="00442781" w:rsidRPr="00971F3B" w:rsidRDefault="00442781" w:rsidP="00C8329A">
            <w:pPr>
              <w:ind w:firstLine="0"/>
              <w:rPr>
                <w:i/>
              </w:rPr>
            </w:pPr>
            <w:r w:rsidRPr="00971F3B">
              <w:rPr>
                <w:i/>
              </w:rPr>
              <w:t xml:space="preserve">Модуль 5 </w:t>
            </w:r>
            <w:r w:rsidRPr="00971F3B">
              <w:t>Цифровая</w:t>
            </w:r>
            <w:r w:rsidRPr="00971F3B">
              <w:rPr>
                <w:i/>
              </w:rPr>
              <w:t xml:space="preserve"> </w:t>
            </w:r>
            <w:r w:rsidRPr="00971F3B">
              <w:t>трансформация</w:t>
            </w:r>
          </w:p>
        </w:tc>
        <w:tc>
          <w:tcPr>
            <w:tcW w:w="1732" w:type="dxa"/>
            <w:shd w:val="clear" w:color="auto" w:fill="EEECE1"/>
            <w:vAlign w:val="center"/>
          </w:tcPr>
          <w:p w:rsidR="00442781" w:rsidRPr="004141FB" w:rsidRDefault="00442781" w:rsidP="00C8329A">
            <w:pPr>
              <w:ind w:firstLine="0"/>
            </w:pPr>
            <w:r>
              <w:t>-</w:t>
            </w:r>
          </w:p>
        </w:tc>
        <w:tc>
          <w:tcPr>
            <w:tcW w:w="2551" w:type="dxa"/>
            <w:shd w:val="clear" w:color="auto" w:fill="FFFFFF"/>
            <w:vAlign w:val="center"/>
          </w:tcPr>
          <w:p w:rsidR="00442781" w:rsidRPr="004141FB" w:rsidRDefault="00442781" w:rsidP="00C8329A">
            <w:pPr>
              <w:ind w:firstLine="0"/>
            </w:pPr>
            <w:r>
              <w:t>+</w:t>
            </w:r>
          </w:p>
        </w:tc>
      </w:tr>
      <w:tr w:rsidR="00442781" w:rsidRPr="004141FB" w:rsidTr="00C8329A">
        <w:tc>
          <w:tcPr>
            <w:tcW w:w="5353" w:type="dxa"/>
            <w:shd w:val="clear" w:color="auto" w:fill="auto"/>
            <w:vAlign w:val="center"/>
          </w:tcPr>
          <w:p w:rsidR="00442781" w:rsidRPr="00971F3B" w:rsidRDefault="00442781" w:rsidP="00C8329A">
            <w:pPr>
              <w:ind w:firstLine="0"/>
              <w:rPr>
                <w:i/>
              </w:rPr>
            </w:pPr>
            <w:r w:rsidRPr="00971F3B">
              <w:rPr>
                <w:i/>
              </w:rPr>
              <w:t xml:space="preserve">Модуль 6 </w:t>
            </w:r>
            <w:r w:rsidRPr="00971F3B">
              <w:t>Внутренний аудит</w:t>
            </w:r>
          </w:p>
        </w:tc>
        <w:tc>
          <w:tcPr>
            <w:tcW w:w="1732" w:type="dxa"/>
            <w:shd w:val="clear" w:color="auto" w:fill="FFFFFF"/>
            <w:vAlign w:val="center"/>
          </w:tcPr>
          <w:p w:rsidR="00442781" w:rsidRPr="004141FB" w:rsidRDefault="00442781" w:rsidP="00C8329A">
            <w:pPr>
              <w:ind w:firstLine="0"/>
            </w:pPr>
            <w:r>
              <w:t>+</w:t>
            </w:r>
          </w:p>
        </w:tc>
        <w:tc>
          <w:tcPr>
            <w:tcW w:w="2551" w:type="dxa"/>
            <w:shd w:val="clear" w:color="auto" w:fill="auto"/>
            <w:vAlign w:val="center"/>
          </w:tcPr>
          <w:p w:rsidR="00442781" w:rsidRPr="004141FB" w:rsidRDefault="00442781" w:rsidP="00C8329A">
            <w:pPr>
              <w:ind w:firstLine="0"/>
            </w:pPr>
            <w:r>
              <w:t>+</w:t>
            </w:r>
          </w:p>
        </w:tc>
      </w:tr>
    </w:tbl>
    <w:p w:rsidR="00442781" w:rsidRPr="002E531C" w:rsidRDefault="00442781" w:rsidP="00C8329A">
      <w:bookmarkStart w:id="122" w:name="_Toc11708152"/>
      <w:r w:rsidRPr="002E531C">
        <w:lastRenderedPageBreak/>
        <w:t>4.1.1 Тестовые задания для</w:t>
      </w:r>
      <w:bookmarkEnd w:id="122"/>
      <w:r w:rsidRPr="002E531C">
        <w:t xml:space="preserve"> </w:t>
      </w:r>
      <w:r>
        <w:t>промежуточной аттестации</w:t>
      </w:r>
    </w:p>
    <w:p w:rsidR="00442781" w:rsidRPr="00CA24E9" w:rsidRDefault="00442781" w:rsidP="00C8329A">
      <w:r w:rsidRPr="00CA24E9">
        <w:t>Представлены в разделе 2.3 в описаниях модулей и разделов программы.</w:t>
      </w:r>
    </w:p>
    <w:p w:rsidR="00442781" w:rsidRDefault="00442781" w:rsidP="00C8329A">
      <w:bookmarkStart w:id="123" w:name="_Toc11708154"/>
    </w:p>
    <w:p w:rsidR="00442781" w:rsidRPr="002E531C" w:rsidRDefault="00442781" w:rsidP="00C8329A">
      <w:r w:rsidRPr="002E531C">
        <w:t>4.2 Формы итоговой аттеста</w:t>
      </w:r>
      <w:r>
        <w:t>ции</w:t>
      </w:r>
      <w:bookmarkEnd w:id="123"/>
    </w:p>
    <w:p w:rsidR="00442781" w:rsidRDefault="00442781" w:rsidP="00C8329A">
      <w:r w:rsidRPr="002E531C">
        <w:t xml:space="preserve">Оценка качества освоения программы является частью практической работы слушателей и осуществляется в форме </w:t>
      </w:r>
      <w:r>
        <w:t>подготовки и защиты итоговой аттестационной работы (ИАР)</w:t>
      </w:r>
      <w:r w:rsidRPr="002E531C">
        <w:t xml:space="preserve">. </w:t>
      </w:r>
    </w:p>
    <w:p w:rsidR="00442781" w:rsidRDefault="00442781" w:rsidP="00C8329A">
      <w:r w:rsidRPr="002E531C">
        <w:t>Итоговая аттестация осуществля</w:t>
      </w:r>
      <w:r>
        <w:t>е</w:t>
      </w:r>
      <w:r w:rsidRPr="002E531C">
        <w:t xml:space="preserve">тся </w:t>
      </w:r>
      <w:r>
        <w:t xml:space="preserve">в СДО </w:t>
      </w:r>
      <w:r>
        <w:rPr>
          <w:lang w:val="en-US"/>
        </w:rPr>
        <w:t>MOODLE</w:t>
      </w:r>
      <w:r w:rsidRPr="00730E5F">
        <w:t xml:space="preserve"> </w:t>
      </w:r>
      <w:r>
        <w:t xml:space="preserve">Академии Пастухова </w:t>
      </w:r>
      <w:r w:rsidRPr="002E531C">
        <w:t xml:space="preserve">с использованием дистанционных образовательных технологий (по выбору Заказчика). </w:t>
      </w:r>
    </w:p>
    <w:p w:rsidR="00442781" w:rsidRPr="00064CB8" w:rsidRDefault="00442781" w:rsidP="00C8329A">
      <w:bookmarkStart w:id="124" w:name="_Toc11708155"/>
      <w:r w:rsidRPr="00064CB8">
        <w:t xml:space="preserve">Структура </w:t>
      </w:r>
      <w:r>
        <w:t xml:space="preserve">итоговой аттестационной </w:t>
      </w:r>
      <w:r w:rsidRPr="00064CB8">
        <w:t>работы</w:t>
      </w:r>
      <w:bookmarkEnd w:id="124"/>
      <w:r>
        <w:t xml:space="preserve"> (ИАР):</w:t>
      </w:r>
    </w:p>
    <w:p w:rsidR="00442781" w:rsidRDefault="00442781" w:rsidP="00C8329A">
      <w:r>
        <w:t>Титульный лист (приложение 1)</w:t>
      </w:r>
    </w:p>
    <w:p w:rsidR="00442781" w:rsidRPr="00064CB8" w:rsidRDefault="00442781" w:rsidP="00C8329A">
      <w:r w:rsidRPr="00064CB8">
        <w:t>Введение</w:t>
      </w:r>
      <w:r>
        <w:t xml:space="preserve"> (1-2 стр.)</w:t>
      </w:r>
      <w:r w:rsidRPr="00064CB8">
        <w:t xml:space="preserve">, в котором обосновывается актуальность выбора темы, определяется ее значимость для </w:t>
      </w:r>
      <w:r>
        <w:t xml:space="preserve">Организации-Заказчика и(или) слушателя, </w:t>
      </w:r>
      <w:r w:rsidRPr="00064CB8">
        <w:t xml:space="preserve">цель выполнения работы (зачем она выполняется)  </w:t>
      </w:r>
      <w:r>
        <w:t xml:space="preserve">(например, актуальность разработки интегрированной системы менеджмента для организации, актуальность интеграции новой системы управления на основе международных стандартов в действующую СМК или ИСМ и т.п.)) </w:t>
      </w:r>
      <w:r w:rsidRPr="00064CB8">
        <w:t>;</w:t>
      </w:r>
    </w:p>
    <w:p w:rsidR="00442781" w:rsidRDefault="00442781" w:rsidP="00C8329A">
      <w:r w:rsidRPr="00C47D37">
        <w:t>Проектную часть</w:t>
      </w:r>
      <w:r>
        <w:t>:</w:t>
      </w:r>
      <w:r w:rsidRPr="00C47D37">
        <w:t xml:space="preserve"> практическая разработка слушател</w:t>
      </w:r>
      <w:r>
        <w:t>ем проектов документов для ИСМ. Э</w:t>
      </w:r>
      <w:r w:rsidRPr="00C47D37">
        <w:t xml:space="preserve">то могут быть </w:t>
      </w:r>
      <w:r>
        <w:t xml:space="preserve">результаты анализа среды организации, </w:t>
      </w:r>
      <w:r w:rsidRPr="00C47D37">
        <w:t xml:space="preserve">проекты стратегических документов, локальных актов, </w:t>
      </w:r>
      <w:r>
        <w:t xml:space="preserve">результаты анализа рисков, документация по внутренним аудитам и другие результаты практической работы слушателя. Количество и перечень разработанных проектов документов определяется слушателем и преподавателем-консультантом. </w:t>
      </w:r>
    </w:p>
    <w:p w:rsidR="00442781" w:rsidRPr="00C47D37" w:rsidRDefault="00442781" w:rsidP="00C8329A">
      <w:r w:rsidRPr="00C47D37">
        <w:t>Заключение</w:t>
      </w:r>
      <w:r>
        <w:t xml:space="preserve"> (0,5 – 1 стр.)</w:t>
      </w:r>
      <w:r w:rsidRPr="00C47D37">
        <w:t xml:space="preserve">, в котором проводится краткий анализ проделанной работы, степень достижения поставленных целей, формулируются основные выводы, формулируются основные направления дальнейшей работы, даются рекомендации по практическому применению </w:t>
      </w:r>
      <w:r>
        <w:t>разработанных документов</w:t>
      </w:r>
      <w:r w:rsidRPr="00C47D37">
        <w:t>.</w:t>
      </w:r>
    </w:p>
    <w:p w:rsidR="00442781" w:rsidRDefault="00442781" w:rsidP="00C8329A">
      <w:r w:rsidRPr="00064CB8">
        <w:t>Примечание:  Все указанные составные части работы должны быть расположены в перечисленном порядке. Пример содержания дипломного проекта представлен в приложении 2.</w:t>
      </w:r>
    </w:p>
    <w:p w:rsidR="00442781" w:rsidRDefault="00442781" w:rsidP="00C8329A">
      <w:r w:rsidRPr="002E531C">
        <w:t>Оценка качества освоения программы о</w:t>
      </w:r>
      <w:r>
        <w:t>существляется комиссией.</w:t>
      </w:r>
    </w:p>
    <w:p w:rsidR="00442781" w:rsidRDefault="00442781" w:rsidP="00C8329A">
      <w:r w:rsidRPr="002E531C">
        <w:t>Оценка носит качественный характер на</w:t>
      </w:r>
      <w:r>
        <w:t xml:space="preserve"> основе экспертного заключения с учётом следующих критериев:</w:t>
      </w:r>
    </w:p>
    <w:p w:rsidR="00442781" w:rsidRDefault="00442781" w:rsidP="00C8329A">
      <w:r>
        <w:t>Актуальность разработанных проектов документов ИСМ для организации-Заказчика или слушателя.</w:t>
      </w:r>
    </w:p>
    <w:p w:rsidR="00442781" w:rsidRDefault="00442781" w:rsidP="00C8329A">
      <w:r>
        <w:lastRenderedPageBreak/>
        <w:t xml:space="preserve">Соответствие разработанных проектов документов требованиям к их формату и содержанию.  </w:t>
      </w:r>
    </w:p>
    <w:p w:rsidR="00442781" w:rsidRPr="002E531C" w:rsidRDefault="00442781" w:rsidP="00C8329A">
      <w:pPr>
        <w:rPr>
          <w:shd w:val="clear" w:color="auto" w:fill="FFFFFF"/>
        </w:rPr>
      </w:pPr>
      <w:r w:rsidRPr="00122F08">
        <w:rPr>
          <w:shd w:val="clear" w:color="auto" w:fill="FFFFFF"/>
        </w:rPr>
        <w:t xml:space="preserve">При </w:t>
      </w:r>
      <w:r w:rsidRPr="00122F08">
        <w:t>освоении материала с использованием дистанционных образовательных технологий</w:t>
      </w:r>
      <w:r w:rsidRPr="00122F08">
        <w:rPr>
          <w:shd w:val="clear" w:color="auto" w:fill="FFFFFF"/>
        </w:rPr>
        <w:t xml:space="preserve"> в </w:t>
      </w:r>
      <w:r w:rsidRPr="00122F08">
        <w:t xml:space="preserve">СДО </w:t>
      </w:r>
      <w:r w:rsidRPr="00122F08">
        <w:rPr>
          <w:lang w:val="en-US"/>
        </w:rPr>
        <w:t>MOODL</w:t>
      </w:r>
      <w:r w:rsidRPr="00122F08">
        <w:t xml:space="preserve"> Академии Пастухова</w:t>
      </w:r>
      <w:r w:rsidRPr="002E531C">
        <w:rPr>
          <w:shd w:val="clear" w:color="auto" w:fill="FFFFFF"/>
        </w:rPr>
        <w:t xml:space="preserve">  слушатели представляют </w:t>
      </w:r>
      <w:r>
        <w:rPr>
          <w:shd w:val="clear" w:color="auto" w:fill="FFFFFF"/>
        </w:rPr>
        <w:t>ИАР</w:t>
      </w:r>
      <w:r w:rsidRPr="002E531C">
        <w:rPr>
          <w:shd w:val="clear" w:color="auto" w:fill="FFFFFF"/>
        </w:rPr>
        <w:t xml:space="preserve"> в письменном виде через систему </w:t>
      </w:r>
      <w:r w:rsidRPr="002E531C">
        <w:rPr>
          <w:shd w:val="clear" w:color="auto" w:fill="FFFFFF"/>
          <w:lang w:val="en-US"/>
        </w:rPr>
        <w:t>Moodle</w:t>
      </w:r>
      <w:r w:rsidRPr="002E531C">
        <w:rPr>
          <w:shd w:val="clear" w:color="auto" w:fill="FFFFFF"/>
        </w:rPr>
        <w:t>. Преподаватель дает письменный отзыв о работе слушателя.</w:t>
      </w:r>
    </w:p>
    <w:p w:rsidR="00442781" w:rsidRPr="002E531C" w:rsidRDefault="00442781" w:rsidP="00C8329A">
      <w:r w:rsidRPr="002E531C">
        <w:t xml:space="preserve">Итоговая аттестация </w:t>
      </w:r>
      <w:r w:rsidRPr="002E531C">
        <w:rPr>
          <w:shd w:val="clear" w:color="auto" w:fill="FFFFFF"/>
        </w:rPr>
        <w:t>проходит</w:t>
      </w:r>
      <w:r w:rsidRPr="002E531C">
        <w:t xml:space="preserve"> в сроки, утвержденные календарным учебным графиком (расписанием).</w:t>
      </w:r>
    </w:p>
    <w:p w:rsidR="00442781" w:rsidRDefault="00442781" w:rsidP="00C8329A">
      <w:bookmarkStart w:id="125" w:name="_Toc11708156"/>
    </w:p>
    <w:p w:rsidR="00442781" w:rsidRDefault="00442781" w:rsidP="00C8329A">
      <w:r>
        <w:t>5</w:t>
      </w:r>
      <w:r w:rsidRPr="002E531C">
        <w:t xml:space="preserve">  СОСТАВИТЕЛИ ПРОГРАММЫ</w:t>
      </w:r>
      <w:bookmarkEnd w:id="125"/>
    </w:p>
    <w:p w:rsidR="00442781" w:rsidRPr="00CA24E9" w:rsidRDefault="00442781" w:rsidP="00442781">
      <w:pPr>
        <w:pStyle w:val="a4"/>
        <w:numPr>
          <w:ilvl w:val="0"/>
          <w:numId w:val="79"/>
        </w:numPr>
        <w:tabs>
          <w:tab w:val="left" w:pos="1134"/>
        </w:tabs>
        <w:ind w:left="0" w:firstLine="709"/>
        <w:rPr>
          <w:bCs/>
          <w:lang w:eastAsia="ru-RU"/>
        </w:rPr>
      </w:pPr>
      <w:r w:rsidRPr="00CA24E9">
        <w:rPr>
          <w:bCs/>
          <w:lang w:eastAsia="ru-RU"/>
        </w:rPr>
        <w:t xml:space="preserve">Аниськина Нина Николаевна, </w:t>
      </w:r>
      <w:r w:rsidRPr="0061212C">
        <w:t>канд.техн. наук, ректор Академии Пастухова, доцент кафедры "Интегрированные системы менеджмента", действительный член Академии проблем качества РФ, член-корреспондент  МАНПОП</w:t>
      </w:r>
    </w:p>
    <w:p w:rsidR="00442781" w:rsidRPr="00CA24E9" w:rsidRDefault="00442781" w:rsidP="00442781">
      <w:pPr>
        <w:pStyle w:val="a4"/>
        <w:numPr>
          <w:ilvl w:val="0"/>
          <w:numId w:val="79"/>
        </w:numPr>
        <w:tabs>
          <w:tab w:val="left" w:pos="1134"/>
        </w:tabs>
        <w:ind w:left="0" w:firstLine="709"/>
        <w:rPr>
          <w:szCs w:val="24"/>
        </w:rPr>
      </w:pPr>
      <w:r w:rsidRPr="00CA24E9">
        <w:rPr>
          <w:szCs w:val="24"/>
        </w:rPr>
        <w:t xml:space="preserve">Васильков Юрий Викторович, профессор, доктор технических наук, аудитор по менеджеру качества, экологическому менеджменту, энергоменеджменту.  Действительный член академии проблем качества РФ. Действительный член академии проблем информатизации РФ, профессор кафедры ИСМ Академии Пастухова. </w:t>
      </w:r>
    </w:p>
    <w:p w:rsidR="00442781" w:rsidRPr="00CA24E9" w:rsidRDefault="00442781" w:rsidP="00442781">
      <w:pPr>
        <w:pStyle w:val="a4"/>
        <w:numPr>
          <w:ilvl w:val="0"/>
          <w:numId w:val="79"/>
        </w:numPr>
        <w:tabs>
          <w:tab w:val="left" w:pos="1134"/>
        </w:tabs>
        <w:ind w:left="0" w:firstLine="709"/>
        <w:rPr>
          <w:bCs/>
        </w:rPr>
      </w:pPr>
      <w:r w:rsidRPr="00CA24E9">
        <w:rPr>
          <w:bCs/>
        </w:rPr>
        <w:t xml:space="preserve">Федосеева Татьяна Евгеньевна – проректор по маркетингу Академии Пастухова, </w:t>
      </w:r>
      <w:r>
        <w:t>Проректор по маркетингу, Исполнительный директор международных проектов; директор программы Мастер делового администрирования (МВА), аудитор по интегрированным системам менеджмента, аудитор органов по сертификации IQNet, ведущий консультант по системам менеджмента качества и безопасности пищевой продукции.</w:t>
      </w:r>
    </w:p>
    <w:p w:rsidR="00442781" w:rsidRPr="00CA24E9" w:rsidRDefault="00442781" w:rsidP="00442781">
      <w:pPr>
        <w:pStyle w:val="a4"/>
        <w:numPr>
          <w:ilvl w:val="0"/>
          <w:numId w:val="79"/>
        </w:numPr>
        <w:tabs>
          <w:tab w:val="left" w:pos="1134"/>
        </w:tabs>
        <w:ind w:left="0" w:firstLine="709"/>
        <w:rPr>
          <w:bCs/>
        </w:rPr>
      </w:pPr>
      <w:r w:rsidRPr="00CA24E9">
        <w:rPr>
          <w:bCs/>
        </w:rPr>
        <w:t xml:space="preserve">Курчевская Наталия Васильевна - доцент кафедры интегрированных систем менеджмента, канд. хим. наук, </w:t>
      </w:r>
      <w:r w:rsidRPr="001A2AC2">
        <w:t>эксперт премий Правительства РФ в области качества,</w:t>
      </w:r>
      <w:r w:rsidRPr="00CA24E9">
        <w:rPr>
          <w:bCs/>
        </w:rPr>
        <w:t xml:space="preserve"> аудитор Европейской организации качества</w:t>
      </w:r>
    </w:p>
    <w:p w:rsidR="00442781" w:rsidRPr="00CA24E9" w:rsidRDefault="00442781" w:rsidP="00442781">
      <w:pPr>
        <w:pStyle w:val="a4"/>
        <w:numPr>
          <w:ilvl w:val="0"/>
          <w:numId w:val="79"/>
        </w:numPr>
        <w:tabs>
          <w:tab w:val="left" w:pos="1134"/>
        </w:tabs>
        <w:ind w:left="0" w:firstLine="709"/>
        <w:rPr>
          <w:rFonts w:eastAsia="Times New Roman"/>
          <w:bCs/>
          <w:szCs w:val="24"/>
          <w:lang w:eastAsia="ru-RU"/>
        </w:rPr>
      </w:pPr>
      <w:r w:rsidRPr="00CA24E9">
        <w:rPr>
          <w:szCs w:val="24"/>
        </w:rPr>
        <w:t>Гущина Людмила Степановна, доцент кафедры интегрированных систем менеджмента Академии Пастухова,  к.э.н., аудитор по менеджеру качества, менеджменту охраны здоровья и безопасности труда, доцент по специальности 08.05.13, член-корреспондент Академии проблем качества РФ</w:t>
      </w:r>
      <w:r w:rsidRPr="00CA24E9">
        <w:rPr>
          <w:rFonts w:eastAsia="Times New Roman"/>
          <w:bCs/>
          <w:szCs w:val="24"/>
          <w:lang w:eastAsia="ru-RU"/>
        </w:rPr>
        <w:t xml:space="preserve"> </w:t>
      </w:r>
    </w:p>
    <w:p w:rsidR="00442781" w:rsidRDefault="00442781" w:rsidP="00442781">
      <w:pPr>
        <w:pStyle w:val="a4"/>
        <w:numPr>
          <w:ilvl w:val="0"/>
          <w:numId w:val="79"/>
        </w:numPr>
        <w:tabs>
          <w:tab w:val="left" w:pos="1134"/>
        </w:tabs>
        <w:ind w:left="0" w:firstLine="709"/>
        <w:rPr>
          <w:szCs w:val="24"/>
        </w:rPr>
      </w:pPr>
      <w:r w:rsidRPr="00CA24E9">
        <w:rPr>
          <w:szCs w:val="24"/>
        </w:rPr>
        <w:t xml:space="preserve">Ковалева Лариса Эдуардовна, заместитель директора проектного офиса Академии Пастухова, </w:t>
      </w:r>
      <w:r w:rsidRPr="00CA24E9">
        <w:rPr>
          <w:szCs w:val="24"/>
          <w:lang w:val="en-US"/>
        </w:rPr>
        <w:t>EOQ</w:t>
      </w:r>
      <w:r w:rsidRPr="00CA24E9">
        <w:rPr>
          <w:szCs w:val="24"/>
        </w:rPr>
        <w:t>-аудитор по качеству и информационной безопасности, APMG-аудитор по системам ИТ-сервиса</w:t>
      </w:r>
    </w:p>
    <w:p w:rsidR="00442781" w:rsidRPr="00677DBE" w:rsidRDefault="00442781" w:rsidP="00C8329A">
      <w:pPr>
        <w:rPr>
          <w:rFonts w:eastAsia="Times New Roman"/>
          <w:szCs w:val="28"/>
          <w:lang w:eastAsia="ru-RU"/>
        </w:rPr>
      </w:pPr>
    </w:p>
    <w:p w:rsidR="00442781" w:rsidRDefault="00442781" w:rsidP="00C8329A"/>
    <w:p w:rsidR="00782D21" w:rsidRDefault="00782D21">
      <w:r>
        <w:br w:type="page"/>
      </w:r>
    </w:p>
    <w:p w:rsidR="00782D21" w:rsidRPr="0057753E" w:rsidRDefault="0057753E" w:rsidP="0057753E">
      <w:pPr>
        <w:pStyle w:val="af0"/>
        <w:spacing w:line="360" w:lineRule="auto"/>
        <w:outlineLvl w:val="1"/>
      </w:pPr>
      <w:bookmarkStart w:id="126" w:name="_Toc26760333"/>
      <w:bookmarkStart w:id="127" w:name="_Toc26760737"/>
      <w:r>
        <w:lastRenderedPageBreak/>
        <w:t>Приложение 3-Д</w:t>
      </w:r>
      <w:r>
        <w:br/>
      </w:r>
      <w:r w:rsidR="00782D21" w:rsidRPr="0057753E">
        <w:t>Пример выпускной квалификационной работы по дополнительной профессиональной программе профессиональной переподготовки «Интегрированные системы менеджмента»</w:t>
      </w:r>
      <w:bookmarkEnd w:id="126"/>
      <w:bookmarkEnd w:id="127"/>
      <w:r w:rsidR="00782D21" w:rsidRPr="0057753E">
        <w:t xml:space="preserve"> </w:t>
      </w:r>
    </w:p>
    <w:p w:rsidR="00782D21" w:rsidRDefault="00782D21" w:rsidP="00C8329A">
      <w:pPr>
        <w:jc w:val="center"/>
      </w:pPr>
    </w:p>
    <w:p w:rsidR="00782D21" w:rsidRPr="000924E9" w:rsidRDefault="00782D21" w:rsidP="00C8329A">
      <w:pPr>
        <w:ind w:firstLine="0"/>
        <w:jc w:val="center"/>
      </w:pPr>
    </w:p>
    <w:p w:rsidR="00782D21" w:rsidRPr="00077DF4" w:rsidRDefault="00782D21" w:rsidP="00C8329A">
      <w:pPr>
        <w:ind w:firstLine="0"/>
        <w:jc w:val="center"/>
      </w:pPr>
      <w:r w:rsidRPr="00091603">
        <w:t xml:space="preserve">ФЕДЕРАЛЬНОЕ ГОСУДАРСТВЕННОЕ БЮДЖЕТНОЕ ОБРАЗОВАТЕЛЬНОЕ УЧРЕЖДЕНИЕ ДОПОЛНИТЕЛЬНОГО ПРОФЕССИОНАЛЬНОГО ОБРАЗОВАНИЯ «ГОСУДАРСТВЕННАЯ АКАДЕМИЯ ПРОМЫШЛЕННОГО МЕНЕДЖМЕНТА </w:t>
      </w:r>
      <w:r>
        <w:br/>
      </w:r>
      <w:r w:rsidRPr="00091603">
        <w:t>ИМЕНИ Н.П. ПАСТУХОВА»</w:t>
      </w:r>
    </w:p>
    <w:p w:rsidR="00782D21" w:rsidRPr="00077DF4" w:rsidRDefault="00782D21" w:rsidP="00C8329A">
      <w:pPr>
        <w:ind w:firstLine="0"/>
        <w:rPr>
          <w:color w:val="000000"/>
          <w:szCs w:val="28"/>
        </w:rPr>
      </w:pPr>
    </w:p>
    <w:p w:rsidR="00782D21" w:rsidRDefault="00782D21" w:rsidP="00C8329A">
      <w:pPr>
        <w:ind w:firstLine="0"/>
        <w:jc w:val="center"/>
        <w:rPr>
          <w:color w:val="000000"/>
          <w:szCs w:val="28"/>
        </w:rPr>
      </w:pPr>
    </w:p>
    <w:p w:rsidR="00782D21" w:rsidRDefault="00782D21" w:rsidP="00C8329A">
      <w:pPr>
        <w:ind w:firstLine="0"/>
        <w:jc w:val="center"/>
        <w:rPr>
          <w:color w:val="000000"/>
          <w:szCs w:val="28"/>
        </w:rPr>
      </w:pPr>
    </w:p>
    <w:p w:rsidR="00782D21" w:rsidRDefault="00782D21" w:rsidP="00C8329A">
      <w:pPr>
        <w:ind w:firstLine="0"/>
        <w:jc w:val="center"/>
        <w:rPr>
          <w:color w:val="000000"/>
          <w:szCs w:val="28"/>
        </w:rPr>
      </w:pPr>
    </w:p>
    <w:p w:rsidR="00782D21" w:rsidRPr="00077DF4" w:rsidRDefault="00782D21" w:rsidP="00C8329A">
      <w:pPr>
        <w:ind w:firstLine="0"/>
        <w:jc w:val="center"/>
        <w:rPr>
          <w:color w:val="000000"/>
          <w:szCs w:val="28"/>
        </w:rPr>
      </w:pPr>
    </w:p>
    <w:p w:rsidR="00782D21" w:rsidRPr="00B345E0" w:rsidRDefault="00782D21" w:rsidP="00C8329A">
      <w:pPr>
        <w:ind w:firstLine="0"/>
        <w:jc w:val="center"/>
        <w:rPr>
          <w:color w:val="000000"/>
          <w:sz w:val="32"/>
          <w:szCs w:val="28"/>
        </w:rPr>
      </w:pPr>
      <w:r w:rsidRPr="00B345E0">
        <w:rPr>
          <w:color w:val="000000"/>
          <w:sz w:val="32"/>
          <w:szCs w:val="28"/>
        </w:rPr>
        <w:t>ВЫПУСКНАЯ КВАЛИФИКАЦИОННАЯ РАБОТА</w:t>
      </w:r>
    </w:p>
    <w:p w:rsidR="00782D21" w:rsidRPr="00077DF4" w:rsidRDefault="00782D21" w:rsidP="00C8329A">
      <w:pPr>
        <w:ind w:firstLine="0"/>
        <w:jc w:val="center"/>
        <w:rPr>
          <w:color w:val="000000"/>
          <w:szCs w:val="28"/>
        </w:rPr>
      </w:pPr>
      <w:r>
        <w:rPr>
          <w:color w:val="000000"/>
          <w:szCs w:val="28"/>
        </w:rPr>
        <w:t>по курсу «</w:t>
      </w:r>
      <w:r w:rsidRPr="00091603">
        <w:rPr>
          <w:color w:val="000000"/>
          <w:szCs w:val="28"/>
        </w:rPr>
        <w:t>Интегрированные системы менеджмента</w:t>
      </w:r>
      <w:r>
        <w:rPr>
          <w:color w:val="000000"/>
          <w:szCs w:val="28"/>
        </w:rPr>
        <w:t>»</w:t>
      </w:r>
    </w:p>
    <w:p w:rsidR="00782D21" w:rsidRPr="00077DF4" w:rsidRDefault="00782D21" w:rsidP="00C8329A">
      <w:pPr>
        <w:ind w:firstLine="0"/>
        <w:jc w:val="center"/>
        <w:rPr>
          <w:szCs w:val="28"/>
        </w:rPr>
      </w:pPr>
      <w:r>
        <w:rPr>
          <w:szCs w:val="28"/>
        </w:rPr>
        <w:t xml:space="preserve">На тему: </w:t>
      </w:r>
      <w:r w:rsidRPr="00077DF4">
        <w:rPr>
          <w:szCs w:val="28"/>
        </w:rPr>
        <w:t>Разработка методических основ подготовки и проведения внутреннего аудита качества на предприятии АО «Вагонреммаш»</w:t>
      </w:r>
    </w:p>
    <w:p w:rsidR="00782D21" w:rsidRPr="00077DF4" w:rsidRDefault="00782D21" w:rsidP="00C8329A">
      <w:pPr>
        <w:ind w:firstLine="0"/>
        <w:rPr>
          <w:color w:val="000000"/>
          <w:szCs w:val="28"/>
        </w:rPr>
      </w:pPr>
    </w:p>
    <w:p w:rsidR="00782D21" w:rsidRDefault="00782D21" w:rsidP="00C8329A">
      <w:pPr>
        <w:ind w:firstLine="0"/>
        <w:rPr>
          <w:color w:val="000000"/>
          <w:szCs w:val="28"/>
        </w:rPr>
      </w:pPr>
    </w:p>
    <w:p w:rsidR="00782D21" w:rsidRPr="00077DF4" w:rsidRDefault="00782D21" w:rsidP="00C8329A">
      <w:pPr>
        <w:ind w:firstLine="6237"/>
        <w:rPr>
          <w:color w:val="000000"/>
          <w:szCs w:val="28"/>
        </w:rPr>
      </w:pPr>
    </w:p>
    <w:p w:rsidR="00782D21" w:rsidRPr="00077DF4" w:rsidRDefault="00782D21" w:rsidP="00C8329A">
      <w:pPr>
        <w:ind w:firstLine="6237"/>
        <w:rPr>
          <w:color w:val="000000"/>
          <w:szCs w:val="28"/>
        </w:rPr>
      </w:pPr>
      <w:r w:rsidRPr="00077DF4">
        <w:rPr>
          <w:color w:val="000000"/>
          <w:szCs w:val="28"/>
        </w:rPr>
        <w:t>Выполнил:</w:t>
      </w:r>
    </w:p>
    <w:p w:rsidR="00782D21" w:rsidRDefault="00782D21" w:rsidP="00C8329A">
      <w:pPr>
        <w:ind w:firstLine="6237"/>
        <w:rPr>
          <w:color w:val="000000"/>
          <w:szCs w:val="28"/>
        </w:rPr>
      </w:pPr>
      <w:r>
        <w:rPr>
          <w:color w:val="000000"/>
          <w:szCs w:val="28"/>
        </w:rPr>
        <w:t>Бортник О.А.</w:t>
      </w:r>
    </w:p>
    <w:p w:rsidR="00782D21" w:rsidRPr="00077DF4" w:rsidRDefault="00782D21" w:rsidP="00C8329A">
      <w:pPr>
        <w:ind w:firstLine="6237"/>
        <w:rPr>
          <w:color w:val="000000"/>
          <w:szCs w:val="28"/>
        </w:rPr>
      </w:pPr>
      <w:r>
        <w:rPr>
          <w:color w:val="000000"/>
          <w:szCs w:val="28"/>
        </w:rPr>
        <w:t xml:space="preserve">группа </w:t>
      </w:r>
      <w:r w:rsidRPr="00091603">
        <w:rPr>
          <w:color w:val="000000"/>
          <w:szCs w:val="28"/>
        </w:rPr>
        <w:t>204.19</w:t>
      </w:r>
    </w:p>
    <w:p w:rsidR="00782D21" w:rsidRDefault="00782D21" w:rsidP="00C8329A">
      <w:pPr>
        <w:ind w:firstLine="0"/>
        <w:rPr>
          <w:color w:val="000000"/>
          <w:szCs w:val="28"/>
        </w:rPr>
      </w:pPr>
    </w:p>
    <w:p w:rsidR="00782D21" w:rsidRDefault="00782D21" w:rsidP="00C8329A">
      <w:pPr>
        <w:ind w:firstLine="0"/>
        <w:rPr>
          <w:color w:val="000000"/>
          <w:szCs w:val="28"/>
        </w:rPr>
      </w:pPr>
    </w:p>
    <w:p w:rsidR="00782D21" w:rsidRDefault="00782D21" w:rsidP="00C8329A">
      <w:pPr>
        <w:ind w:firstLine="0"/>
        <w:rPr>
          <w:color w:val="000000"/>
          <w:szCs w:val="28"/>
        </w:rPr>
      </w:pPr>
    </w:p>
    <w:p w:rsidR="00782D21" w:rsidRDefault="00782D21" w:rsidP="00C8329A">
      <w:pPr>
        <w:ind w:firstLine="0"/>
        <w:rPr>
          <w:color w:val="000000"/>
          <w:szCs w:val="28"/>
        </w:rPr>
      </w:pPr>
    </w:p>
    <w:p w:rsidR="00782D21" w:rsidRPr="00782D21" w:rsidRDefault="00782D21" w:rsidP="00C8329A">
      <w:pPr>
        <w:ind w:firstLine="0"/>
        <w:jc w:val="center"/>
        <w:rPr>
          <w:color w:val="000000"/>
          <w:szCs w:val="28"/>
        </w:rPr>
      </w:pPr>
      <w:r w:rsidRPr="00B345E0">
        <w:rPr>
          <w:color w:val="000000"/>
          <w:szCs w:val="28"/>
        </w:rPr>
        <w:t>2019</w:t>
      </w:r>
    </w:p>
    <w:p w:rsidR="00782D21" w:rsidRPr="00782D21" w:rsidRDefault="00782D21" w:rsidP="00C8329A">
      <w:pPr>
        <w:rPr>
          <w:color w:val="000000"/>
          <w:szCs w:val="28"/>
        </w:rPr>
      </w:pPr>
      <w:r w:rsidRPr="00782D21">
        <w:rPr>
          <w:color w:val="000000"/>
          <w:szCs w:val="28"/>
        </w:rPr>
        <w:br w:type="page"/>
      </w:r>
    </w:p>
    <w:p w:rsidR="00782D21" w:rsidRPr="00782D21" w:rsidRDefault="00782D21" w:rsidP="00C8329A">
      <w:pPr>
        <w:rPr>
          <w:color w:val="000000"/>
          <w:szCs w:val="28"/>
        </w:rPr>
      </w:pPr>
    </w:p>
    <w:p w:rsidR="00782D21" w:rsidRPr="000924E9" w:rsidRDefault="00782D21" w:rsidP="00C8329A">
      <w:pPr>
        <w:ind w:firstLine="0"/>
        <w:jc w:val="center"/>
        <w:rPr>
          <w:color w:val="000000"/>
          <w:szCs w:val="28"/>
        </w:rPr>
      </w:pPr>
      <w:r w:rsidRPr="000924E9">
        <w:rPr>
          <w:color w:val="000000"/>
          <w:szCs w:val="28"/>
        </w:rPr>
        <w:t>СОДЕРЖАНИЕ</w:t>
      </w:r>
    </w:p>
    <w:p w:rsidR="00782D21" w:rsidRPr="000924E9" w:rsidRDefault="00782D21" w:rsidP="00C8329A">
      <w:pPr>
        <w:ind w:firstLine="0"/>
        <w:rPr>
          <w:color w:val="000000"/>
          <w:szCs w:val="28"/>
        </w:rPr>
      </w:pPr>
      <w:r w:rsidRPr="000924E9">
        <w:rPr>
          <w:color w:val="000000"/>
          <w:szCs w:val="28"/>
        </w:rPr>
        <w:t>ВВЕДЕНИЕ</w:t>
      </w:r>
    </w:p>
    <w:p w:rsidR="00782D21" w:rsidRPr="000924E9" w:rsidRDefault="00782D21" w:rsidP="00C8329A">
      <w:pPr>
        <w:ind w:firstLine="0"/>
        <w:rPr>
          <w:color w:val="000000"/>
          <w:szCs w:val="28"/>
        </w:rPr>
      </w:pPr>
      <w:r w:rsidRPr="000924E9">
        <w:rPr>
          <w:color w:val="000000"/>
          <w:szCs w:val="28"/>
        </w:rPr>
        <w:t>1. СВЕДЕНИЯ ОБ ОРГАНИЗАЦИИ</w:t>
      </w:r>
    </w:p>
    <w:p w:rsidR="00782D21" w:rsidRPr="000924E9" w:rsidRDefault="00782D21" w:rsidP="00C8329A">
      <w:pPr>
        <w:ind w:firstLine="0"/>
        <w:rPr>
          <w:color w:val="000000"/>
          <w:szCs w:val="28"/>
        </w:rPr>
      </w:pPr>
      <w:r w:rsidRPr="000924E9">
        <w:rPr>
          <w:color w:val="000000"/>
          <w:szCs w:val="28"/>
        </w:rPr>
        <w:t>1.2 Основные процессы</w:t>
      </w:r>
    </w:p>
    <w:p w:rsidR="00782D21" w:rsidRPr="000924E9" w:rsidRDefault="00782D21" w:rsidP="00C8329A">
      <w:pPr>
        <w:ind w:firstLine="0"/>
        <w:rPr>
          <w:color w:val="000000"/>
          <w:szCs w:val="28"/>
        </w:rPr>
      </w:pPr>
      <w:r w:rsidRPr="000924E9">
        <w:rPr>
          <w:color w:val="000000"/>
          <w:szCs w:val="28"/>
        </w:rPr>
        <w:t>1.3 Организационная структура предприятия</w:t>
      </w:r>
    </w:p>
    <w:p w:rsidR="00782D21" w:rsidRDefault="00782D21" w:rsidP="00C8329A">
      <w:pPr>
        <w:ind w:firstLine="0"/>
        <w:rPr>
          <w:color w:val="000000"/>
          <w:szCs w:val="28"/>
        </w:rPr>
      </w:pPr>
      <w:r w:rsidRPr="000924E9">
        <w:rPr>
          <w:color w:val="000000"/>
          <w:szCs w:val="28"/>
        </w:rPr>
        <w:t>1.4 Организационная структура отдела качества</w:t>
      </w:r>
      <w:r w:rsidRPr="000924E9">
        <w:rPr>
          <w:color w:val="000000"/>
          <w:szCs w:val="28"/>
        </w:rPr>
        <w:tab/>
      </w:r>
    </w:p>
    <w:p w:rsidR="00782D21" w:rsidRPr="000924E9" w:rsidRDefault="00782D21" w:rsidP="00C8329A">
      <w:pPr>
        <w:ind w:firstLine="0"/>
        <w:rPr>
          <w:color w:val="000000"/>
          <w:szCs w:val="28"/>
        </w:rPr>
      </w:pPr>
      <w:r w:rsidRPr="000924E9">
        <w:rPr>
          <w:color w:val="000000"/>
          <w:szCs w:val="28"/>
        </w:rPr>
        <w:t>2. ДОКУМЕНТАЛЬНАЯ ОСНОВА ДЛЯ ПРОВЕДЕНИЯ АУДИТА</w:t>
      </w:r>
      <w:r w:rsidRPr="000924E9">
        <w:rPr>
          <w:color w:val="000000"/>
          <w:szCs w:val="28"/>
        </w:rPr>
        <w:tab/>
        <w:t>8</w:t>
      </w:r>
    </w:p>
    <w:p w:rsidR="00782D21" w:rsidRPr="000924E9" w:rsidRDefault="00782D21" w:rsidP="00C8329A">
      <w:pPr>
        <w:ind w:firstLine="0"/>
        <w:rPr>
          <w:color w:val="000000"/>
          <w:szCs w:val="28"/>
        </w:rPr>
      </w:pPr>
      <w:r w:rsidRPr="000924E9">
        <w:rPr>
          <w:color w:val="000000"/>
          <w:szCs w:val="28"/>
        </w:rPr>
        <w:t>2.1. Внешняя документация</w:t>
      </w:r>
    </w:p>
    <w:p w:rsidR="00782D21" w:rsidRPr="000924E9" w:rsidRDefault="00782D21" w:rsidP="00C8329A">
      <w:pPr>
        <w:ind w:firstLine="0"/>
        <w:rPr>
          <w:color w:val="000000"/>
          <w:szCs w:val="28"/>
        </w:rPr>
      </w:pPr>
      <w:r w:rsidRPr="000924E9">
        <w:rPr>
          <w:color w:val="000000"/>
          <w:szCs w:val="28"/>
        </w:rPr>
        <w:t>2.2. Внутренняя документация</w:t>
      </w:r>
    </w:p>
    <w:p w:rsidR="00782D21" w:rsidRPr="000924E9" w:rsidRDefault="00782D21" w:rsidP="00C8329A">
      <w:pPr>
        <w:ind w:firstLine="0"/>
        <w:rPr>
          <w:color w:val="000000"/>
          <w:szCs w:val="28"/>
        </w:rPr>
      </w:pPr>
      <w:r w:rsidRPr="000924E9">
        <w:rPr>
          <w:color w:val="000000"/>
          <w:szCs w:val="28"/>
        </w:rPr>
        <w:t>3. МАТРИЦА ОТВЕТСТВЕННОСТИ0</w:t>
      </w:r>
    </w:p>
    <w:p w:rsidR="00782D21" w:rsidRPr="000924E9" w:rsidRDefault="00782D21" w:rsidP="00C8329A">
      <w:pPr>
        <w:ind w:firstLine="0"/>
        <w:rPr>
          <w:color w:val="000000"/>
          <w:szCs w:val="28"/>
        </w:rPr>
      </w:pPr>
      <w:r w:rsidRPr="000924E9">
        <w:rPr>
          <w:color w:val="000000"/>
          <w:szCs w:val="28"/>
        </w:rPr>
        <w:t>4. ВЫБОР ОБЪЕКТА АУДИТА</w:t>
      </w:r>
    </w:p>
    <w:p w:rsidR="00782D21" w:rsidRPr="000924E9" w:rsidRDefault="00782D21" w:rsidP="00C8329A">
      <w:pPr>
        <w:ind w:firstLine="0"/>
        <w:rPr>
          <w:color w:val="000000"/>
          <w:szCs w:val="28"/>
        </w:rPr>
      </w:pPr>
      <w:r w:rsidRPr="000924E9">
        <w:rPr>
          <w:color w:val="000000"/>
          <w:szCs w:val="28"/>
        </w:rPr>
        <w:t>4.1 Обоснование выбора и описание объекта аудита</w:t>
      </w:r>
    </w:p>
    <w:p w:rsidR="00782D21" w:rsidRPr="000924E9" w:rsidRDefault="00782D21" w:rsidP="00C8329A">
      <w:pPr>
        <w:ind w:firstLine="0"/>
        <w:rPr>
          <w:color w:val="000000"/>
          <w:szCs w:val="28"/>
        </w:rPr>
      </w:pPr>
      <w:r w:rsidRPr="000924E9">
        <w:rPr>
          <w:color w:val="000000"/>
          <w:szCs w:val="28"/>
        </w:rPr>
        <w:t>4.2 Разработка процессной модели</w:t>
      </w:r>
    </w:p>
    <w:p w:rsidR="00782D21" w:rsidRPr="000924E9" w:rsidRDefault="00782D21" w:rsidP="00C8329A">
      <w:pPr>
        <w:ind w:firstLine="0"/>
        <w:rPr>
          <w:color w:val="000000"/>
          <w:szCs w:val="28"/>
        </w:rPr>
      </w:pPr>
      <w:r w:rsidRPr="000924E9">
        <w:rPr>
          <w:color w:val="000000"/>
          <w:szCs w:val="28"/>
        </w:rPr>
        <w:t>4.3 Описание процесса</w:t>
      </w:r>
    </w:p>
    <w:p w:rsidR="00782D21" w:rsidRPr="000924E9" w:rsidRDefault="00782D21" w:rsidP="00C8329A">
      <w:pPr>
        <w:ind w:firstLine="0"/>
        <w:rPr>
          <w:color w:val="000000"/>
          <w:szCs w:val="28"/>
        </w:rPr>
      </w:pPr>
      <w:r w:rsidRPr="000924E9">
        <w:rPr>
          <w:color w:val="000000"/>
          <w:szCs w:val="28"/>
        </w:rPr>
        <w:t>4.4 Разработка технологической карты процесса</w:t>
      </w:r>
    </w:p>
    <w:p w:rsidR="00782D21" w:rsidRPr="000924E9" w:rsidRDefault="00782D21" w:rsidP="00C8329A">
      <w:pPr>
        <w:ind w:firstLine="0"/>
        <w:rPr>
          <w:color w:val="000000"/>
          <w:szCs w:val="28"/>
        </w:rPr>
      </w:pPr>
      <w:r w:rsidRPr="000924E9">
        <w:rPr>
          <w:color w:val="000000"/>
          <w:szCs w:val="28"/>
        </w:rPr>
        <w:t>4.5 Технологическая карта процесса</w:t>
      </w:r>
    </w:p>
    <w:p w:rsidR="00782D21" w:rsidRPr="000924E9" w:rsidRDefault="00782D21" w:rsidP="00C8329A">
      <w:pPr>
        <w:ind w:firstLine="0"/>
        <w:rPr>
          <w:color w:val="000000"/>
          <w:szCs w:val="28"/>
        </w:rPr>
      </w:pPr>
      <w:r w:rsidRPr="000924E9">
        <w:rPr>
          <w:color w:val="000000"/>
          <w:szCs w:val="28"/>
        </w:rPr>
        <w:t>5. ПЕРЕЧЕНЬ РАБОТ ПРИ АУДИТЕ</w:t>
      </w:r>
    </w:p>
    <w:p w:rsidR="00782D21" w:rsidRPr="000924E9" w:rsidRDefault="00782D21" w:rsidP="00C8329A">
      <w:pPr>
        <w:ind w:firstLine="0"/>
        <w:rPr>
          <w:color w:val="000000"/>
          <w:szCs w:val="28"/>
        </w:rPr>
      </w:pPr>
      <w:r w:rsidRPr="000924E9">
        <w:rPr>
          <w:color w:val="000000"/>
          <w:szCs w:val="28"/>
        </w:rPr>
        <w:t>6. ПОТРЕБНОСТИ ПЛАНИРУЕМОГО ЭТАПА АУДИТА</w:t>
      </w:r>
    </w:p>
    <w:p w:rsidR="00782D21" w:rsidRPr="000924E9" w:rsidRDefault="00782D21" w:rsidP="00C8329A">
      <w:pPr>
        <w:ind w:firstLine="0"/>
        <w:rPr>
          <w:color w:val="000000"/>
          <w:szCs w:val="28"/>
        </w:rPr>
      </w:pPr>
      <w:r w:rsidRPr="000924E9">
        <w:rPr>
          <w:color w:val="000000"/>
          <w:szCs w:val="28"/>
        </w:rPr>
        <w:t>6.1 Планирование аудита</w:t>
      </w:r>
    </w:p>
    <w:p w:rsidR="00782D21" w:rsidRPr="000924E9" w:rsidRDefault="00782D21" w:rsidP="00C8329A">
      <w:pPr>
        <w:ind w:firstLine="0"/>
        <w:rPr>
          <w:color w:val="000000"/>
          <w:szCs w:val="28"/>
        </w:rPr>
      </w:pPr>
      <w:r w:rsidRPr="000924E9">
        <w:rPr>
          <w:color w:val="000000"/>
          <w:szCs w:val="28"/>
        </w:rPr>
        <w:t>6.2. Матрица ответственности внутреннего аудита</w:t>
      </w:r>
    </w:p>
    <w:p w:rsidR="00782D21" w:rsidRPr="000924E9" w:rsidRDefault="00782D21" w:rsidP="00C8329A">
      <w:pPr>
        <w:ind w:firstLine="0"/>
        <w:rPr>
          <w:color w:val="000000"/>
          <w:szCs w:val="28"/>
        </w:rPr>
      </w:pPr>
      <w:r w:rsidRPr="000924E9">
        <w:rPr>
          <w:color w:val="000000"/>
          <w:szCs w:val="28"/>
        </w:rPr>
        <w:t>7. ГРАФИК АУДИТА</w:t>
      </w:r>
    </w:p>
    <w:p w:rsidR="00782D21" w:rsidRPr="000924E9" w:rsidRDefault="00782D21" w:rsidP="00C8329A">
      <w:pPr>
        <w:ind w:firstLine="0"/>
        <w:rPr>
          <w:color w:val="000000"/>
          <w:szCs w:val="28"/>
        </w:rPr>
      </w:pPr>
      <w:r w:rsidRPr="000924E9">
        <w:rPr>
          <w:color w:val="000000"/>
          <w:szCs w:val="28"/>
        </w:rPr>
        <w:t>8. БЛОК-СХЕМА ПРОВЕДЕНИЯ АУДИТА</w:t>
      </w:r>
    </w:p>
    <w:p w:rsidR="00782D21" w:rsidRPr="000924E9" w:rsidRDefault="00782D21" w:rsidP="00C8329A">
      <w:pPr>
        <w:ind w:firstLine="0"/>
        <w:rPr>
          <w:color w:val="000000"/>
          <w:szCs w:val="28"/>
        </w:rPr>
      </w:pPr>
      <w:r w:rsidRPr="000924E9">
        <w:rPr>
          <w:color w:val="000000"/>
          <w:szCs w:val="28"/>
        </w:rPr>
        <w:t>9. СТАТИСТИЧЕСКИЕ ИНСТРУМЕНТЫ</w:t>
      </w:r>
    </w:p>
    <w:p w:rsidR="00782D21" w:rsidRPr="000924E9" w:rsidRDefault="00782D21" w:rsidP="00C8329A">
      <w:pPr>
        <w:ind w:firstLine="0"/>
        <w:rPr>
          <w:color w:val="000000"/>
          <w:szCs w:val="28"/>
        </w:rPr>
      </w:pPr>
      <w:r w:rsidRPr="000924E9">
        <w:rPr>
          <w:color w:val="000000"/>
          <w:szCs w:val="28"/>
        </w:rPr>
        <w:t>9.1 Причинно-следственная диаграмма Ишикавы</w:t>
      </w:r>
    </w:p>
    <w:p w:rsidR="00782D21" w:rsidRPr="000924E9" w:rsidRDefault="00782D21" w:rsidP="00C8329A">
      <w:pPr>
        <w:ind w:firstLine="0"/>
        <w:rPr>
          <w:color w:val="000000"/>
          <w:szCs w:val="28"/>
        </w:rPr>
      </w:pPr>
      <w:r w:rsidRPr="000924E9">
        <w:rPr>
          <w:color w:val="000000"/>
          <w:szCs w:val="28"/>
        </w:rPr>
        <w:t>9.2 Диаграмма Парето</w:t>
      </w:r>
    </w:p>
    <w:p w:rsidR="00782D21" w:rsidRPr="000924E9" w:rsidRDefault="00782D21" w:rsidP="00C8329A">
      <w:pPr>
        <w:ind w:firstLine="0"/>
        <w:rPr>
          <w:color w:val="000000"/>
          <w:szCs w:val="28"/>
        </w:rPr>
      </w:pPr>
      <w:r w:rsidRPr="000924E9">
        <w:rPr>
          <w:color w:val="000000"/>
          <w:szCs w:val="28"/>
        </w:rPr>
        <w:t>9.3 Контрольная карта проверяемого процесса</w:t>
      </w:r>
    </w:p>
    <w:p w:rsidR="00782D21" w:rsidRPr="000924E9" w:rsidRDefault="00782D21" w:rsidP="00C8329A">
      <w:pPr>
        <w:ind w:firstLine="0"/>
        <w:rPr>
          <w:color w:val="000000"/>
          <w:szCs w:val="28"/>
        </w:rPr>
      </w:pPr>
      <w:r w:rsidRPr="000924E9">
        <w:rPr>
          <w:color w:val="000000"/>
          <w:szCs w:val="28"/>
        </w:rPr>
        <w:t>10. РАЗРАБОТКА ОПРОСНИКА АУДИТОРА</w:t>
      </w:r>
    </w:p>
    <w:p w:rsidR="00782D21" w:rsidRPr="000924E9" w:rsidRDefault="00782D21" w:rsidP="00C8329A">
      <w:pPr>
        <w:ind w:firstLine="0"/>
        <w:rPr>
          <w:color w:val="000000"/>
          <w:szCs w:val="28"/>
        </w:rPr>
      </w:pPr>
      <w:r w:rsidRPr="000924E9">
        <w:rPr>
          <w:color w:val="000000"/>
          <w:szCs w:val="28"/>
        </w:rPr>
        <w:t>11. СБОР ДАННЫХ</w:t>
      </w:r>
      <w:r w:rsidRPr="000924E9">
        <w:rPr>
          <w:color w:val="000000"/>
          <w:szCs w:val="28"/>
        </w:rPr>
        <w:tab/>
      </w:r>
    </w:p>
    <w:p w:rsidR="00782D21" w:rsidRPr="000924E9" w:rsidRDefault="00782D21" w:rsidP="00C8329A">
      <w:pPr>
        <w:ind w:firstLine="0"/>
        <w:rPr>
          <w:color w:val="000000"/>
          <w:szCs w:val="28"/>
        </w:rPr>
      </w:pPr>
      <w:r w:rsidRPr="000924E9">
        <w:rPr>
          <w:color w:val="000000"/>
          <w:szCs w:val="28"/>
        </w:rPr>
        <w:t>12. ПРОТОКОЛ НЕСООТВЕТСТВИЯ</w:t>
      </w:r>
    </w:p>
    <w:p w:rsidR="00782D21" w:rsidRPr="000924E9" w:rsidRDefault="00782D21" w:rsidP="00C8329A">
      <w:pPr>
        <w:ind w:firstLine="0"/>
        <w:rPr>
          <w:color w:val="000000"/>
          <w:szCs w:val="28"/>
        </w:rPr>
      </w:pPr>
      <w:r w:rsidRPr="000924E9">
        <w:rPr>
          <w:color w:val="000000"/>
          <w:szCs w:val="28"/>
        </w:rPr>
        <w:t>13. ПРЕДУПРЕЖДАЮЩИЕ И КОРРЕКТИРУЮЩИЕ МЕРОПРИЯТИЯ</w:t>
      </w:r>
    </w:p>
    <w:p w:rsidR="00782D21" w:rsidRPr="000924E9" w:rsidRDefault="00782D21" w:rsidP="00C8329A">
      <w:pPr>
        <w:ind w:firstLine="0"/>
        <w:rPr>
          <w:color w:val="000000"/>
          <w:szCs w:val="28"/>
        </w:rPr>
      </w:pPr>
      <w:r w:rsidRPr="000924E9">
        <w:rPr>
          <w:color w:val="000000"/>
          <w:szCs w:val="28"/>
        </w:rPr>
        <w:t>14. ОТЧЁТ ПО ВНУТРЕННЕМУ АУДИТУ</w:t>
      </w:r>
    </w:p>
    <w:p w:rsidR="00782D21" w:rsidRPr="000924E9" w:rsidRDefault="00782D21" w:rsidP="00C8329A">
      <w:pPr>
        <w:ind w:firstLine="0"/>
        <w:rPr>
          <w:color w:val="000000"/>
          <w:szCs w:val="28"/>
        </w:rPr>
      </w:pPr>
      <w:r w:rsidRPr="000924E9">
        <w:rPr>
          <w:color w:val="000000"/>
          <w:szCs w:val="28"/>
        </w:rPr>
        <w:t>15. ГРАФИЧЕСКОЕ ПРЕДСТАВЛЕНИЕ РЕЗУЛЬТАТОВ АУДИТА</w:t>
      </w:r>
    </w:p>
    <w:p w:rsidR="00782D21" w:rsidRPr="000924E9" w:rsidRDefault="00782D21" w:rsidP="00C8329A">
      <w:pPr>
        <w:ind w:firstLine="0"/>
        <w:rPr>
          <w:color w:val="000000"/>
          <w:szCs w:val="28"/>
        </w:rPr>
      </w:pPr>
      <w:r w:rsidRPr="000924E9">
        <w:rPr>
          <w:color w:val="000000"/>
          <w:szCs w:val="28"/>
        </w:rPr>
        <w:t>ЗАКЛЮЧЕНИЕ</w:t>
      </w:r>
    </w:p>
    <w:p w:rsidR="00782D21" w:rsidRPr="00B345E0" w:rsidRDefault="00782D21" w:rsidP="00C8329A">
      <w:pPr>
        <w:ind w:firstLine="0"/>
        <w:rPr>
          <w:color w:val="000000"/>
          <w:szCs w:val="28"/>
        </w:rPr>
      </w:pPr>
      <w:r w:rsidRPr="000924E9">
        <w:rPr>
          <w:color w:val="000000"/>
          <w:szCs w:val="28"/>
        </w:rPr>
        <w:t>СПИСОК ИСПОЛЬЗУЕМОЙ ЛИТЕРАТУРЫ И ИСТОЧНИКОВ</w:t>
      </w:r>
      <w:r w:rsidRPr="00B345E0">
        <w:rPr>
          <w:color w:val="000000"/>
          <w:szCs w:val="28"/>
        </w:rPr>
        <w:br w:type="page"/>
      </w:r>
    </w:p>
    <w:p w:rsidR="00782D21" w:rsidRPr="00810876" w:rsidRDefault="00782D21" w:rsidP="00C8329A">
      <w:pPr>
        <w:rPr>
          <w:rFonts w:eastAsia="Times New Roman"/>
          <w:color w:val="000000" w:themeColor="text1"/>
          <w:lang w:eastAsia="ru-RU"/>
        </w:rPr>
      </w:pPr>
      <w:bookmarkStart w:id="128" w:name="_Toc6266721"/>
      <w:bookmarkStart w:id="129" w:name="_Toc19699309"/>
      <w:r w:rsidRPr="00810876">
        <w:rPr>
          <w:rFonts w:eastAsia="Times New Roman"/>
          <w:color w:val="000000" w:themeColor="text1"/>
          <w:lang w:eastAsia="ru-RU"/>
        </w:rPr>
        <w:lastRenderedPageBreak/>
        <w:t>ВВЕДЕНИЕ</w:t>
      </w:r>
      <w:bookmarkEnd w:id="128"/>
      <w:bookmarkEnd w:id="129"/>
    </w:p>
    <w:p w:rsidR="00782D21" w:rsidRPr="00B23454" w:rsidRDefault="00782D21" w:rsidP="00C8329A">
      <w:pPr>
        <w:rPr>
          <w:rFonts w:eastAsia="Times New Roman"/>
          <w:b/>
          <w:bCs/>
          <w:sz w:val="26"/>
          <w:szCs w:val="26"/>
          <w:lang w:eastAsia="ru-RU"/>
        </w:rPr>
      </w:pPr>
    </w:p>
    <w:p w:rsidR="00782D21" w:rsidRDefault="00782D21" w:rsidP="00C8329A">
      <w:pPr>
        <w:rPr>
          <w:rFonts w:eastAsia="Times New Roman"/>
          <w:bCs/>
          <w:szCs w:val="28"/>
          <w:lang w:eastAsia="ru-RU"/>
        </w:rPr>
      </w:pPr>
      <w:r w:rsidRPr="004C60B4">
        <w:rPr>
          <w:rFonts w:eastAsia="Times New Roman"/>
          <w:bCs/>
          <w:szCs w:val="28"/>
          <w:lang w:eastAsia="ru-RU"/>
        </w:rPr>
        <w:t>Множество компаний по всему миру страдает от неэффективного использования разного рода ресурсов - людских, финансовых, материальных, от недостатка необходимой для принятия правильных решений информации, непреднамеренного и преднамеренного искажения отчетности, прямого мошенничества со стороны персонала и управляющих. Подобных проблем можно избежать путем создания внутри самих компаний эффективной системы внутреннего контроля.</w:t>
      </w:r>
    </w:p>
    <w:p w:rsidR="00782D21" w:rsidRPr="0073271E" w:rsidRDefault="00782D21" w:rsidP="00C8329A">
      <w:pPr>
        <w:rPr>
          <w:rFonts w:eastAsia="Times New Roman"/>
          <w:bCs/>
          <w:szCs w:val="28"/>
          <w:lang w:eastAsia="ru-RU"/>
        </w:rPr>
      </w:pPr>
      <w:r>
        <w:rPr>
          <w:rFonts w:eastAsia="Times New Roman"/>
          <w:bCs/>
          <w:szCs w:val="28"/>
          <w:lang w:eastAsia="ru-RU"/>
        </w:rPr>
        <w:t>В</w:t>
      </w:r>
      <w:r w:rsidRPr="0073271E">
        <w:rPr>
          <w:rFonts w:eastAsia="Times New Roman"/>
          <w:bCs/>
          <w:szCs w:val="28"/>
          <w:lang w:eastAsia="ru-RU"/>
        </w:rPr>
        <w:t>нутренний аудит – это проверка деятельности, которая направлена на изучение всех процессов организации с целью дальнейшей оптимизации, контроля выполнения задач. Процедура анализа эффективности работы обеспечивает сбор точных данных относительно маржинальности, эффективности работы того или иного отдела.</w:t>
      </w:r>
    </w:p>
    <w:p w:rsidR="00782D21" w:rsidRPr="00810876" w:rsidRDefault="00782D21" w:rsidP="00C8329A">
      <w:pPr>
        <w:rPr>
          <w:rFonts w:eastAsia="Times New Roman"/>
          <w:bCs/>
          <w:szCs w:val="28"/>
          <w:lang w:eastAsia="ru-RU"/>
        </w:rPr>
      </w:pPr>
      <w:r w:rsidRPr="00810876">
        <w:rPr>
          <w:rFonts w:eastAsia="Times New Roman"/>
          <w:bCs/>
          <w:szCs w:val="28"/>
          <w:lang w:eastAsia="ru-RU"/>
        </w:rPr>
        <w:t>Объект исследования – внутренний аудит качества.</w:t>
      </w:r>
    </w:p>
    <w:p w:rsidR="00782D21" w:rsidRPr="00810876" w:rsidRDefault="00782D21" w:rsidP="00C8329A">
      <w:pPr>
        <w:rPr>
          <w:rFonts w:eastAsia="Times New Roman"/>
          <w:bCs/>
          <w:szCs w:val="28"/>
          <w:lang w:eastAsia="ru-RU"/>
        </w:rPr>
      </w:pPr>
      <w:r w:rsidRPr="00810876">
        <w:rPr>
          <w:rFonts w:eastAsia="Times New Roman"/>
          <w:bCs/>
          <w:szCs w:val="28"/>
          <w:lang w:eastAsia="ru-RU"/>
        </w:rPr>
        <w:t xml:space="preserve">Предмет – </w:t>
      </w:r>
      <w:r>
        <w:rPr>
          <w:rFonts w:eastAsia="Times New Roman"/>
          <w:bCs/>
          <w:szCs w:val="28"/>
          <w:lang w:eastAsia="ru-RU"/>
        </w:rPr>
        <w:t>постановка вагонов на ремонт</w:t>
      </w:r>
      <w:r w:rsidRPr="00810876">
        <w:rPr>
          <w:rFonts w:eastAsia="Times New Roman"/>
          <w:bCs/>
          <w:szCs w:val="28"/>
          <w:lang w:eastAsia="ru-RU"/>
        </w:rPr>
        <w:t>.</w:t>
      </w:r>
    </w:p>
    <w:p w:rsidR="00782D21" w:rsidRPr="00810876" w:rsidRDefault="00782D21" w:rsidP="00C8329A">
      <w:pPr>
        <w:rPr>
          <w:rFonts w:eastAsia="Times New Roman"/>
          <w:bCs/>
          <w:szCs w:val="28"/>
          <w:lang w:eastAsia="ru-RU"/>
        </w:rPr>
      </w:pPr>
      <w:r w:rsidRPr="00810876">
        <w:rPr>
          <w:rFonts w:eastAsia="Times New Roman"/>
          <w:bCs/>
          <w:szCs w:val="28"/>
          <w:lang w:eastAsia="ru-RU"/>
        </w:rPr>
        <w:t xml:space="preserve">В данной работе проводится внутренний аудит качества в </w:t>
      </w:r>
      <w:r>
        <w:rPr>
          <w:rFonts w:eastAsia="Times New Roman"/>
          <w:bCs/>
          <w:szCs w:val="28"/>
          <w:lang w:eastAsia="ru-RU"/>
        </w:rPr>
        <w:t>Депо 5-1</w:t>
      </w:r>
      <w:r w:rsidRPr="00810876">
        <w:rPr>
          <w:rFonts w:eastAsia="Times New Roman"/>
          <w:bCs/>
          <w:szCs w:val="28"/>
          <w:lang w:eastAsia="ru-RU"/>
        </w:rPr>
        <w:t xml:space="preserve"> </w:t>
      </w:r>
      <w:r>
        <w:rPr>
          <w:rFonts w:eastAsia="Times New Roman"/>
          <w:bCs/>
          <w:szCs w:val="28"/>
          <w:lang w:eastAsia="ru-RU"/>
        </w:rPr>
        <w:t>АО «ВРМ»</w:t>
      </w:r>
      <w:r w:rsidRPr="00810876">
        <w:rPr>
          <w:rFonts w:eastAsia="Times New Roman"/>
          <w:bCs/>
          <w:szCs w:val="28"/>
          <w:lang w:eastAsia="ru-RU"/>
        </w:rPr>
        <w:t>.</w:t>
      </w:r>
    </w:p>
    <w:p w:rsidR="00782D21" w:rsidRPr="00810876" w:rsidRDefault="00782D21" w:rsidP="00C8329A">
      <w:pPr>
        <w:rPr>
          <w:rFonts w:eastAsia="Times New Roman"/>
          <w:bCs/>
          <w:szCs w:val="28"/>
          <w:lang w:eastAsia="ru-RU"/>
        </w:rPr>
      </w:pPr>
      <w:r w:rsidRPr="00810876">
        <w:rPr>
          <w:rFonts w:eastAsia="Times New Roman"/>
          <w:bCs/>
          <w:szCs w:val="28"/>
          <w:lang w:eastAsia="ru-RU"/>
        </w:rPr>
        <w:t xml:space="preserve">Главным аудитором был назначен </w:t>
      </w:r>
      <w:r>
        <w:rPr>
          <w:rFonts w:eastAsia="Times New Roman"/>
          <w:bCs/>
          <w:szCs w:val="28"/>
          <w:lang w:eastAsia="ru-RU"/>
        </w:rPr>
        <w:t>Марков А.Н</w:t>
      </w:r>
      <w:r w:rsidRPr="00810876">
        <w:rPr>
          <w:rFonts w:eastAsia="Times New Roman"/>
          <w:bCs/>
          <w:szCs w:val="28"/>
          <w:lang w:eastAsia="ru-RU"/>
        </w:rPr>
        <w:t xml:space="preserve">. Он предложил проводить аудит процесса </w:t>
      </w:r>
      <w:r>
        <w:rPr>
          <w:rFonts w:eastAsia="Times New Roman"/>
          <w:bCs/>
          <w:szCs w:val="28"/>
          <w:lang w:eastAsia="ru-RU"/>
        </w:rPr>
        <w:t>постановки вагонов на ремонт</w:t>
      </w:r>
      <w:r w:rsidRPr="00810876">
        <w:rPr>
          <w:rFonts w:eastAsia="Times New Roman"/>
          <w:bCs/>
          <w:szCs w:val="28"/>
          <w:lang w:eastAsia="ru-RU"/>
        </w:rPr>
        <w:t xml:space="preserve"> качества два раза в год, так как в данном процессе существует много недоработок и узких мест.</w:t>
      </w:r>
      <w:r>
        <w:rPr>
          <w:rFonts w:eastAsia="Times New Roman"/>
          <w:bCs/>
          <w:szCs w:val="28"/>
          <w:lang w:eastAsia="ru-RU"/>
        </w:rPr>
        <w:t xml:space="preserve"> </w:t>
      </w:r>
      <w:r w:rsidRPr="00810876">
        <w:rPr>
          <w:rFonts w:eastAsia="Times New Roman"/>
          <w:bCs/>
          <w:szCs w:val="28"/>
          <w:lang w:eastAsia="ru-RU"/>
        </w:rPr>
        <w:t>Связаны эти недоработки с множеством причин, поэтому было принято решение провести внутренний аудит по данному процессу для выявления значительных причин долгой обработки информации по задержкам.</w:t>
      </w:r>
    </w:p>
    <w:p w:rsidR="00782D21" w:rsidRPr="00810876" w:rsidRDefault="00782D21" w:rsidP="00C8329A">
      <w:pPr>
        <w:rPr>
          <w:rFonts w:eastAsia="Times New Roman"/>
          <w:bCs/>
          <w:szCs w:val="28"/>
          <w:lang w:eastAsia="ru-RU"/>
        </w:rPr>
      </w:pPr>
      <w:r w:rsidRPr="00810876">
        <w:rPr>
          <w:rFonts w:eastAsia="Times New Roman"/>
          <w:bCs/>
          <w:szCs w:val="28"/>
          <w:lang w:eastAsia="ru-RU"/>
        </w:rPr>
        <w:t>Цель - проанализировать весь процесс, избавиться от его недостатков и создать нов</w:t>
      </w:r>
      <w:r>
        <w:rPr>
          <w:rFonts w:eastAsia="Times New Roman"/>
          <w:bCs/>
          <w:szCs w:val="28"/>
          <w:lang w:eastAsia="ru-RU"/>
        </w:rPr>
        <w:t>ые Акты осмотра и дефектации</w:t>
      </w:r>
      <w:r w:rsidRPr="00810876">
        <w:rPr>
          <w:rFonts w:eastAsia="Times New Roman"/>
          <w:bCs/>
          <w:szCs w:val="28"/>
          <w:lang w:eastAsia="ru-RU"/>
        </w:rPr>
        <w:t>. Далее, утвердив его с руководством и доказав его рациональность, он будет введен в действие. Также будет определен срок следующего аудита.</w:t>
      </w:r>
    </w:p>
    <w:p w:rsidR="00782D21" w:rsidRPr="00B23454" w:rsidRDefault="00782D21" w:rsidP="00C8329A">
      <w:pPr>
        <w:rPr>
          <w:rFonts w:eastAsia="Times New Roman"/>
          <w:iCs/>
          <w:spacing w:val="40"/>
          <w:szCs w:val="28"/>
          <w:lang w:eastAsia="ru-RU"/>
        </w:rPr>
      </w:pPr>
    </w:p>
    <w:p w:rsidR="00782D21" w:rsidRPr="00810876" w:rsidRDefault="00782D21" w:rsidP="00C8329A">
      <w:pPr>
        <w:rPr>
          <w:rFonts w:eastAsia="Times New Roman"/>
          <w:color w:val="000000" w:themeColor="text1"/>
          <w:szCs w:val="26"/>
          <w:lang w:eastAsia="ru-RU"/>
        </w:rPr>
      </w:pPr>
      <w:bookmarkStart w:id="130" w:name="_Toc6266722"/>
      <w:bookmarkStart w:id="131" w:name="_Toc19699310"/>
      <w:r>
        <w:rPr>
          <w:rFonts w:eastAsia="Times New Roman"/>
          <w:iCs/>
          <w:color w:val="000000" w:themeColor="text1"/>
          <w:spacing w:val="40"/>
          <w:lang w:eastAsia="ru-RU"/>
        </w:rPr>
        <w:t>1.</w:t>
      </w:r>
      <w:r w:rsidRPr="00810876">
        <w:rPr>
          <w:rFonts w:eastAsia="Times New Roman"/>
          <w:color w:val="000000" w:themeColor="text1"/>
          <w:szCs w:val="26"/>
          <w:lang w:eastAsia="ru-RU"/>
        </w:rPr>
        <w:t xml:space="preserve"> </w:t>
      </w:r>
      <w:r w:rsidRPr="00810876">
        <w:rPr>
          <w:rFonts w:eastAsia="Times New Roman"/>
          <w:color w:val="000000" w:themeColor="text1"/>
          <w:lang w:eastAsia="ru-RU"/>
        </w:rPr>
        <w:t>СВЕДЕНИЯ ОБ ОРГАНИЗАЦИИ</w:t>
      </w:r>
      <w:bookmarkEnd w:id="130"/>
      <w:bookmarkEnd w:id="131"/>
    </w:p>
    <w:p w:rsidR="00782D21" w:rsidRDefault="00782D21" w:rsidP="00C8329A">
      <w:pPr>
        <w:rPr>
          <w:rFonts w:eastAsia="Times New Roman"/>
          <w:szCs w:val="28"/>
          <w:lang w:eastAsia="ru-RU"/>
        </w:rPr>
      </w:pPr>
      <w:r>
        <w:rPr>
          <w:rFonts w:eastAsia="Times New Roman"/>
          <w:szCs w:val="28"/>
          <w:lang w:eastAsia="ru-RU"/>
        </w:rPr>
        <w:t>1.1. Основные сведения</w:t>
      </w:r>
    </w:p>
    <w:p w:rsidR="00782D21" w:rsidRPr="00CD0FBE" w:rsidRDefault="00782D21" w:rsidP="00C8329A">
      <w:pPr>
        <w:rPr>
          <w:rFonts w:eastAsia="Times New Roman"/>
          <w:szCs w:val="28"/>
          <w:lang w:eastAsia="ru-RU"/>
        </w:rPr>
      </w:pPr>
      <w:r w:rsidRPr="00CD0FBE">
        <w:rPr>
          <w:rFonts w:eastAsia="Times New Roman"/>
          <w:szCs w:val="28"/>
          <w:lang w:eastAsia="ru-RU"/>
        </w:rPr>
        <w:t xml:space="preserve">Акционерное Общество «Вагонреммаш» (далее АО «ВРМ») – современная российская производственная компания, имеющая многолетнюю историю развития. В 2008 году на основании постановления Правительства РФ и на основании решения совета директоров </w:t>
      </w:r>
      <w:r>
        <w:rPr>
          <w:rFonts w:eastAsia="Times New Roman"/>
          <w:szCs w:val="28"/>
          <w:lang w:eastAsia="ru-RU"/>
        </w:rPr>
        <w:t>ПАО «РЖД»</w:t>
      </w:r>
      <w:r w:rsidRPr="00CD0FBE">
        <w:rPr>
          <w:rFonts w:eastAsia="Times New Roman"/>
          <w:szCs w:val="28"/>
          <w:lang w:eastAsia="ru-RU"/>
        </w:rPr>
        <w:t xml:space="preserve"> было создано путем учреждения ОАО «Вагонреммаш» - дочернее общество </w:t>
      </w:r>
      <w:r>
        <w:rPr>
          <w:rFonts w:eastAsia="Times New Roman"/>
          <w:szCs w:val="28"/>
          <w:lang w:eastAsia="ru-RU"/>
        </w:rPr>
        <w:t>ПАО «РЖД»</w:t>
      </w:r>
      <w:r w:rsidRPr="00CD0FBE">
        <w:rPr>
          <w:rFonts w:eastAsia="Times New Roman"/>
          <w:szCs w:val="28"/>
          <w:lang w:eastAsia="ru-RU"/>
        </w:rPr>
        <w:t xml:space="preserve">, на базе трех вагоноремонтных заводов-филиалов </w:t>
      </w:r>
      <w:r>
        <w:rPr>
          <w:rFonts w:eastAsia="Times New Roman"/>
          <w:szCs w:val="28"/>
          <w:lang w:eastAsia="ru-RU"/>
        </w:rPr>
        <w:t>ПАО «РЖД»</w:t>
      </w:r>
      <w:r w:rsidRPr="00CD0FBE">
        <w:rPr>
          <w:rFonts w:eastAsia="Times New Roman"/>
          <w:szCs w:val="28"/>
          <w:lang w:eastAsia="ru-RU"/>
        </w:rPr>
        <w:t xml:space="preserve"> - Тамбовского, Воронежского и Новороссийского.  В 2014 году компания была преобразована в Акционерное общество «Вагонреммаш».</w:t>
      </w:r>
    </w:p>
    <w:p w:rsidR="00782D21" w:rsidRPr="00CD0FBE" w:rsidRDefault="00782D21" w:rsidP="00C8329A">
      <w:pPr>
        <w:rPr>
          <w:rFonts w:eastAsia="Times New Roman"/>
          <w:szCs w:val="28"/>
          <w:lang w:eastAsia="ru-RU"/>
        </w:rPr>
      </w:pPr>
      <w:r>
        <w:rPr>
          <w:rFonts w:eastAsia="Times New Roman"/>
          <w:szCs w:val="28"/>
          <w:lang w:eastAsia="ru-RU"/>
        </w:rPr>
        <w:lastRenderedPageBreak/>
        <w:t xml:space="preserve">Компания производит </w:t>
      </w:r>
      <w:r w:rsidRPr="00CD0FBE">
        <w:rPr>
          <w:rFonts w:eastAsia="Times New Roman"/>
          <w:szCs w:val="28"/>
          <w:lang w:eastAsia="ru-RU"/>
        </w:rPr>
        <w:t>капитальный ремонт пассажирских вагонов, включая капитально-восстановительный ремонт с модернизацией и переоборудованием пассажирского подвижного состава, новым формированием колесных пар грузовых вагонов, ремонтом со сменой элементов в том числе редукторных пассажирских колесных пар, изготовлением запасных частей для грузовых вагонов и нужд железных дорог.</w:t>
      </w:r>
    </w:p>
    <w:p w:rsidR="00782D21" w:rsidRDefault="00782D21" w:rsidP="00C8329A">
      <w:pPr>
        <w:rPr>
          <w:rFonts w:eastAsia="Times New Roman"/>
          <w:szCs w:val="28"/>
          <w:lang w:eastAsia="ru-RU"/>
        </w:rPr>
      </w:pPr>
      <w:r w:rsidRPr="00CD0FBE">
        <w:rPr>
          <w:rFonts w:eastAsia="Times New Roman"/>
          <w:szCs w:val="28"/>
          <w:lang w:eastAsia="ru-RU"/>
        </w:rPr>
        <w:t>В 2017 г. Новороссийский ВРЗ был продан.</w:t>
      </w:r>
    </w:p>
    <w:p w:rsidR="00782D21" w:rsidRPr="00CD0FBE" w:rsidRDefault="00782D21" w:rsidP="00C8329A">
      <w:pPr>
        <w:rPr>
          <w:rFonts w:eastAsia="Times New Roman"/>
          <w:szCs w:val="28"/>
          <w:lang w:eastAsia="ru-RU"/>
        </w:rPr>
      </w:pPr>
      <w:r w:rsidRPr="00CD0FBE">
        <w:rPr>
          <w:rFonts w:eastAsia="Times New Roman"/>
          <w:szCs w:val="28"/>
          <w:lang w:eastAsia="ru-RU"/>
        </w:rPr>
        <w:t>Сегодня компания является лидером вагоноремонтной отрасли с выстроенной вертикалью управления и развитой научно-производственной базой. Выпускаемая продукция сертифицирована Регистром сертификации на федеральном железнодорожном транспорте и соответствует действующим нормативным регламентам.</w:t>
      </w:r>
    </w:p>
    <w:p w:rsidR="00782D21" w:rsidRDefault="00782D21" w:rsidP="00C8329A">
      <w:pPr>
        <w:rPr>
          <w:rFonts w:eastAsia="Times New Roman"/>
          <w:szCs w:val="28"/>
          <w:lang w:eastAsia="ru-RU"/>
        </w:rPr>
      </w:pPr>
      <w:r w:rsidRPr="00CD0FBE">
        <w:rPr>
          <w:rFonts w:eastAsia="Times New Roman"/>
          <w:szCs w:val="28"/>
          <w:lang w:eastAsia="ru-RU"/>
        </w:rPr>
        <w:t>Заводы-филиалы компании работают в отлаженном ритме, что позволяет сократить сроки между заказом и поставкой. Географическое расположение 2-х заводов-ф</w:t>
      </w:r>
      <w:r>
        <w:rPr>
          <w:rFonts w:eastAsia="Times New Roman"/>
          <w:szCs w:val="28"/>
          <w:lang w:eastAsia="ru-RU"/>
        </w:rPr>
        <w:t xml:space="preserve">илиалов позволяет обеспечивать </w:t>
      </w:r>
      <w:r w:rsidRPr="00CD0FBE">
        <w:rPr>
          <w:rFonts w:eastAsia="Times New Roman"/>
          <w:szCs w:val="28"/>
          <w:lang w:eastAsia="ru-RU"/>
        </w:rPr>
        <w:t>услугами и продукцией центральный регион РФ.</w:t>
      </w:r>
    </w:p>
    <w:p w:rsidR="00782D21" w:rsidRDefault="00782D21" w:rsidP="00C8329A">
      <w:pPr>
        <w:rPr>
          <w:rFonts w:eastAsia="Times New Roman"/>
          <w:szCs w:val="28"/>
          <w:lang w:eastAsia="ru-RU"/>
        </w:rPr>
      </w:pPr>
    </w:p>
    <w:p w:rsidR="00782D21" w:rsidRPr="00C3462D" w:rsidRDefault="00782D21" w:rsidP="00C8329A">
      <w:pPr>
        <w:rPr>
          <w:rFonts w:eastAsia="Times New Roman"/>
          <w:i/>
          <w:color w:val="000000" w:themeColor="text1"/>
          <w:lang w:eastAsia="ru-RU"/>
        </w:rPr>
      </w:pPr>
      <w:bookmarkStart w:id="132" w:name="_Toc6266723"/>
      <w:bookmarkStart w:id="133" w:name="_Toc19699311"/>
      <w:r w:rsidRPr="00C3462D">
        <w:rPr>
          <w:rFonts w:eastAsia="Times New Roman"/>
          <w:i/>
          <w:color w:val="000000" w:themeColor="text1"/>
          <w:lang w:eastAsia="ru-RU"/>
        </w:rPr>
        <w:t>1.2 Основные процессы</w:t>
      </w:r>
      <w:bookmarkEnd w:id="132"/>
      <w:bookmarkEnd w:id="133"/>
    </w:p>
    <w:p w:rsidR="00782D21" w:rsidRDefault="00782D21" w:rsidP="00C8329A">
      <w:pPr>
        <w:rPr>
          <w:rFonts w:eastAsia="Times New Roman"/>
          <w:szCs w:val="28"/>
          <w:lang w:eastAsia="ru-RU"/>
        </w:rPr>
      </w:pPr>
      <w:r>
        <w:rPr>
          <w:rFonts w:eastAsia="Times New Roman"/>
          <w:szCs w:val="28"/>
          <w:lang w:eastAsia="ru-RU"/>
        </w:rPr>
        <w:t>Основными процессами АО «ВРМ» являются:</w:t>
      </w:r>
    </w:p>
    <w:p w:rsidR="00782D21" w:rsidRDefault="00782D21" w:rsidP="00C8329A">
      <w:pPr>
        <w:rPr>
          <w:rFonts w:eastAsia="Times New Roman"/>
          <w:szCs w:val="28"/>
          <w:lang w:eastAsia="ru-RU"/>
        </w:rPr>
      </w:pPr>
      <w:r>
        <w:rPr>
          <w:rFonts w:eastAsia="Times New Roman"/>
          <w:szCs w:val="28"/>
          <w:lang w:eastAsia="ru-RU"/>
        </w:rPr>
        <w:t>1. Плановые виды ремонта (всех типов пассажирских вагонов):</w:t>
      </w:r>
    </w:p>
    <w:p w:rsidR="00782D21" w:rsidRDefault="00782D21" w:rsidP="00C8329A">
      <w:pPr>
        <w:rPr>
          <w:rFonts w:eastAsia="Times New Roman"/>
          <w:szCs w:val="28"/>
          <w:lang w:eastAsia="ru-RU"/>
        </w:rPr>
      </w:pPr>
      <w:r>
        <w:rPr>
          <w:rFonts w:eastAsia="Times New Roman"/>
          <w:szCs w:val="28"/>
          <w:lang w:eastAsia="ru-RU"/>
        </w:rPr>
        <w:t>- ДР;</w:t>
      </w:r>
    </w:p>
    <w:p w:rsidR="00782D21" w:rsidRDefault="00782D21" w:rsidP="00C8329A">
      <w:pPr>
        <w:rPr>
          <w:rFonts w:eastAsia="Times New Roman"/>
          <w:szCs w:val="28"/>
          <w:lang w:eastAsia="ru-RU"/>
        </w:rPr>
      </w:pPr>
      <w:r>
        <w:rPr>
          <w:rFonts w:eastAsia="Times New Roman"/>
          <w:szCs w:val="28"/>
          <w:lang w:eastAsia="ru-RU"/>
        </w:rPr>
        <w:t>- КР-1;</w:t>
      </w:r>
    </w:p>
    <w:p w:rsidR="00782D21" w:rsidRDefault="00782D21" w:rsidP="00C8329A">
      <w:pPr>
        <w:rPr>
          <w:rFonts w:eastAsia="Times New Roman"/>
          <w:szCs w:val="28"/>
          <w:lang w:eastAsia="ru-RU"/>
        </w:rPr>
      </w:pPr>
      <w:r>
        <w:rPr>
          <w:rFonts w:eastAsia="Times New Roman"/>
          <w:szCs w:val="28"/>
          <w:lang w:eastAsia="ru-RU"/>
        </w:rPr>
        <w:t>- КР-2;</w:t>
      </w:r>
    </w:p>
    <w:p w:rsidR="00782D21" w:rsidRDefault="00782D21" w:rsidP="00C8329A">
      <w:pPr>
        <w:rPr>
          <w:rFonts w:eastAsia="Times New Roman"/>
          <w:szCs w:val="28"/>
          <w:lang w:eastAsia="ru-RU"/>
        </w:rPr>
      </w:pPr>
      <w:r>
        <w:rPr>
          <w:rFonts w:eastAsia="Times New Roman"/>
          <w:szCs w:val="28"/>
          <w:lang w:eastAsia="ru-RU"/>
        </w:rPr>
        <w:t>- КВР.</w:t>
      </w:r>
    </w:p>
    <w:p w:rsidR="00782D21" w:rsidRDefault="00782D21" w:rsidP="00C8329A">
      <w:pPr>
        <w:rPr>
          <w:rFonts w:eastAsia="Times New Roman"/>
          <w:szCs w:val="28"/>
          <w:lang w:eastAsia="ru-RU"/>
        </w:rPr>
      </w:pPr>
      <w:r>
        <w:rPr>
          <w:rFonts w:eastAsia="Times New Roman"/>
          <w:szCs w:val="28"/>
          <w:lang w:eastAsia="ru-RU"/>
        </w:rPr>
        <w:t>2. Ремонт вагонов специального назначения:</w:t>
      </w:r>
    </w:p>
    <w:p w:rsidR="00782D21" w:rsidRPr="001F7B1E" w:rsidRDefault="00782D21" w:rsidP="00C8329A">
      <w:pPr>
        <w:rPr>
          <w:rFonts w:eastAsia="Times New Roman"/>
          <w:szCs w:val="28"/>
          <w:lang w:eastAsia="ru-RU"/>
        </w:rPr>
      </w:pPr>
      <w:r>
        <w:rPr>
          <w:rFonts w:eastAsia="Times New Roman"/>
          <w:szCs w:val="28"/>
          <w:lang w:eastAsia="ru-RU"/>
        </w:rPr>
        <w:t>-</w:t>
      </w:r>
      <w:r w:rsidRPr="001F7B1E">
        <w:rPr>
          <w:rFonts w:eastAsia="Times New Roman"/>
          <w:szCs w:val="28"/>
          <w:lang w:eastAsia="ru-RU"/>
        </w:rPr>
        <w:t xml:space="preserve"> Вагоны передвижных консультативно-диагностических комплексов поезда «Здоровье»</w:t>
      </w:r>
      <w:r>
        <w:rPr>
          <w:rFonts w:eastAsia="Times New Roman"/>
          <w:szCs w:val="28"/>
          <w:lang w:eastAsia="ru-RU"/>
        </w:rPr>
        <w:t>;</w:t>
      </w:r>
    </w:p>
    <w:p w:rsidR="00782D21" w:rsidRPr="001F7B1E" w:rsidRDefault="00782D21" w:rsidP="00C8329A">
      <w:pPr>
        <w:rPr>
          <w:rFonts w:eastAsia="Times New Roman"/>
          <w:szCs w:val="28"/>
          <w:lang w:eastAsia="ru-RU"/>
        </w:rPr>
      </w:pPr>
      <w:r>
        <w:rPr>
          <w:rFonts w:eastAsia="Times New Roman"/>
          <w:szCs w:val="28"/>
          <w:lang w:eastAsia="ru-RU"/>
        </w:rPr>
        <w:t>-</w:t>
      </w:r>
      <w:r w:rsidRPr="001F7B1E">
        <w:rPr>
          <w:rFonts w:eastAsia="Times New Roman"/>
          <w:szCs w:val="28"/>
          <w:lang w:eastAsia="ru-RU"/>
        </w:rPr>
        <w:t xml:space="preserve"> Вагоны-лаборатории</w:t>
      </w:r>
      <w:r>
        <w:rPr>
          <w:rFonts w:eastAsia="Times New Roman"/>
          <w:szCs w:val="28"/>
          <w:lang w:eastAsia="ru-RU"/>
        </w:rPr>
        <w:t>;</w:t>
      </w:r>
    </w:p>
    <w:p w:rsidR="00782D21" w:rsidRPr="001F7B1E" w:rsidRDefault="00782D21" w:rsidP="00C8329A">
      <w:pPr>
        <w:rPr>
          <w:rFonts w:eastAsia="Times New Roman"/>
          <w:szCs w:val="28"/>
          <w:lang w:eastAsia="ru-RU"/>
        </w:rPr>
      </w:pPr>
      <w:r>
        <w:rPr>
          <w:rFonts w:eastAsia="Times New Roman"/>
          <w:szCs w:val="28"/>
          <w:lang w:eastAsia="ru-RU"/>
        </w:rPr>
        <w:t>-</w:t>
      </w:r>
      <w:r w:rsidRPr="001F7B1E">
        <w:rPr>
          <w:rFonts w:eastAsia="Times New Roman"/>
          <w:szCs w:val="28"/>
          <w:lang w:eastAsia="ru-RU"/>
        </w:rPr>
        <w:t xml:space="preserve"> Вагон-насосные станции пожарного поезда</w:t>
      </w:r>
      <w:r>
        <w:rPr>
          <w:rFonts w:eastAsia="Times New Roman"/>
          <w:szCs w:val="28"/>
          <w:lang w:eastAsia="ru-RU"/>
        </w:rPr>
        <w:t>;</w:t>
      </w:r>
    </w:p>
    <w:p w:rsidR="00782D21" w:rsidRPr="001F7B1E" w:rsidRDefault="00782D21" w:rsidP="00C8329A">
      <w:pPr>
        <w:rPr>
          <w:rFonts w:eastAsia="Times New Roman"/>
          <w:szCs w:val="28"/>
          <w:lang w:eastAsia="ru-RU"/>
        </w:rPr>
      </w:pPr>
      <w:r>
        <w:rPr>
          <w:rFonts w:eastAsia="Times New Roman"/>
          <w:szCs w:val="28"/>
          <w:lang w:eastAsia="ru-RU"/>
        </w:rPr>
        <w:t>-</w:t>
      </w:r>
      <w:r w:rsidRPr="001F7B1E">
        <w:rPr>
          <w:rFonts w:eastAsia="Times New Roman"/>
          <w:szCs w:val="28"/>
          <w:lang w:eastAsia="ru-RU"/>
        </w:rPr>
        <w:t xml:space="preserve"> Вагон-гараж</w:t>
      </w:r>
      <w:r>
        <w:rPr>
          <w:rFonts w:eastAsia="Times New Roman"/>
          <w:szCs w:val="28"/>
          <w:lang w:eastAsia="ru-RU"/>
        </w:rPr>
        <w:t>;</w:t>
      </w:r>
    </w:p>
    <w:p w:rsidR="00782D21" w:rsidRDefault="00782D21" w:rsidP="00C8329A">
      <w:pPr>
        <w:rPr>
          <w:rFonts w:eastAsia="Times New Roman"/>
          <w:szCs w:val="28"/>
          <w:lang w:eastAsia="ru-RU"/>
        </w:rPr>
      </w:pPr>
      <w:r>
        <w:rPr>
          <w:rFonts w:eastAsia="Times New Roman"/>
          <w:szCs w:val="28"/>
          <w:lang w:eastAsia="ru-RU"/>
        </w:rPr>
        <w:t>-</w:t>
      </w:r>
      <w:r w:rsidRPr="001F7B1E">
        <w:rPr>
          <w:rFonts w:eastAsia="Times New Roman"/>
          <w:szCs w:val="28"/>
          <w:lang w:eastAsia="ru-RU"/>
        </w:rPr>
        <w:t xml:space="preserve"> Вагон-салон</w:t>
      </w:r>
      <w:r>
        <w:rPr>
          <w:rFonts w:eastAsia="Times New Roman"/>
          <w:szCs w:val="28"/>
          <w:lang w:eastAsia="ru-RU"/>
        </w:rPr>
        <w:t>.</w:t>
      </w:r>
    </w:p>
    <w:p w:rsidR="00782D21" w:rsidRDefault="00782D21" w:rsidP="00C8329A">
      <w:pPr>
        <w:rPr>
          <w:rFonts w:eastAsia="Times New Roman"/>
          <w:szCs w:val="28"/>
          <w:lang w:eastAsia="ru-RU"/>
        </w:rPr>
      </w:pPr>
      <w:r>
        <w:rPr>
          <w:rFonts w:eastAsia="Times New Roman"/>
          <w:szCs w:val="28"/>
          <w:lang w:eastAsia="ru-RU"/>
        </w:rPr>
        <w:t>3. Ремонт колесных пар:</w:t>
      </w:r>
    </w:p>
    <w:p w:rsidR="00782D21" w:rsidRDefault="00782D21" w:rsidP="00C8329A">
      <w:pPr>
        <w:rPr>
          <w:rFonts w:eastAsia="Times New Roman"/>
          <w:szCs w:val="28"/>
          <w:lang w:eastAsia="ru-RU"/>
        </w:rPr>
      </w:pPr>
      <w:r>
        <w:rPr>
          <w:rFonts w:eastAsia="Times New Roman"/>
          <w:szCs w:val="28"/>
          <w:lang w:eastAsia="ru-RU"/>
        </w:rPr>
        <w:t>- грузовых вагонов;</w:t>
      </w:r>
    </w:p>
    <w:p w:rsidR="00782D21" w:rsidRDefault="00782D21" w:rsidP="00C8329A">
      <w:pPr>
        <w:rPr>
          <w:rFonts w:eastAsia="Times New Roman"/>
          <w:szCs w:val="28"/>
          <w:lang w:eastAsia="ru-RU"/>
        </w:rPr>
      </w:pPr>
      <w:r>
        <w:rPr>
          <w:rFonts w:eastAsia="Times New Roman"/>
          <w:szCs w:val="28"/>
          <w:lang w:eastAsia="ru-RU"/>
        </w:rPr>
        <w:t>- пассажирских вагонов.</w:t>
      </w:r>
    </w:p>
    <w:p w:rsidR="00782D21" w:rsidRDefault="00782D21" w:rsidP="00C8329A">
      <w:pPr>
        <w:rPr>
          <w:rFonts w:eastAsia="Times New Roman"/>
          <w:szCs w:val="28"/>
          <w:lang w:eastAsia="ru-RU"/>
        </w:rPr>
      </w:pPr>
      <w:r>
        <w:rPr>
          <w:rFonts w:eastAsia="Times New Roman"/>
          <w:szCs w:val="28"/>
          <w:lang w:eastAsia="ru-RU"/>
        </w:rPr>
        <w:t>4. Прочие процессы:</w:t>
      </w:r>
    </w:p>
    <w:p w:rsidR="00782D21" w:rsidRPr="005041A6" w:rsidRDefault="00782D21" w:rsidP="00C8329A">
      <w:pPr>
        <w:rPr>
          <w:rFonts w:eastAsia="Times New Roman"/>
          <w:szCs w:val="28"/>
          <w:lang w:eastAsia="ru-RU"/>
        </w:rPr>
      </w:pPr>
      <w:r>
        <w:rPr>
          <w:rFonts w:eastAsia="Times New Roman"/>
          <w:szCs w:val="28"/>
          <w:lang w:eastAsia="ru-RU"/>
        </w:rPr>
        <w:t>-</w:t>
      </w:r>
      <w:r w:rsidRPr="005041A6">
        <w:rPr>
          <w:rFonts w:eastAsia="Times New Roman"/>
          <w:szCs w:val="28"/>
          <w:lang w:eastAsia="ru-RU"/>
        </w:rPr>
        <w:t xml:space="preserve"> Метрология и химическая лаборатория</w:t>
      </w:r>
      <w:r>
        <w:rPr>
          <w:rFonts w:eastAsia="Times New Roman"/>
          <w:szCs w:val="28"/>
          <w:lang w:eastAsia="ru-RU"/>
        </w:rPr>
        <w:t>;</w:t>
      </w:r>
    </w:p>
    <w:p w:rsidR="00782D21" w:rsidRPr="005041A6" w:rsidRDefault="00782D21" w:rsidP="00C8329A">
      <w:pPr>
        <w:rPr>
          <w:rFonts w:eastAsia="Times New Roman"/>
          <w:szCs w:val="28"/>
          <w:lang w:eastAsia="ru-RU"/>
        </w:rPr>
      </w:pPr>
      <w:r>
        <w:rPr>
          <w:rFonts w:eastAsia="Times New Roman"/>
          <w:szCs w:val="28"/>
          <w:lang w:eastAsia="ru-RU"/>
        </w:rPr>
        <w:t>-</w:t>
      </w:r>
      <w:r w:rsidRPr="005041A6">
        <w:rPr>
          <w:rFonts w:eastAsia="Times New Roman"/>
          <w:szCs w:val="28"/>
          <w:lang w:eastAsia="ru-RU"/>
        </w:rPr>
        <w:t xml:space="preserve"> Изготовление деталей из стали</w:t>
      </w:r>
      <w:r>
        <w:rPr>
          <w:rFonts w:eastAsia="Times New Roman"/>
          <w:szCs w:val="28"/>
          <w:lang w:eastAsia="ru-RU"/>
        </w:rPr>
        <w:t>;</w:t>
      </w:r>
    </w:p>
    <w:p w:rsidR="00782D21" w:rsidRPr="005041A6" w:rsidRDefault="00782D21" w:rsidP="00C8329A">
      <w:pPr>
        <w:rPr>
          <w:rFonts w:eastAsia="Times New Roman"/>
          <w:szCs w:val="28"/>
          <w:lang w:eastAsia="ru-RU"/>
        </w:rPr>
      </w:pPr>
      <w:r>
        <w:rPr>
          <w:rFonts w:eastAsia="Times New Roman"/>
          <w:szCs w:val="28"/>
          <w:lang w:eastAsia="ru-RU"/>
        </w:rPr>
        <w:t>-</w:t>
      </w:r>
      <w:r w:rsidRPr="005041A6">
        <w:rPr>
          <w:rFonts w:eastAsia="Times New Roman"/>
          <w:szCs w:val="28"/>
          <w:lang w:eastAsia="ru-RU"/>
        </w:rPr>
        <w:t xml:space="preserve"> Изготовление поковок</w:t>
      </w:r>
      <w:r>
        <w:rPr>
          <w:rFonts w:eastAsia="Times New Roman"/>
          <w:szCs w:val="28"/>
          <w:lang w:eastAsia="ru-RU"/>
        </w:rPr>
        <w:t>;</w:t>
      </w:r>
    </w:p>
    <w:p w:rsidR="00782D21" w:rsidRPr="005041A6" w:rsidRDefault="00782D21" w:rsidP="00C8329A">
      <w:pPr>
        <w:rPr>
          <w:rFonts w:eastAsia="Times New Roman"/>
          <w:szCs w:val="28"/>
          <w:lang w:eastAsia="ru-RU"/>
        </w:rPr>
      </w:pPr>
      <w:r>
        <w:rPr>
          <w:rFonts w:eastAsia="Times New Roman"/>
          <w:szCs w:val="28"/>
          <w:lang w:eastAsia="ru-RU"/>
        </w:rPr>
        <w:lastRenderedPageBreak/>
        <w:t>-</w:t>
      </w:r>
      <w:r w:rsidRPr="005041A6">
        <w:rPr>
          <w:rFonts w:eastAsia="Times New Roman"/>
          <w:szCs w:val="28"/>
          <w:lang w:eastAsia="ru-RU"/>
        </w:rPr>
        <w:t xml:space="preserve"> Термическая обработка</w:t>
      </w:r>
      <w:r>
        <w:rPr>
          <w:rFonts w:eastAsia="Times New Roman"/>
          <w:szCs w:val="28"/>
          <w:lang w:eastAsia="ru-RU"/>
        </w:rPr>
        <w:t>;</w:t>
      </w:r>
    </w:p>
    <w:p w:rsidR="00782D21" w:rsidRPr="005041A6" w:rsidRDefault="00782D21" w:rsidP="00C8329A">
      <w:pPr>
        <w:rPr>
          <w:rFonts w:eastAsia="Times New Roman"/>
          <w:szCs w:val="28"/>
          <w:lang w:eastAsia="ru-RU"/>
        </w:rPr>
      </w:pPr>
      <w:r>
        <w:rPr>
          <w:rFonts w:eastAsia="Times New Roman"/>
          <w:szCs w:val="28"/>
          <w:lang w:eastAsia="ru-RU"/>
        </w:rPr>
        <w:t>-</w:t>
      </w:r>
      <w:r w:rsidRPr="005041A6">
        <w:rPr>
          <w:rFonts w:eastAsia="Times New Roman"/>
          <w:szCs w:val="28"/>
          <w:lang w:eastAsia="ru-RU"/>
        </w:rPr>
        <w:t xml:space="preserve"> Резка металла</w:t>
      </w:r>
      <w:r>
        <w:rPr>
          <w:rFonts w:eastAsia="Times New Roman"/>
          <w:szCs w:val="28"/>
          <w:lang w:eastAsia="ru-RU"/>
        </w:rPr>
        <w:t>;</w:t>
      </w:r>
    </w:p>
    <w:p w:rsidR="00782D21" w:rsidRPr="005041A6" w:rsidRDefault="00782D21" w:rsidP="00C8329A">
      <w:pPr>
        <w:rPr>
          <w:rFonts w:eastAsia="Times New Roman"/>
          <w:szCs w:val="28"/>
          <w:lang w:eastAsia="ru-RU"/>
        </w:rPr>
      </w:pPr>
      <w:r>
        <w:rPr>
          <w:rFonts w:eastAsia="Times New Roman"/>
          <w:szCs w:val="28"/>
          <w:lang w:eastAsia="ru-RU"/>
        </w:rPr>
        <w:t>-</w:t>
      </w:r>
      <w:r w:rsidRPr="005041A6">
        <w:rPr>
          <w:rFonts w:eastAsia="Times New Roman"/>
          <w:szCs w:val="28"/>
          <w:lang w:eastAsia="ru-RU"/>
        </w:rPr>
        <w:t xml:space="preserve"> Подвеска тормозного башмака</w:t>
      </w:r>
      <w:r>
        <w:rPr>
          <w:rFonts w:eastAsia="Times New Roman"/>
          <w:szCs w:val="28"/>
          <w:lang w:eastAsia="ru-RU"/>
        </w:rPr>
        <w:t>;</w:t>
      </w:r>
    </w:p>
    <w:p w:rsidR="00782D21" w:rsidRPr="005041A6" w:rsidRDefault="00782D21" w:rsidP="00C8329A">
      <w:pPr>
        <w:rPr>
          <w:rFonts w:eastAsia="Times New Roman"/>
          <w:szCs w:val="28"/>
          <w:lang w:eastAsia="ru-RU"/>
        </w:rPr>
      </w:pPr>
      <w:r>
        <w:rPr>
          <w:rFonts w:eastAsia="Times New Roman"/>
          <w:szCs w:val="28"/>
          <w:lang w:eastAsia="ru-RU"/>
        </w:rPr>
        <w:t>-</w:t>
      </w:r>
      <w:r w:rsidRPr="005041A6">
        <w:rPr>
          <w:rFonts w:eastAsia="Times New Roman"/>
          <w:szCs w:val="28"/>
          <w:lang w:eastAsia="ru-RU"/>
        </w:rPr>
        <w:t xml:space="preserve"> Детали буксового узла грузового вагона</w:t>
      </w:r>
      <w:r>
        <w:rPr>
          <w:rFonts w:eastAsia="Times New Roman"/>
          <w:szCs w:val="28"/>
          <w:lang w:eastAsia="ru-RU"/>
        </w:rPr>
        <w:t>;</w:t>
      </w:r>
    </w:p>
    <w:p w:rsidR="00782D21" w:rsidRPr="005041A6" w:rsidRDefault="00782D21" w:rsidP="00C8329A">
      <w:pPr>
        <w:rPr>
          <w:rFonts w:eastAsia="Times New Roman"/>
          <w:szCs w:val="28"/>
          <w:lang w:eastAsia="ru-RU"/>
        </w:rPr>
      </w:pPr>
      <w:r>
        <w:rPr>
          <w:rFonts w:eastAsia="Times New Roman"/>
          <w:szCs w:val="28"/>
          <w:lang w:eastAsia="ru-RU"/>
        </w:rPr>
        <w:t>-</w:t>
      </w:r>
      <w:r w:rsidRPr="005041A6">
        <w:rPr>
          <w:rFonts w:eastAsia="Times New Roman"/>
          <w:szCs w:val="28"/>
          <w:lang w:eastAsia="ru-RU"/>
        </w:rPr>
        <w:t xml:space="preserve"> Корпус буксы грузового вагона</w:t>
      </w:r>
      <w:r>
        <w:rPr>
          <w:rFonts w:eastAsia="Times New Roman"/>
          <w:szCs w:val="28"/>
          <w:lang w:eastAsia="ru-RU"/>
        </w:rPr>
        <w:t>;</w:t>
      </w:r>
    </w:p>
    <w:p w:rsidR="00782D21" w:rsidRPr="005041A6" w:rsidRDefault="00782D21" w:rsidP="00C8329A">
      <w:pPr>
        <w:rPr>
          <w:rFonts w:eastAsia="Times New Roman"/>
          <w:szCs w:val="28"/>
          <w:lang w:eastAsia="ru-RU"/>
        </w:rPr>
      </w:pPr>
      <w:r>
        <w:rPr>
          <w:rFonts w:eastAsia="Times New Roman"/>
          <w:szCs w:val="28"/>
          <w:lang w:eastAsia="ru-RU"/>
        </w:rPr>
        <w:t>-</w:t>
      </w:r>
      <w:r w:rsidRPr="005041A6">
        <w:rPr>
          <w:rFonts w:eastAsia="Times New Roman"/>
          <w:szCs w:val="28"/>
          <w:lang w:eastAsia="ru-RU"/>
        </w:rPr>
        <w:t xml:space="preserve"> Башмак тормозной горочный</w:t>
      </w:r>
      <w:r>
        <w:rPr>
          <w:rFonts w:eastAsia="Times New Roman"/>
          <w:szCs w:val="28"/>
          <w:lang w:eastAsia="ru-RU"/>
        </w:rPr>
        <w:t>;</w:t>
      </w:r>
    </w:p>
    <w:p w:rsidR="00782D21" w:rsidRPr="005041A6" w:rsidRDefault="00782D21" w:rsidP="00C8329A">
      <w:pPr>
        <w:rPr>
          <w:rFonts w:eastAsia="Times New Roman"/>
          <w:szCs w:val="28"/>
          <w:lang w:eastAsia="ru-RU"/>
        </w:rPr>
      </w:pPr>
      <w:r>
        <w:rPr>
          <w:rFonts w:eastAsia="Times New Roman"/>
          <w:szCs w:val="28"/>
          <w:lang w:eastAsia="ru-RU"/>
        </w:rPr>
        <w:t>-</w:t>
      </w:r>
      <w:r w:rsidRPr="005041A6">
        <w:rPr>
          <w:rFonts w:eastAsia="Times New Roman"/>
          <w:szCs w:val="28"/>
          <w:lang w:eastAsia="ru-RU"/>
        </w:rPr>
        <w:t xml:space="preserve"> Механическая обработка черных и цветных деталей</w:t>
      </w:r>
      <w:r>
        <w:rPr>
          <w:rFonts w:eastAsia="Times New Roman"/>
          <w:szCs w:val="28"/>
          <w:lang w:eastAsia="ru-RU"/>
        </w:rPr>
        <w:t>;</w:t>
      </w:r>
    </w:p>
    <w:p w:rsidR="00782D21" w:rsidRDefault="00782D21" w:rsidP="00C8329A">
      <w:pPr>
        <w:rPr>
          <w:rFonts w:eastAsia="Times New Roman"/>
          <w:szCs w:val="28"/>
          <w:lang w:eastAsia="ru-RU"/>
        </w:rPr>
      </w:pPr>
      <w:r>
        <w:rPr>
          <w:rFonts w:eastAsia="Times New Roman"/>
          <w:szCs w:val="28"/>
          <w:lang w:eastAsia="ru-RU"/>
        </w:rPr>
        <w:t>-</w:t>
      </w:r>
      <w:r w:rsidRPr="005041A6">
        <w:rPr>
          <w:rFonts w:eastAsia="Times New Roman"/>
          <w:szCs w:val="28"/>
          <w:lang w:eastAsia="ru-RU"/>
        </w:rPr>
        <w:t xml:space="preserve"> Малярные работы</w:t>
      </w:r>
      <w:r>
        <w:rPr>
          <w:rFonts w:eastAsia="Times New Roman"/>
          <w:szCs w:val="28"/>
          <w:lang w:eastAsia="ru-RU"/>
        </w:rPr>
        <w:t>.</w:t>
      </w:r>
    </w:p>
    <w:p w:rsidR="00782D21" w:rsidRDefault="00782D21" w:rsidP="00C8329A">
      <w:pPr>
        <w:rPr>
          <w:rFonts w:eastAsia="Times New Roman"/>
          <w:sz w:val="20"/>
          <w:szCs w:val="20"/>
          <w:lang w:eastAsia="ru-RU"/>
        </w:rPr>
      </w:pPr>
    </w:p>
    <w:p w:rsidR="00782D21" w:rsidRPr="00C3462D" w:rsidRDefault="00782D21" w:rsidP="00C8329A">
      <w:pPr>
        <w:rPr>
          <w:rFonts w:eastAsia="Times New Roman"/>
          <w:i/>
          <w:color w:val="000000" w:themeColor="text1"/>
          <w:sz w:val="22"/>
          <w:szCs w:val="20"/>
          <w:lang w:eastAsia="ru-RU"/>
        </w:rPr>
      </w:pPr>
      <w:bookmarkStart w:id="134" w:name="_Toc6266724"/>
      <w:bookmarkStart w:id="135" w:name="_Toc19699312"/>
      <w:r w:rsidRPr="00C3462D">
        <w:rPr>
          <w:rFonts w:eastAsia="Times New Roman"/>
          <w:i/>
          <w:color w:val="000000" w:themeColor="text1"/>
          <w:lang w:eastAsia="ru-RU"/>
        </w:rPr>
        <w:t>1.3 Организационная структура предприятия</w:t>
      </w:r>
      <w:bookmarkEnd w:id="134"/>
      <w:bookmarkEnd w:id="135"/>
    </w:p>
    <w:p w:rsidR="00782D21" w:rsidRDefault="00782D21" w:rsidP="00C8329A">
      <w:pPr>
        <w:rPr>
          <w:rFonts w:eastAsia="Times New Roman"/>
          <w:szCs w:val="28"/>
          <w:lang w:eastAsia="ru-RU"/>
        </w:rPr>
      </w:pPr>
      <w:r>
        <w:rPr>
          <w:rFonts w:eastAsia="Times New Roman"/>
          <w:szCs w:val="28"/>
          <w:lang w:eastAsia="ru-RU"/>
        </w:rPr>
        <w:t>Организационная структура АО «ВРМ» приведена на рисунке 1.</w:t>
      </w:r>
    </w:p>
    <w:p w:rsidR="00782D21" w:rsidRDefault="00782D21" w:rsidP="00C8329A">
      <w:pPr>
        <w:ind w:firstLine="0"/>
        <w:jc w:val="center"/>
        <w:rPr>
          <w:rFonts w:eastAsia="Times New Roman"/>
          <w:szCs w:val="28"/>
          <w:lang w:eastAsia="ru-RU"/>
        </w:rPr>
      </w:pPr>
      <w:r w:rsidRPr="00347911">
        <w:rPr>
          <w:rFonts w:eastAsia="Times New Roman"/>
          <w:noProof/>
          <w:szCs w:val="28"/>
          <w:lang w:eastAsia="ru-RU"/>
        </w:rPr>
        <w:drawing>
          <wp:inline distT="0" distB="0" distL="0" distR="0" wp14:anchorId="5E91857E" wp14:editId="0FBB2DBC">
            <wp:extent cx="5448300" cy="4662019"/>
            <wp:effectExtent l="0" t="0" r="0" b="5715"/>
            <wp:docPr id="18" name="Рисунок 18" descr="Ð¡ÑÑÑÐºÑÑÑÐ° ÐºÐ¾Ð¼Ð¿Ð°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ÑÐºÑÑÑÐ° ÐºÐ¾Ð¼Ð¿Ð°Ð½Ð¸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8300" cy="4662019"/>
                    </a:xfrm>
                    <a:prstGeom prst="rect">
                      <a:avLst/>
                    </a:prstGeom>
                    <a:noFill/>
                    <a:ln>
                      <a:noFill/>
                    </a:ln>
                  </pic:spPr>
                </pic:pic>
              </a:graphicData>
            </a:graphic>
          </wp:inline>
        </w:drawing>
      </w:r>
    </w:p>
    <w:p w:rsidR="00782D21" w:rsidRDefault="00782D21" w:rsidP="00C8329A">
      <w:pPr>
        <w:jc w:val="center"/>
        <w:rPr>
          <w:rFonts w:eastAsia="Times New Roman"/>
          <w:szCs w:val="28"/>
          <w:lang w:eastAsia="ru-RU"/>
        </w:rPr>
      </w:pPr>
      <w:r>
        <w:rPr>
          <w:rFonts w:eastAsia="Times New Roman"/>
          <w:szCs w:val="28"/>
          <w:lang w:eastAsia="ru-RU"/>
        </w:rPr>
        <w:t>Рисунок 1 – Организационная структура АО «ВРМ»</w:t>
      </w:r>
    </w:p>
    <w:p w:rsidR="00782D21" w:rsidRPr="00FE3BD6" w:rsidRDefault="00782D21" w:rsidP="00C8329A">
      <w:pPr>
        <w:rPr>
          <w:lang w:eastAsia="ru-RU"/>
        </w:rPr>
      </w:pPr>
      <w:bookmarkStart w:id="136" w:name="_Toc6266725"/>
    </w:p>
    <w:p w:rsidR="00782D21" w:rsidRPr="00C3462D" w:rsidRDefault="00782D21" w:rsidP="00C8329A">
      <w:pPr>
        <w:rPr>
          <w:rFonts w:eastAsia="Times New Roman"/>
          <w:i/>
          <w:color w:val="000000" w:themeColor="text1"/>
          <w:lang w:eastAsia="ru-RU"/>
        </w:rPr>
      </w:pPr>
      <w:bookmarkStart w:id="137" w:name="_Toc19699313"/>
      <w:r w:rsidRPr="00C3462D">
        <w:rPr>
          <w:rFonts w:eastAsia="Times New Roman"/>
          <w:i/>
          <w:color w:val="000000" w:themeColor="text1"/>
          <w:lang w:eastAsia="ru-RU"/>
        </w:rPr>
        <w:t>1.4 Организационная структура отдела качества</w:t>
      </w:r>
      <w:bookmarkEnd w:id="136"/>
      <w:bookmarkEnd w:id="137"/>
    </w:p>
    <w:p w:rsidR="00782D21" w:rsidRPr="00677893" w:rsidRDefault="00782D21" w:rsidP="00C8329A">
      <w:pPr>
        <w:rPr>
          <w:rFonts w:eastAsia="Times New Roman"/>
          <w:b/>
          <w:bCs/>
          <w:szCs w:val="28"/>
          <w:lang w:eastAsia="ru-RU"/>
        </w:rPr>
      </w:pPr>
    </w:p>
    <w:p w:rsidR="00782D21" w:rsidRDefault="00782D21" w:rsidP="00C8329A">
      <w:pPr>
        <w:rPr>
          <w:rFonts w:eastAsia="Times New Roman"/>
          <w:szCs w:val="28"/>
          <w:lang w:eastAsia="ru-RU"/>
        </w:rPr>
      </w:pPr>
      <w:r>
        <w:rPr>
          <w:rFonts w:eastAsia="Times New Roman"/>
          <w:szCs w:val="28"/>
          <w:lang w:eastAsia="ru-RU"/>
        </w:rPr>
        <w:t>В состав АО «ВРМ» входит отдел Системы менеджмента качества и стандартизации, структура которого представлена на рисунке 2.</w:t>
      </w:r>
    </w:p>
    <w:p w:rsidR="00782D21" w:rsidRDefault="00782D21" w:rsidP="00C8329A">
      <w:pPr>
        <w:ind w:firstLine="0"/>
        <w:jc w:val="center"/>
        <w:rPr>
          <w:rFonts w:eastAsia="Times New Roman"/>
          <w:szCs w:val="28"/>
          <w:lang w:eastAsia="ru-RU"/>
        </w:rPr>
      </w:pPr>
      <w:r>
        <w:rPr>
          <w:noProof/>
          <w:lang w:eastAsia="ru-RU"/>
        </w:rPr>
        <w:lastRenderedPageBreak/>
        <w:drawing>
          <wp:inline distT="0" distB="0" distL="0" distR="0" wp14:anchorId="1AD63B8C" wp14:editId="27B730D1">
            <wp:extent cx="4800600" cy="4896134"/>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00600" cy="4896134"/>
                    </a:xfrm>
                    <a:prstGeom prst="rect">
                      <a:avLst/>
                    </a:prstGeom>
                  </pic:spPr>
                </pic:pic>
              </a:graphicData>
            </a:graphic>
          </wp:inline>
        </w:drawing>
      </w:r>
    </w:p>
    <w:p w:rsidR="00782D21" w:rsidRPr="00677893" w:rsidRDefault="00782D21" w:rsidP="00C8329A">
      <w:pPr>
        <w:rPr>
          <w:rFonts w:eastAsia="Times New Roman"/>
          <w:szCs w:val="28"/>
          <w:lang w:eastAsia="ru-RU"/>
        </w:rPr>
      </w:pPr>
      <w:r>
        <w:rPr>
          <w:rFonts w:eastAsia="Times New Roman"/>
          <w:szCs w:val="28"/>
          <w:lang w:eastAsia="ru-RU"/>
        </w:rPr>
        <w:t>Рисунок 2 – Структура отдела Системы менеджмента качества и стандартизации</w:t>
      </w:r>
    </w:p>
    <w:p w:rsidR="00782D21" w:rsidRPr="00B23454" w:rsidRDefault="00782D21" w:rsidP="00C8329A">
      <w:pPr>
        <w:rPr>
          <w:rFonts w:eastAsia="Times New Roman"/>
          <w:szCs w:val="24"/>
          <w:lang w:eastAsia="ru-RU"/>
        </w:rPr>
      </w:pPr>
    </w:p>
    <w:p w:rsidR="00782D21" w:rsidRPr="00810876" w:rsidRDefault="00782D21" w:rsidP="00C8329A">
      <w:pPr>
        <w:rPr>
          <w:rFonts w:eastAsia="Times New Roman"/>
          <w:color w:val="000000" w:themeColor="text1"/>
          <w:lang w:eastAsia="ru-RU"/>
        </w:rPr>
      </w:pPr>
      <w:bookmarkStart w:id="138" w:name="_Toc6266726"/>
      <w:bookmarkStart w:id="139" w:name="_Toc19699314"/>
      <w:r w:rsidRPr="00810876">
        <w:rPr>
          <w:rFonts w:eastAsia="Times New Roman"/>
          <w:color w:val="000000" w:themeColor="text1"/>
          <w:lang w:eastAsia="ru-RU"/>
        </w:rPr>
        <w:t>2</w:t>
      </w:r>
      <w:r>
        <w:rPr>
          <w:rFonts w:eastAsia="Times New Roman"/>
          <w:color w:val="000000" w:themeColor="text1"/>
          <w:lang w:eastAsia="ru-RU"/>
        </w:rPr>
        <w:t>.</w:t>
      </w:r>
      <w:r w:rsidRPr="00810876">
        <w:rPr>
          <w:rFonts w:eastAsia="Times New Roman"/>
          <w:color w:val="000000" w:themeColor="text1"/>
          <w:lang w:eastAsia="ru-RU"/>
        </w:rPr>
        <w:t xml:space="preserve"> ДОКУМЕНТАЛЬНАЯ ОСНОВА ДЛЯ ПРОВЕДЕНИЯ АУДИТА</w:t>
      </w:r>
      <w:bookmarkEnd w:id="138"/>
      <w:bookmarkEnd w:id="139"/>
    </w:p>
    <w:p w:rsidR="00782D21" w:rsidRDefault="00782D21" w:rsidP="00C8329A">
      <w:pPr>
        <w:rPr>
          <w:rFonts w:eastAsia="Times New Roman"/>
          <w:i/>
          <w:color w:val="000000" w:themeColor="text1"/>
          <w:lang w:eastAsia="ru-RU"/>
        </w:rPr>
      </w:pPr>
      <w:bookmarkStart w:id="140" w:name="_Toc6266727"/>
      <w:bookmarkStart w:id="141" w:name="_Toc19699315"/>
    </w:p>
    <w:p w:rsidR="00782D21" w:rsidRPr="00C3462D" w:rsidRDefault="00782D21" w:rsidP="00C8329A">
      <w:pPr>
        <w:rPr>
          <w:rFonts w:eastAsia="Times New Roman"/>
          <w:i/>
          <w:color w:val="000000" w:themeColor="text1"/>
          <w:lang w:eastAsia="ru-RU"/>
        </w:rPr>
      </w:pPr>
      <w:r w:rsidRPr="00C3462D">
        <w:rPr>
          <w:rFonts w:eastAsia="Times New Roman"/>
          <w:i/>
          <w:color w:val="000000" w:themeColor="text1"/>
          <w:lang w:eastAsia="ru-RU"/>
        </w:rPr>
        <w:t>2.1. Внешняя документация</w:t>
      </w:r>
      <w:bookmarkEnd w:id="140"/>
      <w:bookmarkEnd w:id="141"/>
    </w:p>
    <w:p w:rsidR="00782D21" w:rsidRPr="00FE3BD6" w:rsidRDefault="00782D21" w:rsidP="00C8329A">
      <w:pPr>
        <w:rPr>
          <w:rFonts w:eastAsia="Times New Roman"/>
          <w:bCs/>
          <w:szCs w:val="28"/>
          <w:lang w:eastAsia="ru-RU"/>
        </w:rPr>
      </w:pPr>
      <w:r w:rsidRPr="00FE3BD6">
        <w:rPr>
          <w:rFonts w:eastAsia="Times New Roman"/>
          <w:bCs/>
          <w:szCs w:val="28"/>
          <w:lang w:eastAsia="ru-RU"/>
        </w:rPr>
        <w:t>Конституция Российской Федерации.</w:t>
      </w:r>
    </w:p>
    <w:p w:rsidR="00782D21" w:rsidRPr="00FE3BD6" w:rsidRDefault="00782D21" w:rsidP="00C8329A">
      <w:pPr>
        <w:rPr>
          <w:rFonts w:eastAsia="Times New Roman"/>
          <w:bCs/>
          <w:szCs w:val="28"/>
          <w:lang w:eastAsia="ru-RU"/>
        </w:rPr>
      </w:pPr>
      <w:r w:rsidRPr="00FE3BD6">
        <w:rPr>
          <w:rFonts w:eastAsia="Times New Roman"/>
          <w:bCs/>
          <w:szCs w:val="28"/>
          <w:lang w:eastAsia="ru-RU"/>
        </w:rPr>
        <w:t>Федеральные законы.</w:t>
      </w:r>
    </w:p>
    <w:p w:rsidR="00782D21" w:rsidRPr="00FE3BD6" w:rsidRDefault="00782D21" w:rsidP="00C8329A">
      <w:pPr>
        <w:rPr>
          <w:rFonts w:eastAsia="Times New Roman"/>
          <w:bCs/>
          <w:szCs w:val="28"/>
          <w:lang w:eastAsia="ru-RU"/>
        </w:rPr>
      </w:pPr>
      <w:r w:rsidRPr="00FE3BD6">
        <w:rPr>
          <w:rFonts w:eastAsia="Times New Roman"/>
          <w:bCs/>
          <w:szCs w:val="28"/>
          <w:lang w:eastAsia="ru-RU"/>
        </w:rPr>
        <w:t>Нормативные правовые акты РФ.</w:t>
      </w:r>
    </w:p>
    <w:p w:rsidR="00782D21" w:rsidRPr="00FE3BD6" w:rsidRDefault="00782D21" w:rsidP="00C8329A">
      <w:pPr>
        <w:rPr>
          <w:rFonts w:eastAsia="Times New Roman"/>
          <w:bCs/>
          <w:szCs w:val="28"/>
          <w:lang w:eastAsia="ru-RU"/>
        </w:rPr>
      </w:pPr>
      <w:r w:rsidRPr="00FE3BD6">
        <w:rPr>
          <w:rFonts w:eastAsia="Times New Roman"/>
          <w:bCs/>
          <w:szCs w:val="28"/>
          <w:lang w:eastAsia="ru-RU"/>
        </w:rPr>
        <w:t>Устав АО «ВРМ», утвержденный внеочередным общим собранием участников АО «ВРМ» (протокол № 3 от 15.05.2014)</w:t>
      </w:r>
      <w:r>
        <w:rPr>
          <w:rFonts w:eastAsia="Times New Roman"/>
          <w:bCs/>
          <w:szCs w:val="28"/>
          <w:lang w:eastAsia="ru-RU"/>
        </w:rPr>
        <w:t>.</w:t>
      </w:r>
    </w:p>
    <w:p w:rsidR="00782D21" w:rsidRPr="00FE3BD6" w:rsidRDefault="00782D21" w:rsidP="00C8329A">
      <w:pPr>
        <w:rPr>
          <w:rFonts w:eastAsia="Times New Roman"/>
          <w:bCs/>
          <w:szCs w:val="28"/>
          <w:lang w:eastAsia="ru-RU"/>
        </w:rPr>
      </w:pPr>
      <w:r w:rsidRPr="00FE3BD6">
        <w:rPr>
          <w:rFonts w:eastAsia="Times New Roman"/>
          <w:bCs/>
          <w:szCs w:val="28"/>
          <w:lang w:eastAsia="ru-RU"/>
        </w:rPr>
        <w:t>Положение о Совете директоров АО «ВРМ», утвержденное внеочередным общим собранием участников АО «ВРМ» (протокол №8 от 06.04.2008)</w:t>
      </w:r>
      <w:r>
        <w:rPr>
          <w:rFonts w:eastAsia="Times New Roman"/>
          <w:bCs/>
          <w:szCs w:val="28"/>
          <w:lang w:eastAsia="ru-RU"/>
        </w:rPr>
        <w:t>.</w:t>
      </w:r>
    </w:p>
    <w:p w:rsidR="00782D21" w:rsidRPr="00FE3BD6" w:rsidRDefault="00782D21" w:rsidP="00C8329A">
      <w:pPr>
        <w:rPr>
          <w:rFonts w:eastAsia="Times New Roman"/>
          <w:bCs/>
          <w:szCs w:val="28"/>
          <w:lang w:eastAsia="ru-RU"/>
        </w:rPr>
      </w:pPr>
      <w:r w:rsidRPr="00FE3BD6">
        <w:rPr>
          <w:rFonts w:eastAsia="Times New Roman"/>
          <w:bCs/>
          <w:szCs w:val="28"/>
          <w:lang w:eastAsia="ru-RU"/>
        </w:rPr>
        <w:t>Положение об Общем собрании участников АО «ВРМ», утвержденное внеочередным общим собранием участников АО «ВРМ» (протокол №8 от 06.04.2008)</w:t>
      </w:r>
      <w:r>
        <w:rPr>
          <w:rFonts w:eastAsia="Times New Roman"/>
          <w:bCs/>
          <w:szCs w:val="28"/>
          <w:lang w:eastAsia="ru-RU"/>
        </w:rPr>
        <w:t>.</w:t>
      </w:r>
    </w:p>
    <w:p w:rsidR="00782D21" w:rsidRPr="00FE3BD6" w:rsidRDefault="00782D21" w:rsidP="00C8329A">
      <w:pPr>
        <w:rPr>
          <w:rFonts w:eastAsia="Times New Roman"/>
          <w:bCs/>
          <w:szCs w:val="28"/>
          <w:lang w:eastAsia="ru-RU"/>
        </w:rPr>
      </w:pPr>
      <w:r w:rsidRPr="00FE3BD6">
        <w:rPr>
          <w:rFonts w:eastAsia="Times New Roman"/>
          <w:bCs/>
          <w:szCs w:val="28"/>
          <w:lang w:eastAsia="ru-RU"/>
        </w:rPr>
        <w:t>Положение о Ревизионной комиссии АО «ВРМ», утвержденное внеочередным общим собранием участников АО «ВРМ» (протокол №8 от 06.04.2008)</w:t>
      </w:r>
      <w:r>
        <w:rPr>
          <w:rFonts w:eastAsia="Times New Roman"/>
          <w:bCs/>
          <w:szCs w:val="28"/>
          <w:lang w:eastAsia="ru-RU"/>
        </w:rPr>
        <w:t>.</w:t>
      </w:r>
    </w:p>
    <w:p w:rsidR="00782D21" w:rsidRPr="00C9204C" w:rsidRDefault="00782D21" w:rsidP="00C8329A">
      <w:pPr>
        <w:rPr>
          <w:rFonts w:eastAsia="Times New Roman"/>
          <w:bCs/>
          <w:szCs w:val="28"/>
          <w:lang w:eastAsia="ru-RU"/>
        </w:rPr>
      </w:pPr>
    </w:p>
    <w:p w:rsidR="00782D21" w:rsidRPr="00C3462D" w:rsidRDefault="00782D21" w:rsidP="00C8329A">
      <w:pPr>
        <w:rPr>
          <w:rFonts w:eastAsia="Times New Roman"/>
          <w:i/>
          <w:color w:val="000000" w:themeColor="text1"/>
          <w:lang w:eastAsia="ru-RU"/>
        </w:rPr>
      </w:pPr>
      <w:bookmarkStart w:id="142" w:name="_Toc6266728"/>
      <w:bookmarkStart w:id="143" w:name="_Toc19699316"/>
      <w:r w:rsidRPr="00C3462D">
        <w:rPr>
          <w:rFonts w:eastAsia="Times New Roman"/>
          <w:i/>
          <w:color w:val="000000" w:themeColor="text1"/>
          <w:lang w:eastAsia="ru-RU"/>
        </w:rPr>
        <w:t>2.2. Внутренняя документация</w:t>
      </w:r>
      <w:bookmarkEnd w:id="142"/>
      <w:bookmarkEnd w:id="143"/>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СТП СМК-023-265481-2015 Внутренний аудит системы менеджмента качества (утвержден приказом № 127 от 27.01.2015).</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СТП СМК-026-265481-2015 Мониторинг измерения процессов (утвержден приказом № 127 от 27.01.2015).</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СТП СМК-024-265481-2015 Мониторинг рисков (утвержден приказом № 127 от 27.01.2015).</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СТП СМК-025-265481-2016 Карта процессов (утвержден приказом № 256 от 17.07.2016).</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Должностная инструкция начальника Депо № 5-1, (утвержденная приказом № 178 от 18.07.2017).</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Должностная инструкция заместителя начальника Депо № 5-1 по перспективе, утвержденная приказом № 178 от 18.07.2017</w:t>
      </w:r>
      <w:r>
        <w:rPr>
          <w:rFonts w:eastAsia="Times New Roman"/>
          <w:bCs/>
          <w:iCs/>
          <w:szCs w:val="28"/>
          <w:lang w:eastAsia="ru-RU"/>
        </w:rPr>
        <w:t>.</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Должностная инструкция заместителя начальника Депо № 5-1 по эксплуатации, утвержденная приказом № 178 от 18.07.2017</w:t>
      </w:r>
      <w:r>
        <w:rPr>
          <w:rFonts w:eastAsia="Times New Roman"/>
          <w:bCs/>
          <w:iCs/>
          <w:szCs w:val="28"/>
          <w:lang w:eastAsia="ru-RU"/>
        </w:rPr>
        <w:t>.</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Должностная инструкция главного инженера Депо № 5-1, утвержденная приказом № 178 от 18.07.2017</w:t>
      </w:r>
      <w:r>
        <w:rPr>
          <w:rFonts w:eastAsia="Times New Roman"/>
          <w:bCs/>
          <w:iCs/>
          <w:szCs w:val="28"/>
          <w:lang w:eastAsia="ru-RU"/>
        </w:rPr>
        <w:t>.</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Карта процесса Депо № 5-1, утвержденная приказом № 48 от 28.01.2019</w:t>
      </w:r>
      <w:r>
        <w:rPr>
          <w:rFonts w:eastAsia="Times New Roman"/>
          <w:bCs/>
          <w:iCs/>
          <w:szCs w:val="28"/>
          <w:lang w:eastAsia="ru-RU"/>
        </w:rPr>
        <w:t>.</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Акты осмотра пассажирских вагонов, утвержденных начальником Депо 5-1 за 1 квартал 2019 года</w:t>
      </w:r>
      <w:r>
        <w:rPr>
          <w:rFonts w:eastAsia="Times New Roman"/>
          <w:bCs/>
          <w:iCs/>
          <w:szCs w:val="28"/>
          <w:lang w:eastAsia="ru-RU"/>
        </w:rPr>
        <w:t>.</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Протоколы, утвержденные начальником Депо 5-1 за 1 квартал 2019 года</w:t>
      </w:r>
      <w:r>
        <w:rPr>
          <w:rFonts w:eastAsia="Times New Roman"/>
          <w:bCs/>
          <w:iCs/>
          <w:szCs w:val="28"/>
          <w:lang w:eastAsia="ru-RU"/>
        </w:rPr>
        <w:t>.</w:t>
      </w:r>
    </w:p>
    <w:p w:rsidR="00782D21" w:rsidRPr="00FE3BD6" w:rsidRDefault="00782D21" w:rsidP="00C8329A">
      <w:pPr>
        <w:rPr>
          <w:rFonts w:eastAsia="Times New Roman"/>
          <w:bCs/>
          <w:iCs/>
          <w:szCs w:val="28"/>
          <w:lang w:eastAsia="ru-RU"/>
        </w:rPr>
      </w:pPr>
      <w:r w:rsidRPr="00FE3BD6">
        <w:rPr>
          <w:rFonts w:eastAsia="Times New Roman"/>
          <w:bCs/>
          <w:iCs/>
          <w:szCs w:val="28"/>
          <w:lang w:eastAsia="ru-RU"/>
        </w:rPr>
        <w:t>Акты дефектации деталей, утвержденные начальником Депо 5-1 за 1 квартал 2019 г</w:t>
      </w:r>
      <w:r>
        <w:rPr>
          <w:rFonts w:eastAsia="Times New Roman"/>
          <w:bCs/>
          <w:iCs/>
          <w:szCs w:val="28"/>
          <w:lang w:eastAsia="ru-RU"/>
        </w:rPr>
        <w:t>.</w:t>
      </w:r>
    </w:p>
    <w:p w:rsidR="00782D21" w:rsidRDefault="00782D21" w:rsidP="00C8329A">
      <w:pPr>
        <w:rPr>
          <w:rFonts w:eastAsia="Times New Roman"/>
          <w:bCs/>
          <w:iCs/>
          <w:szCs w:val="28"/>
          <w:lang w:eastAsia="ru-RU"/>
        </w:rPr>
      </w:pPr>
    </w:p>
    <w:p w:rsidR="00782D21" w:rsidRDefault="00782D21" w:rsidP="00C8329A">
      <w:pPr>
        <w:rPr>
          <w:rFonts w:eastAsia="Times New Roman"/>
          <w:bCs/>
          <w:iCs/>
          <w:szCs w:val="28"/>
          <w:lang w:eastAsia="ru-RU"/>
        </w:rPr>
        <w:sectPr w:rsidR="00782D21" w:rsidSect="00C8329A">
          <w:footerReference w:type="default" r:id="rId44"/>
          <w:pgSz w:w="11900" w:h="16840"/>
          <w:pgMar w:top="1134" w:right="567" w:bottom="1134" w:left="1701" w:header="709" w:footer="709" w:gutter="0"/>
          <w:pgNumType w:start="1"/>
          <w:cols w:space="720"/>
          <w:titlePg/>
        </w:sectPr>
      </w:pPr>
    </w:p>
    <w:p w:rsidR="00782D21" w:rsidRPr="00B23454" w:rsidRDefault="00782D21" w:rsidP="00C8329A">
      <w:pPr>
        <w:rPr>
          <w:rFonts w:eastAsia="Times New Roman"/>
          <w:b/>
          <w:bCs/>
          <w:szCs w:val="28"/>
          <w:lang w:eastAsia="ru-RU"/>
        </w:rPr>
      </w:pPr>
      <w:bookmarkStart w:id="144" w:name="_Toc6266729"/>
      <w:bookmarkStart w:id="145" w:name="_Toc19699317"/>
      <w:r w:rsidRPr="00810876">
        <w:rPr>
          <w:rFonts w:eastAsia="Times New Roman"/>
          <w:color w:val="000000" w:themeColor="text1"/>
          <w:lang w:eastAsia="ru-RU"/>
        </w:rPr>
        <w:lastRenderedPageBreak/>
        <w:t>3</w:t>
      </w:r>
      <w:r>
        <w:rPr>
          <w:rFonts w:eastAsia="Times New Roman"/>
          <w:color w:val="000000" w:themeColor="text1"/>
          <w:lang w:eastAsia="ru-RU"/>
        </w:rPr>
        <w:t>.</w:t>
      </w:r>
      <w:r w:rsidRPr="00810876">
        <w:rPr>
          <w:rFonts w:eastAsia="Times New Roman"/>
          <w:color w:val="000000" w:themeColor="text1"/>
          <w:lang w:eastAsia="ru-RU"/>
        </w:rPr>
        <w:t xml:space="preserve"> МАТРИЦА ОТВЕТСТВЕННОСТИ</w:t>
      </w:r>
      <w:bookmarkEnd w:id="144"/>
      <w:bookmarkEnd w:id="145"/>
    </w:p>
    <w:tbl>
      <w:tblPr>
        <w:tblW w:w="4735" w:type="pct"/>
        <w:tblLayout w:type="fixed"/>
        <w:tblLook w:val="04A0" w:firstRow="1" w:lastRow="0" w:firstColumn="1" w:lastColumn="0" w:noHBand="0" w:noVBand="1"/>
      </w:tblPr>
      <w:tblGrid>
        <w:gridCol w:w="674"/>
        <w:gridCol w:w="6379"/>
        <w:gridCol w:w="1420"/>
        <w:gridCol w:w="1557"/>
        <w:gridCol w:w="1417"/>
        <w:gridCol w:w="1134"/>
        <w:gridCol w:w="1420"/>
      </w:tblGrid>
      <w:tr w:rsidR="00782D21" w:rsidRPr="00466A67" w:rsidTr="00C8329A">
        <w:trPr>
          <w:trHeight w:val="558"/>
        </w:trPr>
        <w:tc>
          <w:tcPr>
            <w:tcW w:w="241" w:type="pct"/>
            <w:tcBorders>
              <w:top w:val="nil"/>
              <w:left w:val="nil"/>
              <w:bottom w:val="nil"/>
              <w:right w:val="nil"/>
            </w:tcBorders>
            <w:shd w:val="clear" w:color="auto" w:fill="auto"/>
            <w:noWrap/>
            <w:vAlign w:val="center"/>
            <w:hideMark/>
          </w:tcPr>
          <w:p w:rsidR="00782D21" w:rsidRPr="00466A67" w:rsidRDefault="00782D21" w:rsidP="00C8329A">
            <w:pPr>
              <w:ind w:firstLine="0"/>
              <w:rPr>
                <w:rFonts w:eastAsia="Times New Roman"/>
                <w:color w:val="000000"/>
                <w:szCs w:val="24"/>
                <w:lang w:eastAsia="ru-RU"/>
              </w:rPr>
            </w:pPr>
          </w:p>
        </w:tc>
        <w:tc>
          <w:tcPr>
            <w:tcW w:w="2278" w:type="pct"/>
            <w:tcBorders>
              <w:top w:val="nil"/>
              <w:left w:val="nil"/>
              <w:bottom w:val="nil"/>
              <w:right w:val="nil"/>
            </w:tcBorders>
            <w:shd w:val="clear" w:color="auto" w:fill="auto"/>
            <w:noWrap/>
            <w:vAlign w:val="center"/>
            <w:hideMark/>
          </w:tcPr>
          <w:p w:rsidR="00782D21" w:rsidRPr="00466A67" w:rsidRDefault="00782D21" w:rsidP="00C8329A">
            <w:pPr>
              <w:ind w:firstLine="0"/>
              <w:rPr>
                <w:rFonts w:eastAsia="Times New Roman"/>
                <w:color w:val="000000"/>
                <w:szCs w:val="24"/>
                <w:lang w:eastAsia="ru-RU"/>
              </w:rPr>
            </w:pPr>
          </w:p>
        </w:tc>
        <w:tc>
          <w:tcPr>
            <w:tcW w:w="248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sidRPr="00466A67">
              <w:rPr>
                <w:rFonts w:eastAsia="Times New Roman"/>
                <w:color w:val="000000"/>
                <w:szCs w:val="24"/>
                <w:lang w:eastAsia="ru-RU"/>
              </w:rPr>
              <w:t>Исполнительные лица</w:t>
            </w:r>
          </w:p>
        </w:tc>
      </w:tr>
      <w:tr w:rsidR="00782D21" w:rsidRPr="00466A67" w:rsidTr="00C8329A">
        <w:trPr>
          <w:trHeight w:val="905"/>
        </w:trPr>
        <w:tc>
          <w:tcPr>
            <w:tcW w:w="241" w:type="pct"/>
            <w:tcBorders>
              <w:top w:val="nil"/>
              <w:left w:val="nil"/>
              <w:bottom w:val="nil"/>
              <w:right w:val="nil"/>
            </w:tcBorders>
            <w:shd w:val="clear" w:color="auto" w:fill="auto"/>
            <w:noWrap/>
            <w:vAlign w:val="center"/>
            <w:hideMark/>
          </w:tcPr>
          <w:p w:rsidR="00782D21" w:rsidRPr="00466A67" w:rsidRDefault="00782D21" w:rsidP="00C8329A">
            <w:pPr>
              <w:ind w:firstLine="0"/>
              <w:rPr>
                <w:rFonts w:eastAsia="Times New Roman"/>
                <w:color w:val="000000"/>
                <w:szCs w:val="24"/>
                <w:lang w:eastAsia="ru-RU"/>
              </w:rPr>
            </w:pPr>
          </w:p>
        </w:tc>
        <w:tc>
          <w:tcPr>
            <w:tcW w:w="2278" w:type="pct"/>
            <w:tcBorders>
              <w:top w:val="nil"/>
              <w:left w:val="nil"/>
              <w:bottom w:val="nil"/>
              <w:right w:val="nil"/>
            </w:tcBorders>
            <w:shd w:val="clear" w:color="auto" w:fill="auto"/>
            <w:noWrap/>
            <w:vAlign w:val="center"/>
            <w:hideMark/>
          </w:tcPr>
          <w:p w:rsidR="00782D21" w:rsidRPr="00466A67" w:rsidRDefault="00782D21" w:rsidP="00C8329A">
            <w:pPr>
              <w:ind w:firstLine="0"/>
              <w:rPr>
                <w:rFonts w:eastAsia="Times New Roman"/>
                <w:color w:val="000000"/>
                <w:szCs w:val="24"/>
                <w:lang w:eastAsia="ru-RU"/>
              </w:rPr>
            </w:pP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Начальник Депо</w:t>
            </w:r>
          </w:p>
        </w:tc>
        <w:tc>
          <w:tcPr>
            <w:tcW w:w="55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Зам. начальника Депо по перс.</w:t>
            </w:r>
          </w:p>
        </w:tc>
        <w:tc>
          <w:tcPr>
            <w:tcW w:w="50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Зам. начальника Депо по эксп.</w:t>
            </w:r>
          </w:p>
        </w:tc>
        <w:tc>
          <w:tcPr>
            <w:tcW w:w="405"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sidRPr="00466A67">
              <w:rPr>
                <w:rFonts w:eastAsia="Times New Roman"/>
                <w:color w:val="000000"/>
                <w:szCs w:val="24"/>
                <w:lang w:eastAsia="ru-RU"/>
              </w:rPr>
              <w:t>Главный инженер</w:t>
            </w: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sidRPr="00466A67">
              <w:rPr>
                <w:rFonts w:eastAsia="Times New Roman"/>
                <w:color w:val="000000"/>
                <w:szCs w:val="24"/>
                <w:lang w:eastAsia="ru-RU"/>
              </w:rPr>
              <w:t xml:space="preserve">Инженер </w:t>
            </w:r>
            <w:r w:rsidRPr="00466A67">
              <w:rPr>
                <w:rFonts w:eastAsia="Times New Roman"/>
                <w:color w:val="000000"/>
                <w:szCs w:val="24"/>
                <w:lang w:val="en-US" w:eastAsia="ru-RU"/>
              </w:rPr>
              <w:t>I</w:t>
            </w:r>
            <w:r w:rsidRPr="00466A67">
              <w:rPr>
                <w:rFonts w:eastAsia="Times New Roman"/>
                <w:color w:val="000000"/>
                <w:szCs w:val="24"/>
                <w:lang w:eastAsia="ru-RU"/>
              </w:rPr>
              <w:t xml:space="preserve"> категории</w:t>
            </w:r>
          </w:p>
        </w:tc>
      </w:tr>
      <w:tr w:rsidR="00782D21" w:rsidRPr="00466A67" w:rsidTr="00C8329A">
        <w:trPr>
          <w:trHeight w:val="905"/>
        </w:trPr>
        <w:tc>
          <w:tcPr>
            <w:tcW w:w="241"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2D21" w:rsidRPr="00466A67" w:rsidRDefault="00782D21" w:rsidP="00C8329A">
            <w:pPr>
              <w:ind w:firstLine="0"/>
              <w:jc w:val="center"/>
              <w:rPr>
                <w:rFonts w:eastAsia="Times New Roman"/>
                <w:color w:val="000000"/>
                <w:szCs w:val="24"/>
                <w:lang w:eastAsia="ru-RU"/>
              </w:rPr>
            </w:pPr>
            <w:r w:rsidRPr="00466A67">
              <w:rPr>
                <w:rFonts w:eastAsia="Times New Roman"/>
                <w:color w:val="000000"/>
                <w:szCs w:val="24"/>
                <w:lang w:eastAsia="ru-RU"/>
              </w:rPr>
              <w:t>Процессы</w:t>
            </w:r>
          </w:p>
        </w:tc>
        <w:tc>
          <w:tcPr>
            <w:tcW w:w="2278" w:type="pct"/>
            <w:tcBorders>
              <w:top w:val="single" w:sz="4" w:space="0" w:color="auto"/>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rPr>
                <w:rFonts w:eastAsia="Times New Roman"/>
                <w:color w:val="000000"/>
                <w:szCs w:val="24"/>
                <w:lang w:eastAsia="ru-RU"/>
              </w:rPr>
            </w:pPr>
            <w:r w:rsidRPr="0046649E">
              <w:rPr>
                <w:rFonts w:eastAsia="Times New Roman"/>
                <w:color w:val="000000"/>
                <w:szCs w:val="24"/>
                <w:lang w:eastAsia="ru-RU"/>
              </w:rPr>
              <w:t xml:space="preserve">Обеспечение технически исправного состояния </w:t>
            </w:r>
            <w:r>
              <w:rPr>
                <w:rFonts w:eastAsia="Times New Roman"/>
                <w:color w:val="000000"/>
                <w:szCs w:val="24"/>
                <w:lang w:eastAsia="ru-RU"/>
              </w:rPr>
              <w:t>вагонного</w:t>
            </w:r>
            <w:r w:rsidRPr="0046649E">
              <w:rPr>
                <w:rFonts w:eastAsia="Times New Roman"/>
                <w:color w:val="000000"/>
                <w:szCs w:val="24"/>
                <w:lang w:eastAsia="ru-RU"/>
              </w:rPr>
              <w:t xml:space="preserve"> парка и устойчивой работы </w:t>
            </w:r>
            <w:r>
              <w:rPr>
                <w:rFonts w:eastAsia="Times New Roman"/>
                <w:color w:val="000000"/>
                <w:szCs w:val="24"/>
                <w:lang w:eastAsia="ru-RU"/>
              </w:rPr>
              <w:t>вагонов</w:t>
            </w:r>
            <w:r w:rsidRPr="0046649E">
              <w:rPr>
                <w:rFonts w:eastAsia="Times New Roman"/>
                <w:color w:val="000000"/>
                <w:szCs w:val="24"/>
                <w:lang w:eastAsia="ru-RU"/>
              </w:rPr>
              <w:t xml:space="preserve"> в эксплуатации</w:t>
            </w: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О</w:t>
            </w:r>
          </w:p>
        </w:tc>
        <w:tc>
          <w:tcPr>
            <w:tcW w:w="55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У</w:t>
            </w:r>
          </w:p>
        </w:tc>
        <w:tc>
          <w:tcPr>
            <w:tcW w:w="50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У</w:t>
            </w:r>
          </w:p>
        </w:tc>
        <w:tc>
          <w:tcPr>
            <w:tcW w:w="405"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p>
        </w:tc>
      </w:tr>
      <w:tr w:rsidR="00782D21" w:rsidRPr="00466A67" w:rsidTr="00C8329A">
        <w:trPr>
          <w:trHeight w:val="905"/>
        </w:trPr>
        <w:tc>
          <w:tcPr>
            <w:tcW w:w="241" w:type="pct"/>
            <w:vMerge/>
            <w:tcBorders>
              <w:top w:val="single" w:sz="4" w:space="0" w:color="auto"/>
              <w:left w:val="single" w:sz="4" w:space="0" w:color="auto"/>
              <w:bottom w:val="single" w:sz="4" w:space="0" w:color="auto"/>
              <w:right w:val="single" w:sz="4" w:space="0" w:color="auto"/>
            </w:tcBorders>
            <w:vAlign w:val="center"/>
            <w:hideMark/>
          </w:tcPr>
          <w:p w:rsidR="00782D21" w:rsidRPr="00466A67" w:rsidRDefault="00782D21" w:rsidP="00C8329A">
            <w:pPr>
              <w:ind w:firstLine="0"/>
              <w:rPr>
                <w:rFonts w:eastAsia="Times New Roman"/>
                <w:color w:val="000000"/>
                <w:szCs w:val="24"/>
                <w:lang w:eastAsia="ru-RU"/>
              </w:rPr>
            </w:pPr>
          </w:p>
        </w:tc>
        <w:tc>
          <w:tcPr>
            <w:tcW w:w="2278"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rPr>
                <w:rFonts w:eastAsia="Times New Roman"/>
                <w:color w:val="000000"/>
                <w:szCs w:val="24"/>
                <w:lang w:eastAsia="ru-RU"/>
              </w:rPr>
            </w:pPr>
            <w:r w:rsidRPr="0046649E">
              <w:rPr>
                <w:rFonts w:eastAsia="Times New Roman"/>
                <w:color w:val="000000"/>
                <w:szCs w:val="24"/>
                <w:lang w:eastAsia="ru-RU"/>
              </w:rPr>
              <w:t>Обеспечение безопасности движе</w:t>
            </w:r>
            <w:r>
              <w:rPr>
                <w:rFonts w:eastAsia="Times New Roman"/>
                <w:color w:val="000000"/>
                <w:szCs w:val="24"/>
                <w:lang w:eastAsia="ru-RU"/>
              </w:rPr>
              <w:t>ния поездов, разработка и осуще</w:t>
            </w:r>
            <w:r w:rsidRPr="0046649E">
              <w:rPr>
                <w:rFonts w:eastAsia="Times New Roman"/>
                <w:color w:val="000000"/>
                <w:szCs w:val="24"/>
                <w:lang w:eastAsia="ru-RU"/>
              </w:rPr>
              <w:t>ствление мероприятий по предупреждению нарушений, аварий и случаев брака в работе</w:t>
            </w: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О</w:t>
            </w:r>
          </w:p>
        </w:tc>
        <w:tc>
          <w:tcPr>
            <w:tcW w:w="55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У</w:t>
            </w:r>
          </w:p>
        </w:tc>
        <w:tc>
          <w:tcPr>
            <w:tcW w:w="50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И</w:t>
            </w:r>
          </w:p>
        </w:tc>
        <w:tc>
          <w:tcPr>
            <w:tcW w:w="405"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p>
        </w:tc>
      </w:tr>
      <w:tr w:rsidR="00782D21" w:rsidRPr="00466A67" w:rsidTr="00C8329A">
        <w:trPr>
          <w:trHeight w:val="276"/>
        </w:trPr>
        <w:tc>
          <w:tcPr>
            <w:tcW w:w="241" w:type="pct"/>
            <w:vMerge/>
            <w:tcBorders>
              <w:top w:val="single" w:sz="4" w:space="0" w:color="auto"/>
              <w:left w:val="single" w:sz="4" w:space="0" w:color="auto"/>
              <w:bottom w:val="single" w:sz="4" w:space="0" w:color="auto"/>
              <w:right w:val="single" w:sz="4" w:space="0" w:color="auto"/>
            </w:tcBorders>
            <w:vAlign w:val="center"/>
            <w:hideMark/>
          </w:tcPr>
          <w:p w:rsidR="00782D21" w:rsidRPr="00466A67" w:rsidRDefault="00782D21" w:rsidP="00C8329A">
            <w:pPr>
              <w:ind w:firstLine="0"/>
              <w:rPr>
                <w:rFonts w:eastAsia="Times New Roman"/>
                <w:color w:val="000000"/>
                <w:szCs w:val="24"/>
                <w:lang w:eastAsia="ru-RU"/>
              </w:rPr>
            </w:pPr>
          </w:p>
        </w:tc>
        <w:tc>
          <w:tcPr>
            <w:tcW w:w="2278"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rPr>
                <w:rFonts w:eastAsia="Times New Roman"/>
                <w:color w:val="000000"/>
                <w:szCs w:val="24"/>
                <w:lang w:eastAsia="ru-RU"/>
              </w:rPr>
            </w:pPr>
            <w:r w:rsidRPr="00466A67">
              <w:rPr>
                <w:rFonts w:eastAsia="Times New Roman"/>
                <w:color w:val="000000"/>
                <w:szCs w:val="24"/>
                <w:lang w:eastAsia="ru-RU"/>
              </w:rPr>
              <w:t xml:space="preserve">Проведение единой политики </w:t>
            </w:r>
            <w:r>
              <w:rPr>
                <w:rFonts w:eastAsia="Times New Roman"/>
                <w:color w:val="000000"/>
                <w:szCs w:val="24"/>
                <w:lang w:eastAsia="ru-RU"/>
              </w:rPr>
              <w:t>организации</w:t>
            </w: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О</w:t>
            </w:r>
          </w:p>
        </w:tc>
        <w:tc>
          <w:tcPr>
            <w:tcW w:w="55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И</w:t>
            </w:r>
          </w:p>
        </w:tc>
        <w:tc>
          <w:tcPr>
            <w:tcW w:w="50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p>
        </w:tc>
      </w:tr>
      <w:tr w:rsidR="00782D21" w:rsidRPr="00466A67" w:rsidTr="00C8329A">
        <w:trPr>
          <w:trHeight w:val="531"/>
        </w:trPr>
        <w:tc>
          <w:tcPr>
            <w:tcW w:w="241" w:type="pct"/>
            <w:vMerge/>
            <w:tcBorders>
              <w:top w:val="single" w:sz="4" w:space="0" w:color="auto"/>
              <w:left w:val="single" w:sz="4" w:space="0" w:color="auto"/>
              <w:bottom w:val="single" w:sz="4" w:space="0" w:color="auto"/>
              <w:right w:val="single" w:sz="4" w:space="0" w:color="auto"/>
            </w:tcBorders>
            <w:vAlign w:val="center"/>
            <w:hideMark/>
          </w:tcPr>
          <w:p w:rsidR="00782D21" w:rsidRPr="00466A67" w:rsidRDefault="00782D21" w:rsidP="00C8329A">
            <w:pPr>
              <w:ind w:firstLine="0"/>
              <w:rPr>
                <w:rFonts w:eastAsia="Times New Roman"/>
                <w:color w:val="000000"/>
                <w:szCs w:val="24"/>
                <w:lang w:eastAsia="ru-RU"/>
              </w:rPr>
            </w:pPr>
          </w:p>
        </w:tc>
        <w:tc>
          <w:tcPr>
            <w:tcW w:w="2278"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rPr>
                <w:rFonts w:eastAsia="Times New Roman"/>
                <w:color w:val="000000"/>
                <w:szCs w:val="24"/>
                <w:lang w:eastAsia="ru-RU"/>
              </w:rPr>
            </w:pPr>
            <w:r w:rsidRPr="00466A67">
              <w:rPr>
                <w:rFonts w:eastAsia="Times New Roman"/>
                <w:color w:val="000000"/>
                <w:szCs w:val="24"/>
                <w:lang w:eastAsia="ru-RU"/>
              </w:rPr>
              <w:t>Ведение статистики отказов и нарушений безопасности движения</w:t>
            </w: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И</w:t>
            </w:r>
          </w:p>
        </w:tc>
        <w:tc>
          <w:tcPr>
            <w:tcW w:w="55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И</w:t>
            </w:r>
          </w:p>
        </w:tc>
        <w:tc>
          <w:tcPr>
            <w:tcW w:w="50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У</w:t>
            </w:r>
          </w:p>
        </w:tc>
        <w:tc>
          <w:tcPr>
            <w:tcW w:w="405"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К</w:t>
            </w: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К</w:t>
            </w:r>
          </w:p>
        </w:tc>
      </w:tr>
      <w:tr w:rsidR="00782D21" w:rsidRPr="00466A67" w:rsidTr="00C8329A">
        <w:trPr>
          <w:trHeight w:val="905"/>
        </w:trPr>
        <w:tc>
          <w:tcPr>
            <w:tcW w:w="241" w:type="pct"/>
            <w:vMerge/>
            <w:tcBorders>
              <w:top w:val="single" w:sz="4" w:space="0" w:color="auto"/>
              <w:left w:val="single" w:sz="4" w:space="0" w:color="auto"/>
              <w:bottom w:val="single" w:sz="4" w:space="0" w:color="auto"/>
              <w:right w:val="single" w:sz="4" w:space="0" w:color="auto"/>
            </w:tcBorders>
            <w:vAlign w:val="center"/>
            <w:hideMark/>
          </w:tcPr>
          <w:p w:rsidR="00782D21" w:rsidRPr="00466A67" w:rsidRDefault="00782D21" w:rsidP="00C8329A">
            <w:pPr>
              <w:ind w:firstLine="0"/>
              <w:rPr>
                <w:rFonts w:eastAsia="Times New Roman"/>
                <w:color w:val="000000"/>
                <w:szCs w:val="24"/>
                <w:lang w:eastAsia="ru-RU"/>
              </w:rPr>
            </w:pPr>
          </w:p>
        </w:tc>
        <w:tc>
          <w:tcPr>
            <w:tcW w:w="2278"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rPr>
                <w:rFonts w:eastAsia="Times New Roman"/>
                <w:color w:val="000000"/>
                <w:szCs w:val="24"/>
                <w:lang w:eastAsia="ru-RU"/>
              </w:rPr>
            </w:pPr>
            <w:r w:rsidRPr="0046649E">
              <w:rPr>
                <w:rFonts w:eastAsia="Times New Roman"/>
                <w:color w:val="000000"/>
                <w:szCs w:val="24"/>
                <w:lang w:eastAsia="ru-RU"/>
              </w:rPr>
              <w:t>Развитие, содержание в исправном состоянии и рациональное использование деповских устройств и оборудования, внедрение новейших достижений науки и техники</w:t>
            </w: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О</w:t>
            </w:r>
          </w:p>
        </w:tc>
        <w:tc>
          <w:tcPr>
            <w:tcW w:w="55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И</w:t>
            </w:r>
          </w:p>
        </w:tc>
        <w:tc>
          <w:tcPr>
            <w:tcW w:w="50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И</w:t>
            </w:r>
          </w:p>
        </w:tc>
        <w:tc>
          <w:tcPr>
            <w:tcW w:w="405"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И</w:t>
            </w: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К</w:t>
            </w:r>
          </w:p>
        </w:tc>
      </w:tr>
      <w:tr w:rsidR="00782D21" w:rsidRPr="00466A67" w:rsidTr="00C8329A">
        <w:trPr>
          <w:trHeight w:val="905"/>
        </w:trPr>
        <w:tc>
          <w:tcPr>
            <w:tcW w:w="241" w:type="pct"/>
            <w:vMerge/>
            <w:tcBorders>
              <w:top w:val="single" w:sz="4" w:space="0" w:color="auto"/>
              <w:left w:val="single" w:sz="4" w:space="0" w:color="auto"/>
              <w:bottom w:val="single" w:sz="4" w:space="0" w:color="auto"/>
              <w:right w:val="single" w:sz="4" w:space="0" w:color="auto"/>
            </w:tcBorders>
            <w:vAlign w:val="center"/>
            <w:hideMark/>
          </w:tcPr>
          <w:p w:rsidR="00782D21" w:rsidRPr="00466A67" w:rsidRDefault="00782D21" w:rsidP="00C8329A">
            <w:pPr>
              <w:ind w:firstLine="0"/>
              <w:rPr>
                <w:rFonts w:eastAsia="Times New Roman"/>
                <w:color w:val="000000"/>
                <w:szCs w:val="24"/>
                <w:lang w:eastAsia="ru-RU"/>
              </w:rPr>
            </w:pPr>
          </w:p>
        </w:tc>
        <w:tc>
          <w:tcPr>
            <w:tcW w:w="2278"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rPr>
                <w:rFonts w:eastAsia="Times New Roman"/>
                <w:color w:val="000000"/>
                <w:szCs w:val="24"/>
                <w:lang w:eastAsia="ru-RU"/>
              </w:rPr>
            </w:pPr>
            <w:r w:rsidRPr="0046649E">
              <w:rPr>
                <w:rFonts w:eastAsia="Times New Roman"/>
                <w:color w:val="000000"/>
                <w:szCs w:val="24"/>
                <w:lang w:eastAsia="ru-RU"/>
              </w:rPr>
              <w:t>Улучшение условий труда, организации рабочих мест и соблюдение требований, правил и норм по технике безопасности и производственной санитарии</w:t>
            </w: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И</w:t>
            </w:r>
          </w:p>
        </w:tc>
        <w:tc>
          <w:tcPr>
            <w:tcW w:w="55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О</w:t>
            </w:r>
          </w:p>
        </w:tc>
        <w:tc>
          <w:tcPr>
            <w:tcW w:w="506"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У</w:t>
            </w:r>
          </w:p>
        </w:tc>
        <w:tc>
          <w:tcPr>
            <w:tcW w:w="405"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К</w:t>
            </w:r>
          </w:p>
        </w:tc>
        <w:tc>
          <w:tcPr>
            <w:tcW w:w="507" w:type="pct"/>
            <w:tcBorders>
              <w:top w:val="nil"/>
              <w:left w:val="nil"/>
              <w:bottom w:val="single" w:sz="4" w:space="0" w:color="auto"/>
              <w:right w:val="single" w:sz="4" w:space="0" w:color="auto"/>
            </w:tcBorders>
            <w:shd w:val="clear" w:color="auto" w:fill="auto"/>
            <w:noWrap/>
            <w:vAlign w:val="center"/>
            <w:hideMark/>
          </w:tcPr>
          <w:p w:rsidR="00782D21" w:rsidRPr="00466A67" w:rsidRDefault="00782D21" w:rsidP="00C8329A">
            <w:pPr>
              <w:ind w:firstLine="0"/>
              <w:jc w:val="center"/>
              <w:rPr>
                <w:rFonts w:eastAsia="Times New Roman"/>
                <w:color w:val="000000"/>
                <w:szCs w:val="24"/>
                <w:lang w:eastAsia="ru-RU"/>
              </w:rPr>
            </w:pPr>
            <w:r>
              <w:rPr>
                <w:rFonts w:eastAsia="Times New Roman"/>
                <w:color w:val="000000"/>
                <w:szCs w:val="24"/>
                <w:lang w:eastAsia="ru-RU"/>
              </w:rPr>
              <w:t>К</w:t>
            </w:r>
          </w:p>
        </w:tc>
      </w:tr>
    </w:tbl>
    <w:p w:rsidR="00782D21" w:rsidRDefault="00782D21" w:rsidP="00C8329A">
      <w:pPr>
        <w:rPr>
          <w:rFonts w:eastAsia="Times New Roman"/>
          <w:b/>
          <w:bCs/>
          <w:szCs w:val="28"/>
          <w:lang w:eastAsia="ru-RU"/>
        </w:rPr>
        <w:sectPr w:rsidR="00782D21" w:rsidSect="00C8329A">
          <w:pgSz w:w="16837" w:h="11905" w:orient="landscape"/>
          <w:pgMar w:top="1134" w:right="567" w:bottom="1134" w:left="1701" w:header="720" w:footer="720" w:gutter="0"/>
          <w:cols w:space="60"/>
          <w:noEndnote/>
          <w:docGrid w:linePitch="299"/>
        </w:sectPr>
      </w:pPr>
    </w:p>
    <w:p w:rsidR="00782D21" w:rsidRDefault="00782D21" w:rsidP="00C8329A">
      <w:pPr>
        <w:rPr>
          <w:rFonts w:eastAsia="Times New Roman"/>
          <w:color w:val="000000" w:themeColor="text1"/>
          <w:szCs w:val="28"/>
          <w:lang w:eastAsia="ru-RU"/>
        </w:rPr>
      </w:pPr>
      <w:bookmarkStart w:id="146" w:name="_Toc6266730"/>
      <w:bookmarkStart w:id="147" w:name="_Toc19699318"/>
      <w:r w:rsidRPr="00810876">
        <w:rPr>
          <w:rFonts w:eastAsia="Times New Roman"/>
          <w:color w:val="000000" w:themeColor="text1"/>
          <w:szCs w:val="28"/>
          <w:lang w:eastAsia="ru-RU"/>
        </w:rPr>
        <w:lastRenderedPageBreak/>
        <w:t>4</w:t>
      </w:r>
      <w:r>
        <w:rPr>
          <w:rFonts w:eastAsia="Times New Roman"/>
          <w:color w:val="000000" w:themeColor="text1"/>
          <w:szCs w:val="28"/>
          <w:lang w:eastAsia="ru-RU"/>
        </w:rPr>
        <w:t>.</w:t>
      </w:r>
      <w:r w:rsidRPr="00810876">
        <w:rPr>
          <w:rFonts w:eastAsia="Times New Roman"/>
          <w:color w:val="000000" w:themeColor="text1"/>
          <w:szCs w:val="28"/>
          <w:lang w:eastAsia="ru-RU"/>
        </w:rPr>
        <w:t xml:space="preserve"> ВЫБОР ОБЪЕКТА АУДИТА</w:t>
      </w:r>
      <w:bookmarkEnd w:id="146"/>
      <w:bookmarkEnd w:id="147"/>
    </w:p>
    <w:p w:rsidR="00782D21" w:rsidRPr="00810876" w:rsidRDefault="00782D21" w:rsidP="00C8329A">
      <w:pPr>
        <w:rPr>
          <w:rFonts w:eastAsia="Times New Roman"/>
          <w:color w:val="000000" w:themeColor="text1"/>
          <w:szCs w:val="28"/>
          <w:lang w:eastAsia="ru-RU"/>
        </w:rPr>
      </w:pPr>
    </w:p>
    <w:p w:rsidR="00782D21" w:rsidRPr="00C3462D" w:rsidRDefault="00782D21" w:rsidP="00C8329A">
      <w:pPr>
        <w:rPr>
          <w:rFonts w:eastAsia="Times New Roman"/>
          <w:i/>
          <w:color w:val="000000" w:themeColor="text1"/>
          <w:lang w:eastAsia="ru-RU"/>
        </w:rPr>
      </w:pPr>
      <w:bookmarkStart w:id="148" w:name="_Toc6266731"/>
      <w:bookmarkStart w:id="149" w:name="_Toc19699319"/>
      <w:r w:rsidRPr="00C3462D">
        <w:rPr>
          <w:rFonts w:eastAsia="Times New Roman"/>
          <w:i/>
          <w:iCs/>
          <w:color w:val="000000" w:themeColor="text1"/>
          <w:spacing w:val="-20"/>
          <w:lang w:eastAsia="ru-RU"/>
        </w:rPr>
        <w:t xml:space="preserve">4.1 </w:t>
      </w:r>
      <w:r w:rsidRPr="00C3462D">
        <w:rPr>
          <w:rFonts w:eastAsia="Times New Roman"/>
          <w:i/>
          <w:color w:val="000000" w:themeColor="text1"/>
          <w:lang w:eastAsia="ru-RU"/>
        </w:rPr>
        <w:t>Обоснование выбора и описание объекта аудита</w:t>
      </w:r>
      <w:bookmarkEnd w:id="148"/>
      <w:bookmarkEnd w:id="149"/>
    </w:p>
    <w:p w:rsidR="00782D21" w:rsidRDefault="00782D21" w:rsidP="00C8329A">
      <w:pPr>
        <w:rPr>
          <w:rFonts w:eastAsia="Times New Roman"/>
          <w:szCs w:val="28"/>
          <w:lang w:eastAsia="ru-RU"/>
        </w:rPr>
      </w:pPr>
      <w:r w:rsidRPr="008F7D30">
        <w:rPr>
          <w:rFonts w:eastAsia="Times New Roman"/>
          <w:szCs w:val="28"/>
          <w:lang w:eastAsia="ru-RU"/>
        </w:rPr>
        <w:t xml:space="preserve">Объектом аудита является </w:t>
      </w:r>
      <w:r>
        <w:rPr>
          <w:rFonts w:eastAsia="Times New Roman"/>
          <w:szCs w:val="28"/>
          <w:lang w:eastAsia="ru-RU"/>
        </w:rPr>
        <w:t>постановка вагонов на ремонт</w:t>
      </w:r>
      <w:r w:rsidRPr="008F7D30">
        <w:rPr>
          <w:rFonts w:eastAsia="Times New Roman"/>
          <w:szCs w:val="28"/>
          <w:lang w:eastAsia="ru-RU"/>
        </w:rPr>
        <w:t xml:space="preserve">. </w:t>
      </w:r>
    </w:p>
    <w:p w:rsidR="00782D21" w:rsidRDefault="00782D21" w:rsidP="00C8329A">
      <w:pPr>
        <w:rPr>
          <w:rFonts w:eastAsia="Times New Roman"/>
          <w:szCs w:val="28"/>
          <w:lang w:eastAsia="ru-RU"/>
        </w:rPr>
      </w:pPr>
      <w:r>
        <w:rPr>
          <w:rFonts w:eastAsia="Times New Roman"/>
          <w:szCs w:val="28"/>
          <w:lang w:eastAsia="ru-RU"/>
        </w:rPr>
        <w:t>Постановка на ремонт – процесс приемки и осмотра вагонов и сопроводительной документации перед непосредственно ремонтом. Приемка и осмотр во многом определяют ремонт вагонов.</w:t>
      </w:r>
      <w:r w:rsidRPr="008F7D30">
        <w:rPr>
          <w:rFonts w:eastAsia="Times New Roman"/>
          <w:szCs w:val="28"/>
          <w:lang w:eastAsia="ru-RU"/>
        </w:rPr>
        <w:t xml:space="preserve"> Поэтому стоит разобраться в этом процессе и </w:t>
      </w:r>
      <w:r>
        <w:rPr>
          <w:rFonts w:eastAsia="Times New Roman"/>
          <w:szCs w:val="28"/>
          <w:lang w:eastAsia="ru-RU"/>
        </w:rPr>
        <w:t>выявить</w:t>
      </w:r>
      <w:r w:rsidRPr="008F7D30">
        <w:rPr>
          <w:rFonts w:eastAsia="Times New Roman"/>
          <w:szCs w:val="28"/>
          <w:lang w:eastAsia="ru-RU"/>
        </w:rPr>
        <w:t xml:space="preserve"> слабые стороны.</w:t>
      </w:r>
    </w:p>
    <w:p w:rsidR="00782D21" w:rsidRPr="008F7D30" w:rsidRDefault="00782D21" w:rsidP="00C8329A">
      <w:pPr>
        <w:rPr>
          <w:rFonts w:eastAsia="Times New Roman"/>
          <w:szCs w:val="28"/>
          <w:lang w:eastAsia="ru-RU"/>
        </w:rPr>
      </w:pPr>
    </w:p>
    <w:p w:rsidR="00782D21" w:rsidRPr="003F3AE8" w:rsidRDefault="00782D21" w:rsidP="00C8329A">
      <w:pPr>
        <w:rPr>
          <w:rFonts w:eastAsia="Times New Roman"/>
          <w:i/>
          <w:color w:val="000000" w:themeColor="text1"/>
          <w:lang w:eastAsia="ru-RU"/>
        </w:rPr>
      </w:pPr>
      <w:bookmarkStart w:id="150" w:name="_Toc6266732"/>
      <w:bookmarkStart w:id="151" w:name="_Toc19699320"/>
      <w:r w:rsidRPr="003F3AE8">
        <w:rPr>
          <w:rFonts w:eastAsia="Times New Roman"/>
          <w:i/>
          <w:color w:val="000000" w:themeColor="text1"/>
          <w:lang w:eastAsia="ru-RU"/>
        </w:rPr>
        <w:t>4.2 Разработка процессной модели</w:t>
      </w:r>
      <w:bookmarkEnd w:id="150"/>
      <w:bookmarkEnd w:id="151"/>
    </w:p>
    <w:p w:rsidR="00782D21" w:rsidRPr="006E0F29" w:rsidRDefault="00782D21" w:rsidP="00C8329A">
      <w:pPr>
        <w:rPr>
          <w:rFonts w:eastAsia="Times New Roman"/>
          <w:szCs w:val="28"/>
          <w:lang w:eastAsia="ru-RU"/>
        </w:rPr>
      </w:pPr>
      <w:r w:rsidRPr="006E0F29">
        <w:rPr>
          <w:rFonts w:eastAsia="Times New Roman"/>
          <w:szCs w:val="28"/>
          <w:lang w:eastAsia="ru-RU"/>
        </w:rPr>
        <w:t>Процессн</w:t>
      </w:r>
      <w:r>
        <w:rPr>
          <w:rFonts w:eastAsia="Times New Roman"/>
          <w:szCs w:val="28"/>
          <w:lang w:eastAsia="ru-RU"/>
        </w:rPr>
        <w:t>ая модель приведена на рисунке 3</w:t>
      </w:r>
      <w:r w:rsidRPr="006E0F29">
        <w:rPr>
          <w:rFonts w:eastAsia="Times New Roman"/>
          <w:szCs w:val="28"/>
          <w:lang w:eastAsia="ru-RU"/>
        </w:rPr>
        <w:t>.</w:t>
      </w:r>
    </w:p>
    <w:p w:rsidR="00782D21" w:rsidRDefault="00782D21" w:rsidP="00C8329A">
      <w:pPr>
        <w:ind w:firstLine="0"/>
        <w:jc w:val="center"/>
        <w:rPr>
          <w:rFonts w:eastAsia="Times New Roman"/>
          <w:sz w:val="20"/>
          <w:szCs w:val="20"/>
          <w:lang w:eastAsia="ru-RU"/>
        </w:rPr>
      </w:pPr>
      <w:r>
        <w:rPr>
          <w:noProof/>
          <w:lang w:eastAsia="ru-RU"/>
        </w:rPr>
        <w:drawing>
          <wp:inline distT="0" distB="0" distL="0" distR="0" wp14:anchorId="39D89C4A" wp14:editId="45F09EF8">
            <wp:extent cx="4657725" cy="2430445"/>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66289" cy="2434914"/>
                    </a:xfrm>
                    <a:prstGeom prst="rect">
                      <a:avLst/>
                    </a:prstGeom>
                  </pic:spPr>
                </pic:pic>
              </a:graphicData>
            </a:graphic>
          </wp:inline>
        </w:drawing>
      </w:r>
    </w:p>
    <w:p w:rsidR="00782D21" w:rsidRPr="00B23454" w:rsidRDefault="00782D21" w:rsidP="00C8329A">
      <w:pPr>
        <w:ind w:firstLine="0"/>
        <w:jc w:val="center"/>
        <w:rPr>
          <w:rFonts w:eastAsia="Times New Roman"/>
          <w:sz w:val="20"/>
          <w:szCs w:val="20"/>
          <w:lang w:eastAsia="ru-RU"/>
        </w:rPr>
      </w:pPr>
    </w:p>
    <w:p w:rsidR="00782D21" w:rsidRPr="00810876" w:rsidRDefault="00782D21" w:rsidP="00C8329A">
      <w:pPr>
        <w:ind w:firstLine="0"/>
        <w:jc w:val="center"/>
        <w:rPr>
          <w:rFonts w:eastAsia="Times New Roman"/>
          <w:szCs w:val="20"/>
          <w:lang w:eastAsia="ru-RU"/>
        </w:rPr>
      </w:pPr>
      <w:r>
        <w:rPr>
          <w:rFonts w:eastAsia="Times New Roman"/>
          <w:szCs w:val="20"/>
          <w:lang w:eastAsia="ru-RU"/>
        </w:rPr>
        <w:t>Рисунок 3 – Процессная модель</w:t>
      </w:r>
    </w:p>
    <w:p w:rsidR="00782D21" w:rsidRDefault="00782D21" w:rsidP="00C8329A">
      <w:pPr>
        <w:rPr>
          <w:rFonts w:eastAsia="Times New Roman"/>
          <w:iCs/>
          <w:color w:val="000000" w:themeColor="text1"/>
          <w:spacing w:val="-20"/>
          <w:lang w:eastAsia="ru-RU"/>
        </w:rPr>
      </w:pPr>
      <w:bookmarkStart w:id="152" w:name="_Toc6266733"/>
      <w:bookmarkStart w:id="153" w:name="_Toc19699321"/>
    </w:p>
    <w:p w:rsidR="00782D21" w:rsidRPr="003F3AE8" w:rsidRDefault="00782D21" w:rsidP="00C8329A">
      <w:pPr>
        <w:rPr>
          <w:rFonts w:eastAsia="Times New Roman"/>
          <w:i/>
          <w:color w:val="000000" w:themeColor="text1"/>
          <w:lang w:eastAsia="ru-RU"/>
        </w:rPr>
      </w:pPr>
      <w:r w:rsidRPr="003F3AE8">
        <w:rPr>
          <w:rFonts w:eastAsia="Times New Roman"/>
          <w:i/>
          <w:iCs/>
          <w:color w:val="000000" w:themeColor="text1"/>
          <w:spacing w:val="-20"/>
          <w:lang w:eastAsia="ru-RU"/>
        </w:rPr>
        <w:t xml:space="preserve">4.3 </w:t>
      </w:r>
      <w:r w:rsidRPr="003F3AE8">
        <w:rPr>
          <w:rFonts w:eastAsia="Times New Roman"/>
          <w:i/>
          <w:color w:val="000000" w:themeColor="text1"/>
          <w:lang w:eastAsia="ru-RU"/>
        </w:rPr>
        <w:t>Описание процесса</w:t>
      </w:r>
      <w:bookmarkEnd w:id="152"/>
      <w:bookmarkEnd w:id="153"/>
    </w:p>
    <w:p w:rsidR="00782D21" w:rsidRPr="009C40B5" w:rsidRDefault="00782D21" w:rsidP="00C8329A">
      <w:pPr>
        <w:rPr>
          <w:rFonts w:eastAsia="Times New Roman"/>
          <w:bCs/>
          <w:szCs w:val="28"/>
          <w:lang w:eastAsia="ru-RU"/>
        </w:rPr>
      </w:pPr>
      <w:r>
        <w:rPr>
          <w:rFonts w:eastAsia="Times New Roman"/>
          <w:bCs/>
          <w:szCs w:val="28"/>
          <w:lang w:eastAsia="ru-RU"/>
        </w:rPr>
        <w:t>Работники пункта технического осмотра (ПТО) запрашивают справки</w:t>
      </w:r>
      <w:r w:rsidRPr="009C40B5">
        <w:rPr>
          <w:rFonts w:eastAsia="Times New Roman"/>
          <w:bCs/>
          <w:szCs w:val="28"/>
          <w:lang w:eastAsia="ru-RU"/>
        </w:rPr>
        <w:t xml:space="preserve"> </w:t>
      </w:r>
      <w:r>
        <w:rPr>
          <w:rFonts w:eastAsia="Times New Roman"/>
          <w:bCs/>
          <w:szCs w:val="28"/>
          <w:lang w:eastAsia="ru-RU"/>
        </w:rPr>
        <w:t>№№</w:t>
      </w:r>
      <w:r w:rsidRPr="009C40B5">
        <w:rPr>
          <w:rFonts w:eastAsia="Times New Roman"/>
          <w:bCs/>
          <w:szCs w:val="28"/>
          <w:lang w:eastAsia="ru-RU"/>
        </w:rPr>
        <w:t xml:space="preserve"> 118 и 204 в ИВЦ дороги запросом </w:t>
      </w:r>
      <w:r>
        <w:rPr>
          <w:rFonts w:eastAsia="Times New Roman"/>
          <w:bCs/>
          <w:szCs w:val="28"/>
          <w:lang w:eastAsia="ru-RU"/>
        </w:rPr>
        <w:t>№</w:t>
      </w:r>
      <w:r w:rsidRPr="009C40B5">
        <w:rPr>
          <w:rFonts w:eastAsia="Times New Roman"/>
          <w:bCs/>
          <w:szCs w:val="28"/>
          <w:lang w:eastAsia="ru-RU"/>
        </w:rPr>
        <w:t xml:space="preserve"> 213 по индексу поезда, дважды:</w:t>
      </w:r>
    </w:p>
    <w:p w:rsidR="00782D21" w:rsidRPr="009C40B5" w:rsidRDefault="00782D21" w:rsidP="00C8329A">
      <w:pPr>
        <w:rPr>
          <w:rFonts w:eastAsia="Times New Roman"/>
          <w:bCs/>
          <w:szCs w:val="28"/>
          <w:lang w:eastAsia="ru-RU"/>
        </w:rPr>
      </w:pPr>
      <w:r w:rsidRPr="009C40B5">
        <w:rPr>
          <w:rFonts w:eastAsia="Times New Roman"/>
          <w:bCs/>
          <w:szCs w:val="28"/>
          <w:lang w:eastAsia="ru-RU"/>
        </w:rPr>
        <w:t>- до прибытия поезда на станцию;</w:t>
      </w:r>
    </w:p>
    <w:p w:rsidR="00782D21" w:rsidRPr="009C40B5" w:rsidRDefault="00782D21" w:rsidP="00C8329A">
      <w:pPr>
        <w:rPr>
          <w:rFonts w:eastAsia="Times New Roman"/>
          <w:bCs/>
          <w:szCs w:val="28"/>
          <w:lang w:eastAsia="ru-RU"/>
        </w:rPr>
      </w:pPr>
      <w:r w:rsidRPr="009C40B5">
        <w:rPr>
          <w:rFonts w:eastAsia="Times New Roman"/>
          <w:bCs/>
          <w:szCs w:val="28"/>
          <w:lang w:eastAsia="ru-RU"/>
        </w:rPr>
        <w:t>- на каждый прибывший состав до его осмотра.</w:t>
      </w:r>
    </w:p>
    <w:p w:rsidR="00782D21" w:rsidRDefault="00782D21" w:rsidP="00C8329A">
      <w:pPr>
        <w:rPr>
          <w:rFonts w:eastAsia="Times New Roman"/>
          <w:bCs/>
          <w:szCs w:val="28"/>
          <w:lang w:eastAsia="ru-RU"/>
        </w:rPr>
      </w:pPr>
      <w:r w:rsidRPr="009C40B5">
        <w:rPr>
          <w:rFonts w:eastAsia="Times New Roman"/>
          <w:bCs/>
          <w:szCs w:val="28"/>
          <w:lang w:eastAsia="ru-RU"/>
        </w:rPr>
        <w:t>Справки на прибывший поезд запрашиваются только после передачи станцией в ИВЦ дороги сообщения о его прибытии. О факте прибытия поезда и передачи в ИВЦ дороги сообщения о его прибытии станция в обязательном порядке информирует ПТО.</w:t>
      </w:r>
    </w:p>
    <w:p w:rsidR="00782D21" w:rsidRPr="00C2516E" w:rsidRDefault="00782D21" w:rsidP="00C8329A">
      <w:pPr>
        <w:rPr>
          <w:rFonts w:eastAsia="Times New Roman"/>
          <w:bCs/>
          <w:szCs w:val="28"/>
          <w:lang w:eastAsia="ru-RU"/>
        </w:rPr>
      </w:pPr>
      <w:r w:rsidRPr="00C2516E">
        <w:rPr>
          <w:rFonts w:eastAsia="Times New Roman"/>
          <w:bCs/>
          <w:szCs w:val="28"/>
          <w:lang w:eastAsia="ru-RU"/>
        </w:rPr>
        <w:t xml:space="preserve">В том случае, если ПТО не имеет технической возможности для самостоятельного запроса справок, их получение с вручением дубликата ответственному работнику ПТО осуществляется станцией. В этом случае справки и их дубликаты подписываются ответственными работниками станции и ПТО с указанием даты и времени вручения, заверенными штемпелем станции. Самостоятельно запрашиваемые справки или врученные </w:t>
      </w:r>
      <w:r w:rsidRPr="00C2516E">
        <w:rPr>
          <w:rFonts w:eastAsia="Times New Roman"/>
          <w:bCs/>
          <w:szCs w:val="28"/>
          <w:lang w:eastAsia="ru-RU"/>
        </w:rPr>
        <w:lastRenderedPageBreak/>
        <w:t>станцией дубликаты хранятся на ПТО в течение 15 суток, а на ПТО станции передачи вагонов в межгосударственном сообщении (далее - СПВ) - в течение шести месяцев.</w:t>
      </w:r>
    </w:p>
    <w:p w:rsidR="00782D21" w:rsidRDefault="00782D21" w:rsidP="00C8329A">
      <w:pPr>
        <w:rPr>
          <w:rFonts w:eastAsia="Times New Roman"/>
          <w:bCs/>
          <w:szCs w:val="28"/>
          <w:lang w:eastAsia="ru-RU"/>
        </w:rPr>
      </w:pPr>
      <w:r w:rsidRPr="00C2516E">
        <w:rPr>
          <w:rFonts w:eastAsia="Times New Roman"/>
          <w:bCs/>
          <w:szCs w:val="28"/>
          <w:lang w:eastAsia="ru-RU"/>
        </w:rPr>
        <w:t>При обнаружении в эксплуатации вагона принадлежности другой железнодорожной администрации, требующего проведения планового ремонта по выработке межремонтного норматива (любого), он направляется для его производства в страну собственницу в порядке, установленном Правилами эксплуатации, пономерного учета и расчетов за пользование вагонами собственности других государств.</w:t>
      </w:r>
    </w:p>
    <w:p w:rsidR="00782D21" w:rsidRDefault="00782D21" w:rsidP="00C8329A">
      <w:pPr>
        <w:rPr>
          <w:rFonts w:eastAsia="Times New Roman"/>
          <w:bCs/>
          <w:szCs w:val="28"/>
          <w:lang w:eastAsia="ru-RU"/>
        </w:rPr>
      </w:pPr>
      <w:r w:rsidRPr="00C2516E">
        <w:rPr>
          <w:rFonts w:eastAsia="Times New Roman"/>
          <w:bCs/>
          <w:szCs w:val="28"/>
          <w:lang w:eastAsia="ru-RU"/>
        </w:rPr>
        <w:t xml:space="preserve">Обо всех случаях производства вагонам текущего отцепочного ремонта сообщается в ИВЦ дорог и далее в ГВЦ </w:t>
      </w:r>
      <w:r>
        <w:rPr>
          <w:rFonts w:eastAsia="Times New Roman"/>
          <w:bCs/>
          <w:szCs w:val="28"/>
          <w:lang w:eastAsia="ru-RU"/>
        </w:rPr>
        <w:t>ПАО «РЖД»</w:t>
      </w:r>
      <w:r w:rsidRPr="00C2516E">
        <w:rPr>
          <w:rFonts w:eastAsia="Times New Roman"/>
          <w:bCs/>
          <w:szCs w:val="28"/>
          <w:lang w:eastAsia="ru-RU"/>
        </w:rPr>
        <w:t xml:space="preserve"> электронными сообщениями (сообщения 1353, 1354). Замена узлов и деталей вагонов в эксплуатации может производиться на новые или заранее отремонтированные, при этом календарный срок истечения межремонтного периода этих деталей должен быть равен или превышать остаточную календарную продолжительность эксплуатации между плановыми ремонтами вагона в целом.</w:t>
      </w:r>
    </w:p>
    <w:p w:rsidR="00782D21" w:rsidRDefault="00782D21" w:rsidP="00C8329A">
      <w:pPr>
        <w:rPr>
          <w:rFonts w:eastAsia="Times New Roman"/>
          <w:bCs/>
          <w:szCs w:val="28"/>
          <w:lang w:eastAsia="ru-RU"/>
        </w:rPr>
      </w:pPr>
      <w:r w:rsidRPr="00097B35">
        <w:rPr>
          <w:rFonts w:eastAsia="Times New Roman"/>
          <w:bCs/>
          <w:szCs w:val="28"/>
          <w:lang w:eastAsia="ru-RU"/>
        </w:rPr>
        <w:t xml:space="preserve">При заполнении статистических отчетных и учетных форм по вагонному хозяйству численные значения выполненного вагоном пробега берутся из справок ИВЦ дороги или ГВЦ </w:t>
      </w:r>
      <w:r>
        <w:rPr>
          <w:rFonts w:eastAsia="Times New Roman"/>
          <w:bCs/>
          <w:szCs w:val="28"/>
          <w:lang w:eastAsia="ru-RU"/>
        </w:rPr>
        <w:t>ПАО «РЖД».</w:t>
      </w:r>
    </w:p>
    <w:p w:rsidR="00782D21" w:rsidRPr="003F3AE8" w:rsidRDefault="00782D21" w:rsidP="00C8329A">
      <w:pPr>
        <w:rPr>
          <w:rFonts w:eastAsia="Times New Roman"/>
          <w:bCs/>
          <w:spacing w:val="-4"/>
          <w:szCs w:val="28"/>
          <w:lang w:eastAsia="ru-RU"/>
        </w:rPr>
      </w:pPr>
      <w:r w:rsidRPr="003F3AE8">
        <w:rPr>
          <w:rFonts w:eastAsia="Times New Roman"/>
          <w:bCs/>
          <w:spacing w:val="-4"/>
          <w:szCs w:val="28"/>
          <w:lang w:eastAsia="ru-RU"/>
        </w:rPr>
        <w:t>Перед постановкой вагонов в ремонт или отправкой вагонов для ремонта в другие депо и на вагоноремонтные заводы, вагонные депо (участки) дороги приписки обязаны очистить их от мусора, угля, шлака, промыть внутри и снаружи и продезинфицировать (при необходимости сделать дезинсекцию), в соответствии с требованиями «Технологической инструкции по наружной и внутренней обмывке кузовов пассажирских вагонов» ТИ-ЦЛПВ-1.</w:t>
      </w:r>
    </w:p>
    <w:p w:rsidR="00782D21" w:rsidRDefault="00782D21" w:rsidP="00C8329A">
      <w:pPr>
        <w:rPr>
          <w:rFonts w:eastAsia="Times New Roman"/>
          <w:bCs/>
          <w:szCs w:val="28"/>
          <w:lang w:eastAsia="ru-RU"/>
        </w:rPr>
      </w:pPr>
      <w:r w:rsidRPr="00097B35">
        <w:rPr>
          <w:rFonts w:eastAsia="Times New Roman"/>
          <w:bCs/>
          <w:szCs w:val="28"/>
          <w:lang w:eastAsia="ru-RU"/>
        </w:rPr>
        <w:t>У вагонов-ресторанов с газовой кухонной плитой отсоединяют газовые</w:t>
      </w:r>
      <w:r>
        <w:rPr>
          <w:rFonts w:eastAsia="Times New Roman"/>
          <w:bCs/>
          <w:szCs w:val="28"/>
          <w:lang w:eastAsia="ru-RU"/>
        </w:rPr>
        <w:t xml:space="preserve"> </w:t>
      </w:r>
      <w:r w:rsidRPr="00097B35">
        <w:rPr>
          <w:rFonts w:eastAsia="Times New Roman"/>
          <w:bCs/>
          <w:szCs w:val="28"/>
          <w:lang w:eastAsia="ru-RU"/>
        </w:rPr>
        <w:t>баллоны, снимают предохранительные устройства и баллоны с вагона и отправляют их на проверку и заправку.</w:t>
      </w:r>
    </w:p>
    <w:p w:rsidR="00782D21" w:rsidRDefault="00782D21" w:rsidP="00C8329A">
      <w:pPr>
        <w:rPr>
          <w:rFonts w:eastAsia="Times New Roman"/>
          <w:bCs/>
          <w:szCs w:val="28"/>
          <w:lang w:eastAsia="ru-RU"/>
        </w:rPr>
      </w:pPr>
      <w:r w:rsidRPr="002A0B57">
        <w:rPr>
          <w:rFonts w:eastAsia="Times New Roman"/>
          <w:bCs/>
          <w:szCs w:val="28"/>
          <w:lang w:eastAsia="ru-RU"/>
        </w:rPr>
        <w:t>Ремонт пассажирских вагонов рекомендуется проводить поточным методом, при котором после выполнения определенного объема работ на данной позиции вагоны последовательно перемещаются с одной ремонтной позиции на другую. Позиции располагаются в последовательности, предусмотренной «Типовым технологическим процессом деповского ремонта цельнометаллических вагонов» (ДР) ТК-10 в депо и на вагоноремонтных заводах.</w:t>
      </w:r>
    </w:p>
    <w:p w:rsidR="00782D21" w:rsidRDefault="00782D21" w:rsidP="00C8329A">
      <w:pPr>
        <w:rPr>
          <w:rFonts w:eastAsia="Times New Roman"/>
          <w:bCs/>
          <w:szCs w:val="28"/>
          <w:lang w:eastAsia="ru-RU"/>
        </w:rPr>
      </w:pPr>
      <w:r w:rsidRPr="002A0B57">
        <w:rPr>
          <w:rFonts w:eastAsia="Times New Roman"/>
          <w:bCs/>
          <w:szCs w:val="28"/>
          <w:lang w:eastAsia="ru-RU"/>
        </w:rPr>
        <w:t>Тележки из-под вагонов выкатывают и подают на тележечный участок для ремонта.</w:t>
      </w:r>
    </w:p>
    <w:p w:rsidR="00782D21" w:rsidRDefault="00782D21" w:rsidP="00C8329A">
      <w:pPr>
        <w:rPr>
          <w:rFonts w:eastAsia="Times New Roman"/>
          <w:bCs/>
          <w:szCs w:val="28"/>
          <w:lang w:eastAsia="ru-RU"/>
        </w:rPr>
      </w:pPr>
      <w:r w:rsidRPr="002A0B57">
        <w:rPr>
          <w:rFonts w:eastAsia="Times New Roman"/>
          <w:bCs/>
          <w:szCs w:val="28"/>
          <w:lang w:eastAsia="ru-RU"/>
        </w:rPr>
        <w:t>Составные части и детали вагона осматривают, неисправные снимают и отправляют в соответствующие отделения для ремонта.</w:t>
      </w:r>
    </w:p>
    <w:p w:rsidR="00782D21" w:rsidRPr="003F3AE8" w:rsidRDefault="00782D21" w:rsidP="00C8329A">
      <w:pPr>
        <w:rPr>
          <w:rFonts w:eastAsia="Times New Roman"/>
          <w:bCs/>
          <w:spacing w:val="-4"/>
          <w:szCs w:val="28"/>
          <w:lang w:eastAsia="ru-RU"/>
        </w:rPr>
      </w:pPr>
      <w:r w:rsidRPr="003F3AE8">
        <w:rPr>
          <w:rFonts w:eastAsia="Times New Roman"/>
          <w:bCs/>
          <w:spacing w:val="-4"/>
          <w:szCs w:val="28"/>
          <w:lang w:eastAsia="ru-RU"/>
        </w:rPr>
        <w:t>После осмотра вагона составляется Акт осмотра и подписывается начальником Депо 5-1.</w:t>
      </w:r>
    </w:p>
    <w:p w:rsidR="00782D21" w:rsidRDefault="00782D21" w:rsidP="00C8329A">
      <w:pPr>
        <w:rPr>
          <w:rFonts w:eastAsia="Times New Roman"/>
          <w:bCs/>
          <w:szCs w:val="28"/>
          <w:lang w:eastAsia="ru-RU"/>
        </w:rPr>
      </w:pPr>
      <w:r w:rsidRPr="002A0B57">
        <w:rPr>
          <w:rFonts w:eastAsia="Times New Roman"/>
          <w:bCs/>
          <w:szCs w:val="28"/>
          <w:lang w:eastAsia="ru-RU"/>
        </w:rPr>
        <w:lastRenderedPageBreak/>
        <w:t>Определение износа и исправности деталей в процессе дефектации производят внешним осмотром и специальными средствами измерения, шаблонами и приспособлениями, средствами магнитной и ультразвуковой дефектоскопии.</w:t>
      </w:r>
    </w:p>
    <w:p w:rsidR="00782D21" w:rsidRDefault="00782D21" w:rsidP="00C8329A">
      <w:pPr>
        <w:rPr>
          <w:rFonts w:eastAsia="Times New Roman"/>
          <w:bCs/>
          <w:szCs w:val="28"/>
          <w:lang w:eastAsia="ru-RU"/>
        </w:rPr>
      </w:pPr>
      <w:r w:rsidRPr="002A0B57">
        <w:rPr>
          <w:rFonts w:eastAsia="Times New Roman"/>
          <w:bCs/>
          <w:szCs w:val="28"/>
          <w:lang w:eastAsia="ru-RU"/>
        </w:rPr>
        <w:t>Все детали после разборки составных частей и агрегатов перед дефектацией и ремонтом должны быть очищены.</w:t>
      </w:r>
    </w:p>
    <w:p w:rsidR="00782D21" w:rsidRDefault="00782D21" w:rsidP="00C8329A">
      <w:pPr>
        <w:rPr>
          <w:rFonts w:eastAsia="Times New Roman"/>
          <w:bCs/>
          <w:szCs w:val="28"/>
          <w:lang w:eastAsia="ru-RU"/>
        </w:rPr>
      </w:pPr>
      <w:r w:rsidRPr="002A0B57">
        <w:rPr>
          <w:rFonts w:eastAsia="Times New Roman"/>
          <w:bCs/>
          <w:szCs w:val="28"/>
          <w:lang w:eastAsia="ru-RU"/>
        </w:rPr>
        <w:t>При дефектации детали разделяют на пригодные для постановки на вагон без ремонта; требующие ремонта и восстановления; негодные для дальнейшей работы и не подлежащие ремонту и восстановлению.</w:t>
      </w:r>
    </w:p>
    <w:p w:rsidR="00782D21" w:rsidRDefault="00782D21" w:rsidP="00C8329A">
      <w:pPr>
        <w:rPr>
          <w:rFonts w:eastAsia="Times New Roman"/>
          <w:bCs/>
          <w:szCs w:val="28"/>
          <w:lang w:eastAsia="ru-RU"/>
        </w:rPr>
      </w:pPr>
      <w:r>
        <w:rPr>
          <w:rFonts w:eastAsia="Times New Roman"/>
          <w:bCs/>
          <w:szCs w:val="28"/>
          <w:lang w:eastAsia="ru-RU"/>
        </w:rPr>
        <w:t>После дефектации составляется Акт дефектации, в котором детали разделены на соответствующие категории, и подписывается начальником Депо 5-1.</w:t>
      </w:r>
    </w:p>
    <w:p w:rsidR="00782D21" w:rsidRDefault="00782D21" w:rsidP="00C8329A">
      <w:pPr>
        <w:rPr>
          <w:rFonts w:eastAsia="Times New Roman"/>
          <w:bCs/>
          <w:szCs w:val="28"/>
          <w:lang w:eastAsia="ru-RU"/>
        </w:rPr>
      </w:pPr>
      <w:r w:rsidRPr="002A0B57">
        <w:rPr>
          <w:rFonts w:eastAsia="Times New Roman"/>
          <w:bCs/>
          <w:szCs w:val="28"/>
          <w:lang w:eastAsia="ru-RU"/>
        </w:rPr>
        <w:t>Деповской ремонт на отцепленных и прошедших санитарную обработку вагонах производят специализированные комплексные бригады после выдачи уведомления формы ВУ-23</w:t>
      </w:r>
      <w:r>
        <w:rPr>
          <w:rFonts w:eastAsia="Times New Roman"/>
          <w:bCs/>
          <w:szCs w:val="28"/>
          <w:lang w:eastAsia="ru-RU"/>
        </w:rPr>
        <w:t xml:space="preserve"> и всех сопроводительных документов</w:t>
      </w:r>
      <w:r w:rsidRPr="002A0B57">
        <w:rPr>
          <w:rFonts w:eastAsia="Times New Roman"/>
          <w:bCs/>
          <w:szCs w:val="28"/>
          <w:lang w:eastAsia="ru-RU"/>
        </w:rPr>
        <w:t>.</w:t>
      </w:r>
    </w:p>
    <w:p w:rsidR="00782D21" w:rsidRPr="003F3AE8" w:rsidRDefault="00782D21" w:rsidP="00C8329A">
      <w:pPr>
        <w:rPr>
          <w:rFonts w:eastAsia="Times New Roman"/>
          <w:bCs/>
          <w:i/>
          <w:sz w:val="16"/>
          <w:szCs w:val="16"/>
          <w:lang w:eastAsia="ru-RU"/>
        </w:rPr>
      </w:pPr>
    </w:p>
    <w:p w:rsidR="00782D21" w:rsidRPr="003F3AE8" w:rsidRDefault="00782D21" w:rsidP="00C8329A">
      <w:pPr>
        <w:rPr>
          <w:rFonts w:eastAsia="Times New Roman"/>
          <w:i/>
          <w:color w:val="000000" w:themeColor="text1"/>
          <w:lang w:eastAsia="ru-RU"/>
        </w:rPr>
      </w:pPr>
      <w:bookmarkStart w:id="154" w:name="_Toc6266734"/>
      <w:bookmarkStart w:id="155" w:name="_Toc19699322"/>
      <w:r w:rsidRPr="003F3AE8">
        <w:rPr>
          <w:rFonts w:eastAsia="Times New Roman"/>
          <w:i/>
          <w:iCs/>
          <w:color w:val="000000" w:themeColor="text1"/>
          <w:lang w:eastAsia="ru-RU"/>
        </w:rPr>
        <w:t>4.4</w:t>
      </w:r>
      <w:r w:rsidRPr="003F3AE8">
        <w:rPr>
          <w:rFonts w:eastAsia="Times New Roman"/>
          <w:i/>
          <w:iCs/>
          <w:color w:val="000000" w:themeColor="text1"/>
          <w:sz w:val="32"/>
          <w:szCs w:val="30"/>
          <w:lang w:eastAsia="ru-RU"/>
        </w:rPr>
        <w:t xml:space="preserve"> </w:t>
      </w:r>
      <w:r w:rsidRPr="003F3AE8">
        <w:rPr>
          <w:rFonts w:eastAsia="Times New Roman"/>
          <w:i/>
          <w:color w:val="000000" w:themeColor="text1"/>
          <w:lang w:eastAsia="ru-RU"/>
        </w:rPr>
        <w:t>Разработка технологической карты процесса</w:t>
      </w:r>
      <w:bookmarkEnd w:id="154"/>
      <w:bookmarkEnd w:id="155"/>
    </w:p>
    <w:p w:rsidR="00782D21" w:rsidRPr="003F3AE8" w:rsidRDefault="00782D21" w:rsidP="00C8329A">
      <w:pPr>
        <w:jc w:val="center"/>
        <w:rPr>
          <w:rFonts w:eastAsia="Times New Roman"/>
          <w:bCs/>
          <w:szCs w:val="28"/>
          <w:lang w:eastAsia="ru-RU"/>
        </w:rPr>
      </w:pPr>
      <w:r w:rsidRPr="003F3AE8">
        <w:rPr>
          <w:rFonts w:eastAsia="Times New Roman"/>
          <w:bCs/>
          <w:szCs w:val="28"/>
          <w:lang w:eastAsia="ru-RU"/>
        </w:rPr>
        <w:t>Блок-схема процесса</w:t>
      </w:r>
    </w:p>
    <w:p w:rsidR="00782D21" w:rsidRPr="00B23454" w:rsidRDefault="00782D21" w:rsidP="00C8329A">
      <w:pPr>
        <w:jc w:val="center"/>
        <w:rPr>
          <w:rFonts w:eastAsia="Times New Roman"/>
          <w:sz w:val="20"/>
          <w:szCs w:val="20"/>
          <w:lang w:eastAsia="ru-RU"/>
        </w:rPr>
      </w:pPr>
      <w:r>
        <w:rPr>
          <w:noProof/>
          <w:lang w:eastAsia="ru-RU"/>
        </w:rPr>
        <w:drawing>
          <wp:inline distT="0" distB="0" distL="0" distR="0" wp14:anchorId="3B0F7300" wp14:editId="5ABB97D9">
            <wp:extent cx="3962400" cy="5088672"/>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66506" cy="5093945"/>
                    </a:xfrm>
                    <a:prstGeom prst="rect">
                      <a:avLst/>
                    </a:prstGeom>
                  </pic:spPr>
                </pic:pic>
              </a:graphicData>
            </a:graphic>
          </wp:inline>
        </w:drawing>
      </w:r>
    </w:p>
    <w:p w:rsidR="00782D21" w:rsidRPr="00B23454" w:rsidRDefault="00782D21" w:rsidP="00C8329A">
      <w:pPr>
        <w:rPr>
          <w:rFonts w:ascii="Arial Narrow" w:eastAsia="Times New Roman" w:hAnsi="Arial Narrow" w:cs="Arial Narrow"/>
          <w:b/>
          <w:bCs/>
          <w:i/>
          <w:iCs/>
          <w:spacing w:val="-10"/>
          <w:sz w:val="26"/>
          <w:szCs w:val="26"/>
          <w:lang w:eastAsia="ru-RU"/>
        </w:rPr>
        <w:sectPr w:rsidR="00782D21" w:rsidRPr="00B23454" w:rsidSect="00C8329A">
          <w:footerReference w:type="even" r:id="rId47"/>
          <w:footerReference w:type="default" r:id="rId48"/>
          <w:pgSz w:w="11905" w:h="16837"/>
          <w:pgMar w:top="1134" w:right="567" w:bottom="1134" w:left="1701" w:header="720" w:footer="720" w:gutter="0"/>
          <w:cols w:space="60"/>
          <w:noEndnote/>
        </w:sectPr>
      </w:pPr>
    </w:p>
    <w:p w:rsidR="00782D21" w:rsidRPr="00810876" w:rsidRDefault="00782D21" w:rsidP="00C8329A">
      <w:pPr>
        <w:rPr>
          <w:rFonts w:eastAsia="Times New Roman"/>
          <w:color w:val="000000" w:themeColor="text1"/>
          <w:lang w:eastAsia="ru-RU"/>
        </w:rPr>
      </w:pPr>
      <w:bookmarkStart w:id="156" w:name="_Toc6266735"/>
      <w:bookmarkStart w:id="157" w:name="_Toc19699323"/>
      <w:r w:rsidRPr="00810876">
        <w:rPr>
          <w:rFonts w:eastAsia="Times New Roman"/>
          <w:color w:val="000000" w:themeColor="text1"/>
          <w:lang w:eastAsia="ru-RU"/>
        </w:rPr>
        <w:lastRenderedPageBreak/>
        <w:t>4.5 Технологическая карта процесса</w:t>
      </w:r>
      <w:bookmarkEnd w:id="156"/>
      <w:bookmarkEnd w:id="157"/>
    </w:p>
    <w:p w:rsidR="00782D21" w:rsidRPr="00B23454" w:rsidRDefault="00782D21" w:rsidP="00C8329A">
      <w:pPr>
        <w:ind w:firstLine="0"/>
        <w:rPr>
          <w:rFonts w:eastAsia="Times New Roman"/>
          <w:sz w:val="20"/>
          <w:szCs w:val="20"/>
          <w:lang w:eastAsia="ru-RU"/>
        </w:rPr>
      </w:pPr>
      <w:r>
        <w:rPr>
          <w:noProof/>
          <w:lang w:eastAsia="ru-RU"/>
        </w:rPr>
        <w:drawing>
          <wp:inline distT="0" distB="0" distL="0" distR="0" wp14:anchorId="69BD394B" wp14:editId="1B4BEDCE">
            <wp:extent cx="6152515" cy="3388995"/>
            <wp:effectExtent l="0" t="0" r="635" b="190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3388995"/>
                    </a:xfrm>
                    <a:prstGeom prst="rect">
                      <a:avLst/>
                    </a:prstGeom>
                  </pic:spPr>
                </pic:pic>
              </a:graphicData>
            </a:graphic>
          </wp:inline>
        </w:drawing>
      </w:r>
    </w:p>
    <w:p w:rsidR="00782D21" w:rsidRDefault="00782D21" w:rsidP="00C8329A">
      <w:pPr>
        <w:rPr>
          <w:rFonts w:eastAsia="Times New Roman"/>
          <w:color w:val="000000" w:themeColor="text1"/>
          <w:lang w:eastAsia="ru-RU"/>
        </w:rPr>
      </w:pPr>
      <w:bookmarkStart w:id="158" w:name="_Toc6266736"/>
      <w:bookmarkStart w:id="159" w:name="_Toc19699324"/>
    </w:p>
    <w:p w:rsidR="00782D21" w:rsidRPr="009846C7" w:rsidRDefault="00782D21" w:rsidP="00C8329A">
      <w:pPr>
        <w:rPr>
          <w:rFonts w:eastAsia="Times New Roman"/>
          <w:color w:val="000000" w:themeColor="text1"/>
          <w:lang w:eastAsia="ru-RU"/>
        </w:rPr>
      </w:pPr>
      <w:r w:rsidRPr="00810876">
        <w:rPr>
          <w:rFonts w:eastAsia="Times New Roman"/>
          <w:color w:val="000000" w:themeColor="text1"/>
          <w:lang w:eastAsia="ru-RU"/>
        </w:rPr>
        <w:t>5</w:t>
      </w:r>
      <w:r>
        <w:rPr>
          <w:rFonts w:eastAsia="Times New Roman"/>
          <w:color w:val="000000" w:themeColor="text1"/>
          <w:lang w:eastAsia="ru-RU"/>
        </w:rPr>
        <w:t>.</w:t>
      </w:r>
      <w:r w:rsidRPr="00810876">
        <w:rPr>
          <w:rFonts w:eastAsia="Times New Roman"/>
          <w:color w:val="000000" w:themeColor="text1"/>
          <w:lang w:eastAsia="ru-RU"/>
        </w:rPr>
        <w:t xml:space="preserve"> ПЕРЕЧЕНЬ РАБОТ ПРИ АУДИТЕ</w:t>
      </w:r>
      <w:bookmarkEnd w:id="158"/>
      <w:bookmarkEnd w:id="159"/>
    </w:p>
    <w:tbl>
      <w:tblPr>
        <w:tblW w:w="5000" w:type="pct"/>
        <w:tblCellMar>
          <w:left w:w="40" w:type="dxa"/>
          <w:right w:w="40" w:type="dxa"/>
        </w:tblCellMar>
        <w:tblLook w:val="0000" w:firstRow="0" w:lastRow="0" w:firstColumn="0" w:lastColumn="0" w:noHBand="0" w:noVBand="0"/>
      </w:tblPr>
      <w:tblGrid>
        <w:gridCol w:w="3017"/>
        <w:gridCol w:w="3119"/>
        <w:gridCol w:w="3582"/>
      </w:tblGrid>
      <w:tr w:rsidR="00782D21" w:rsidRPr="00810876" w:rsidTr="00C8329A">
        <w:trPr>
          <w:tblHeader/>
        </w:trPr>
        <w:tc>
          <w:tcPr>
            <w:tcW w:w="1552"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C8329A">
            <w:pPr>
              <w:ind w:firstLine="0"/>
              <w:jc w:val="center"/>
              <w:rPr>
                <w:rFonts w:eastAsia="Times New Roman"/>
                <w:b/>
                <w:szCs w:val="28"/>
                <w:lang w:eastAsia="ru-RU"/>
              </w:rPr>
            </w:pPr>
            <w:r w:rsidRPr="00810876">
              <w:rPr>
                <w:rFonts w:eastAsia="Times New Roman"/>
                <w:b/>
                <w:szCs w:val="28"/>
                <w:lang w:eastAsia="ru-RU"/>
              </w:rPr>
              <w:t>Подготовка</w:t>
            </w:r>
          </w:p>
        </w:tc>
        <w:tc>
          <w:tcPr>
            <w:tcW w:w="1604"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C8329A">
            <w:pPr>
              <w:ind w:firstLine="0"/>
              <w:jc w:val="center"/>
              <w:rPr>
                <w:rFonts w:eastAsia="Times New Roman"/>
                <w:b/>
                <w:bCs/>
                <w:szCs w:val="28"/>
                <w:lang w:eastAsia="ru-RU"/>
              </w:rPr>
            </w:pPr>
            <w:r w:rsidRPr="00810876">
              <w:rPr>
                <w:rFonts w:eastAsia="Times New Roman"/>
                <w:b/>
                <w:bCs/>
                <w:szCs w:val="28"/>
                <w:lang w:eastAsia="ru-RU"/>
              </w:rPr>
              <w:t>Проверка на месте</w:t>
            </w:r>
          </w:p>
        </w:tc>
        <w:tc>
          <w:tcPr>
            <w:tcW w:w="1843"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C8329A">
            <w:pPr>
              <w:ind w:firstLine="0"/>
              <w:jc w:val="center"/>
              <w:rPr>
                <w:rFonts w:eastAsia="Times New Roman"/>
                <w:b/>
                <w:szCs w:val="28"/>
                <w:lang w:eastAsia="ru-RU"/>
              </w:rPr>
            </w:pPr>
            <w:r w:rsidRPr="00810876">
              <w:rPr>
                <w:rFonts w:eastAsia="Times New Roman"/>
                <w:b/>
                <w:bCs/>
                <w:szCs w:val="28"/>
                <w:lang w:eastAsia="ru-RU"/>
              </w:rPr>
              <w:t xml:space="preserve">Последующие </w:t>
            </w:r>
            <w:r w:rsidRPr="00810876">
              <w:rPr>
                <w:rFonts w:eastAsia="Times New Roman"/>
                <w:b/>
                <w:szCs w:val="28"/>
                <w:lang w:eastAsia="ru-RU"/>
              </w:rPr>
              <w:t>действия</w:t>
            </w:r>
          </w:p>
        </w:tc>
      </w:tr>
      <w:tr w:rsidR="00782D21" w:rsidRPr="00810876" w:rsidTr="00C8329A">
        <w:tc>
          <w:tcPr>
            <w:tcW w:w="1552"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C8329A">
            <w:pPr>
              <w:ind w:firstLine="0"/>
              <w:jc w:val="left"/>
              <w:rPr>
                <w:rFonts w:eastAsia="Times New Roman"/>
                <w:b/>
                <w:szCs w:val="28"/>
                <w:lang w:eastAsia="ru-RU"/>
              </w:rPr>
            </w:pPr>
            <w:r w:rsidRPr="00810876">
              <w:rPr>
                <w:rFonts w:eastAsia="Times New Roman"/>
                <w:bCs/>
                <w:szCs w:val="28"/>
                <w:lang w:eastAsia="ru-RU"/>
              </w:rPr>
              <w:t xml:space="preserve">1. </w:t>
            </w:r>
            <w:r w:rsidRPr="00810876">
              <w:rPr>
                <w:rFonts w:eastAsia="Times New Roman"/>
                <w:szCs w:val="28"/>
                <w:lang w:eastAsia="ru-RU"/>
              </w:rPr>
              <w:t>Планирование:</w:t>
            </w:r>
          </w:p>
        </w:tc>
        <w:tc>
          <w:tcPr>
            <w:tcW w:w="1604"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C8329A">
            <w:pPr>
              <w:ind w:firstLine="0"/>
              <w:jc w:val="left"/>
              <w:rPr>
                <w:rFonts w:eastAsia="Times New Roman"/>
                <w:bCs/>
                <w:szCs w:val="28"/>
                <w:lang w:eastAsia="ru-RU"/>
              </w:rPr>
            </w:pPr>
            <w:r w:rsidRPr="00810876">
              <w:rPr>
                <w:rFonts w:eastAsia="Times New Roman"/>
                <w:bCs/>
                <w:szCs w:val="28"/>
                <w:lang w:eastAsia="ru-RU"/>
              </w:rPr>
              <w:t>1. Охват системой управления:</w:t>
            </w:r>
          </w:p>
        </w:tc>
        <w:tc>
          <w:tcPr>
            <w:tcW w:w="1843"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C8329A">
            <w:pPr>
              <w:ind w:firstLine="0"/>
              <w:jc w:val="left"/>
              <w:rPr>
                <w:rFonts w:eastAsia="Times New Roman"/>
                <w:bCs/>
                <w:szCs w:val="28"/>
                <w:lang w:eastAsia="ru-RU"/>
              </w:rPr>
            </w:pPr>
            <w:r w:rsidRPr="00810876">
              <w:rPr>
                <w:rFonts w:eastAsia="Times New Roman"/>
                <w:bCs/>
                <w:szCs w:val="28"/>
                <w:lang w:eastAsia="ru-RU"/>
              </w:rPr>
              <w:t>1</w:t>
            </w:r>
            <w:r w:rsidRPr="00810876">
              <w:rPr>
                <w:rFonts w:eastAsia="Times New Roman"/>
                <w:b/>
                <w:szCs w:val="28"/>
                <w:lang w:eastAsia="ru-RU"/>
              </w:rPr>
              <w:t xml:space="preserve">. </w:t>
            </w:r>
            <w:r w:rsidRPr="00810876">
              <w:rPr>
                <w:rFonts w:eastAsia="Times New Roman"/>
                <w:szCs w:val="28"/>
                <w:lang w:eastAsia="ru-RU"/>
              </w:rPr>
              <w:t>Составление отчета</w:t>
            </w:r>
            <w:r w:rsidRPr="00810876">
              <w:rPr>
                <w:rFonts w:eastAsia="Times New Roman"/>
                <w:b/>
                <w:szCs w:val="28"/>
                <w:lang w:eastAsia="ru-RU"/>
              </w:rPr>
              <w:t xml:space="preserve"> </w:t>
            </w:r>
            <w:r w:rsidRPr="00810876">
              <w:rPr>
                <w:rFonts w:eastAsia="Times New Roman"/>
                <w:bCs/>
                <w:szCs w:val="28"/>
                <w:lang w:eastAsia="ru-RU"/>
              </w:rPr>
              <w:t>по результатам аудита:</w:t>
            </w:r>
          </w:p>
        </w:tc>
      </w:tr>
      <w:tr w:rsidR="00782D21" w:rsidRPr="00810876" w:rsidTr="00C8329A">
        <w:tc>
          <w:tcPr>
            <w:tcW w:w="1552" w:type="pct"/>
            <w:tcBorders>
              <w:top w:val="single" w:sz="6" w:space="0" w:color="auto"/>
              <w:left w:val="single" w:sz="6" w:space="0" w:color="auto"/>
              <w:bottom w:val="single" w:sz="6" w:space="0" w:color="auto"/>
              <w:right w:val="single" w:sz="6" w:space="0" w:color="auto"/>
            </w:tcBorders>
            <w:vAlign w:val="center"/>
          </w:tcPr>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выбор процесса, субпроцесса, требования, подразделения для проверки;</w:t>
            </w:r>
          </w:p>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установление приоритетов (чёткое установление объектов проверки);</w:t>
            </w:r>
          </w:p>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установление даты, срока проведения;</w:t>
            </w:r>
          </w:p>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формирование опросного листа</w:t>
            </w:r>
          </w:p>
        </w:tc>
        <w:tc>
          <w:tcPr>
            <w:tcW w:w="1604" w:type="pct"/>
            <w:tcBorders>
              <w:top w:val="single" w:sz="6" w:space="0" w:color="auto"/>
              <w:left w:val="single" w:sz="6" w:space="0" w:color="auto"/>
              <w:bottom w:val="single" w:sz="6" w:space="0" w:color="auto"/>
              <w:right w:val="single" w:sz="6" w:space="0" w:color="auto"/>
            </w:tcBorders>
            <w:vAlign w:val="center"/>
          </w:tcPr>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целей и задач организации;</w:t>
            </w:r>
          </w:p>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всех уровней управления (служб, подразделений предприятия до конкретных рабочих мест);</w:t>
            </w:r>
          </w:p>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состояния реализации процессов (степень достижения цели, соблюдение документированных требований и процедур)</w:t>
            </w:r>
          </w:p>
        </w:tc>
        <w:tc>
          <w:tcPr>
            <w:tcW w:w="1843" w:type="pct"/>
            <w:tcBorders>
              <w:top w:val="single" w:sz="6" w:space="0" w:color="auto"/>
              <w:left w:val="single" w:sz="6" w:space="0" w:color="auto"/>
              <w:bottom w:val="single" w:sz="6" w:space="0" w:color="auto"/>
              <w:right w:val="single" w:sz="6" w:space="0" w:color="auto"/>
            </w:tcBorders>
            <w:vAlign w:val="center"/>
          </w:tcPr>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обработка результатов;</w:t>
            </w:r>
          </w:p>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составление перечня задач, требующих решения (обсуждение выявленных замечаний и отклонений, их ранжирование);</w:t>
            </w:r>
          </w:p>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итоговая оценка СМК;</w:t>
            </w:r>
          </w:p>
          <w:p w:rsidR="00782D21" w:rsidRPr="003F3AE8"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решение о необходимости проведения повторной проверки</w:t>
            </w:r>
          </w:p>
        </w:tc>
      </w:tr>
      <w:tr w:rsidR="00782D21" w:rsidRPr="00810876" w:rsidTr="00C8329A">
        <w:tc>
          <w:tcPr>
            <w:tcW w:w="1552"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C8329A">
            <w:pPr>
              <w:ind w:firstLine="0"/>
              <w:jc w:val="left"/>
              <w:rPr>
                <w:rFonts w:eastAsia="Times New Roman"/>
                <w:b/>
                <w:szCs w:val="28"/>
                <w:lang w:eastAsia="ru-RU"/>
              </w:rPr>
            </w:pPr>
            <w:r w:rsidRPr="00810876">
              <w:rPr>
                <w:rFonts w:eastAsia="Times New Roman"/>
                <w:bCs/>
                <w:szCs w:val="28"/>
                <w:lang w:eastAsia="ru-RU"/>
              </w:rPr>
              <w:t xml:space="preserve">2. </w:t>
            </w:r>
            <w:r w:rsidRPr="00810876">
              <w:rPr>
                <w:rFonts w:eastAsia="Times New Roman"/>
                <w:szCs w:val="28"/>
                <w:lang w:eastAsia="ru-RU"/>
              </w:rPr>
              <w:t>Выбор аудиторов:</w:t>
            </w:r>
          </w:p>
        </w:tc>
        <w:tc>
          <w:tcPr>
            <w:tcW w:w="1604"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C8329A">
            <w:pPr>
              <w:ind w:firstLine="0"/>
              <w:jc w:val="left"/>
              <w:rPr>
                <w:rFonts w:eastAsia="Times New Roman"/>
                <w:b/>
                <w:szCs w:val="28"/>
                <w:lang w:eastAsia="ru-RU"/>
              </w:rPr>
            </w:pPr>
            <w:r w:rsidRPr="00810876">
              <w:rPr>
                <w:rFonts w:eastAsia="Times New Roman"/>
                <w:bCs/>
                <w:szCs w:val="28"/>
                <w:lang w:eastAsia="ru-RU"/>
              </w:rPr>
              <w:t xml:space="preserve">2. Проверка </w:t>
            </w:r>
            <w:r w:rsidRPr="00810876">
              <w:rPr>
                <w:rFonts w:eastAsia="Times New Roman"/>
                <w:szCs w:val="28"/>
                <w:lang w:eastAsia="ru-RU"/>
              </w:rPr>
              <w:t xml:space="preserve">отдельных </w:t>
            </w:r>
            <w:r w:rsidRPr="00810876">
              <w:rPr>
                <w:rFonts w:eastAsia="Times New Roman"/>
                <w:bCs/>
                <w:szCs w:val="28"/>
                <w:lang w:eastAsia="ru-RU"/>
              </w:rPr>
              <w:t xml:space="preserve">аспектов </w:t>
            </w:r>
            <w:r w:rsidRPr="00810876">
              <w:rPr>
                <w:rFonts w:eastAsia="Times New Roman"/>
                <w:szCs w:val="28"/>
                <w:lang w:eastAsia="ru-RU"/>
              </w:rPr>
              <w:t>деятельности:</w:t>
            </w:r>
          </w:p>
        </w:tc>
        <w:tc>
          <w:tcPr>
            <w:tcW w:w="1843"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C8329A">
            <w:pPr>
              <w:ind w:firstLine="0"/>
              <w:jc w:val="left"/>
              <w:rPr>
                <w:rFonts w:eastAsia="Times New Roman"/>
                <w:bCs/>
                <w:szCs w:val="28"/>
                <w:lang w:eastAsia="ru-RU"/>
              </w:rPr>
            </w:pPr>
            <w:r w:rsidRPr="00810876">
              <w:rPr>
                <w:rFonts w:eastAsia="Times New Roman"/>
                <w:bCs/>
                <w:szCs w:val="28"/>
                <w:lang w:eastAsia="ru-RU"/>
              </w:rPr>
              <w:t xml:space="preserve">2. Проведение </w:t>
            </w:r>
            <w:r w:rsidRPr="00810876">
              <w:rPr>
                <w:rFonts w:eastAsia="Times New Roman"/>
                <w:szCs w:val="28"/>
                <w:lang w:eastAsia="ru-RU"/>
              </w:rPr>
              <w:t>мероприятий,</w:t>
            </w:r>
            <w:r w:rsidRPr="00810876">
              <w:rPr>
                <w:rFonts w:eastAsia="Times New Roman"/>
                <w:b/>
                <w:szCs w:val="28"/>
                <w:lang w:eastAsia="ru-RU"/>
              </w:rPr>
              <w:t xml:space="preserve"> </w:t>
            </w:r>
            <w:r w:rsidRPr="00810876">
              <w:rPr>
                <w:rFonts w:eastAsia="Times New Roman"/>
                <w:bCs/>
                <w:szCs w:val="28"/>
                <w:lang w:eastAsia="ru-RU"/>
              </w:rPr>
              <w:t xml:space="preserve">улучшающих </w:t>
            </w:r>
            <w:r w:rsidRPr="00810876">
              <w:rPr>
                <w:rFonts w:eastAsia="Times New Roman"/>
                <w:szCs w:val="28"/>
                <w:lang w:eastAsia="ru-RU"/>
              </w:rPr>
              <w:t xml:space="preserve">деятельность </w:t>
            </w:r>
            <w:r w:rsidRPr="00810876">
              <w:rPr>
                <w:rFonts w:eastAsia="Times New Roman"/>
                <w:bCs/>
                <w:szCs w:val="28"/>
                <w:lang w:eastAsia="ru-RU"/>
              </w:rPr>
              <w:t>организации:</w:t>
            </w:r>
          </w:p>
        </w:tc>
      </w:tr>
      <w:tr w:rsidR="00782D21" w:rsidRPr="00810876" w:rsidTr="00C8329A">
        <w:tc>
          <w:tcPr>
            <w:tcW w:w="1552"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782D21">
            <w:pPr>
              <w:pStyle w:val="a4"/>
              <w:numPr>
                <w:ilvl w:val="0"/>
                <w:numId w:val="80"/>
              </w:numPr>
              <w:tabs>
                <w:tab w:val="left" w:pos="386"/>
              </w:tabs>
              <w:ind w:left="0" w:firstLine="0"/>
              <w:jc w:val="left"/>
              <w:rPr>
                <w:rFonts w:eastAsia="Times New Roman"/>
                <w:szCs w:val="28"/>
                <w:lang w:eastAsia="ru-RU"/>
              </w:rPr>
            </w:pPr>
            <w:r w:rsidRPr="00810876">
              <w:rPr>
                <w:rFonts w:eastAsia="Times New Roman"/>
                <w:szCs w:val="28"/>
                <w:lang w:eastAsia="ru-RU"/>
              </w:rPr>
              <w:lastRenderedPageBreak/>
              <w:t>формирование группы аудиторов;</w:t>
            </w:r>
          </w:p>
          <w:p w:rsidR="00782D21" w:rsidRPr="00810876" w:rsidRDefault="00782D21" w:rsidP="00782D21">
            <w:pPr>
              <w:pStyle w:val="a4"/>
              <w:numPr>
                <w:ilvl w:val="0"/>
                <w:numId w:val="80"/>
              </w:numPr>
              <w:tabs>
                <w:tab w:val="left" w:pos="386"/>
              </w:tabs>
              <w:ind w:left="0" w:firstLine="0"/>
              <w:jc w:val="left"/>
              <w:rPr>
                <w:rFonts w:eastAsia="Times New Roman"/>
                <w:szCs w:val="28"/>
                <w:lang w:eastAsia="ru-RU"/>
              </w:rPr>
            </w:pPr>
            <w:r w:rsidRPr="00810876">
              <w:rPr>
                <w:rFonts w:eastAsia="Times New Roman"/>
                <w:szCs w:val="28"/>
                <w:lang w:eastAsia="ru-RU"/>
              </w:rPr>
              <w:t>закрепление обязанностей за каждым членом группы</w:t>
            </w:r>
          </w:p>
        </w:tc>
        <w:tc>
          <w:tcPr>
            <w:tcW w:w="1604"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 xml:space="preserve">беседы </w:t>
            </w:r>
            <w:r w:rsidRPr="00810876">
              <w:rPr>
                <w:rFonts w:eastAsia="Times New Roman"/>
                <w:szCs w:val="28"/>
                <w:lang w:eastAsia="ru-RU"/>
              </w:rPr>
              <w:t>с персоналом;</w:t>
            </w:r>
          </w:p>
          <w:p w:rsidR="00782D21" w:rsidRPr="00810876" w:rsidRDefault="00782D21" w:rsidP="00782D21">
            <w:pPr>
              <w:pStyle w:val="a4"/>
              <w:numPr>
                <w:ilvl w:val="0"/>
                <w:numId w:val="80"/>
              </w:numPr>
              <w:tabs>
                <w:tab w:val="left" w:pos="386"/>
              </w:tabs>
              <w:ind w:left="0" w:firstLine="0"/>
              <w:jc w:val="left"/>
              <w:rPr>
                <w:rFonts w:eastAsia="Times New Roman"/>
                <w:szCs w:val="28"/>
                <w:lang w:eastAsia="ru-RU"/>
              </w:rPr>
            </w:pPr>
            <w:r w:rsidRPr="00810876">
              <w:rPr>
                <w:rFonts w:eastAsia="Times New Roman"/>
                <w:szCs w:val="28"/>
                <w:lang w:eastAsia="ru-RU"/>
              </w:rPr>
              <w:t>проверка выполнения установленных целей (задачи- процессы- выходные параметры);</w:t>
            </w:r>
          </w:p>
          <w:p w:rsidR="00782D21" w:rsidRPr="00810876" w:rsidRDefault="00782D21" w:rsidP="00782D21">
            <w:pPr>
              <w:pStyle w:val="a4"/>
              <w:numPr>
                <w:ilvl w:val="0"/>
                <w:numId w:val="80"/>
              </w:numPr>
              <w:tabs>
                <w:tab w:val="left" w:pos="386"/>
              </w:tabs>
              <w:ind w:left="0" w:firstLine="0"/>
              <w:jc w:val="left"/>
              <w:rPr>
                <w:rFonts w:eastAsia="Times New Roman"/>
                <w:szCs w:val="28"/>
                <w:lang w:eastAsia="ru-RU"/>
              </w:rPr>
            </w:pPr>
            <w:r w:rsidRPr="00810876">
              <w:rPr>
                <w:rFonts w:eastAsia="Times New Roman"/>
                <w:szCs w:val="28"/>
                <w:lang w:eastAsia="ru-RU"/>
              </w:rPr>
              <w:t>запись наблюдений;</w:t>
            </w:r>
          </w:p>
          <w:p w:rsidR="00782D21" w:rsidRPr="00810876" w:rsidRDefault="00782D21" w:rsidP="00782D21">
            <w:pPr>
              <w:pStyle w:val="a4"/>
              <w:numPr>
                <w:ilvl w:val="0"/>
                <w:numId w:val="80"/>
              </w:numPr>
              <w:tabs>
                <w:tab w:val="left" w:pos="386"/>
              </w:tabs>
              <w:ind w:left="0" w:firstLine="0"/>
              <w:jc w:val="left"/>
              <w:rPr>
                <w:rFonts w:eastAsia="Times New Roman"/>
                <w:szCs w:val="28"/>
                <w:lang w:eastAsia="ru-RU"/>
              </w:rPr>
            </w:pPr>
            <w:r w:rsidRPr="00810876">
              <w:rPr>
                <w:rFonts w:eastAsia="Times New Roman"/>
                <w:szCs w:val="28"/>
                <w:lang w:eastAsia="ru-RU"/>
              </w:rPr>
              <w:t>составление перечня показателей, требующих исправления, улучшения, с указанием их отклонений от норм;</w:t>
            </w:r>
          </w:p>
          <w:p w:rsidR="00782D21" w:rsidRPr="00810876" w:rsidRDefault="00782D21" w:rsidP="00782D21">
            <w:pPr>
              <w:pStyle w:val="a4"/>
              <w:numPr>
                <w:ilvl w:val="0"/>
                <w:numId w:val="80"/>
              </w:numPr>
              <w:tabs>
                <w:tab w:val="left" w:pos="386"/>
              </w:tabs>
              <w:ind w:left="0" w:firstLine="0"/>
              <w:jc w:val="left"/>
              <w:rPr>
                <w:rFonts w:eastAsia="Times New Roman"/>
                <w:szCs w:val="28"/>
                <w:lang w:eastAsia="ru-RU"/>
              </w:rPr>
            </w:pPr>
            <w:r w:rsidRPr="00810876">
              <w:rPr>
                <w:rFonts w:eastAsia="Times New Roman"/>
                <w:szCs w:val="28"/>
                <w:lang w:eastAsia="ru-RU"/>
              </w:rPr>
              <w:t>стимулирование принятия немедленных мер</w:t>
            </w:r>
          </w:p>
        </w:tc>
        <w:tc>
          <w:tcPr>
            <w:tcW w:w="1843" w:type="pct"/>
            <w:tcBorders>
              <w:top w:val="single" w:sz="6" w:space="0" w:color="auto"/>
              <w:left w:val="single" w:sz="6" w:space="0" w:color="auto"/>
              <w:bottom w:val="single" w:sz="6" w:space="0" w:color="auto"/>
              <w:right w:val="single" w:sz="6" w:space="0" w:color="auto"/>
            </w:tcBorders>
            <w:vAlign w:val="center"/>
          </w:tcPr>
          <w:p w:rsidR="00782D21" w:rsidRPr="00810876" w:rsidRDefault="00782D21" w:rsidP="00782D21">
            <w:pPr>
              <w:pStyle w:val="a4"/>
              <w:numPr>
                <w:ilvl w:val="0"/>
                <w:numId w:val="80"/>
              </w:numPr>
              <w:tabs>
                <w:tab w:val="left" w:pos="386"/>
              </w:tabs>
              <w:ind w:left="0" w:firstLine="0"/>
              <w:jc w:val="left"/>
              <w:rPr>
                <w:rFonts w:eastAsia="Times New Roman"/>
                <w:szCs w:val="28"/>
                <w:lang w:eastAsia="ru-RU"/>
              </w:rPr>
            </w:pPr>
            <w:r w:rsidRPr="003F3AE8">
              <w:rPr>
                <w:rFonts w:eastAsia="Times New Roman"/>
                <w:szCs w:val="28"/>
                <w:lang w:eastAsia="ru-RU"/>
              </w:rPr>
              <w:t xml:space="preserve">контроль </w:t>
            </w:r>
            <w:r w:rsidRPr="00810876">
              <w:rPr>
                <w:rFonts w:eastAsia="Times New Roman"/>
                <w:szCs w:val="28"/>
                <w:lang w:eastAsia="ru-RU"/>
              </w:rPr>
              <w:t>за выработкой мероприятий (с указанием ответствен</w:t>
            </w:r>
            <w:r w:rsidRPr="003F3AE8">
              <w:rPr>
                <w:rFonts w:eastAsia="Times New Roman"/>
                <w:szCs w:val="28"/>
                <w:lang w:eastAsia="ru-RU"/>
              </w:rPr>
              <w:t>ных лиц</w:t>
            </w:r>
            <w:r w:rsidRPr="00810876">
              <w:rPr>
                <w:rFonts w:eastAsia="Times New Roman"/>
                <w:szCs w:val="28"/>
                <w:lang w:eastAsia="ru-RU"/>
              </w:rPr>
              <w:t>);</w:t>
            </w:r>
          </w:p>
          <w:p w:rsidR="00782D21" w:rsidRPr="00810876" w:rsidRDefault="00782D21" w:rsidP="00782D21">
            <w:pPr>
              <w:pStyle w:val="a4"/>
              <w:numPr>
                <w:ilvl w:val="0"/>
                <w:numId w:val="80"/>
              </w:numPr>
              <w:tabs>
                <w:tab w:val="left" w:pos="386"/>
              </w:tabs>
              <w:ind w:left="0" w:firstLine="0"/>
              <w:jc w:val="left"/>
              <w:rPr>
                <w:rFonts w:eastAsia="Times New Roman"/>
                <w:szCs w:val="28"/>
                <w:lang w:eastAsia="ru-RU"/>
              </w:rPr>
            </w:pPr>
            <w:r w:rsidRPr="00810876">
              <w:rPr>
                <w:rFonts w:eastAsia="Times New Roman"/>
                <w:szCs w:val="28"/>
                <w:lang w:eastAsia="ru-RU"/>
              </w:rPr>
              <w:t>надзор за внедрением мероприятий;</w:t>
            </w:r>
          </w:p>
          <w:p w:rsidR="00782D21" w:rsidRPr="00810876" w:rsidRDefault="00782D21" w:rsidP="00782D21">
            <w:pPr>
              <w:pStyle w:val="a4"/>
              <w:numPr>
                <w:ilvl w:val="0"/>
                <w:numId w:val="80"/>
              </w:numPr>
              <w:tabs>
                <w:tab w:val="left" w:pos="386"/>
              </w:tabs>
              <w:ind w:left="0" w:firstLine="0"/>
              <w:jc w:val="left"/>
              <w:rPr>
                <w:rFonts w:eastAsia="Times New Roman"/>
                <w:szCs w:val="28"/>
                <w:lang w:eastAsia="ru-RU"/>
              </w:rPr>
            </w:pPr>
            <w:r w:rsidRPr="00810876">
              <w:rPr>
                <w:rFonts w:eastAsia="Times New Roman"/>
                <w:szCs w:val="28"/>
                <w:lang w:eastAsia="ru-RU"/>
              </w:rPr>
              <w:t>контроль эффективности реализуемых мер</w:t>
            </w:r>
          </w:p>
        </w:tc>
      </w:tr>
    </w:tbl>
    <w:p w:rsidR="00782D21" w:rsidRPr="00B23454" w:rsidRDefault="00782D21" w:rsidP="00C8329A">
      <w:pPr>
        <w:rPr>
          <w:rFonts w:eastAsia="Times New Roman"/>
          <w:sz w:val="20"/>
          <w:szCs w:val="20"/>
          <w:lang w:eastAsia="ru-RU"/>
        </w:rPr>
      </w:pPr>
    </w:p>
    <w:p w:rsidR="00782D21" w:rsidRPr="00810876" w:rsidRDefault="00782D21" w:rsidP="00C8329A">
      <w:pPr>
        <w:rPr>
          <w:rFonts w:eastAsia="Times New Roman"/>
          <w:color w:val="000000" w:themeColor="text1"/>
          <w:lang w:eastAsia="ru-RU"/>
        </w:rPr>
      </w:pPr>
      <w:bookmarkStart w:id="160" w:name="_Toc6266737"/>
      <w:bookmarkStart w:id="161" w:name="_Toc19699325"/>
      <w:r w:rsidRPr="00810876">
        <w:rPr>
          <w:rFonts w:eastAsia="Times New Roman"/>
          <w:color w:val="000000" w:themeColor="text1"/>
          <w:lang w:eastAsia="ru-RU"/>
        </w:rPr>
        <w:t>6</w:t>
      </w:r>
      <w:r>
        <w:rPr>
          <w:rFonts w:eastAsia="Times New Roman"/>
          <w:color w:val="000000" w:themeColor="text1"/>
          <w:lang w:eastAsia="ru-RU"/>
        </w:rPr>
        <w:t>.</w:t>
      </w:r>
      <w:r w:rsidRPr="00810876">
        <w:rPr>
          <w:rFonts w:eastAsia="Times New Roman"/>
          <w:color w:val="000000" w:themeColor="text1"/>
          <w:lang w:eastAsia="ru-RU"/>
        </w:rPr>
        <w:t xml:space="preserve"> ПОТРЕБНОСТИ ПЛАНИРУЕМОГО ЭТАПА АУДИТА</w:t>
      </w:r>
      <w:bookmarkEnd w:id="160"/>
      <w:bookmarkEnd w:id="161"/>
    </w:p>
    <w:p w:rsidR="00782D21" w:rsidRPr="003F3AE8" w:rsidRDefault="00782D21" w:rsidP="00C8329A">
      <w:pPr>
        <w:rPr>
          <w:rFonts w:eastAsia="Times New Roman"/>
          <w:bCs/>
          <w:i/>
          <w:szCs w:val="28"/>
          <w:lang w:eastAsia="ru-RU"/>
        </w:rPr>
      </w:pPr>
      <w:r w:rsidRPr="003F3AE8">
        <w:rPr>
          <w:rFonts w:eastAsia="Times New Roman"/>
          <w:bCs/>
          <w:i/>
          <w:szCs w:val="28"/>
          <w:lang w:eastAsia="ru-RU"/>
        </w:rPr>
        <w:t>Перед проведением аудита аудитор должен ответить на следующие вопросы:</w:t>
      </w:r>
    </w:p>
    <w:p w:rsidR="00782D21" w:rsidRPr="00B23454" w:rsidRDefault="00782D21" w:rsidP="00C8329A">
      <w:pPr>
        <w:rPr>
          <w:rFonts w:eastAsia="Times New Roman"/>
          <w:bCs/>
          <w:szCs w:val="28"/>
          <w:lang w:eastAsia="ru-RU"/>
        </w:rPr>
      </w:pPr>
      <w:r w:rsidRPr="00B23454">
        <w:rPr>
          <w:rFonts w:eastAsia="Times New Roman"/>
          <w:bCs/>
          <w:szCs w:val="28"/>
          <w:lang w:eastAsia="ru-RU"/>
        </w:rPr>
        <w:t>Какие технические специалисты могут понадобиться для данного аудита?</w:t>
      </w:r>
    </w:p>
    <w:p w:rsidR="00782D21" w:rsidRPr="00B23454" w:rsidRDefault="00782D21" w:rsidP="00C8329A">
      <w:pPr>
        <w:rPr>
          <w:rFonts w:eastAsia="Times New Roman"/>
          <w:bCs/>
          <w:szCs w:val="28"/>
          <w:lang w:eastAsia="ru-RU"/>
        </w:rPr>
      </w:pPr>
      <w:r w:rsidRPr="00B23454">
        <w:rPr>
          <w:rFonts w:eastAsia="Times New Roman"/>
          <w:bCs/>
          <w:szCs w:val="28"/>
          <w:lang w:eastAsia="ru-RU"/>
        </w:rPr>
        <w:t>Какова предполагаемая длительность аудита (на основе его масштаба)?</w:t>
      </w:r>
    </w:p>
    <w:p w:rsidR="00782D21" w:rsidRPr="00B23454" w:rsidRDefault="00782D21" w:rsidP="00C8329A">
      <w:pPr>
        <w:rPr>
          <w:rFonts w:eastAsia="Times New Roman"/>
          <w:bCs/>
          <w:szCs w:val="28"/>
          <w:lang w:eastAsia="ru-RU"/>
        </w:rPr>
      </w:pPr>
      <w:r w:rsidRPr="00B23454">
        <w:rPr>
          <w:rFonts w:eastAsia="Times New Roman"/>
          <w:bCs/>
          <w:szCs w:val="28"/>
          <w:lang w:eastAsia="ru-RU"/>
        </w:rPr>
        <w:t>Какие конкретные области надо изучить, чтобы аудит был объективным?</w:t>
      </w:r>
    </w:p>
    <w:p w:rsidR="00782D21" w:rsidRPr="00B23454" w:rsidRDefault="00782D21" w:rsidP="00C8329A">
      <w:pPr>
        <w:rPr>
          <w:rFonts w:eastAsia="Times New Roman"/>
          <w:bCs/>
          <w:szCs w:val="28"/>
          <w:lang w:eastAsia="ru-RU"/>
        </w:rPr>
      </w:pPr>
      <w:r w:rsidRPr="00B23454">
        <w:rPr>
          <w:rFonts w:eastAsia="Times New Roman"/>
          <w:bCs/>
          <w:szCs w:val="28"/>
          <w:lang w:eastAsia="ru-RU"/>
        </w:rPr>
        <w:t>Каковы существенные моменты, которые следует охватить?</w:t>
      </w:r>
    </w:p>
    <w:p w:rsidR="00782D21" w:rsidRPr="00B23454" w:rsidRDefault="00782D21" w:rsidP="00C8329A">
      <w:pPr>
        <w:rPr>
          <w:rFonts w:eastAsia="Times New Roman"/>
          <w:bCs/>
          <w:szCs w:val="28"/>
          <w:lang w:eastAsia="ru-RU"/>
        </w:rPr>
      </w:pPr>
      <w:r w:rsidRPr="00B23454">
        <w:rPr>
          <w:rFonts w:eastAsia="Times New Roman"/>
          <w:bCs/>
          <w:szCs w:val="28"/>
          <w:lang w:eastAsia="ru-RU"/>
        </w:rPr>
        <w:t>Сколько аудиторов должно быть в команде?</w:t>
      </w:r>
    </w:p>
    <w:p w:rsidR="00782D21" w:rsidRPr="00B23454" w:rsidRDefault="00782D21" w:rsidP="00C8329A">
      <w:pPr>
        <w:rPr>
          <w:rFonts w:eastAsia="Times New Roman"/>
          <w:bCs/>
          <w:szCs w:val="28"/>
          <w:lang w:eastAsia="ru-RU"/>
        </w:rPr>
      </w:pPr>
      <w:r w:rsidRPr="00B23454">
        <w:rPr>
          <w:rFonts w:eastAsia="Times New Roman"/>
          <w:bCs/>
          <w:szCs w:val="28"/>
          <w:lang w:eastAsia="ru-RU"/>
        </w:rPr>
        <w:t>С какими стандартами, процедурами, руководствами или документами надо ознакомить группу аудиторов?</w:t>
      </w:r>
    </w:p>
    <w:p w:rsidR="00782D21" w:rsidRPr="00B23454" w:rsidRDefault="00782D21" w:rsidP="00C8329A">
      <w:pPr>
        <w:rPr>
          <w:rFonts w:eastAsia="Times New Roman"/>
          <w:bCs/>
          <w:szCs w:val="28"/>
          <w:lang w:eastAsia="ru-RU"/>
        </w:rPr>
      </w:pPr>
      <w:r w:rsidRPr="00B23454">
        <w:rPr>
          <w:rFonts w:eastAsia="Times New Roman"/>
          <w:bCs/>
          <w:szCs w:val="28"/>
          <w:lang w:eastAsia="ru-RU"/>
        </w:rPr>
        <w:t>Какие выборочные планы надо разработать (какие объекты надо проверять)?</w:t>
      </w:r>
    </w:p>
    <w:p w:rsidR="00782D21" w:rsidRPr="00B23454" w:rsidRDefault="00782D21" w:rsidP="00C8329A">
      <w:pPr>
        <w:rPr>
          <w:rFonts w:eastAsia="Times New Roman"/>
          <w:b/>
          <w:bCs/>
          <w:lang w:eastAsia="ru-RU"/>
        </w:rPr>
      </w:pPr>
      <w:r w:rsidRPr="00B23454">
        <w:rPr>
          <w:rFonts w:eastAsia="Times New Roman"/>
          <w:bCs/>
          <w:szCs w:val="28"/>
          <w:lang w:eastAsia="ru-RU"/>
        </w:rPr>
        <w:t>Каковы соображения о стоимости планирования и проведения этого аудита?</w:t>
      </w:r>
    </w:p>
    <w:p w:rsidR="00782D21" w:rsidRDefault="00782D21" w:rsidP="00C8329A">
      <w:pPr>
        <w:rPr>
          <w:rFonts w:eastAsia="Times New Roman"/>
          <w:bCs/>
          <w:szCs w:val="28"/>
          <w:lang w:eastAsia="ru-RU"/>
        </w:rPr>
      </w:pPr>
    </w:p>
    <w:p w:rsidR="00782D21" w:rsidRPr="003F3AE8" w:rsidRDefault="00782D21" w:rsidP="00C8329A">
      <w:pPr>
        <w:rPr>
          <w:rFonts w:eastAsia="Times New Roman"/>
          <w:bCs/>
          <w:i/>
          <w:szCs w:val="28"/>
          <w:lang w:eastAsia="ru-RU"/>
        </w:rPr>
      </w:pPr>
      <w:r w:rsidRPr="003F3AE8">
        <w:rPr>
          <w:rFonts w:eastAsia="Times New Roman"/>
          <w:bCs/>
          <w:i/>
          <w:szCs w:val="28"/>
          <w:lang w:eastAsia="ru-RU"/>
        </w:rPr>
        <w:t>По ходу аудита аудитор должен отвечать себе на ряд вопросов, влияющих на дальнейшую работу:</w:t>
      </w:r>
    </w:p>
    <w:p w:rsidR="00782D21" w:rsidRPr="00B23454" w:rsidRDefault="00782D21" w:rsidP="00C8329A">
      <w:pPr>
        <w:rPr>
          <w:rFonts w:eastAsia="Times New Roman"/>
          <w:bCs/>
          <w:szCs w:val="28"/>
          <w:lang w:eastAsia="ru-RU"/>
        </w:rPr>
      </w:pPr>
      <w:r w:rsidRPr="00B23454">
        <w:rPr>
          <w:rFonts w:eastAsia="Times New Roman"/>
          <w:bCs/>
          <w:szCs w:val="28"/>
          <w:lang w:eastAsia="ru-RU"/>
        </w:rPr>
        <w:t>Выходит ли сделанное наблюдение за рамки аудита?</w:t>
      </w:r>
    </w:p>
    <w:p w:rsidR="00782D21" w:rsidRPr="00B23454" w:rsidRDefault="00782D21" w:rsidP="00C8329A">
      <w:pPr>
        <w:rPr>
          <w:rFonts w:eastAsia="Times New Roman"/>
          <w:bCs/>
          <w:szCs w:val="28"/>
          <w:lang w:eastAsia="ru-RU"/>
        </w:rPr>
      </w:pPr>
      <w:r w:rsidRPr="00B23454">
        <w:rPr>
          <w:rFonts w:eastAsia="Times New Roman"/>
          <w:bCs/>
          <w:szCs w:val="28"/>
          <w:lang w:eastAsia="ru-RU"/>
        </w:rPr>
        <w:t>Если да, то важно ли оно для качества, безопасности и т.п. и стоит ли того, чтобы переступить рамки данного аудита?</w:t>
      </w:r>
    </w:p>
    <w:p w:rsidR="00782D21" w:rsidRPr="00B23454" w:rsidRDefault="00782D21" w:rsidP="00C8329A">
      <w:pPr>
        <w:rPr>
          <w:rFonts w:eastAsia="Times New Roman"/>
          <w:bCs/>
          <w:szCs w:val="28"/>
          <w:lang w:eastAsia="ru-RU"/>
        </w:rPr>
      </w:pPr>
      <w:r w:rsidRPr="00B23454">
        <w:rPr>
          <w:rFonts w:eastAsia="Times New Roman"/>
          <w:bCs/>
          <w:szCs w:val="28"/>
          <w:lang w:eastAsia="ru-RU"/>
        </w:rPr>
        <w:t>Удовлетворителен ли уровень согласия?</w:t>
      </w:r>
    </w:p>
    <w:p w:rsidR="00782D21" w:rsidRPr="00B23454" w:rsidRDefault="00782D21" w:rsidP="00C8329A">
      <w:pPr>
        <w:rPr>
          <w:rFonts w:eastAsia="Times New Roman"/>
          <w:bCs/>
          <w:szCs w:val="28"/>
          <w:lang w:eastAsia="ru-RU"/>
        </w:rPr>
      </w:pPr>
      <w:r w:rsidRPr="00B23454">
        <w:rPr>
          <w:rFonts w:eastAsia="Times New Roman"/>
          <w:bCs/>
          <w:szCs w:val="28"/>
          <w:lang w:eastAsia="ru-RU"/>
        </w:rPr>
        <w:t>Существуют ли особые находки или наблюдения, беспокоящие клиента?</w:t>
      </w:r>
    </w:p>
    <w:p w:rsidR="00782D21" w:rsidRPr="00B23454" w:rsidRDefault="00782D21" w:rsidP="00C8329A">
      <w:pPr>
        <w:rPr>
          <w:rFonts w:eastAsia="Times New Roman"/>
          <w:bCs/>
          <w:szCs w:val="28"/>
          <w:lang w:eastAsia="ru-RU"/>
        </w:rPr>
      </w:pPr>
      <w:r w:rsidRPr="00B23454">
        <w:rPr>
          <w:rFonts w:eastAsia="Times New Roman"/>
          <w:bCs/>
          <w:szCs w:val="28"/>
          <w:lang w:eastAsia="ru-RU"/>
        </w:rPr>
        <w:lastRenderedPageBreak/>
        <w:t>Полностью  ли  применимы  в данной  ситуации  балльные  системы  оценки деятельности (если таковые используются)?</w:t>
      </w:r>
    </w:p>
    <w:p w:rsidR="00782D21" w:rsidRPr="009846C7" w:rsidRDefault="00782D21" w:rsidP="00C8329A">
      <w:pPr>
        <w:rPr>
          <w:rFonts w:eastAsia="Times New Roman"/>
          <w:b/>
          <w:bCs/>
          <w:lang w:eastAsia="ru-RU"/>
        </w:rPr>
      </w:pPr>
      <w:r w:rsidRPr="00B23454">
        <w:rPr>
          <w:rFonts w:eastAsia="Times New Roman"/>
          <w:bCs/>
          <w:szCs w:val="28"/>
          <w:lang w:eastAsia="ru-RU"/>
        </w:rPr>
        <w:t>Идет ли аудит по плану? Укладывается ли в отведённое время? Если да, то какими областями аудита можно пренебречь без ущерба для поставленных целей?</w:t>
      </w:r>
    </w:p>
    <w:p w:rsidR="00782D21" w:rsidRPr="00B23454" w:rsidRDefault="00782D21" w:rsidP="00C8329A">
      <w:pPr>
        <w:rPr>
          <w:rFonts w:eastAsia="Times New Roman"/>
          <w:b/>
          <w:bCs/>
          <w:lang w:eastAsia="ru-RU"/>
        </w:rPr>
      </w:pPr>
    </w:p>
    <w:p w:rsidR="00782D21" w:rsidRPr="003F3AE8" w:rsidRDefault="00782D21" w:rsidP="00C8329A">
      <w:pPr>
        <w:rPr>
          <w:rFonts w:eastAsia="Times New Roman"/>
          <w:bCs/>
          <w:i/>
          <w:szCs w:val="28"/>
          <w:lang w:eastAsia="ru-RU"/>
        </w:rPr>
      </w:pPr>
      <w:r w:rsidRPr="003F3AE8">
        <w:rPr>
          <w:rFonts w:eastAsia="Times New Roman"/>
          <w:bCs/>
          <w:i/>
          <w:szCs w:val="28"/>
          <w:lang w:eastAsia="ru-RU"/>
        </w:rPr>
        <w:t>Ответы на поставленные вопросы:</w:t>
      </w:r>
    </w:p>
    <w:p w:rsidR="00782D21" w:rsidRPr="00B23454" w:rsidRDefault="00782D21" w:rsidP="00C8329A">
      <w:pPr>
        <w:rPr>
          <w:rFonts w:eastAsia="Times New Roman"/>
          <w:bCs/>
          <w:szCs w:val="28"/>
          <w:lang w:eastAsia="ru-RU"/>
        </w:rPr>
      </w:pPr>
      <w:r w:rsidRPr="00B23454">
        <w:rPr>
          <w:rFonts w:eastAsia="Times New Roman"/>
          <w:bCs/>
          <w:szCs w:val="28"/>
          <w:lang w:eastAsia="ru-RU"/>
        </w:rPr>
        <w:t>Перед проведением аудита аудитор должен ответить на следующие вопросы:</w:t>
      </w:r>
    </w:p>
    <w:p w:rsidR="00782D21" w:rsidRDefault="00782D21" w:rsidP="00C8329A">
      <w:pPr>
        <w:rPr>
          <w:rFonts w:eastAsia="Times New Roman"/>
          <w:bCs/>
          <w:szCs w:val="28"/>
          <w:lang w:eastAsia="ru-RU"/>
        </w:rPr>
      </w:pPr>
      <w:r>
        <w:rPr>
          <w:rFonts w:eastAsia="Times New Roman"/>
          <w:bCs/>
          <w:szCs w:val="28"/>
          <w:lang w:eastAsia="ru-RU"/>
        </w:rPr>
        <w:t>1. Заместитель начальника Депо по перспективе, заместитель начальника Депо по эксплуатации, главный инженер.</w:t>
      </w:r>
    </w:p>
    <w:p w:rsidR="00782D21" w:rsidRDefault="00782D21" w:rsidP="00C8329A">
      <w:pPr>
        <w:rPr>
          <w:rFonts w:eastAsia="Times New Roman"/>
          <w:bCs/>
          <w:szCs w:val="28"/>
          <w:lang w:eastAsia="ru-RU"/>
        </w:rPr>
      </w:pPr>
      <w:r>
        <w:rPr>
          <w:rFonts w:eastAsia="Times New Roman"/>
          <w:bCs/>
          <w:szCs w:val="28"/>
          <w:lang w:eastAsia="ru-RU"/>
        </w:rPr>
        <w:t>2. Один день.</w:t>
      </w:r>
    </w:p>
    <w:p w:rsidR="00782D21" w:rsidRDefault="00782D21" w:rsidP="00C8329A">
      <w:pPr>
        <w:rPr>
          <w:rFonts w:eastAsia="Times New Roman"/>
          <w:bCs/>
          <w:szCs w:val="28"/>
          <w:lang w:eastAsia="ru-RU"/>
        </w:rPr>
      </w:pPr>
      <w:r>
        <w:rPr>
          <w:rFonts w:eastAsia="Times New Roman"/>
          <w:bCs/>
          <w:szCs w:val="28"/>
          <w:lang w:eastAsia="ru-RU"/>
        </w:rPr>
        <w:t>3. Методы обработки информации, статистические данные, статистические методы.</w:t>
      </w:r>
    </w:p>
    <w:p w:rsidR="00782D21" w:rsidRDefault="00782D21" w:rsidP="00C8329A">
      <w:pPr>
        <w:rPr>
          <w:rFonts w:eastAsia="Times New Roman"/>
          <w:bCs/>
          <w:szCs w:val="28"/>
          <w:lang w:eastAsia="ru-RU"/>
        </w:rPr>
      </w:pPr>
      <w:r>
        <w:rPr>
          <w:rFonts w:eastAsia="Times New Roman"/>
          <w:bCs/>
          <w:szCs w:val="28"/>
          <w:lang w:eastAsia="ru-RU"/>
        </w:rPr>
        <w:t>4. Получение сопроводительных документов на вагон, оформление Актов осмотра и дефектации.</w:t>
      </w:r>
    </w:p>
    <w:p w:rsidR="00782D21" w:rsidRDefault="00782D21" w:rsidP="00C8329A">
      <w:pPr>
        <w:rPr>
          <w:rFonts w:eastAsia="Times New Roman"/>
          <w:bCs/>
          <w:szCs w:val="28"/>
          <w:lang w:eastAsia="ru-RU"/>
        </w:rPr>
      </w:pPr>
      <w:r>
        <w:rPr>
          <w:rFonts w:eastAsia="Times New Roman"/>
          <w:bCs/>
          <w:szCs w:val="28"/>
          <w:lang w:eastAsia="ru-RU"/>
        </w:rPr>
        <w:t>5. Не менее двух аудиторов.</w:t>
      </w:r>
    </w:p>
    <w:p w:rsidR="00782D21" w:rsidRDefault="00782D21" w:rsidP="00C8329A">
      <w:pPr>
        <w:rPr>
          <w:rFonts w:eastAsia="Times New Roman"/>
          <w:bCs/>
          <w:szCs w:val="28"/>
          <w:lang w:eastAsia="ru-RU"/>
        </w:rPr>
      </w:pPr>
      <w:r>
        <w:rPr>
          <w:rFonts w:eastAsia="Times New Roman"/>
          <w:bCs/>
          <w:szCs w:val="28"/>
          <w:lang w:eastAsia="ru-RU"/>
        </w:rPr>
        <w:t>6. С Руководством по деповскому ремонту.</w:t>
      </w:r>
    </w:p>
    <w:p w:rsidR="00782D21" w:rsidRDefault="00782D21" w:rsidP="00C8329A">
      <w:pPr>
        <w:rPr>
          <w:rFonts w:eastAsia="Times New Roman"/>
          <w:bCs/>
          <w:szCs w:val="28"/>
          <w:lang w:eastAsia="ru-RU"/>
        </w:rPr>
      </w:pPr>
      <w:r>
        <w:rPr>
          <w:rFonts w:eastAsia="Times New Roman"/>
          <w:bCs/>
          <w:szCs w:val="28"/>
          <w:lang w:eastAsia="ru-RU"/>
        </w:rPr>
        <w:t xml:space="preserve">7. </w:t>
      </w:r>
      <w:r w:rsidRPr="00E71A85">
        <w:rPr>
          <w:rFonts w:eastAsia="Times New Roman"/>
          <w:bCs/>
          <w:szCs w:val="28"/>
          <w:lang w:eastAsia="ru-RU"/>
        </w:rPr>
        <w:t xml:space="preserve">Адекватность </w:t>
      </w:r>
      <w:r>
        <w:rPr>
          <w:rFonts w:eastAsia="Times New Roman"/>
          <w:bCs/>
          <w:szCs w:val="28"/>
          <w:lang w:eastAsia="ru-RU"/>
        </w:rPr>
        <w:t xml:space="preserve">и достоверность </w:t>
      </w:r>
      <w:r w:rsidRPr="00E71A85">
        <w:rPr>
          <w:rFonts w:eastAsia="Times New Roman"/>
          <w:bCs/>
          <w:szCs w:val="28"/>
          <w:lang w:eastAsia="ru-RU"/>
        </w:rPr>
        <w:t>информации, удобность работы с ней в дальнейшем</w:t>
      </w:r>
      <w:r>
        <w:rPr>
          <w:rFonts w:eastAsia="Times New Roman"/>
          <w:bCs/>
          <w:szCs w:val="28"/>
          <w:lang w:eastAsia="ru-RU"/>
        </w:rPr>
        <w:t>.</w:t>
      </w:r>
    </w:p>
    <w:p w:rsidR="00782D21" w:rsidRDefault="00782D21" w:rsidP="00C8329A">
      <w:pPr>
        <w:rPr>
          <w:rFonts w:eastAsia="Times New Roman"/>
          <w:bCs/>
          <w:szCs w:val="28"/>
          <w:lang w:eastAsia="ru-RU"/>
        </w:rPr>
      </w:pPr>
      <w:r>
        <w:rPr>
          <w:rFonts w:eastAsia="Times New Roman"/>
          <w:bCs/>
          <w:szCs w:val="28"/>
          <w:lang w:eastAsia="ru-RU"/>
        </w:rPr>
        <w:t>8. Малые затраты.</w:t>
      </w:r>
    </w:p>
    <w:p w:rsidR="00782D21" w:rsidRDefault="00782D21" w:rsidP="00C8329A">
      <w:pPr>
        <w:rPr>
          <w:rFonts w:eastAsia="Times New Roman"/>
          <w:bCs/>
          <w:szCs w:val="28"/>
          <w:lang w:eastAsia="ru-RU"/>
        </w:rPr>
      </w:pPr>
      <w:r w:rsidRPr="00B23454">
        <w:rPr>
          <w:rFonts w:eastAsia="Times New Roman"/>
          <w:bCs/>
          <w:szCs w:val="28"/>
          <w:lang w:eastAsia="ru-RU"/>
        </w:rPr>
        <w:t>По ходу аудита аудитор должен отвечать себе на ряд вопросов,</w:t>
      </w:r>
      <w:r>
        <w:rPr>
          <w:rFonts w:eastAsia="Times New Roman"/>
          <w:bCs/>
          <w:szCs w:val="28"/>
          <w:lang w:eastAsia="ru-RU"/>
        </w:rPr>
        <w:t xml:space="preserve"> влияющих на дальнейшую работу:</w:t>
      </w:r>
    </w:p>
    <w:p w:rsidR="00782D21" w:rsidRDefault="00782D21" w:rsidP="00C8329A">
      <w:pPr>
        <w:rPr>
          <w:rFonts w:eastAsia="Times New Roman"/>
          <w:bCs/>
          <w:szCs w:val="28"/>
          <w:lang w:eastAsia="ru-RU"/>
        </w:rPr>
      </w:pPr>
      <w:r>
        <w:rPr>
          <w:rFonts w:eastAsia="Times New Roman"/>
          <w:bCs/>
          <w:szCs w:val="28"/>
          <w:lang w:eastAsia="ru-RU"/>
        </w:rPr>
        <w:t>1. Не выходит.</w:t>
      </w:r>
    </w:p>
    <w:p w:rsidR="00782D21" w:rsidRDefault="00782D21" w:rsidP="00C8329A">
      <w:pPr>
        <w:rPr>
          <w:rFonts w:eastAsia="Times New Roman"/>
          <w:bCs/>
          <w:szCs w:val="28"/>
          <w:lang w:eastAsia="ru-RU"/>
        </w:rPr>
      </w:pPr>
      <w:r>
        <w:rPr>
          <w:rFonts w:eastAsia="Times New Roman"/>
          <w:bCs/>
          <w:szCs w:val="28"/>
          <w:lang w:eastAsia="ru-RU"/>
        </w:rPr>
        <w:t xml:space="preserve">2. </w:t>
      </w:r>
      <w:r w:rsidRPr="00050C11">
        <w:rPr>
          <w:rFonts w:eastAsia="Times New Roman"/>
          <w:bCs/>
          <w:szCs w:val="28"/>
          <w:lang w:eastAsia="ru-RU"/>
        </w:rPr>
        <w:t>Не выходит, но если бы выходило, то не влияло бы на качество и безопасность.</w:t>
      </w:r>
    </w:p>
    <w:p w:rsidR="00782D21" w:rsidRDefault="00782D21" w:rsidP="00C8329A">
      <w:pPr>
        <w:rPr>
          <w:rFonts w:eastAsia="Times New Roman"/>
          <w:bCs/>
          <w:szCs w:val="28"/>
          <w:lang w:eastAsia="ru-RU"/>
        </w:rPr>
      </w:pPr>
      <w:r>
        <w:rPr>
          <w:rFonts w:eastAsia="Times New Roman"/>
          <w:bCs/>
          <w:szCs w:val="28"/>
          <w:lang w:eastAsia="ru-RU"/>
        </w:rPr>
        <w:t>3. Удовлетворен.</w:t>
      </w:r>
    </w:p>
    <w:p w:rsidR="00782D21" w:rsidRDefault="00782D21" w:rsidP="00C8329A">
      <w:pPr>
        <w:rPr>
          <w:rFonts w:eastAsia="Times New Roman"/>
          <w:bCs/>
          <w:szCs w:val="28"/>
          <w:lang w:eastAsia="ru-RU"/>
        </w:rPr>
      </w:pPr>
      <w:r>
        <w:rPr>
          <w:rFonts w:eastAsia="Times New Roman"/>
          <w:bCs/>
          <w:szCs w:val="28"/>
          <w:lang w:eastAsia="ru-RU"/>
        </w:rPr>
        <w:t>4. Отрыв от выполнения работы.</w:t>
      </w:r>
    </w:p>
    <w:p w:rsidR="00782D21" w:rsidRDefault="00782D21" w:rsidP="00C8329A">
      <w:pPr>
        <w:rPr>
          <w:rFonts w:eastAsia="Times New Roman"/>
          <w:bCs/>
          <w:szCs w:val="28"/>
          <w:lang w:eastAsia="ru-RU"/>
        </w:rPr>
      </w:pPr>
      <w:r>
        <w:rPr>
          <w:rFonts w:eastAsia="Times New Roman"/>
          <w:bCs/>
          <w:szCs w:val="28"/>
          <w:lang w:eastAsia="ru-RU"/>
        </w:rPr>
        <w:t>5. Применимы полностью.</w:t>
      </w:r>
    </w:p>
    <w:p w:rsidR="00782D21" w:rsidRPr="003751A9" w:rsidRDefault="00782D21" w:rsidP="00C8329A">
      <w:pPr>
        <w:rPr>
          <w:rFonts w:eastAsia="Times New Roman"/>
          <w:bCs/>
          <w:szCs w:val="28"/>
          <w:lang w:eastAsia="ru-RU"/>
        </w:rPr>
      </w:pPr>
      <w:r>
        <w:rPr>
          <w:rFonts w:eastAsia="Times New Roman"/>
          <w:bCs/>
          <w:szCs w:val="28"/>
          <w:lang w:eastAsia="ru-RU"/>
        </w:rPr>
        <w:t>6. Идет по плану.</w:t>
      </w:r>
    </w:p>
    <w:p w:rsidR="00782D21" w:rsidRPr="00B23454" w:rsidRDefault="00782D21" w:rsidP="00C8329A">
      <w:pPr>
        <w:rPr>
          <w:rFonts w:eastAsia="Times New Roman"/>
          <w:b/>
          <w:bCs/>
          <w:lang w:eastAsia="ru-RU"/>
        </w:rPr>
      </w:pPr>
    </w:p>
    <w:p w:rsidR="00782D21" w:rsidRPr="003F3AE8" w:rsidRDefault="00782D21" w:rsidP="00C8329A">
      <w:pPr>
        <w:rPr>
          <w:rFonts w:eastAsia="Times New Roman"/>
          <w:i/>
          <w:color w:val="000000" w:themeColor="text1"/>
          <w:lang w:eastAsia="ru-RU"/>
        </w:rPr>
      </w:pPr>
      <w:bookmarkStart w:id="162" w:name="_Toc6266738"/>
      <w:bookmarkStart w:id="163" w:name="_Toc19699326"/>
      <w:r w:rsidRPr="003F3AE8">
        <w:rPr>
          <w:rFonts w:eastAsia="Times New Roman"/>
          <w:i/>
          <w:color w:val="000000" w:themeColor="text1"/>
          <w:lang w:eastAsia="ru-RU"/>
        </w:rPr>
        <w:t>6.1 Планирование аудита</w:t>
      </w:r>
      <w:bookmarkEnd w:id="162"/>
      <w:bookmarkEnd w:id="163"/>
    </w:p>
    <w:p w:rsidR="00782D21" w:rsidRPr="00980A84" w:rsidRDefault="00782D21" w:rsidP="00C8329A">
      <w:pPr>
        <w:rPr>
          <w:rFonts w:eastAsia="Times New Roman"/>
          <w:bCs/>
          <w:szCs w:val="28"/>
          <w:lang w:eastAsia="ru-RU"/>
        </w:rPr>
      </w:pPr>
      <w:r w:rsidRPr="00980A84">
        <w:rPr>
          <w:rFonts w:eastAsia="Times New Roman"/>
          <w:bCs/>
          <w:szCs w:val="28"/>
          <w:lang w:eastAsia="ru-RU"/>
        </w:rPr>
        <w:t xml:space="preserve">Цели аудита: </w:t>
      </w:r>
      <w:r>
        <w:rPr>
          <w:rFonts w:eastAsia="Times New Roman"/>
          <w:bCs/>
          <w:szCs w:val="28"/>
          <w:lang w:eastAsia="ru-RU"/>
        </w:rPr>
        <w:t>Проверить качество процесса на соответствие требованиям Руководства по деповскому ремонту.</w:t>
      </w:r>
    </w:p>
    <w:p w:rsidR="00782D21" w:rsidRPr="00980A84" w:rsidRDefault="00782D21" w:rsidP="00C8329A">
      <w:pPr>
        <w:rPr>
          <w:rFonts w:eastAsia="Times New Roman"/>
          <w:bCs/>
          <w:szCs w:val="28"/>
          <w:lang w:eastAsia="ru-RU"/>
        </w:rPr>
      </w:pPr>
      <w:r w:rsidRPr="00980A84">
        <w:rPr>
          <w:rFonts w:eastAsia="Times New Roman"/>
          <w:bCs/>
          <w:szCs w:val="28"/>
          <w:lang w:eastAsia="ru-RU"/>
        </w:rPr>
        <w:t xml:space="preserve">Критерии аудита: </w:t>
      </w:r>
      <w:r>
        <w:rPr>
          <w:rFonts w:eastAsia="Times New Roman"/>
          <w:bCs/>
          <w:szCs w:val="28"/>
          <w:lang w:eastAsia="ru-RU"/>
        </w:rPr>
        <w:t>перечень показателей качества процесса.</w:t>
      </w:r>
    </w:p>
    <w:p w:rsidR="00782D21" w:rsidRPr="00980A84" w:rsidRDefault="00782D21" w:rsidP="00C8329A">
      <w:pPr>
        <w:rPr>
          <w:rFonts w:eastAsia="Times New Roman"/>
          <w:bCs/>
          <w:szCs w:val="28"/>
          <w:lang w:eastAsia="ru-RU"/>
        </w:rPr>
      </w:pPr>
      <w:r w:rsidRPr="00980A84">
        <w:rPr>
          <w:rFonts w:eastAsia="Times New Roman"/>
          <w:bCs/>
          <w:szCs w:val="28"/>
          <w:lang w:eastAsia="ru-RU"/>
        </w:rPr>
        <w:t>Ответственн</w:t>
      </w:r>
      <w:r>
        <w:rPr>
          <w:rFonts w:eastAsia="Times New Roman"/>
          <w:bCs/>
          <w:szCs w:val="28"/>
          <w:lang w:eastAsia="ru-RU"/>
        </w:rPr>
        <w:t>ые за проведение аудита: заместитель начальника Депо по перспективе, заместитель начальника Депо по эксплуатации</w:t>
      </w:r>
      <w:r w:rsidRPr="00980A84">
        <w:rPr>
          <w:rFonts w:eastAsia="Times New Roman"/>
          <w:bCs/>
          <w:szCs w:val="28"/>
          <w:lang w:eastAsia="ru-RU"/>
        </w:rPr>
        <w:t>.</w:t>
      </w:r>
    </w:p>
    <w:p w:rsidR="00782D21" w:rsidRPr="00980A84" w:rsidRDefault="00782D21" w:rsidP="00C8329A">
      <w:pPr>
        <w:rPr>
          <w:rFonts w:eastAsia="Times New Roman"/>
          <w:bCs/>
          <w:szCs w:val="28"/>
          <w:lang w:eastAsia="ru-RU"/>
        </w:rPr>
      </w:pPr>
      <w:r w:rsidRPr="00980A84">
        <w:rPr>
          <w:rFonts w:eastAsia="Times New Roman"/>
          <w:bCs/>
          <w:szCs w:val="28"/>
          <w:lang w:eastAsia="ru-RU"/>
        </w:rPr>
        <w:t xml:space="preserve">Аудиторская группа: </w:t>
      </w:r>
      <w:r>
        <w:rPr>
          <w:rFonts w:eastAsia="Times New Roman"/>
          <w:bCs/>
          <w:szCs w:val="28"/>
          <w:lang w:eastAsia="ru-RU"/>
        </w:rPr>
        <w:t>заместитель начальника Депо по перспективе, заместитель начальника Депо по эксплуатации</w:t>
      </w:r>
      <w:r w:rsidRPr="00980A84">
        <w:rPr>
          <w:rFonts w:eastAsia="Times New Roman"/>
          <w:bCs/>
          <w:szCs w:val="28"/>
          <w:lang w:eastAsia="ru-RU"/>
        </w:rPr>
        <w:t>, главный инженер.</w:t>
      </w:r>
    </w:p>
    <w:p w:rsidR="00782D21" w:rsidRPr="00980A84" w:rsidRDefault="00782D21" w:rsidP="00C8329A">
      <w:pPr>
        <w:rPr>
          <w:rFonts w:eastAsia="Times New Roman"/>
          <w:sz w:val="20"/>
          <w:szCs w:val="20"/>
          <w:lang w:eastAsia="ru-RU"/>
        </w:rPr>
      </w:pPr>
      <w:r w:rsidRPr="00980A84">
        <w:rPr>
          <w:rFonts w:eastAsia="Times New Roman"/>
          <w:bCs/>
          <w:szCs w:val="28"/>
          <w:lang w:eastAsia="ru-RU"/>
        </w:rPr>
        <w:t xml:space="preserve">Ресурсы: </w:t>
      </w:r>
      <w:r>
        <w:rPr>
          <w:rFonts w:eastAsia="Times New Roman"/>
          <w:bCs/>
          <w:szCs w:val="28"/>
          <w:lang w:eastAsia="ru-RU"/>
        </w:rPr>
        <w:t>персонал, оборудование, помещение</w:t>
      </w:r>
      <w:r w:rsidRPr="00980A84">
        <w:rPr>
          <w:rFonts w:eastAsia="Times New Roman"/>
          <w:bCs/>
          <w:szCs w:val="28"/>
          <w:lang w:eastAsia="ru-RU"/>
        </w:rPr>
        <w:t>.</w:t>
      </w:r>
    </w:p>
    <w:tbl>
      <w:tblPr>
        <w:tblW w:w="9584" w:type="dxa"/>
        <w:tblInd w:w="97" w:type="dxa"/>
        <w:tblLook w:val="04A0" w:firstRow="1" w:lastRow="0" w:firstColumn="1" w:lastColumn="0" w:noHBand="0" w:noVBand="1"/>
      </w:tblPr>
      <w:tblGrid>
        <w:gridCol w:w="3816"/>
        <w:gridCol w:w="2163"/>
        <w:gridCol w:w="1442"/>
        <w:gridCol w:w="2163"/>
      </w:tblGrid>
      <w:tr w:rsidR="00782D21" w:rsidRPr="00B23454" w:rsidTr="00C8329A">
        <w:trPr>
          <w:trHeight w:val="432"/>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2D21" w:rsidRPr="003A386F" w:rsidRDefault="00782D21" w:rsidP="00C8329A">
            <w:pPr>
              <w:ind w:firstLine="0"/>
              <w:jc w:val="center"/>
              <w:rPr>
                <w:rFonts w:eastAsia="Times New Roman"/>
                <w:color w:val="000000"/>
                <w:szCs w:val="28"/>
                <w:lang w:eastAsia="ru-RU"/>
              </w:rPr>
            </w:pPr>
            <w:r w:rsidRPr="003A386F">
              <w:rPr>
                <w:rFonts w:eastAsia="Times New Roman"/>
                <w:color w:val="000000"/>
                <w:szCs w:val="28"/>
                <w:lang w:eastAsia="ru-RU"/>
              </w:rPr>
              <w:lastRenderedPageBreak/>
              <w:t>Наименование</w:t>
            </w:r>
          </w:p>
        </w:tc>
        <w:tc>
          <w:tcPr>
            <w:tcW w:w="2163" w:type="dxa"/>
            <w:tcBorders>
              <w:top w:val="single" w:sz="4" w:space="0" w:color="auto"/>
              <w:left w:val="nil"/>
              <w:bottom w:val="single" w:sz="4" w:space="0" w:color="auto"/>
              <w:right w:val="single" w:sz="4" w:space="0" w:color="auto"/>
            </w:tcBorders>
            <w:shd w:val="clear" w:color="auto" w:fill="auto"/>
            <w:noWrap/>
            <w:vAlign w:val="center"/>
            <w:hideMark/>
          </w:tcPr>
          <w:p w:rsidR="00782D21" w:rsidRPr="003A386F" w:rsidRDefault="00782D21" w:rsidP="00C8329A">
            <w:pPr>
              <w:ind w:firstLine="0"/>
              <w:jc w:val="center"/>
              <w:rPr>
                <w:rFonts w:eastAsia="Times New Roman"/>
                <w:color w:val="000000"/>
                <w:szCs w:val="28"/>
                <w:lang w:eastAsia="ru-RU"/>
              </w:rPr>
            </w:pPr>
            <w:r w:rsidRPr="003A386F">
              <w:rPr>
                <w:rFonts w:eastAsia="Times New Roman"/>
                <w:color w:val="000000"/>
                <w:szCs w:val="28"/>
                <w:lang w:eastAsia="ru-RU"/>
              </w:rPr>
              <w:t>Цена</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782D21" w:rsidRPr="003A386F" w:rsidRDefault="00782D21" w:rsidP="00C8329A">
            <w:pPr>
              <w:ind w:firstLine="0"/>
              <w:jc w:val="center"/>
              <w:rPr>
                <w:rFonts w:eastAsia="Times New Roman"/>
                <w:color w:val="000000"/>
                <w:szCs w:val="28"/>
                <w:lang w:eastAsia="ru-RU"/>
              </w:rPr>
            </w:pPr>
            <w:r w:rsidRPr="003A386F">
              <w:rPr>
                <w:rFonts w:eastAsia="Times New Roman"/>
                <w:color w:val="000000"/>
                <w:szCs w:val="28"/>
                <w:lang w:eastAsia="ru-RU"/>
              </w:rPr>
              <w:t>Кол-во</w:t>
            </w:r>
          </w:p>
        </w:tc>
        <w:tc>
          <w:tcPr>
            <w:tcW w:w="2163" w:type="dxa"/>
            <w:tcBorders>
              <w:top w:val="single" w:sz="4" w:space="0" w:color="auto"/>
              <w:left w:val="nil"/>
              <w:bottom w:val="single" w:sz="4" w:space="0" w:color="auto"/>
              <w:right w:val="single" w:sz="4" w:space="0" w:color="auto"/>
            </w:tcBorders>
            <w:shd w:val="clear" w:color="auto" w:fill="auto"/>
            <w:noWrap/>
            <w:vAlign w:val="center"/>
            <w:hideMark/>
          </w:tcPr>
          <w:p w:rsidR="00782D21" w:rsidRPr="003A386F" w:rsidRDefault="00782D21" w:rsidP="00C8329A">
            <w:pPr>
              <w:ind w:firstLine="0"/>
              <w:jc w:val="center"/>
              <w:rPr>
                <w:rFonts w:eastAsia="Times New Roman"/>
                <w:color w:val="000000"/>
                <w:szCs w:val="28"/>
                <w:lang w:eastAsia="ru-RU"/>
              </w:rPr>
            </w:pPr>
            <w:r w:rsidRPr="003A386F">
              <w:rPr>
                <w:rFonts w:eastAsia="Times New Roman"/>
                <w:color w:val="000000"/>
                <w:szCs w:val="28"/>
                <w:lang w:eastAsia="ru-RU"/>
              </w:rPr>
              <w:t>Стоимость</w:t>
            </w:r>
          </w:p>
        </w:tc>
      </w:tr>
      <w:tr w:rsidR="00782D21" w:rsidRPr="00B23454" w:rsidTr="00C8329A">
        <w:trPr>
          <w:trHeight w:val="432"/>
        </w:trPr>
        <w:tc>
          <w:tcPr>
            <w:tcW w:w="3816" w:type="dxa"/>
            <w:tcBorders>
              <w:top w:val="nil"/>
              <w:left w:val="single" w:sz="4" w:space="0" w:color="auto"/>
              <w:bottom w:val="single" w:sz="4" w:space="0" w:color="auto"/>
              <w:right w:val="single" w:sz="4" w:space="0" w:color="auto"/>
            </w:tcBorders>
            <w:shd w:val="clear" w:color="auto" w:fill="auto"/>
            <w:noWrap/>
            <w:vAlign w:val="center"/>
            <w:hideMark/>
          </w:tcPr>
          <w:p w:rsidR="00782D21" w:rsidRPr="003A386F" w:rsidRDefault="00782D21" w:rsidP="00C8329A">
            <w:pPr>
              <w:ind w:firstLine="0"/>
              <w:rPr>
                <w:rFonts w:eastAsia="Times New Roman"/>
                <w:color w:val="000000"/>
                <w:szCs w:val="28"/>
                <w:lang w:eastAsia="ru-RU"/>
              </w:rPr>
            </w:pPr>
            <w:r w:rsidRPr="00E52375">
              <w:rPr>
                <w:rFonts w:eastAsia="Times New Roman"/>
                <w:bCs/>
                <w:szCs w:val="28"/>
                <w:lang w:eastAsia="ru-RU"/>
              </w:rPr>
              <w:t>Заместитель начальника Депо по перспективе</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Pr>
                <w:rFonts w:eastAsia="Times New Roman"/>
                <w:color w:val="000000"/>
                <w:szCs w:val="28"/>
                <w:lang w:eastAsia="ru-RU"/>
              </w:rPr>
              <w:t>8</w:t>
            </w:r>
            <w:r w:rsidRPr="003A386F">
              <w:rPr>
                <w:rFonts w:eastAsia="Times New Roman"/>
                <w:color w:val="000000"/>
                <w:szCs w:val="28"/>
                <w:lang w:eastAsia="ru-RU"/>
              </w:rPr>
              <w:t>00</w:t>
            </w:r>
          </w:p>
        </w:tc>
        <w:tc>
          <w:tcPr>
            <w:tcW w:w="1442"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sidRPr="003A386F">
              <w:rPr>
                <w:rFonts w:eastAsia="Times New Roman"/>
                <w:color w:val="000000"/>
                <w:szCs w:val="28"/>
                <w:lang w:eastAsia="ru-RU"/>
              </w:rPr>
              <w:t>8</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Pr>
                <w:rFonts w:eastAsia="Times New Roman"/>
                <w:color w:val="000000"/>
                <w:szCs w:val="28"/>
                <w:lang w:eastAsia="ru-RU"/>
              </w:rPr>
              <w:t>6400</w:t>
            </w:r>
          </w:p>
        </w:tc>
      </w:tr>
      <w:tr w:rsidR="00782D21" w:rsidRPr="00B23454" w:rsidTr="00C8329A">
        <w:trPr>
          <w:trHeight w:val="432"/>
        </w:trPr>
        <w:tc>
          <w:tcPr>
            <w:tcW w:w="3816" w:type="dxa"/>
            <w:tcBorders>
              <w:top w:val="nil"/>
              <w:left w:val="single" w:sz="4" w:space="0" w:color="auto"/>
              <w:bottom w:val="single" w:sz="4" w:space="0" w:color="auto"/>
              <w:right w:val="single" w:sz="4" w:space="0" w:color="auto"/>
            </w:tcBorders>
            <w:shd w:val="clear" w:color="auto" w:fill="auto"/>
            <w:noWrap/>
            <w:vAlign w:val="center"/>
            <w:hideMark/>
          </w:tcPr>
          <w:p w:rsidR="00782D21" w:rsidRPr="003A386F" w:rsidRDefault="00782D21" w:rsidP="00C8329A">
            <w:pPr>
              <w:ind w:firstLine="0"/>
              <w:rPr>
                <w:rFonts w:eastAsia="Times New Roman"/>
                <w:color w:val="000000"/>
                <w:szCs w:val="28"/>
                <w:lang w:eastAsia="ru-RU"/>
              </w:rPr>
            </w:pPr>
            <w:r w:rsidRPr="00E52375">
              <w:rPr>
                <w:rFonts w:eastAsia="Times New Roman"/>
                <w:bCs/>
                <w:szCs w:val="28"/>
                <w:lang w:eastAsia="ru-RU"/>
              </w:rPr>
              <w:t>Заместитель начальника Депо по эксплуатации</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Pr>
                <w:rFonts w:eastAsia="Times New Roman"/>
                <w:color w:val="000000"/>
                <w:szCs w:val="28"/>
                <w:lang w:eastAsia="ru-RU"/>
              </w:rPr>
              <w:t>8</w:t>
            </w:r>
            <w:r w:rsidRPr="003A386F">
              <w:rPr>
                <w:rFonts w:eastAsia="Times New Roman"/>
                <w:color w:val="000000"/>
                <w:szCs w:val="28"/>
                <w:lang w:eastAsia="ru-RU"/>
              </w:rPr>
              <w:t>00</w:t>
            </w:r>
          </w:p>
        </w:tc>
        <w:tc>
          <w:tcPr>
            <w:tcW w:w="1442"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sidRPr="003A386F">
              <w:rPr>
                <w:rFonts w:eastAsia="Times New Roman"/>
                <w:color w:val="000000"/>
                <w:szCs w:val="28"/>
                <w:lang w:eastAsia="ru-RU"/>
              </w:rPr>
              <w:t>8</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Pr>
                <w:rFonts w:eastAsia="Times New Roman"/>
                <w:color w:val="000000"/>
                <w:szCs w:val="28"/>
                <w:lang w:eastAsia="ru-RU"/>
              </w:rPr>
              <w:t>6400</w:t>
            </w:r>
          </w:p>
        </w:tc>
      </w:tr>
      <w:tr w:rsidR="00782D21" w:rsidRPr="00B23454" w:rsidTr="00C8329A">
        <w:trPr>
          <w:trHeight w:val="432"/>
        </w:trPr>
        <w:tc>
          <w:tcPr>
            <w:tcW w:w="3816" w:type="dxa"/>
            <w:tcBorders>
              <w:top w:val="nil"/>
              <w:left w:val="single" w:sz="4" w:space="0" w:color="auto"/>
              <w:bottom w:val="single" w:sz="4" w:space="0" w:color="auto"/>
              <w:right w:val="single" w:sz="4" w:space="0" w:color="auto"/>
            </w:tcBorders>
            <w:shd w:val="clear" w:color="auto" w:fill="auto"/>
            <w:noWrap/>
            <w:vAlign w:val="center"/>
          </w:tcPr>
          <w:p w:rsidR="00782D21" w:rsidRPr="003A386F" w:rsidRDefault="00782D21" w:rsidP="00C8329A">
            <w:pPr>
              <w:ind w:firstLine="0"/>
              <w:rPr>
                <w:rFonts w:eastAsia="Times New Roman"/>
                <w:bCs/>
                <w:szCs w:val="28"/>
                <w:lang w:eastAsia="ru-RU"/>
              </w:rPr>
            </w:pPr>
            <w:r>
              <w:rPr>
                <w:rFonts w:eastAsia="Times New Roman"/>
                <w:bCs/>
                <w:szCs w:val="28"/>
                <w:lang w:eastAsia="ru-RU"/>
              </w:rPr>
              <w:t>Главный инженер</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Pr>
                <w:rFonts w:eastAsia="Times New Roman"/>
                <w:color w:val="000000"/>
                <w:szCs w:val="28"/>
                <w:lang w:eastAsia="ru-RU"/>
              </w:rPr>
              <w:t>600</w:t>
            </w:r>
          </w:p>
        </w:tc>
        <w:tc>
          <w:tcPr>
            <w:tcW w:w="1442"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Pr>
                <w:rFonts w:eastAsia="Times New Roman"/>
                <w:color w:val="000000"/>
                <w:szCs w:val="28"/>
                <w:lang w:eastAsia="ru-RU"/>
              </w:rPr>
              <w:t>8</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Pr>
                <w:rFonts w:eastAsia="Times New Roman"/>
                <w:color w:val="000000"/>
                <w:szCs w:val="28"/>
                <w:lang w:eastAsia="ru-RU"/>
              </w:rPr>
              <w:t>4800</w:t>
            </w:r>
          </w:p>
        </w:tc>
      </w:tr>
      <w:tr w:rsidR="00782D21" w:rsidRPr="00B23454" w:rsidTr="00C8329A">
        <w:trPr>
          <w:trHeight w:val="432"/>
        </w:trPr>
        <w:tc>
          <w:tcPr>
            <w:tcW w:w="3816" w:type="dxa"/>
            <w:tcBorders>
              <w:top w:val="nil"/>
              <w:left w:val="single" w:sz="4" w:space="0" w:color="auto"/>
              <w:bottom w:val="single" w:sz="4" w:space="0" w:color="auto"/>
              <w:right w:val="single" w:sz="4" w:space="0" w:color="auto"/>
            </w:tcBorders>
            <w:shd w:val="clear" w:color="auto" w:fill="auto"/>
            <w:noWrap/>
            <w:vAlign w:val="center"/>
            <w:hideMark/>
          </w:tcPr>
          <w:p w:rsidR="00782D21" w:rsidRPr="003A386F" w:rsidRDefault="00782D21" w:rsidP="00C8329A">
            <w:pPr>
              <w:ind w:firstLine="0"/>
              <w:rPr>
                <w:rFonts w:eastAsia="Times New Roman"/>
                <w:color w:val="000000"/>
                <w:szCs w:val="28"/>
                <w:lang w:eastAsia="ru-RU"/>
              </w:rPr>
            </w:pPr>
            <w:r w:rsidRPr="003A386F">
              <w:rPr>
                <w:rFonts w:eastAsia="Times New Roman"/>
                <w:color w:val="000000"/>
                <w:szCs w:val="28"/>
                <w:lang w:eastAsia="ru-RU"/>
              </w:rPr>
              <w:t>Помещение</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p>
        </w:tc>
        <w:tc>
          <w:tcPr>
            <w:tcW w:w="1442"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sidRPr="003A386F">
              <w:rPr>
                <w:rFonts w:eastAsia="Times New Roman"/>
                <w:color w:val="000000"/>
                <w:szCs w:val="28"/>
                <w:lang w:eastAsia="ru-RU"/>
              </w:rPr>
              <w:t>1</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p>
        </w:tc>
      </w:tr>
      <w:tr w:rsidR="00782D21" w:rsidRPr="00B23454" w:rsidTr="00C8329A">
        <w:trPr>
          <w:trHeight w:val="432"/>
        </w:trPr>
        <w:tc>
          <w:tcPr>
            <w:tcW w:w="3816" w:type="dxa"/>
            <w:tcBorders>
              <w:top w:val="nil"/>
              <w:left w:val="single" w:sz="4" w:space="0" w:color="auto"/>
              <w:bottom w:val="single" w:sz="4" w:space="0" w:color="auto"/>
              <w:right w:val="single" w:sz="4" w:space="0" w:color="auto"/>
            </w:tcBorders>
            <w:shd w:val="clear" w:color="auto" w:fill="auto"/>
            <w:noWrap/>
            <w:vAlign w:val="center"/>
            <w:hideMark/>
          </w:tcPr>
          <w:p w:rsidR="00782D21" w:rsidRPr="003A386F" w:rsidRDefault="00782D21" w:rsidP="00C8329A">
            <w:pPr>
              <w:ind w:firstLine="0"/>
              <w:rPr>
                <w:rFonts w:eastAsia="Times New Roman"/>
                <w:color w:val="000000"/>
                <w:szCs w:val="28"/>
                <w:lang w:eastAsia="ru-RU"/>
              </w:rPr>
            </w:pPr>
            <w:r w:rsidRPr="003A386F">
              <w:rPr>
                <w:rFonts w:eastAsia="Times New Roman"/>
                <w:color w:val="000000"/>
                <w:szCs w:val="28"/>
                <w:lang w:eastAsia="ru-RU"/>
              </w:rPr>
              <w:t>Оборудование</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p>
        </w:tc>
        <w:tc>
          <w:tcPr>
            <w:tcW w:w="1442"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sidRPr="003A386F">
              <w:rPr>
                <w:rFonts w:eastAsia="Times New Roman"/>
                <w:color w:val="000000"/>
                <w:szCs w:val="28"/>
                <w:lang w:eastAsia="ru-RU"/>
              </w:rPr>
              <w:t>2</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p>
        </w:tc>
      </w:tr>
      <w:tr w:rsidR="00782D21" w:rsidRPr="00B23454" w:rsidTr="00C8329A">
        <w:trPr>
          <w:trHeight w:val="432"/>
        </w:trPr>
        <w:tc>
          <w:tcPr>
            <w:tcW w:w="3816" w:type="dxa"/>
            <w:tcBorders>
              <w:top w:val="nil"/>
              <w:left w:val="single" w:sz="4" w:space="0" w:color="auto"/>
              <w:bottom w:val="single" w:sz="4" w:space="0" w:color="auto"/>
              <w:right w:val="single" w:sz="4" w:space="0" w:color="auto"/>
            </w:tcBorders>
            <w:shd w:val="clear" w:color="auto" w:fill="auto"/>
            <w:noWrap/>
            <w:vAlign w:val="center"/>
            <w:hideMark/>
          </w:tcPr>
          <w:p w:rsidR="00782D21" w:rsidRPr="003A386F" w:rsidRDefault="00782D21" w:rsidP="00C8329A">
            <w:pPr>
              <w:ind w:firstLine="0"/>
              <w:rPr>
                <w:rFonts w:eastAsia="Times New Roman"/>
                <w:color w:val="000000"/>
                <w:szCs w:val="28"/>
                <w:lang w:eastAsia="ru-RU"/>
              </w:rPr>
            </w:pPr>
            <w:r w:rsidRPr="003A386F">
              <w:rPr>
                <w:rFonts w:eastAsia="Times New Roman"/>
                <w:color w:val="000000"/>
                <w:szCs w:val="28"/>
                <w:lang w:eastAsia="ru-RU"/>
              </w:rPr>
              <w:t>Интернет</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p>
        </w:tc>
        <w:tc>
          <w:tcPr>
            <w:tcW w:w="1442"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sidRPr="003A386F">
              <w:rPr>
                <w:rFonts w:eastAsia="Times New Roman"/>
                <w:color w:val="000000"/>
                <w:szCs w:val="28"/>
                <w:lang w:eastAsia="ru-RU"/>
              </w:rPr>
              <w:t>1</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p>
        </w:tc>
      </w:tr>
      <w:tr w:rsidR="00782D21" w:rsidRPr="00B23454" w:rsidTr="00C8329A">
        <w:trPr>
          <w:trHeight w:val="432"/>
        </w:trPr>
        <w:tc>
          <w:tcPr>
            <w:tcW w:w="3816" w:type="dxa"/>
            <w:tcBorders>
              <w:top w:val="nil"/>
              <w:left w:val="single" w:sz="4" w:space="0" w:color="auto"/>
              <w:bottom w:val="single" w:sz="4" w:space="0" w:color="auto"/>
              <w:right w:val="single" w:sz="4" w:space="0" w:color="auto"/>
            </w:tcBorders>
            <w:shd w:val="clear" w:color="auto" w:fill="auto"/>
            <w:noWrap/>
            <w:vAlign w:val="center"/>
            <w:hideMark/>
          </w:tcPr>
          <w:p w:rsidR="00782D21" w:rsidRPr="003A386F" w:rsidRDefault="00782D21" w:rsidP="00C8329A">
            <w:pPr>
              <w:ind w:firstLine="0"/>
              <w:rPr>
                <w:rFonts w:eastAsia="Times New Roman"/>
                <w:color w:val="000000"/>
                <w:szCs w:val="28"/>
                <w:lang w:eastAsia="ru-RU"/>
              </w:rPr>
            </w:pPr>
            <w:r w:rsidRPr="003A386F">
              <w:rPr>
                <w:rFonts w:eastAsia="Times New Roman"/>
                <w:color w:val="000000"/>
                <w:szCs w:val="28"/>
                <w:lang w:eastAsia="ru-RU"/>
              </w:rPr>
              <w:t>Итого</w:t>
            </w: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p>
        </w:tc>
        <w:tc>
          <w:tcPr>
            <w:tcW w:w="1442"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p>
        </w:tc>
        <w:tc>
          <w:tcPr>
            <w:tcW w:w="2163" w:type="dxa"/>
            <w:tcBorders>
              <w:top w:val="nil"/>
              <w:left w:val="nil"/>
              <w:bottom w:val="single" w:sz="4" w:space="0" w:color="auto"/>
              <w:right w:val="single" w:sz="4" w:space="0" w:color="auto"/>
            </w:tcBorders>
            <w:shd w:val="clear" w:color="auto" w:fill="auto"/>
            <w:noWrap/>
            <w:vAlign w:val="center"/>
          </w:tcPr>
          <w:p w:rsidR="00782D21" w:rsidRPr="003A386F" w:rsidRDefault="00782D21" w:rsidP="00C8329A">
            <w:pPr>
              <w:ind w:firstLine="0"/>
              <w:jc w:val="center"/>
              <w:rPr>
                <w:rFonts w:eastAsia="Times New Roman"/>
                <w:color w:val="000000"/>
                <w:szCs w:val="28"/>
                <w:lang w:eastAsia="ru-RU"/>
              </w:rPr>
            </w:pPr>
            <w:r>
              <w:rPr>
                <w:rFonts w:eastAsia="Times New Roman"/>
                <w:color w:val="000000"/>
                <w:szCs w:val="28"/>
                <w:lang w:eastAsia="ru-RU"/>
              </w:rPr>
              <w:t>17</w:t>
            </w:r>
            <w:r w:rsidRPr="003A386F">
              <w:rPr>
                <w:rFonts w:eastAsia="Times New Roman"/>
                <w:color w:val="000000"/>
                <w:szCs w:val="28"/>
                <w:lang w:eastAsia="ru-RU"/>
              </w:rPr>
              <w:t>600</w:t>
            </w:r>
          </w:p>
        </w:tc>
      </w:tr>
    </w:tbl>
    <w:p w:rsidR="00782D21" w:rsidRDefault="00782D21" w:rsidP="00C8329A">
      <w:pPr>
        <w:rPr>
          <w:rFonts w:eastAsia="Times New Roman"/>
          <w:szCs w:val="24"/>
          <w:lang w:eastAsia="ru-RU"/>
        </w:rPr>
      </w:pPr>
    </w:p>
    <w:p w:rsidR="00782D21" w:rsidRDefault="00782D21" w:rsidP="00C8329A">
      <w:pPr>
        <w:rPr>
          <w:rFonts w:eastAsia="Times New Roman"/>
          <w:szCs w:val="24"/>
          <w:lang w:eastAsia="ru-RU"/>
        </w:rPr>
      </w:pPr>
    </w:p>
    <w:p w:rsidR="00782D21" w:rsidRPr="003F3AE8" w:rsidRDefault="00782D21" w:rsidP="00C8329A">
      <w:pPr>
        <w:jc w:val="center"/>
        <w:rPr>
          <w:rFonts w:eastAsia="Times New Roman"/>
          <w:szCs w:val="28"/>
          <w:lang w:eastAsia="ru-RU"/>
        </w:rPr>
      </w:pPr>
      <w:r w:rsidRPr="003F3AE8">
        <w:rPr>
          <w:rFonts w:eastAsia="Times New Roman"/>
          <w:szCs w:val="28"/>
          <w:lang w:eastAsia="ru-RU"/>
        </w:rPr>
        <w:t>АО «ВРМ»</w:t>
      </w:r>
    </w:p>
    <w:p w:rsidR="00782D21" w:rsidRPr="003F3AE8" w:rsidRDefault="00782D21" w:rsidP="00C8329A">
      <w:pPr>
        <w:jc w:val="center"/>
        <w:rPr>
          <w:rFonts w:eastAsia="Times New Roman"/>
          <w:bCs/>
          <w:sz w:val="26"/>
          <w:szCs w:val="26"/>
          <w:lang w:eastAsia="ru-RU"/>
        </w:rPr>
      </w:pPr>
      <w:r w:rsidRPr="003F3AE8">
        <w:rPr>
          <w:rFonts w:eastAsia="Times New Roman"/>
          <w:bCs/>
          <w:szCs w:val="28"/>
          <w:lang w:eastAsia="ru-RU"/>
        </w:rPr>
        <w:t>ПРИКАЗ (РАСПОРЯЖЕНИЕ)</w:t>
      </w:r>
    </w:p>
    <w:p w:rsidR="00782D21" w:rsidRPr="003F3AE8" w:rsidRDefault="00782D21" w:rsidP="00C8329A">
      <w:pPr>
        <w:jc w:val="right"/>
        <w:rPr>
          <w:rFonts w:eastAsia="Times New Roman"/>
          <w:bCs/>
          <w:szCs w:val="28"/>
          <w:lang w:eastAsia="ru-RU"/>
        </w:rPr>
      </w:pPr>
      <w:r w:rsidRPr="003F3AE8">
        <w:rPr>
          <w:rFonts w:eastAsia="Times New Roman"/>
          <w:bCs/>
          <w:szCs w:val="28"/>
          <w:lang w:eastAsia="ru-RU"/>
        </w:rPr>
        <w:t>от «08» апреля 2019г. № 178</w:t>
      </w:r>
    </w:p>
    <w:p w:rsidR="00782D21" w:rsidRPr="003F3AE8" w:rsidRDefault="00782D21" w:rsidP="00C8329A">
      <w:pPr>
        <w:jc w:val="left"/>
        <w:rPr>
          <w:rFonts w:eastAsia="Times New Roman"/>
          <w:bCs/>
          <w:szCs w:val="28"/>
          <w:lang w:eastAsia="ru-RU"/>
        </w:rPr>
      </w:pPr>
      <w:r w:rsidRPr="003F3AE8">
        <w:rPr>
          <w:rFonts w:eastAsia="Times New Roman"/>
          <w:bCs/>
          <w:szCs w:val="28"/>
          <w:lang w:eastAsia="ru-RU"/>
        </w:rPr>
        <w:t>О проведении внутреннего аудита</w:t>
      </w:r>
    </w:p>
    <w:p w:rsidR="00782D21" w:rsidRPr="00B23454" w:rsidRDefault="00782D21" w:rsidP="00C8329A">
      <w:pPr>
        <w:rPr>
          <w:rFonts w:eastAsia="Times New Roman"/>
          <w:szCs w:val="28"/>
          <w:lang w:eastAsia="ru-RU"/>
        </w:rPr>
      </w:pPr>
    </w:p>
    <w:p w:rsidR="00782D21" w:rsidRPr="00B23454" w:rsidRDefault="00782D21" w:rsidP="00C8329A">
      <w:pPr>
        <w:rPr>
          <w:rFonts w:eastAsia="Times New Roman"/>
          <w:bCs/>
          <w:szCs w:val="28"/>
          <w:lang w:eastAsia="ru-RU"/>
        </w:rPr>
      </w:pPr>
      <w:r w:rsidRPr="00B23454">
        <w:rPr>
          <w:rFonts w:eastAsia="Times New Roman"/>
          <w:szCs w:val="28"/>
          <w:lang w:eastAsia="ru-RU"/>
        </w:rPr>
        <w:t xml:space="preserve">В </w:t>
      </w:r>
      <w:r w:rsidRPr="00B23454">
        <w:rPr>
          <w:rFonts w:eastAsia="Times New Roman"/>
          <w:bCs/>
          <w:szCs w:val="28"/>
          <w:lang w:eastAsia="ru-RU"/>
        </w:rPr>
        <w:t>целях получения информации о функционировании системы менеджмента качества (далее СМК) и состоянии процессов (субпроцессов)</w:t>
      </w:r>
    </w:p>
    <w:p w:rsidR="00782D21" w:rsidRPr="00B23454" w:rsidRDefault="00782D21" w:rsidP="00C8329A">
      <w:pPr>
        <w:rPr>
          <w:rFonts w:eastAsia="Times New Roman"/>
          <w:bCs/>
          <w:szCs w:val="28"/>
          <w:lang w:eastAsia="ru-RU"/>
        </w:rPr>
      </w:pPr>
    </w:p>
    <w:p w:rsidR="00782D21" w:rsidRPr="00B23454" w:rsidRDefault="00782D21" w:rsidP="00C8329A">
      <w:pPr>
        <w:rPr>
          <w:rFonts w:eastAsia="Times New Roman"/>
          <w:bCs/>
          <w:szCs w:val="28"/>
          <w:lang w:eastAsia="ru-RU"/>
        </w:rPr>
      </w:pPr>
      <w:r w:rsidRPr="00B23454">
        <w:rPr>
          <w:rFonts w:eastAsia="Times New Roman"/>
          <w:bCs/>
          <w:szCs w:val="28"/>
          <w:lang w:eastAsia="ru-RU"/>
        </w:rPr>
        <w:t>ПРИКАЗЫВАЮ:</w:t>
      </w:r>
    </w:p>
    <w:p w:rsidR="00782D21" w:rsidRPr="009846C7" w:rsidRDefault="00782D21" w:rsidP="00C8329A">
      <w:pPr>
        <w:rPr>
          <w:rFonts w:eastAsia="Times New Roman"/>
          <w:bCs/>
          <w:szCs w:val="28"/>
          <w:lang w:eastAsia="ru-RU"/>
        </w:rPr>
      </w:pPr>
      <w:r w:rsidRPr="009846C7">
        <w:rPr>
          <w:rFonts w:eastAsia="Times New Roman"/>
          <w:bCs/>
          <w:szCs w:val="28"/>
          <w:lang w:eastAsia="ru-RU"/>
        </w:rPr>
        <w:t>Провести внутренний аудит функционирования СМК в Депо 5-1 по процессу (субпроцессу) постановки на ремонт СМК.</w:t>
      </w:r>
    </w:p>
    <w:p w:rsidR="00782D21" w:rsidRPr="009846C7" w:rsidRDefault="00782D21" w:rsidP="00C8329A">
      <w:pPr>
        <w:rPr>
          <w:rFonts w:eastAsia="Times New Roman"/>
          <w:bCs/>
          <w:szCs w:val="28"/>
          <w:lang w:eastAsia="ru-RU"/>
        </w:rPr>
      </w:pPr>
      <w:r w:rsidRPr="009846C7">
        <w:rPr>
          <w:rFonts w:eastAsia="Times New Roman"/>
          <w:bCs/>
          <w:szCs w:val="28"/>
          <w:lang w:eastAsia="ru-RU"/>
        </w:rPr>
        <w:t>Для проведения аудита назначить группу внутреннего аудита в составе:</w:t>
      </w:r>
    </w:p>
    <w:p w:rsidR="00782D21" w:rsidRPr="009846C7" w:rsidRDefault="00782D21" w:rsidP="00C8329A">
      <w:pPr>
        <w:rPr>
          <w:rFonts w:eastAsia="Times New Roman"/>
          <w:bCs/>
          <w:szCs w:val="28"/>
          <w:lang w:eastAsia="ru-RU"/>
        </w:rPr>
      </w:pPr>
      <w:r w:rsidRPr="009846C7">
        <w:rPr>
          <w:rFonts w:eastAsia="Times New Roman"/>
          <w:bCs/>
          <w:szCs w:val="28"/>
          <w:lang w:eastAsia="ru-RU"/>
        </w:rPr>
        <w:t>Марков А.Н. - руководитель группы аудита</w:t>
      </w:r>
    </w:p>
    <w:p w:rsidR="00782D21" w:rsidRPr="009846C7" w:rsidRDefault="00782D21" w:rsidP="00C8329A">
      <w:pPr>
        <w:rPr>
          <w:rFonts w:eastAsia="Times New Roman"/>
          <w:bCs/>
          <w:szCs w:val="28"/>
          <w:lang w:eastAsia="ru-RU"/>
        </w:rPr>
      </w:pPr>
      <w:r w:rsidRPr="009846C7">
        <w:rPr>
          <w:rFonts w:eastAsia="Times New Roman"/>
          <w:bCs/>
          <w:szCs w:val="28"/>
          <w:lang w:eastAsia="ru-RU"/>
        </w:rPr>
        <w:t>Володин В.Р. - член группы</w:t>
      </w:r>
    </w:p>
    <w:p w:rsidR="00782D21" w:rsidRPr="009846C7" w:rsidRDefault="00782D21" w:rsidP="00C8329A">
      <w:pPr>
        <w:rPr>
          <w:rFonts w:eastAsia="Times New Roman"/>
          <w:bCs/>
          <w:szCs w:val="28"/>
          <w:lang w:eastAsia="ru-RU"/>
        </w:rPr>
      </w:pPr>
      <w:r w:rsidRPr="009846C7">
        <w:rPr>
          <w:rFonts w:eastAsia="Times New Roman"/>
          <w:bCs/>
          <w:szCs w:val="28"/>
          <w:lang w:eastAsia="ru-RU"/>
        </w:rPr>
        <w:t>Тихомирова А.М. -член группы</w:t>
      </w:r>
    </w:p>
    <w:p w:rsidR="00782D21" w:rsidRPr="009846C7" w:rsidRDefault="00782D21" w:rsidP="00C8329A">
      <w:pPr>
        <w:rPr>
          <w:rFonts w:eastAsia="Times New Roman"/>
          <w:bCs/>
          <w:szCs w:val="28"/>
          <w:lang w:eastAsia="ru-RU"/>
        </w:rPr>
      </w:pPr>
      <w:r w:rsidRPr="009846C7">
        <w:rPr>
          <w:rFonts w:eastAsia="Times New Roman"/>
          <w:bCs/>
          <w:szCs w:val="28"/>
          <w:lang w:eastAsia="ru-RU"/>
        </w:rPr>
        <w:t>Аудит провести в срок с «17» апреля по «18» апреля 2019г.</w:t>
      </w:r>
    </w:p>
    <w:p w:rsidR="00782D21" w:rsidRPr="009846C7" w:rsidRDefault="00782D21" w:rsidP="00C8329A">
      <w:pPr>
        <w:rPr>
          <w:rFonts w:eastAsia="Times New Roman"/>
          <w:bCs/>
          <w:szCs w:val="28"/>
          <w:lang w:eastAsia="ru-RU"/>
        </w:rPr>
      </w:pPr>
      <w:r w:rsidRPr="009846C7">
        <w:rPr>
          <w:rFonts w:eastAsia="Times New Roman"/>
          <w:bCs/>
          <w:szCs w:val="28"/>
          <w:lang w:eastAsia="ru-RU"/>
        </w:rPr>
        <w:t>При проведении аудита руководствоваться стандартом предприятия «СМК. Внутренние аудиты. Планирование, проведение», результатами предыдущих аудитов, информацией о рекламациях, жалобах, пожеланиях заказчика.</w:t>
      </w:r>
    </w:p>
    <w:p w:rsidR="00782D21" w:rsidRPr="00B23454" w:rsidRDefault="00782D21" w:rsidP="00C8329A">
      <w:pPr>
        <w:rPr>
          <w:rFonts w:eastAsia="Times New Roman"/>
          <w:szCs w:val="28"/>
          <w:lang w:eastAsia="ru-RU"/>
        </w:rPr>
      </w:pPr>
    </w:p>
    <w:p w:rsidR="00782D21" w:rsidRPr="00B23454" w:rsidRDefault="00782D21" w:rsidP="00C8329A">
      <w:pPr>
        <w:rPr>
          <w:rFonts w:eastAsia="Times New Roman"/>
          <w:bCs/>
          <w:szCs w:val="28"/>
          <w:lang w:eastAsia="ru-RU"/>
        </w:rPr>
      </w:pPr>
      <w:r w:rsidRPr="00B23454">
        <w:rPr>
          <w:rFonts w:eastAsia="Times New Roman"/>
          <w:bCs/>
          <w:szCs w:val="28"/>
          <w:lang w:eastAsia="ru-RU"/>
        </w:rPr>
        <w:t xml:space="preserve">Генеральный директор </w:t>
      </w:r>
      <w:r>
        <w:rPr>
          <w:rFonts w:eastAsia="Times New Roman"/>
          <w:bCs/>
          <w:szCs w:val="28"/>
          <w:lang w:eastAsia="ru-RU"/>
        </w:rPr>
        <w:tab/>
      </w:r>
      <w:r>
        <w:rPr>
          <w:rFonts w:eastAsia="Times New Roman"/>
          <w:bCs/>
          <w:szCs w:val="28"/>
          <w:lang w:eastAsia="ru-RU"/>
        </w:rPr>
        <w:tab/>
      </w:r>
      <w:r>
        <w:rPr>
          <w:rFonts w:eastAsia="Times New Roman"/>
          <w:bCs/>
          <w:szCs w:val="28"/>
          <w:lang w:eastAsia="ru-RU"/>
        </w:rPr>
        <w:tab/>
      </w:r>
      <w:r>
        <w:rPr>
          <w:rFonts w:eastAsia="Times New Roman"/>
          <w:bCs/>
          <w:szCs w:val="28"/>
          <w:lang w:eastAsia="ru-RU"/>
        </w:rPr>
        <w:tab/>
      </w:r>
      <w:r>
        <w:rPr>
          <w:rFonts w:eastAsia="Times New Roman"/>
          <w:bCs/>
          <w:szCs w:val="28"/>
          <w:lang w:eastAsia="ru-RU"/>
        </w:rPr>
        <w:tab/>
      </w:r>
      <w:r>
        <w:rPr>
          <w:rFonts w:eastAsia="Times New Roman"/>
          <w:bCs/>
          <w:szCs w:val="28"/>
          <w:lang w:eastAsia="ru-RU"/>
        </w:rPr>
        <w:tab/>
        <w:t>Субботин И.Ю.</w:t>
      </w:r>
    </w:p>
    <w:p w:rsidR="00782D21" w:rsidRPr="00B23454" w:rsidRDefault="00782D21" w:rsidP="00C8329A">
      <w:pPr>
        <w:rPr>
          <w:rFonts w:eastAsia="Times New Roman"/>
          <w:bCs/>
          <w:szCs w:val="28"/>
          <w:lang w:eastAsia="ru-RU"/>
        </w:rPr>
      </w:pPr>
    </w:p>
    <w:p w:rsidR="00782D21" w:rsidRDefault="00782D21" w:rsidP="00C8329A">
      <w:pPr>
        <w:rPr>
          <w:rFonts w:eastAsia="Times New Roman"/>
          <w:bCs/>
          <w:szCs w:val="28"/>
          <w:lang w:eastAsia="ru-RU"/>
        </w:rPr>
      </w:pPr>
      <w:r>
        <w:rPr>
          <w:rFonts w:eastAsia="Times New Roman"/>
          <w:bCs/>
          <w:szCs w:val="28"/>
          <w:lang w:eastAsia="ru-RU"/>
        </w:rPr>
        <w:br w:type="page"/>
      </w:r>
    </w:p>
    <w:p w:rsidR="00782D21" w:rsidRPr="00EE70B5" w:rsidRDefault="00782D21" w:rsidP="00C8329A">
      <w:pPr>
        <w:rPr>
          <w:rFonts w:eastAsia="Times New Roman"/>
          <w:i/>
          <w:color w:val="000000" w:themeColor="text1"/>
          <w:lang w:eastAsia="ru-RU"/>
        </w:rPr>
      </w:pPr>
      <w:bookmarkStart w:id="164" w:name="_Toc6266739"/>
      <w:bookmarkStart w:id="165" w:name="_Toc19699327"/>
      <w:r w:rsidRPr="00EE70B5">
        <w:rPr>
          <w:rFonts w:eastAsia="Times New Roman"/>
          <w:i/>
          <w:iCs/>
          <w:color w:val="000000" w:themeColor="text1"/>
          <w:lang w:eastAsia="ru-RU"/>
        </w:rPr>
        <w:lastRenderedPageBreak/>
        <w:t xml:space="preserve">6.2. </w:t>
      </w:r>
      <w:r w:rsidRPr="00EE70B5">
        <w:rPr>
          <w:rFonts w:eastAsia="Times New Roman"/>
          <w:i/>
          <w:color w:val="000000" w:themeColor="text1"/>
          <w:lang w:eastAsia="ru-RU"/>
        </w:rPr>
        <w:t>Матрица ответственности внутреннего аудита</w:t>
      </w:r>
      <w:bookmarkEnd w:id="164"/>
      <w:bookmarkEnd w:id="165"/>
    </w:p>
    <w:p w:rsidR="00782D21" w:rsidRPr="00B23454" w:rsidRDefault="00782D21" w:rsidP="00C8329A">
      <w:pPr>
        <w:rPr>
          <w:rFonts w:eastAsia="Times New Roman"/>
          <w:sz w:val="2"/>
          <w:szCs w:val="2"/>
          <w:lang w:eastAsia="ru-RU"/>
        </w:rPr>
      </w:pPr>
    </w:p>
    <w:tbl>
      <w:tblPr>
        <w:tblW w:w="0" w:type="auto"/>
        <w:jc w:val="center"/>
        <w:tblLayout w:type="fixed"/>
        <w:tblCellMar>
          <w:left w:w="40" w:type="dxa"/>
          <w:right w:w="40" w:type="dxa"/>
        </w:tblCellMar>
        <w:tblLook w:val="0000" w:firstRow="0" w:lastRow="0" w:firstColumn="0" w:lastColumn="0" w:noHBand="0" w:noVBand="0"/>
      </w:tblPr>
      <w:tblGrid>
        <w:gridCol w:w="497"/>
        <w:gridCol w:w="4678"/>
        <w:gridCol w:w="2126"/>
        <w:gridCol w:w="1913"/>
      </w:tblGrid>
      <w:tr w:rsidR="00782D21" w:rsidRPr="00810876" w:rsidTr="00C8329A">
        <w:trPr>
          <w:jc w:val="center"/>
        </w:trPr>
        <w:tc>
          <w:tcPr>
            <w:tcW w:w="497" w:type="dxa"/>
            <w:vMerge w:val="restart"/>
            <w:tcBorders>
              <w:top w:val="single" w:sz="6" w:space="0" w:color="auto"/>
              <w:left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w:t>
            </w:r>
          </w:p>
          <w:p w:rsidR="00782D21" w:rsidRPr="00C85494" w:rsidRDefault="00782D21" w:rsidP="00C8329A">
            <w:pPr>
              <w:jc w:val="center"/>
              <w:rPr>
                <w:rFonts w:eastAsia="Times New Roman"/>
                <w:szCs w:val="28"/>
                <w:lang w:eastAsia="ru-RU"/>
              </w:rPr>
            </w:pPr>
          </w:p>
        </w:tc>
        <w:tc>
          <w:tcPr>
            <w:tcW w:w="4678" w:type="dxa"/>
            <w:vMerge w:val="restart"/>
            <w:tcBorders>
              <w:top w:val="single" w:sz="6" w:space="0" w:color="auto"/>
              <w:left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ЭТАПЫ РАБОТ ПРИ ПРОВЕДЕНИИ АУДИТА</w:t>
            </w:r>
          </w:p>
        </w:tc>
        <w:tc>
          <w:tcPr>
            <w:tcW w:w="4039" w:type="dxa"/>
            <w:gridSpan w:val="2"/>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Руководители, ведущие специалисты</w:t>
            </w:r>
          </w:p>
        </w:tc>
      </w:tr>
      <w:tr w:rsidR="00782D21" w:rsidRPr="00810876" w:rsidTr="00C8329A">
        <w:trPr>
          <w:jc w:val="center"/>
        </w:trPr>
        <w:tc>
          <w:tcPr>
            <w:tcW w:w="497" w:type="dxa"/>
            <w:vMerge/>
            <w:tcBorders>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p>
        </w:tc>
        <w:tc>
          <w:tcPr>
            <w:tcW w:w="4678" w:type="dxa"/>
            <w:vMerge/>
            <w:tcBorders>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p>
        </w:tc>
        <w:tc>
          <w:tcPr>
            <w:tcW w:w="2126"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Зам</w:t>
            </w:r>
            <w:r>
              <w:rPr>
                <w:rFonts w:eastAsia="Times New Roman"/>
                <w:szCs w:val="28"/>
                <w:lang w:eastAsia="ru-RU"/>
              </w:rPr>
              <w:t>.</w:t>
            </w:r>
            <w:r w:rsidRPr="00C85494">
              <w:rPr>
                <w:rFonts w:eastAsia="Times New Roman"/>
                <w:szCs w:val="28"/>
                <w:lang w:eastAsia="ru-RU"/>
              </w:rPr>
              <w:t xml:space="preserve"> начальника Депо по перспективе</w:t>
            </w:r>
          </w:p>
        </w:tc>
        <w:tc>
          <w:tcPr>
            <w:tcW w:w="1913"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Зам</w:t>
            </w:r>
            <w:r>
              <w:rPr>
                <w:rFonts w:eastAsia="Times New Roman"/>
                <w:szCs w:val="28"/>
                <w:lang w:eastAsia="ru-RU"/>
              </w:rPr>
              <w:t>.</w:t>
            </w:r>
            <w:r w:rsidRPr="00C85494">
              <w:rPr>
                <w:rFonts w:eastAsia="Times New Roman"/>
                <w:szCs w:val="28"/>
                <w:lang w:eastAsia="ru-RU"/>
              </w:rPr>
              <w:t xml:space="preserve"> начальника Депо по эксплуатации</w:t>
            </w:r>
          </w:p>
        </w:tc>
      </w:tr>
      <w:tr w:rsidR="00782D21" w:rsidRPr="00810876" w:rsidTr="00C8329A">
        <w:trPr>
          <w:jc w:val="center"/>
        </w:trPr>
        <w:tc>
          <w:tcPr>
            <w:tcW w:w="497"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1</w:t>
            </w:r>
          </w:p>
        </w:tc>
        <w:tc>
          <w:tcPr>
            <w:tcW w:w="4678"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rPr>
                <w:rFonts w:eastAsia="Times New Roman"/>
                <w:szCs w:val="28"/>
                <w:lang w:eastAsia="ru-RU"/>
              </w:rPr>
            </w:pPr>
            <w:r w:rsidRPr="00C85494">
              <w:rPr>
                <w:rFonts w:eastAsia="Times New Roman"/>
                <w:szCs w:val="28"/>
                <w:lang w:eastAsia="ru-RU"/>
              </w:rPr>
              <w:t>Разработка графика проведения аудита процессов, всех компонентов СМК, обеспечивающих реализацию поставленных целей в области качества</w:t>
            </w:r>
          </w:p>
        </w:tc>
        <w:tc>
          <w:tcPr>
            <w:tcW w:w="2126"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position w:val="-7"/>
                <w:szCs w:val="28"/>
                <w:lang w:eastAsia="ru-RU"/>
              </w:rPr>
            </w:pPr>
            <w:r w:rsidRPr="00C85494">
              <w:rPr>
                <w:rFonts w:eastAsia="Times New Roman"/>
                <w:position w:val="-7"/>
                <w:szCs w:val="28"/>
                <w:lang w:eastAsia="ru-RU"/>
              </w:rPr>
              <w:t>О</w:t>
            </w:r>
          </w:p>
        </w:tc>
        <w:tc>
          <w:tcPr>
            <w:tcW w:w="1913"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У</w:t>
            </w:r>
          </w:p>
        </w:tc>
      </w:tr>
      <w:tr w:rsidR="00782D21" w:rsidRPr="00810876" w:rsidTr="00C8329A">
        <w:trPr>
          <w:jc w:val="center"/>
        </w:trPr>
        <w:tc>
          <w:tcPr>
            <w:tcW w:w="497"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2</w:t>
            </w:r>
          </w:p>
        </w:tc>
        <w:tc>
          <w:tcPr>
            <w:tcW w:w="4678"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rPr>
                <w:rFonts w:eastAsia="Times New Roman"/>
                <w:szCs w:val="28"/>
                <w:lang w:eastAsia="ru-RU"/>
              </w:rPr>
            </w:pPr>
            <w:r w:rsidRPr="00C85494">
              <w:rPr>
                <w:rFonts w:eastAsia="Times New Roman"/>
                <w:szCs w:val="28"/>
                <w:lang w:eastAsia="ru-RU"/>
              </w:rPr>
              <w:t>Проведение аудита</w:t>
            </w:r>
          </w:p>
        </w:tc>
        <w:tc>
          <w:tcPr>
            <w:tcW w:w="2126"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О</w:t>
            </w:r>
          </w:p>
        </w:tc>
        <w:tc>
          <w:tcPr>
            <w:tcW w:w="1913"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У</w:t>
            </w:r>
          </w:p>
        </w:tc>
      </w:tr>
      <w:tr w:rsidR="00782D21" w:rsidRPr="00810876" w:rsidTr="00C8329A">
        <w:trPr>
          <w:jc w:val="center"/>
        </w:trPr>
        <w:tc>
          <w:tcPr>
            <w:tcW w:w="497"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3</w:t>
            </w:r>
          </w:p>
        </w:tc>
        <w:tc>
          <w:tcPr>
            <w:tcW w:w="4678"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rPr>
                <w:rFonts w:eastAsia="Times New Roman"/>
                <w:szCs w:val="28"/>
                <w:lang w:eastAsia="ru-RU"/>
              </w:rPr>
            </w:pPr>
            <w:r w:rsidRPr="00C85494">
              <w:rPr>
                <w:rFonts w:eastAsia="Times New Roman"/>
                <w:szCs w:val="28"/>
                <w:lang w:eastAsia="ru-RU"/>
              </w:rPr>
              <w:t>Предоставление отчётов по результатам проведенного аудита</w:t>
            </w:r>
          </w:p>
        </w:tc>
        <w:tc>
          <w:tcPr>
            <w:tcW w:w="2126"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И</w:t>
            </w:r>
          </w:p>
        </w:tc>
        <w:tc>
          <w:tcPr>
            <w:tcW w:w="1913"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О</w:t>
            </w:r>
          </w:p>
        </w:tc>
      </w:tr>
      <w:tr w:rsidR="00782D21" w:rsidRPr="00810876" w:rsidTr="00C8329A">
        <w:trPr>
          <w:jc w:val="center"/>
        </w:trPr>
        <w:tc>
          <w:tcPr>
            <w:tcW w:w="497"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4</w:t>
            </w:r>
          </w:p>
        </w:tc>
        <w:tc>
          <w:tcPr>
            <w:tcW w:w="4678"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rPr>
                <w:rFonts w:eastAsia="Times New Roman"/>
                <w:szCs w:val="28"/>
                <w:lang w:eastAsia="ru-RU"/>
              </w:rPr>
            </w:pPr>
            <w:r w:rsidRPr="00C85494">
              <w:rPr>
                <w:rFonts w:eastAsia="Times New Roman"/>
                <w:szCs w:val="28"/>
                <w:lang w:eastAsia="ru-RU"/>
              </w:rPr>
              <w:t>Выработка рекомендаций по результатам аудита</w:t>
            </w:r>
          </w:p>
        </w:tc>
        <w:tc>
          <w:tcPr>
            <w:tcW w:w="2126"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И</w:t>
            </w:r>
          </w:p>
        </w:tc>
        <w:tc>
          <w:tcPr>
            <w:tcW w:w="1913"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О</w:t>
            </w:r>
          </w:p>
        </w:tc>
      </w:tr>
      <w:tr w:rsidR="00782D21" w:rsidRPr="00810876" w:rsidTr="00C8329A">
        <w:trPr>
          <w:jc w:val="center"/>
        </w:trPr>
        <w:tc>
          <w:tcPr>
            <w:tcW w:w="497"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5</w:t>
            </w:r>
          </w:p>
        </w:tc>
        <w:tc>
          <w:tcPr>
            <w:tcW w:w="4678"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rPr>
                <w:rFonts w:eastAsia="Times New Roman"/>
                <w:szCs w:val="28"/>
                <w:lang w:eastAsia="ru-RU"/>
              </w:rPr>
            </w:pPr>
            <w:r w:rsidRPr="00C85494">
              <w:rPr>
                <w:rFonts w:eastAsia="Times New Roman"/>
                <w:szCs w:val="28"/>
                <w:lang w:eastAsia="ru-RU"/>
              </w:rPr>
              <w:t>Разработка последующих мероприятий для устранения недостатков и проведения улучшений</w:t>
            </w:r>
          </w:p>
        </w:tc>
        <w:tc>
          <w:tcPr>
            <w:tcW w:w="2126"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О</w:t>
            </w:r>
          </w:p>
        </w:tc>
        <w:tc>
          <w:tcPr>
            <w:tcW w:w="1913"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И</w:t>
            </w:r>
          </w:p>
        </w:tc>
      </w:tr>
      <w:tr w:rsidR="00782D21" w:rsidRPr="00810876" w:rsidTr="00C8329A">
        <w:trPr>
          <w:jc w:val="center"/>
        </w:trPr>
        <w:tc>
          <w:tcPr>
            <w:tcW w:w="497"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6</w:t>
            </w:r>
          </w:p>
        </w:tc>
        <w:tc>
          <w:tcPr>
            <w:tcW w:w="4678"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rPr>
                <w:rFonts w:eastAsia="Times New Roman"/>
                <w:szCs w:val="28"/>
                <w:lang w:eastAsia="ru-RU"/>
              </w:rPr>
            </w:pPr>
            <w:r w:rsidRPr="00C85494">
              <w:rPr>
                <w:rFonts w:eastAsia="Times New Roman"/>
                <w:szCs w:val="28"/>
                <w:lang w:eastAsia="ru-RU"/>
              </w:rPr>
              <w:t>Контроль выполнения мероприятий по устранению выявленных несоответст</w:t>
            </w:r>
            <w:r w:rsidRPr="00C85494">
              <w:rPr>
                <w:rFonts w:eastAsia="Times New Roman"/>
                <w:szCs w:val="28"/>
                <w:lang w:eastAsia="ru-RU"/>
              </w:rPr>
              <w:softHyphen/>
              <w:t>вий, оценка эффективности</w:t>
            </w:r>
          </w:p>
        </w:tc>
        <w:tc>
          <w:tcPr>
            <w:tcW w:w="2126"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О</w:t>
            </w:r>
          </w:p>
        </w:tc>
        <w:tc>
          <w:tcPr>
            <w:tcW w:w="1913"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У</w:t>
            </w:r>
          </w:p>
        </w:tc>
      </w:tr>
      <w:tr w:rsidR="00782D21" w:rsidRPr="00810876" w:rsidTr="00C8329A">
        <w:trPr>
          <w:jc w:val="center"/>
        </w:trPr>
        <w:tc>
          <w:tcPr>
            <w:tcW w:w="497"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7</w:t>
            </w:r>
          </w:p>
        </w:tc>
        <w:tc>
          <w:tcPr>
            <w:tcW w:w="4678"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rPr>
                <w:rFonts w:eastAsia="Times New Roman"/>
                <w:szCs w:val="28"/>
                <w:lang w:eastAsia="ru-RU"/>
              </w:rPr>
            </w:pPr>
            <w:r w:rsidRPr="00C85494">
              <w:rPr>
                <w:rFonts w:eastAsia="Times New Roman"/>
                <w:szCs w:val="28"/>
                <w:lang w:eastAsia="ru-RU"/>
              </w:rPr>
              <w:t>Анализ и оценка СМК руководством предприятия (с учетом результатов внутренних аудитов)</w:t>
            </w:r>
          </w:p>
        </w:tc>
        <w:tc>
          <w:tcPr>
            <w:tcW w:w="2126"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r w:rsidRPr="00C85494">
              <w:rPr>
                <w:rFonts w:eastAsia="Times New Roman"/>
                <w:szCs w:val="28"/>
                <w:lang w:eastAsia="ru-RU"/>
              </w:rPr>
              <w:t>О</w:t>
            </w:r>
          </w:p>
        </w:tc>
        <w:tc>
          <w:tcPr>
            <w:tcW w:w="1913" w:type="dxa"/>
            <w:tcBorders>
              <w:top w:val="single" w:sz="6" w:space="0" w:color="auto"/>
              <w:left w:val="single" w:sz="6" w:space="0" w:color="auto"/>
              <w:bottom w:val="single" w:sz="6" w:space="0" w:color="auto"/>
              <w:right w:val="single" w:sz="6" w:space="0" w:color="auto"/>
            </w:tcBorders>
            <w:vAlign w:val="center"/>
          </w:tcPr>
          <w:p w:rsidR="00782D21" w:rsidRPr="00C85494" w:rsidRDefault="00782D21" w:rsidP="00C8329A">
            <w:pPr>
              <w:ind w:firstLine="0"/>
              <w:jc w:val="center"/>
              <w:rPr>
                <w:rFonts w:eastAsia="Times New Roman"/>
                <w:szCs w:val="28"/>
                <w:lang w:eastAsia="ru-RU"/>
              </w:rPr>
            </w:pPr>
          </w:p>
        </w:tc>
      </w:tr>
    </w:tbl>
    <w:p w:rsidR="00782D21" w:rsidRPr="00EE70B5" w:rsidRDefault="00782D21" w:rsidP="00C8329A">
      <w:pPr>
        <w:rPr>
          <w:rFonts w:eastAsia="Times New Roman"/>
          <w:sz w:val="16"/>
          <w:szCs w:val="16"/>
          <w:lang w:eastAsia="ru-RU"/>
        </w:rPr>
      </w:pPr>
    </w:p>
    <w:p w:rsidR="00782D21" w:rsidRPr="00810876" w:rsidRDefault="00782D21" w:rsidP="00C8329A">
      <w:pPr>
        <w:rPr>
          <w:rFonts w:eastAsia="Times New Roman"/>
          <w:color w:val="000000" w:themeColor="text1"/>
          <w:szCs w:val="28"/>
          <w:lang w:eastAsia="ru-RU"/>
        </w:rPr>
      </w:pPr>
      <w:bookmarkStart w:id="166" w:name="_Toc6266740"/>
      <w:bookmarkStart w:id="167" w:name="_Toc19699328"/>
      <w:r w:rsidRPr="00810876">
        <w:rPr>
          <w:rFonts w:eastAsia="Times New Roman"/>
          <w:color w:val="000000" w:themeColor="text1"/>
          <w:szCs w:val="28"/>
          <w:lang w:eastAsia="ru-RU"/>
        </w:rPr>
        <w:t>7</w:t>
      </w:r>
      <w:r>
        <w:rPr>
          <w:rFonts w:eastAsia="Times New Roman"/>
          <w:color w:val="000000" w:themeColor="text1"/>
          <w:szCs w:val="28"/>
          <w:lang w:eastAsia="ru-RU"/>
        </w:rPr>
        <w:t>.</w:t>
      </w:r>
      <w:r w:rsidRPr="00810876">
        <w:rPr>
          <w:rFonts w:eastAsia="Times New Roman"/>
          <w:color w:val="000000" w:themeColor="text1"/>
          <w:szCs w:val="28"/>
          <w:lang w:eastAsia="ru-RU"/>
        </w:rPr>
        <w:t xml:space="preserve"> ГРАФИК АУДИТА</w:t>
      </w:r>
      <w:bookmarkEnd w:id="166"/>
      <w:bookmarkEnd w:id="167"/>
    </w:p>
    <w:p w:rsidR="00782D21" w:rsidRDefault="00782D21" w:rsidP="00C8329A">
      <w:pPr>
        <w:ind w:firstLine="5954"/>
        <w:rPr>
          <w:rFonts w:eastAsia="Times New Roman"/>
          <w:szCs w:val="28"/>
          <w:lang w:eastAsia="ru-RU"/>
        </w:rPr>
      </w:pPr>
      <w:r w:rsidRPr="00B23454">
        <w:rPr>
          <w:rFonts w:eastAsia="Times New Roman"/>
          <w:szCs w:val="28"/>
          <w:lang w:eastAsia="ru-RU"/>
        </w:rPr>
        <w:t xml:space="preserve">УТВЕРЖДАЮ </w:t>
      </w:r>
    </w:p>
    <w:p w:rsidR="00782D21" w:rsidRPr="00B23454" w:rsidRDefault="00782D21" w:rsidP="00C8329A">
      <w:pPr>
        <w:ind w:firstLine="5954"/>
        <w:rPr>
          <w:rFonts w:eastAsia="Times New Roman"/>
          <w:szCs w:val="28"/>
          <w:lang w:eastAsia="ru-RU"/>
        </w:rPr>
      </w:pPr>
      <w:r w:rsidRPr="00B23454">
        <w:rPr>
          <w:rFonts w:eastAsia="Times New Roman"/>
          <w:szCs w:val="28"/>
          <w:lang w:eastAsia="ru-RU"/>
        </w:rPr>
        <w:t>Генеральный директор</w:t>
      </w:r>
      <w:r>
        <w:rPr>
          <w:rFonts w:eastAsia="Times New Roman"/>
          <w:szCs w:val="28"/>
          <w:lang w:eastAsia="ru-RU"/>
        </w:rPr>
        <w:t xml:space="preserve"> АО «ВРМ»</w:t>
      </w:r>
    </w:p>
    <w:p w:rsidR="00782D21" w:rsidRPr="00B23454" w:rsidRDefault="00782D21" w:rsidP="00C8329A">
      <w:pPr>
        <w:ind w:firstLine="5954"/>
        <w:rPr>
          <w:rFonts w:eastAsia="Times New Roman"/>
          <w:szCs w:val="28"/>
          <w:lang w:eastAsia="ru-RU"/>
        </w:rPr>
      </w:pPr>
      <w:r w:rsidRPr="00B23454">
        <w:rPr>
          <w:rFonts w:eastAsia="Times New Roman"/>
          <w:szCs w:val="28"/>
          <w:lang w:eastAsia="ru-RU"/>
        </w:rPr>
        <w:t>____________(</w:t>
      </w:r>
      <w:r>
        <w:rPr>
          <w:rFonts w:eastAsia="Times New Roman"/>
          <w:szCs w:val="28"/>
          <w:lang w:eastAsia="ru-RU"/>
        </w:rPr>
        <w:t>Субботин И.Ю.)</w:t>
      </w:r>
    </w:p>
    <w:p w:rsidR="00782D21" w:rsidRPr="00B23454" w:rsidRDefault="00782D21" w:rsidP="00C8329A">
      <w:pPr>
        <w:ind w:firstLine="5954"/>
        <w:rPr>
          <w:rFonts w:eastAsia="Times New Roman"/>
          <w:bCs/>
          <w:szCs w:val="28"/>
          <w:lang w:eastAsia="ru-RU"/>
        </w:rPr>
      </w:pPr>
      <w:r>
        <w:rPr>
          <w:rFonts w:eastAsia="Times New Roman"/>
          <w:bCs/>
          <w:szCs w:val="28"/>
          <w:lang w:eastAsia="ru-RU"/>
        </w:rPr>
        <w:t xml:space="preserve"> «08</w:t>
      </w:r>
      <w:r w:rsidRPr="00B23454">
        <w:rPr>
          <w:rFonts w:eastAsia="Times New Roman"/>
          <w:bCs/>
          <w:szCs w:val="28"/>
          <w:lang w:eastAsia="ru-RU"/>
        </w:rPr>
        <w:t>»</w:t>
      </w:r>
      <w:r>
        <w:rPr>
          <w:rFonts w:eastAsia="Times New Roman"/>
          <w:bCs/>
          <w:szCs w:val="28"/>
          <w:lang w:eastAsia="ru-RU"/>
        </w:rPr>
        <w:t xml:space="preserve"> апреля 2019</w:t>
      </w:r>
      <w:r w:rsidRPr="00B23454">
        <w:rPr>
          <w:rFonts w:eastAsia="Times New Roman"/>
          <w:bCs/>
          <w:szCs w:val="28"/>
          <w:lang w:eastAsia="ru-RU"/>
        </w:rPr>
        <w:t>г.</w:t>
      </w:r>
    </w:p>
    <w:p w:rsidR="00782D21" w:rsidRPr="00B23454" w:rsidRDefault="00782D21" w:rsidP="00C8329A">
      <w:pPr>
        <w:jc w:val="center"/>
        <w:rPr>
          <w:rFonts w:eastAsia="Times New Roman"/>
          <w:bCs/>
          <w:szCs w:val="28"/>
          <w:lang w:eastAsia="ru-RU"/>
        </w:rPr>
      </w:pPr>
      <w:r w:rsidRPr="00B23454">
        <w:rPr>
          <w:rFonts w:eastAsia="Times New Roman"/>
          <w:bCs/>
          <w:szCs w:val="28"/>
          <w:lang w:eastAsia="ru-RU"/>
        </w:rPr>
        <w:t>Г Р А Ф И К</w:t>
      </w:r>
    </w:p>
    <w:p w:rsidR="00782D21" w:rsidRPr="00B23454" w:rsidRDefault="00782D21" w:rsidP="00C8329A">
      <w:pPr>
        <w:jc w:val="center"/>
        <w:rPr>
          <w:rFonts w:eastAsia="Times New Roman"/>
          <w:bCs/>
          <w:szCs w:val="28"/>
          <w:lang w:eastAsia="ru-RU"/>
        </w:rPr>
      </w:pPr>
      <w:r w:rsidRPr="00B23454">
        <w:rPr>
          <w:rFonts w:eastAsia="Times New Roman"/>
          <w:bCs/>
          <w:szCs w:val="28"/>
          <w:lang w:eastAsia="ru-RU"/>
        </w:rPr>
        <w:t>прове</w:t>
      </w:r>
      <w:r>
        <w:rPr>
          <w:rFonts w:eastAsia="Times New Roman"/>
          <w:bCs/>
          <w:szCs w:val="28"/>
          <w:lang w:eastAsia="ru-RU"/>
        </w:rPr>
        <w:t>дения внутренних аудитов на 2019</w:t>
      </w:r>
      <w:r w:rsidRPr="00B23454">
        <w:rPr>
          <w:rFonts w:eastAsia="Times New Roman"/>
          <w:bCs/>
          <w:szCs w:val="28"/>
          <w:lang w:eastAsia="ru-RU"/>
        </w:rPr>
        <w:t xml:space="preserve"> г.</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772"/>
        <w:gridCol w:w="4253"/>
        <w:gridCol w:w="1117"/>
        <w:gridCol w:w="1948"/>
      </w:tblGrid>
      <w:tr w:rsidR="00782D21" w:rsidRPr="00810876" w:rsidTr="00C8329A">
        <w:trPr>
          <w:trHeight w:val="637"/>
          <w:tblHeader/>
          <w:jc w:val="center"/>
        </w:trPr>
        <w:tc>
          <w:tcPr>
            <w:tcW w:w="445" w:type="dxa"/>
            <w:shd w:val="clear" w:color="auto" w:fill="auto"/>
            <w:noWrap/>
            <w:vAlign w:val="center"/>
            <w:hideMark/>
          </w:tcPr>
          <w:p w:rsidR="00782D21" w:rsidRPr="00810876" w:rsidRDefault="00782D21" w:rsidP="00C8329A">
            <w:pPr>
              <w:ind w:firstLine="0"/>
              <w:jc w:val="center"/>
              <w:rPr>
                <w:rFonts w:eastAsia="Times New Roman"/>
                <w:color w:val="000000"/>
                <w:szCs w:val="28"/>
                <w:lang w:eastAsia="ru-RU"/>
              </w:rPr>
            </w:pPr>
            <w:r w:rsidRPr="00810876">
              <w:rPr>
                <w:rFonts w:eastAsia="Times New Roman"/>
                <w:color w:val="000000"/>
                <w:szCs w:val="28"/>
                <w:lang w:eastAsia="ru-RU"/>
              </w:rPr>
              <w:t>№</w:t>
            </w:r>
          </w:p>
        </w:tc>
        <w:tc>
          <w:tcPr>
            <w:tcW w:w="1772" w:type="dxa"/>
            <w:shd w:val="clear" w:color="auto" w:fill="auto"/>
            <w:noWrap/>
            <w:vAlign w:val="center"/>
            <w:hideMark/>
          </w:tcPr>
          <w:p w:rsidR="00782D21" w:rsidRPr="00810876" w:rsidRDefault="00782D21" w:rsidP="00C8329A">
            <w:pPr>
              <w:ind w:firstLine="0"/>
              <w:jc w:val="center"/>
              <w:rPr>
                <w:rFonts w:eastAsia="Times New Roman"/>
                <w:color w:val="000000"/>
                <w:szCs w:val="28"/>
                <w:lang w:eastAsia="ru-RU"/>
              </w:rPr>
            </w:pPr>
            <w:r w:rsidRPr="00810876">
              <w:rPr>
                <w:rFonts w:eastAsia="Times New Roman"/>
                <w:color w:val="000000"/>
                <w:szCs w:val="28"/>
                <w:lang w:eastAsia="ru-RU"/>
              </w:rPr>
              <w:t>Проверяемое подразделение</w:t>
            </w:r>
          </w:p>
        </w:tc>
        <w:tc>
          <w:tcPr>
            <w:tcW w:w="4253" w:type="dxa"/>
            <w:shd w:val="clear" w:color="auto" w:fill="auto"/>
            <w:noWrap/>
            <w:vAlign w:val="center"/>
            <w:hideMark/>
          </w:tcPr>
          <w:p w:rsidR="00782D21" w:rsidRPr="00810876" w:rsidRDefault="00782D21" w:rsidP="00C8329A">
            <w:pPr>
              <w:ind w:firstLine="0"/>
              <w:jc w:val="center"/>
              <w:rPr>
                <w:rFonts w:eastAsia="Times New Roman"/>
                <w:color w:val="000000"/>
                <w:szCs w:val="28"/>
                <w:lang w:eastAsia="ru-RU"/>
              </w:rPr>
            </w:pPr>
            <w:r w:rsidRPr="00810876">
              <w:rPr>
                <w:rFonts w:eastAsia="Times New Roman"/>
                <w:color w:val="000000"/>
                <w:szCs w:val="28"/>
                <w:lang w:eastAsia="ru-RU"/>
              </w:rPr>
              <w:t>Наименование объекта аудита</w:t>
            </w:r>
          </w:p>
        </w:tc>
        <w:tc>
          <w:tcPr>
            <w:tcW w:w="1117" w:type="dxa"/>
            <w:shd w:val="clear" w:color="auto" w:fill="auto"/>
            <w:noWrap/>
            <w:vAlign w:val="center"/>
            <w:hideMark/>
          </w:tcPr>
          <w:p w:rsidR="00782D21" w:rsidRPr="00810876" w:rsidRDefault="00782D21" w:rsidP="00C8329A">
            <w:pPr>
              <w:ind w:firstLine="0"/>
              <w:jc w:val="center"/>
              <w:rPr>
                <w:rFonts w:eastAsia="Times New Roman"/>
                <w:color w:val="000000"/>
                <w:szCs w:val="28"/>
                <w:lang w:eastAsia="ru-RU"/>
              </w:rPr>
            </w:pPr>
            <w:r w:rsidRPr="00810876">
              <w:rPr>
                <w:rFonts w:eastAsia="Times New Roman"/>
                <w:color w:val="000000"/>
                <w:szCs w:val="28"/>
                <w:lang w:eastAsia="ru-RU"/>
              </w:rPr>
              <w:t>Дата аудита</w:t>
            </w:r>
          </w:p>
        </w:tc>
        <w:tc>
          <w:tcPr>
            <w:tcW w:w="1948" w:type="dxa"/>
            <w:shd w:val="clear" w:color="auto" w:fill="auto"/>
            <w:noWrap/>
            <w:vAlign w:val="center"/>
            <w:hideMark/>
          </w:tcPr>
          <w:p w:rsidR="00782D21" w:rsidRPr="00810876" w:rsidRDefault="00782D21" w:rsidP="00C8329A">
            <w:pPr>
              <w:ind w:firstLine="0"/>
              <w:jc w:val="center"/>
              <w:rPr>
                <w:rFonts w:eastAsia="Times New Roman"/>
                <w:color w:val="000000"/>
                <w:szCs w:val="28"/>
                <w:lang w:eastAsia="ru-RU"/>
              </w:rPr>
            </w:pPr>
            <w:r w:rsidRPr="00810876">
              <w:rPr>
                <w:rFonts w:eastAsia="Times New Roman"/>
                <w:color w:val="000000"/>
                <w:szCs w:val="28"/>
                <w:lang w:eastAsia="ru-RU"/>
              </w:rPr>
              <w:t>№ отчёта о про</w:t>
            </w:r>
            <w:r>
              <w:rPr>
                <w:rFonts w:eastAsia="Times New Roman"/>
                <w:color w:val="000000"/>
                <w:szCs w:val="28"/>
                <w:lang w:eastAsia="ru-RU"/>
              </w:rPr>
              <w:softHyphen/>
            </w:r>
            <w:r w:rsidRPr="00810876">
              <w:rPr>
                <w:rFonts w:eastAsia="Times New Roman"/>
                <w:color w:val="000000"/>
                <w:szCs w:val="28"/>
                <w:lang w:eastAsia="ru-RU"/>
              </w:rPr>
              <w:t>ведении аудита</w:t>
            </w:r>
          </w:p>
        </w:tc>
      </w:tr>
      <w:tr w:rsidR="00782D21" w:rsidRPr="00810876" w:rsidTr="00C8329A">
        <w:trPr>
          <w:trHeight w:val="637"/>
          <w:jc w:val="center"/>
        </w:trPr>
        <w:tc>
          <w:tcPr>
            <w:tcW w:w="445" w:type="dxa"/>
            <w:shd w:val="clear" w:color="auto" w:fill="auto"/>
            <w:noWrap/>
            <w:vAlign w:val="center"/>
            <w:hideMark/>
          </w:tcPr>
          <w:p w:rsidR="00782D21" w:rsidRPr="00810876" w:rsidRDefault="00782D21" w:rsidP="00C8329A">
            <w:pPr>
              <w:ind w:firstLine="0"/>
              <w:jc w:val="center"/>
              <w:rPr>
                <w:szCs w:val="28"/>
              </w:rPr>
            </w:pPr>
            <w:r w:rsidRPr="00810876">
              <w:rPr>
                <w:szCs w:val="28"/>
              </w:rPr>
              <w:t>1</w:t>
            </w:r>
          </w:p>
        </w:tc>
        <w:tc>
          <w:tcPr>
            <w:tcW w:w="1772" w:type="dxa"/>
            <w:shd w:val="clear" w:color="auto" w:fill="auto"/>
            <w:noWrap/>
            <w:vAlign w:val="center"/>
            <w:hideMark/>
          </w:tcPr>
          <w:p w:rsidR="00782D21" w:rsidRPr="00810876" w:rsidRDefault="00782D21" w:rsidP="00C8329A">
            <w:pPr>
              <w:ind w:firstLine="0"/>
              <w:jc w:val="center"/>
              <w:rPr>
                <w:szCs w:val="28"/>
              </w:rPr>
            </w:pPr>
            <w:r>
              <w:rPr>
                <w:szCs w:val="28"/>
              </w:rPr>
              <w:t>Депо 5-1</w:t>
            </w:r>
          </w:p>
        </w:tc>
        <w:tc>
          <w:tcPr>
            <w:tcW w:w="4253" w:type="dxa"/>
            <w:shd w:val="clear" w:color="auto" w:fill="auto"/>
            <w:noWrap/>
            <w:vAlign w:val="center"/>
            <w:hideMark/>
          </w:tcPr>
          <w:p w:rsidR="00782D21" w:rsidRPr="00810876" w:rsidRDefault="00782D21" w:rsidP="00C8329A">
            <w:pPr>
              <w:ind w:firstLine="0"/>
              <w:rPr>
                <w:szCs w:val="28"/>
              </w:rPr>
            </w:pPr>
            <w:r w:rsidRPr="00810876">
              <w:rPr>
                <w:szCs w:val="28"/>
              </w:rPr>
              <w:t>Нормативные документы</w:t>
            </w:r>
          </w:p>
        </w:tc>
        <w:tc>
          <w:tcPr>
            <w:tcW w:w="1117" w:type="dxa"/>
            <w:shd w:val="clear" w:color="auto" w:fill="auto"/>
            <w:noWrap/>
            <w:vAlign w:val="center"/>
          </w:tcPr>
          <w:p w:rsidR="00782D21" w:rsidRPr="00810876" w:rsidRDefault="00782D21" w:rsidP="00C8329A">
            <w:pPr>
              <w:ind w:firstLine="0"/>
              <w:jc w:val="center"/>
              <w:rPr>
                <w:rFonts w:eastAsia="Times New Roman"/>
                <w:color w:val="000000"/>
                <w:szCs w:val="28"/>
                <w:lang w:eastAsia="ru-RU"/>
              </w:rPr>
            </w:pPr>
            <w:r>
              <w:rPr>
                <w:rFonts w:eastAsia="Times New Roman"/>
                <w:color w:val="000000"/>
                <w:szCs w:val="28"/>
                <w:lang w:eastAsia="ru-RU"/>
              </w:rPr>
              <w:t>17</w:t>
            </w:r>
            <w:r w:rsidRPr="00810876">
              <w:rPr>
                <w:rFonts w:eastAsia="Times New Roman"/>
                <w:color w:val="000000"/>
                <w:szCs w:val="28"/>
                <w:lang w:eastAsia="ru-RU"/>
              </w:rPr>
              <w:t xml:space="preserve"> апр.</w:t>
            </w:r>
          </w:p>
        </w:tc>
        <w:tc>
          <w:tcPr>
            <w:tcW w:w="1948" w:type="dxa"/>
            <w:shd w:val="clear" w:color="auto" w:fill="auto"/>
            <w:noWrap/>
            <w:vAlign w:val="center"/>
          </w:tcPr>
          <w:p w:rsidR="00782D21" w:rsidRPr="00810876" w:rsidRDefault="00782D21" w:rsidP="00C8329A">
            <w:pPr>
              <w:ind w:firstLine="0"/>
              <w:jc w:val="center"/>
              <w:rPr>
                <w:rFonts w:eastAsia="Times New Roman"/>
                <w:color w:val="000000"/>
                <w:szCs w:val="28"/>
                <w:lang w:eastAsia="ru-RU"/>
              </w:rPr>
            </w:pPr>
            <w:r>
              <w:rPr>
                <w:rFonts w:eastAsia="Times New Roman"/>
                <w:color w:val="000000"/>
                <w:szCs w:val="28"/>
                <w:lang w:eastAsia="ru-RU"/>
              </w:rPr>
              <w:t>№ 4</w:t>
            </w:r>
          </w:p>
        </w:tc>
      </w:tr>
      <w:tr w:rsidR="00782D21" w:rsidRPr="00810876" w:rsidTr="00C8329A">
        <w:trPr>
          <w:trHeight w:val="637"/>
          <w:jc w:val="center"/>
        </w:trPr>
        <w:tc>
          <w:tcPr>
            <w:tcW w:w="445" w:type="dxa"/>
            <w:shd w:val="clear" w:color="auto" w:fill="auto"/>
            <w:noWrap/>
            <w:vAlign w:val="center"/>
            <w:hideMark/>
          </w:tcPr>
          <w:p w:rsidR="00782D21" w:rsidRPr="00810876" w:rsidRDefault="00782D21" w:rsidP="00C8329A">
            <w:pPr>
              <w:ind w:firstLine="0"/>
              <w:jc w:val="center"/>
              <w:rPr>
                <w:szCs w:val="28"/>
              </w:rPr>
            </w:pPr>
            <w:r w:rsidRPr="00810876">
              <w:rPr>
                <w:szCs w:val="28"/>
              </w:rPr>
              <w:lastRenderedPageBreak/>
              <w:t>2</w:t>
            </w:r>
          </w:p>
        </w:tc>
        <w:tc>
          <w:tcPr>
            <w:tcW w:w="1772" w:type="dxa"/>
            <w:shd w:val="clear" w:color="auto" w:fill="auto"/>
            <w:noWrap/>
            <w:vAlign w:val="center"/>
            <w:hideMark/>
          </w:tcPr>
          <w:p w:rsidR="00782D21" w:rsidRPr="00810876" w:rsidRDefault="00782D21" w:rsidP="00C8329A">
            <w:pPr>
              <w:ind w:firstLine="0"/>
              <w:jc w:val="center"/>
              <w:rPr>
                <w:szCs w:val="28"/>
              </w:rPr>
            </w:pPr>
            <w:r>
              <w:rPr>
                <w:szCs w:val="28"/>
              </w:rPr>
              <w:t>Депо 5-1</w:t>
            </w:r>
          </w:p>
        </w:tc>
        <w:tc>
          <w:tcPr>
            <w:tcW w:w="4253" w:type="dxa"/>
            <w:shd w:val="clear" w:color="auto" w:fill="auto"/>
            <w:noWrap/>
            <w:vAlign w:val="center"/>
            <w:hideMark/>
          </w:tcPr>
          <w:p w:rsidR="00782D21" w:rsidRPr="00810876" w:rsidRDefault="00782D21" w:rsidP="00C8329A">
            <w:pPr>
              <w:ind w:firstLine="0"/>
              <w:rPr>
                <w:szCs w:val="28"/>
              </w:rPr>
            </w:pPr>
            <w:r w:rsidRPr="00810876">
              <w:rPr>
                <w:szCs w:val="28"/>
              </w:rPr>
              <w:t>Рабочие места, осмотр оборудования.</w:t>
            </w:r>
          </w:p>
        </w:tc>
        <w:tc>
          <w:tcPr>
            <w:tcW w:w="1117" w:type="dxa"/>
            <w:shd w:val="clear" w:color="auto" w:fill="auto"/>
            <w:noWrap/>
            <w:vAlign w:val="center"/>
          </w:tcPr>
          <w:p w:rsidR="00782D21" w:rsidRPr="00810876" w:rsidRDefault="00782D21" w:rsidP="00C8329A">
            <w:pPr>
              <w:ind w:firstLine="0"/>
              <w:jc w:val="center"/>
              <w:rPr>
                <w:rFonts w:eastAsia="Times New Roman"/>
                <w:color w:val="000000"/>
                <w:szCs w:val="28"/>
                <w:lang w:eastAsia="ru-RU"/>
              </w:rPr>
            </w:pPr>
            <w:r>
              <w:rPr>
                <w:rFonts w:eastAsia="Times New Roman"/>
                <w:color w:val="000000"/>
                <w:szCs w:val="28"/>
                <w:lang w:eastAsia="ru-RU"/>
              </w:rPr>
              <w:t>17</w:t>
            </w:r>
            <w:r w:rsidRPr="00810876">
              <w:rPr>
                <w:rFonts w:eastAsia="Times New Roman"/>
                <w:color w:val="000000"/>
                <w:szCs w:val="28"/>
                <w:lang w:eastAsia="ru-RU"/>
              </w:rPr>
              <w:t xml:space="preserve"> апр.</w:t>
            </w:r>
          </w:p>
        </w:tc>
        <w:tc>
          <w:tcPr>
            <w:tcW w:w="1948" w:type="dxa"/>
            <w:shd w:val="clear" w:color="auto" w:fill="auto"/>
            <w:noWrap/>
            <w:vAlign w:val="center"/>
          </w:tcPr>
          <w:p w:rsidR="00782D21" w:rsidRPr="00810876" w:rsidRDefault="00782D21" w:rsidP="00C8329A">
            <w:pPr>
              <w:ind w:firstLine="0"/>
              <w:jc w:val="center"/>
              <w:rPr>
                <w:rFonts w:eastAsia="Times New Roman"/>
                <w:color w:val="000000"/>
                <w:szCs w:val="28"/>
                <w:lang w:eastAsia="ru-RU"/>
              </w:rPr>
            </w:pPr>
            <w:r>
              <w:rPr>
                <w:rFonts w:eastAsia="Times New Roman"/>
                <w:color w:val="000000"/>
                <w:szCs w:val="28"/>
                <w:lang w:eastAsia="ru-RU"/>
              </w:rPr>
              <w:t>№ 4</w:t>
            </w:r>
          </w:p>
        </w:tc>
      </w:tr>
      <w:tr w:rsidR="00782D21" w:rsidRPr="00810876" w:rsidTr="00C8329A">
        <w:trPr>
          <w:trHeight w:val="637"/>
          <w:jc w:val="center"/>
        </w:trPr>
        <w:tc>
          <w:tcPr>
            <w:tcW w:w="445" w:type="dxa"/>
            <w:shd w:val="clear" w:color="auto" w:fill="auto"/>
            <w:noWrap/>
            <w:vAlign w:val="center"/>
            <w:hideMark/>
          </w:tcPr>
          <w:p w:rsidR="00782D21" w:rsidRPr="00810876" w:rsidRDefault="00782D21" w:rsidP="00C8329A">
            <w:pPr>
              <w:ind w:firstLine="0"/>
              <w:jc w:val="center"/>
              <w:rPr>
                <w:szCs w:val="28"/>
              </w:rPr>
            </w:pPr>
            <w:r w:rsidRPr="00810876">
              <w:rPr>
                <w:szCs w:val="28"/>
              </w:rPr>
              <w:t>3</w:t>
            </w:r>
          </w:p>
        </w:tc>
        <w:tc>
          <w:tcPr>
            <w:tcW w:w="1772" w:type="dxa"/>
            <w:shd w:val="clear" w:color="auto" w:fill="auto"/>
            <w:noWrap/>
            <w:vAlign w:val="center"/>
            <w:hideMark/>
          </w:tcPr>
          <w:p w:rsidR="00782D21" w:rsidRPr="00810876" w:rsidRDefault="00782D21" w:rsidP="00C8329A">
            <w:pPr>
              <w:ind w:firstLine="0"/>
              <w:jc w:val="center"/>
              <w:rPr>
                <w:szCs w:val="28"/>
              </w:rPr>
            </w:pPr>
            <w:r>
              <w:rPr>
                <w:szCs w:val="28"/>
              </w:rPr>
              <w:t>Депо 5-1</w:t>
            </w:r>
          </w:p>
        </w:tc>
        <w:tc>
          <w:tcPr>
            <w:tcW w:w="4253" w:type="dxa"/>
            <w:shd w:val="clear" w:color="auto" w:fill="auto"/>
            <w:noWrap/>
            <w:vAlign w:val="center"/>
            <w:hideMark/>
          </w:tcPr>
          <w:p w:rsidR="00782D21" w:rsidRPr="00810876" w:rsidRDefault="00782D21" w:rsidP="00C8329A">
            <w:pPr>
              <w:ind w:firstLine="0"/>
              <w:rPr>
                <w:szCs w:val="28"/>
              </w:rPr>
            </w:pPr>
            <w:r w:rsidRPr="00810876">
              <w:rPr>
                <w:szCs w:val="28"/>
              </w:rPr>
              <w:t xml:space="preserve">Документация отдела, которая влияет на </w:t>
            </w:r>
            <w:r>
              <w:rPr>
                <w:szCs w:val="28"/>
              </w:rPr>
              <w:t>постановку на ремонт</w:t>
            </w:r>
            <w:r w:rsidRPr="00810876">
              <w:rPr>
                <w:szCs w:val="28"/>
              </w:rPr>
              <w:t xml:space="preserve"> – сводные таблицы, акты осмотра</w:t>
            </w:r>
            <w:r>
              <w:rPr>
                <w:szCs w:val="28"/>
              </w:rPr>
              <w:t xml:space="preserve"> и дефектации</w:t>
            </w:r>
            <w:r w:rsidRPr="00810876">
              <w:rPr>
                <w:szCs w:val="28"/>
              </w:rPr>
              <w:t>.</w:t>
            </w:r>
          </w:p>
        </w:tc>
        <w:tc>
          <w:tcPr>
            <w:tcW w:w="1117" w:type="dxa"/>
            <w:shd w:val="clear" w:color="auto" w:fill="auto"/>
            <w:noWrap/>
            <w:vAlign w:val="center"/>
          </w:tcPr>
          <w:p w:rsidR="00782D21" w:rsidRPr="00810876" w:rsidRDefault="00782D21" w:rsidP="00C8329A">
            <w:pPr>
              <w:ind w:firstLine="0"/>
              <w:jc w:val="center"/>
              <w:rPr>
                <w:rFonts w:eastAsia="Times New Roman"/>
                <w:color w:val="000000"/>
                <w:szCs w:val="28"/>
                <w:lang w:eastAsia="ru-RU"/>
              </w:rPr>
            </w:pPr>
            <w:r>
              <w:rPr>
                <w:rFonts w:eastAsia="Times New Roman"/>
                <w:color w:val="000000"/>
                <w:szCs w:val="28"/>
                <w:lang w:eastAsia="ru-RU"/>
              </w:rPr>
              <w:t>17</w:t>
            </w:r>
            <w:r w:rsidRPr="00810876">
              <w:rPr>
                <w:rFonts w:eastAsia="Times New Roman"/>
                <w:color w:val="000000"/>
                <w:szCs w:val="28"/>
                <w:lang w:eastAsia="ru-RU"/>
              </w:rPr>
              <w:t xml:space="preserve"> апр.</w:t>
            </w:r>
          </w:p>
        </w:tc>
        <w:tc>
          <w:tcPr>
            <w:tcW w:w="1948" w:type="dxa"/>
            <w:shd w:val="clear" w:color="auto" w:fill="auto"/>
            <w:noWrap/>
            <w:vAlign w:val="center"/>
          </w:tcPr>
          <w:p w:rsidR="00782D21" w:rsidRPr="00810876" w:rsidRDefault="00782D21" w:rsidP="00C8329A">
            <w:pPr>
              <w:ind w:firstLine="0"/>
              <w:jc w:val="center"/>
              <w:rPr>
                <w:rFonts w:eastAsia="Times New Roman"/>
                <w:color w:val="000000"/>
                <w:szCs w:val="28"/>
                <w:lang w:eastAsia="ru-RU"/>
              </w:rPr>
            </w:pPr>
            <w:r>
              <w:rPr>
                <w:rFonts w:eastAsia="Times New Roman"/>
                <w:color w:val="000000"/>
                <w:szCs w:val="28"/>
                <w:lang w:eastAsia="ru-RU"/>
              </w:rPr>
              <w:t>№ 4</w:t>
            </w:r>
          </w:p>
        </w:tc>
      </w:tr>
      <w:tr w:rsidR="00782D21" w:rsidRPr="00810876" w:rsidTr="00C8329A">
        <w:trPr>
          <w:trHeight w:val="637"/>
          <w:jc w:val="center"/>
        </w:trPr>
        <w:tc>
          <w:tcPr>
            <w:tcW w:w="445" w:type="dxa"/>
            <w:shd w:val="clear" w:color="auto" w:fill="auto"/>
            <w:noWrap/>
            <w:vAlign w:val="center"/>
            <w:hideMark/>
          </w:tcPr>
          <w:p w:rsidR="00782D21" w:rsidRPr="00810876" w:rsidRDefault="00782D21" w:rsidP="00C8329A">
            <w:pPr>
              <w:ind w:firstLine="0"/>
              <w:jc w:val="center"/>
              <w:rPr>
                <w:szCs w:val="28"/>
              </w:rPr>
            </w:pPr>
            <w:r w:rsidRPr="00810876">
              <w:rPr>
                <w:szCs w:val="28"/>
              </w:rPr>
              <w:t>4</w:t>
            </w:r>
          </w:p>
        </w:tc>
        <w:tc>
          <w:tcPr>
            <w:tcW w:w="1772" w:type="dxa"/>
            <w:shd w:val="clear" w:color="auto" w:fill="auto"/>
            <w:noWrap/>
            <w:vAlign w:val="center"/>
            <w:hideMark/>
          </w:tcPr>
          <w:p w:rsidR="00782D21" w:rsidRPr="00810876" w:rsidRDefault="00782D21" w:rsidP="00C8329A">
            <w:pPr>
              <w:ind w:firstLine="0"/>
              <w:jc w:val="center"/>
              <w:rPr>
                <w:szCs w:val="28"/>
              </w:rPr>
            </w:pPr>
            <w:r>
              <w:rPr>
                <w:szCs w:val="28"/>
              </w:rPr>
              <w:t>Депо 5-1</w:t>
            </w:r>
          </w:p>
        </w:tc>
        <w:tc>
          <w:tcPr>
            <w:tcW w:w="4253" w:type="dxa"/>
            <w:shd w:val="clear" w:color="auto" w:fill="auto"/>
            <w:noWrap/>
            <w:vAlign w:val="center"/>
            <w:hideMark/>
          </w:tcPr>
          <w:p w:rsidR="00782D21" w:rsidRPr="00810876" w:rsidRDefault="00782D21" w:rsidP="00C8329A">
            <w:pPr>
              <w:ind w:firstLine="0"/>
              <w:rPr>
                <w:szCs w:val="28"/>
              </w:rPr>
            </w:pPr>
            <w:r w:rsidRPr="00810876">
              <w:rPr>
                <w:szCs w:val="28"/>
              </w:rPr>
              <w:t xml:space="preserve">Информирование о </w:t>
            </w:r>
            <w:r>
              <w:rPr>
                <w:szCs w:val="28"/>
              </w:rPr>
              <w:t>состоянии вагона после постановки на ремонт</w:t>
            </w:r>
          </w:p>
        </w:tc>
        <w:tc>
          <w:tcPr>
            <w:tcW w:w="1117" w:type="dxa"/>
            <w:shd w:val="clear" w:color="auto" w:fill="auto"/>
            <w:noWrap/>
            <w:vAlign w:val="center"/>
          </w:tcPr>
          <w:p w:rsidR="00782D21" w:rsidRPr="00810876" w:rsidRDefault="00782D21" w:rsidP="00C8329A">
            <w:pPr>
              <w:ind w:firstLine="0"/>
              <w:jc w:val="center"/>
              <w:rPr>
                <w:rFonts w:eastAsia="Times New Roman"/>
                <w:color w:val="000000"/>
                <w:szCs w:val="28"/>
                <w:lang w:eastAsia="ru-RU"/>
              </w:rPr>
            </w:pPr>
            <w:r>
              <w:rPr>
                <w:rFonts w:eastAsia="Times New Roman"/>
                <w:color w:val="000000"/>
                <w:szCs w:val="28"/>
                <w:lang w:eastAsia="ru-RU"/>
              </w:rPr>
              <w:t>18</w:t>
            </w:r>
            <w:r w:rsidRPr="00810876">
              <w:rPr>
                <w:rFonts w:eastAsia="Times New Roman"/>
                <w:color w:val="000000"/>
                <w:szCs w:val="28"/>
                <w:lang w:eastAsia="ru-RU"/>
              </w:rPr>
              <w:t xml:space="preserve"> апр.</w:t>
            </w:r>
          </w:p>
        </w:tc>
        <w:tc>
          <w:tcPr>
            <w:tcW w:w="1948" w:type="dxa"/>
            <w:shd w:val="clear" w:color="auto" w:fill="auto"/>
            <w:noWrap/>
            <w:vAlign w:val="center"/>
          </w:tcPr>
          <w:p w:rsidR="00782D21" w:rsidRPr="00810876" w:rsidRDefault="00782D21" w:rsidP="00C8329A">
            <w:pPr>
              <w:ind w:firstLine="0"/>
              <w:jc w:val="center"/>
              <w:rPr>
                <w:rFonts w:eastAsia="Times New Roman"/>
                <w:color w:val="000000"/>
                <w:szCs w:val="28"/>
                <w:lang w:eastAsia="ru-RU"/>
              </w:rPr>
            </w:pPr>
            <w:r>
              <w:rPr>
                <w:rFonts w:eastAsia="Times New Roman"/>
                <w:color w:val="000000"/>
                <w:szCs w:val="28"/>
                <w:lang w:eastAsia="ru-RU"/>
              </w:rPr>
              <w:t>№ 4</w:t>
            </w:r>
          </w:p>
        </w:tc>
      </w:tr>
      <w:tr w:rsidR="00782D21" w:rsidRPr="00810876" w:rsidTr="00C8329A">
        <w:trPr>
          <w:trHeight w:val="637"/>
          <w:jc w:val="center"/>
        </w:trPr>
        <w:tc>
          <w:tcPr>
            <w:tcW w:w="445" w:type="dxa"/>
            <w:shd w:val="clear" w:color="auto" w:fill="auto"/>
            <w:noWrap/>
            <w:vAlign w:val="center"/>
            <w:hideMark/>
          </w:tcPr>
          <w:p w:rsidR="00782D21" w:rsidRPr="00810876" w:rsidRDefault="00782D21" w:rsidP="00C8329A">
            <w:pPr>
              <w:ind w:firstLine="0"/>
              <w:jc w:val="center"/>
              <w:rPr>
                <w:szCs w:val="28"/>
              </w:rPr>
            </w:pPr>
            <w:r w:rsidRPr="00810876">
              <w:rPr>
                <w:szCs w:val="28"/>
              </w:rPr>
              <w:t>5</w:t>
            </w:r>
          </w:p>
        </w:tc>
        <w:tc>
          <w:tcPr>
            <w:tcW w:w="1772" w:type="dxa"/>
            <w:shd w:val="clear" w:color="auto" w:fill="auto"/>
            <w:noWrap/>
            <w:vAlign w:val="center"/>
            <w:hideMark/>
          </w:tcPr>
          <w:p w:rsidR="00782D21" w:rsidRPr="00810876" w:rsidRDefault="00782D21" w:rsidP="00C8329A">
            <w:pPr>
              <w:ind w:firstLine="0"/>
              <w:jc w:val="center"/>
              <w:rPr>
                <w:szCs w:val="28"/>
              </w:rPr>
            </w:pPr>
            <w:r>
              <w:rPr>
                <w:szCs w:val="28"/>
              </w:rPr>
              <w:t>Депо 5-1</w:t>
            </w:r>
          </w:p>
        </w:tc>
        <w:tc>
          <w:tcPr>
            <w:tcW w:w="4253" w:type="dxa"/>
            <w:shd w:val="clear" w:color="auto" w:fill="auto"/>
            <w:noWrap/>
            <w:vAlign w:val="center"/>
            <w:hideMark/>
          </w:tcPr>
          <w:p w:rsidR="00782D21" w:rsidRPr="00810876" w:rsidRDefault="00782D21" w:rsidP="00C8329A">
            <w:pPr>
              <w:ind w:firstLine="0"/>
              <w:rPr>
                <w:szCs w:val="28"/>
              </w:rPr>
            </w:pPr>
            <w:r w:rsidRPr="00810876">
              <w:rPr>
                <w:szCs w:val="28"/>
              </w:rPr>
              <w:t xml:space="preserve">Корректировка </w:t>
            </w:r>
            <w:r>
              <w:rPr>
                <w:szCs w:val="28"/>
              </w:rPr>
              <w:t>Акта дефектации</w:t>
            </w:r>
          </w:p>
        </w:tc>
        <w:tc>
          <w:tcPr>
            <w:tcW w:w="1117" w:type="dxa"/>
            <w:shd w:val="clear" w:color="auto" w:fill="auto"/>
            <w:noWrap/>
            <w:vAlign w:val="center"/>
          </w:tcPr>
          <w:p w:rsidR="00782D21" w:rsidRPr="00810876" w:rsidRDefault="00782D21" w:rsidP="00C8329A">
            <w:pPr>
              <w:ind w:firstLine="0"/>
              <w:jc w:val="center"/>
              <w:rPr>
                <w:rFonts w:eastAsia="Times New Roman"/>
                <w:color w:val="000000"/>
                <w:szCs w:val="28"/>
                <w:lang w:eastAsia="ru-RU"/>
              </w:rPr>
            </w:pPr>
            <w:r>
              <w:rPr>
                <w:rFonts w:eastAsia="Times New Roman"/>
                <w:color w:val="000000"/>
                <w:szCs w:val="28"/>
                <w:lang w:eastAsia="ru-RU"/>
              </w:rPr>
              <w:t>18</w:t>
            </w:r>
            <w:r w:rsidRPr="00810876">
              <w:rPr>
                <w:rFonts w:eastAsia="Times New Roman"/>
                <w:color w:val="000000"/>
                <w:szCs w:val="28"/>
                <w:lang w:eastAsia="ru-RU"/>
              </w:rPr>
              <w:t xml:space="preserve"> апр.</w:t>
            </w:r>
          </w:p>
        </w:tc>
        <w:tc>
          <w:tcPr>
            <w:tcW w:w="1948" w:type="dxa"/>
            <w:shd w:val="clear" w:color="auto" w:fill="auto"/>
            <w:noWrap/>
            <w:vAlign w:val="center"/>
          </w:tcPr>
          <w:p w:rsidR="00782D21" w:rsidRPr="00810876" w:rsidRDefault="00782D21" w:rsidP="00C8329A">
            <w:pPr>
              <w:ind w:firstLine="0"/>
              <w:jc w:val="center"/>
              <w:rPr>
                <w:rFonts w:eastAsia="Times New Roman"/>
                <w:color w:val="000000"/>
                <w:szCs w:val="28"/>
                <w:lang w:eastAsia="ru-RU"/>
              </w:rPr>
            </w:pPr>
            <w:r>
              <w:rPr>
                <w:rFonts w:eastAsia="Times New Roman"/>
                <w:color w:val="000000"/>
                <w:szCs w:val="28"/>
                <w:lang w:eastAsia="ru-RU"/>
              </w:rPr>
              <w:t>№ 4</w:t>
            </w:r>
          </w:p>
        </w:tc>
      </w:tr>
    </w:tbl>
    <w:p w:rsidR="00782D21" w:rsidRPr="00B23454" w:rsidRDefault="00782D21" w:rsidP="00C8329A">
      <w:pPr>
        <w:rPr>
          <w:rFonts w:eastAsia="Times New Roman"/>
          <w:bCs/>
          <w:szCs w:val="28"/>
          <w:lang w:eastAsia="ru-RU"/>
        </w:rPr>
      </w:pPr>
    </w:p>
    <w:p w:rsidR="00782D21" w:rsidRPr="00B23454" w:rsidRDefault="00782D21" w:rsidP="00C8329A">
      <w:pPr>
        <w:rPr>
          <w:rFonts w:eastAsia="Times New Roman"/>
          <w:bCs/>
          <w:szCs w:val="28"/>
          <w:lang w:eastAsia="ru-RU"/>
        </w:rPr>
      </w:pPr>
      <w:r w:rsidRPr="00B23454">
        <w:rPr>
          <w:rFonts w:eastAsia="Times New Roman"/>
          <w:bCs/>
          <w:szCs w:val="28"/>
          <w:lang w:eastAsia="ru-RU"/>
        </w:rPr>
        <w:t xml:space="preserve">Ведущий аудитор </w:t>
      </w:r>
      <w:r>
        <w:rPr>
          <w:rFonts w:eastAsia="Times New Roman"/>
          <w:bCs/>
          <w:szCs w:val="28"/>
          <w:lang w:eastAsia="ru-RU"/>
        </w:rPr>
        <w:t>___________(Марков А.Н.)  «08» апреля 2019</w:t>
      </w:r>
      <w:r w:rsidRPr="00B23454">
        <w:rPr>
          <w:rFonts w:eastAsia="Times New Roman"/>
          <w:bCs/>
          <w:szCs w:val="28"/>
          <w:lang w:eastAsia="ru-RU"/>
        </w:rPr>
        <w:t>г.</w:t>
      </w:r>
    </w:p>
    <w:p w:rsidR="00782D21" w:rsidRDefault="00782D21" w:rsidP="00C8329A">
      <w:pPr>
        <w:rPr>
          <w:rFonts w:eastAsia="Times New Roman"/>
          <w:bCs/>
          <w:szCs w:val="28"/>
          <w:lang w:eastAsia="ru-RU"/>
        </w:rPr>
      </w:pPr>
    </w:p>
    <w:p w:rsidR="00782D21" w:rsidRPr="00810876" w:rsidRDefault="00782D21" w:rsidP="00C8329A">
      <w:pPr>
        <w:rPr>
          <w:rFonts w:eastAsia="Times New Roman"/>
          <w:color w:val="000000" w:themeColor="text1"/>
          <w:lang w:eastAsia="ru-RU"/>
        </w:rPr>
      </w:pPr>
      <w:bookmarkStart w:id="168" w:name="_Toc6266741"/>
      <w:bookmarkStart w:id="169" w:name="_Toc19699329"/>
      <w:r w:rsidRPr="00810876">
        <w:rPr>
          <w:rFonts w:eastAsia="Times New Roman"/>
          <w:color w:val="000000" w:themeColor="text1"/>
          <w:lang w:eastAsia="ru-RU"/>
        </w:rPr>
        <w:t>8</w:t>
      </w:r>
      <w:r>
        <w:rPr>
          <w:rFonts w:eastAsia="Times New Roman"/>
          <w:color w:val="000000" w:themeColor="text1"/>
          <w:lang w:eastAsia="ru-RU"/>
        </w:rPr>
        <w:t>.</w:t>
      </w:r>
      <w:r w:rsidRPr="00810876">
        <w:rPr>
          <w:rFonts w:eastAsia="Times New Roman"/>
          <w:color w:val="000000" w:themeColor="text1"/>
          <w:lang w:eastAsia="ru-RU"/>
        </w:rPr>
        <w:t xml:space="preserve"> БЛОК-СХЕМА ПРОВЕДЕНИЯ АУДИТА</w:t>
      </w:r>
      <w:bookmarkEnd w:id="168"/>
      <w:bookmarkEnd w:id="169"/>
    </w:p>
    <w:p w:rsidR="00782D21" w:rsidRPr="00A32889" w:rsidRDefault="00782D21" w:rsidP="00C8329A">
      <w:pPr>
        <w:jc w:val="center"/>
        <w:rPr>
          <w:szCs w:val="28"/>
        </w:rPr>
      </w:pPr>
      <w:r>
        <w:rPr>
          <w:noProof/>
          <w:lang w:eastAsia="ru-RU"/>
        </w:rPr>
        <w:drawing>
          <wp:inline distT="0" distB="0" distL="0" distR="0" wp14:anchorId="4AEEBF78" wp14:editId="44342AF2">
            <wp:extent cx="4463981" cy="53149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67383" cy="5319001"/>
                    </a:xfrm>
                    <a:prstGeom prst="rect">
                      <a:avLst/>
                    </a:prstGeom>
                  </pic:spPr>
                </pic:pic>
              </a:graphicData>
            </a:graphic>
          </wp:inline>
        </w:drawing>
      </w:r>
    </w:p>
    <w:p w:rsidR="00782D21" w:rsidRDefault="00782D21" w:rsidP="00C8329A">
      <w:pPr>
        <w:rPr>
          <w:rFonts w:eastAsia="Times New Roman"/>
          <w:color w:val="000000" w:themeColor="text1"/>
          <w:lang w:eastAsia="ru-RU"/>
        </w:rPr>
        <w:sectPr w:rsidR="00782D21" w:rsidSect="00C8329A">
          <w:footerReference w:type="even" r:id="rId51"/>
          <w:footerReference w:type="default" r:id="rId52"/>
          <w:pgSz w:w="11906" w:h="16838"/>
          <w:pgMar w:top="1134" w:right="567" w:bottom="1134" w:left="1701" w:header="708" w:footer="708" w:gutter="0"/>
          <w:cols w:space="708"/>
          <w:docGrid w:linePitch="360"/>
        </w:sectPr>
      </w:pPr>
      <w:bookmarkStart w:id="170" w:name="_Toc6266742"/>
    </w:p>
    <w:p w:rsidR="00782D21" w:rsidRPr="00810876" w:rsidRDefault="00782D21" w:rsidP="00C8329A">
      <w:pPr>
        <w:rPr>
          <w:rFonts w:eastAsia="Times New Roman"/>
          <w:color w:val="000000" w:themeColor="text1"/>
          <w:lang w:eastAsia="ru-RU"/>
        </w:rPr>
      </w:pPr>
      <w:bookmarkStart w:id="171" w:name="_Toc19699330"/>
      <w:r w:rsidRPr="00810876">
        <w:rPr>
          <w:rFonts w:eastAsia="Times New Roman"/>
          <w:color w:val="000000" w:themeColor="text1"/>
          <w:lang w:eastAsia="ru-RU"/>
        </w:rPr>
        <w:lastRenderedPageBreak/>
        <w:t>9</w:t>
      </w:r>
      <w:r>
        <w:rPr>
          <w:rFonts w:eastAsia="Times New Roman"/>
          <w:color w:val="000000" w:themeColor="text1"/>
          <w:lang w:eastAsia="ru-RU"/>
        </w:rPr>
        <w:t>.</w:t>
      </w:r>
      <w:r w:rsidRPr="00810876">
        <w:rPr>
          <w:rFonts w:eastAsia="Times New Roman"/>
          <w:color w:val="000000" w:themeColor="text1"/>
          <w:lang w:eastAsia="ru-RU"/>
        </w:rPr>
        <w:t xml:space="preserve"> СТАТИСТИЧЕСКИЕ ИНСТРУМЕНТЫ</w:t>
      </w:r>
      <w:bookmarkEnd w:id="170"/>
      <w:bookmarkEnd w:id="171"/>
    </w:p>
    <w:p w:rsidR="00782D21" w:rsidRPr="00EE70B5" w:rsidRDefault="00782D21" w:rsidP="00C8329A">
      <w:pPr>
        <w:rPr>
          <w:rFonts w:eastAsia="Times New Roman"/>
          <w:i/>
          <w:color w:val="000000" w:themeColor="text1"/>
          <w:lang w:eastAsia="ru-RU"/>
        </w:rPr>
      </w:pPr>
      <w:bookmarkStart w:id="172" w:name="_Toc6266743"/>
      <w:bookmarkStart w:id="173" w:name="_Toc19699331"/>
      <w:r w:rsidRPr="00EE70B5">
        <w:rPr>
          <w:rFonts w:eastAsia="Times New Roman"/>
          <w:i/>
          <w:color w:val="000000" w:themeColor="text1"/>
          <w:lang w:eastAsia="ru-RU"/>
        </w:rPr>
        <w:t>9.1 Причинно-следственная диаграмма Ишикавы</w:t>
      </w:r>
      <w:bookmarkEnd w:id="172"/>
      <w:bookmarkEnd w:id="173"/>
    </w:p>
    <w:p w:rsidR="00782D21" w:rsidRDefault="00782D21" w:rsidP="00C8329A">
      <w:pPr>
        <w:rPr>
          <w:noProof/>
          <w:szCs w:val="28"/>
          <w:lang w:eastAsia="ru-RU"/>
        </w:rPr>
      </w:pPr>
      <w:r>
        <w:rPr>
          <w:noProof/>
          <w:lang w:eastAsia="ru-RU"/>
        </w:rPr>
        <w:drawing>
          <wp:inline distT="0" distB="0" distL="0" distR="0" wp14:anchorId="20606347" wp14:editId="2CCD5AB5">
            <wp:extent cx="8284261" cy="448627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283406" cy="4485812"/>
                    </a:xfrm>
                    <a:prstGeom prst="rect">
                      <a:avLst/>
                    </a:prstGeom>
                  </pic:spPr>
                </pic:pic>
              </a:graphicData>
            </a:graphic>
          </wp:inline>
        </w:drawing>
      </w:r>
    </w:p>
    <w:p w:rsidR="00782D21" w:rsidRPr="000C3043" w:rsidRDefault="00782D21" w:rsidP="00C8329A">
      <w:pPr>
        <w:jc w:val="center"/>
        <w:rPr>
          <w:rFonts w:eastAsia="Times New Roman"/>
          <w:bCs/>
          <w:szCs w:val="28"/>
          <w:lang w:eastAsia="ru-RU"/>
        </w:rPr>
      </w:pPr>
      <w:r>
        <w:rPr>
          <w:rFonts w:eastAsia="Times New Roman"/>
          <w:bCs/>
          <w:szCs w:val="28"/>
          <w:lang w:eastAsia="ru-RU"/>
        </w:rPr>
        <w:t>Рисунок 4</w:t>
      </w:r>
      <w:r w:rsidRPr="000C3043">
        <w:rPr>
          <w:rFonts w:eastAsia="Times New Roman"/>
          <w:bCs/>
          <w:szCs w:val="28"/>
          <w:lang w:eastAsia="ru-RU"/>
        </w:rPr>
        <w:t xml:space="preserve"> – Диаграмма Ишикавы</w:t>
      </w:r>
    </w:p>
    <w:p w:rsidR="00782D21" w:rsidRDefault="00782D21" w:rsidP="00C8329A">
      <w:pPr>
        <w:rPr>
          <w:rFonts w:eastAsia="Times New Roman"/>
          <w:color w:val="000000" w:themeColor="text1"/>
          <w:lang w:eastAsia="ru-RU"/>
        </w:rPr>
      </w:pPr>
      <w:bookmarkStart w:id="174" w:name="_Toc6266744"/>
    </w:p>
    <w:p w:rsidR="00782D21" w:rsidRDefault="00782D21" w:rsidP="00C8329A">
      <w:pPr>
        <w:rPr>
          <w:rFonts w:eastAsia="Times New Roman"/>
          <w:color w:val="000000" w:themeColor="text1"/>
          <w:lang w:eastAsia="ru-RU"/>
        </w:rPr>
      </w:pPr>
    </w:p>
    <w:p w:rsidR="00782D21" w:rsidRDefault="00782D21" w:rsidP="00C8329A">
      <w:pPr>
        <w:rPr>
          <w:rFonts w:eastAsia="Times New Roman"/>
          <w:color w:val="000000" w:themeColor="text1"/>
          <w:lang w:eastAsia="ru-RU"/>
        </w:rPr>
        <w:sectPr w:rsidR="00782D21" w:rsidSect="00C8329A">
          <w:pgSz w:w="16838" w:h="11906" w:orient="landscape"/>
          <w:pgMar w:top="1134" w:right="567" w:bottom="1134" w:left="1701" w:header="708" w:footer="708" w:gutter="0"/>
          <w:cols w:space="708"/>
          <w:docGrid w:linePitch="360"/>
        </w:sectPr>
      </w:pPr>
    </w:p>
    <w:p w:rsidR="00782D21" w:rsidRPr="00EE70B5" w:rsidRDefault="00782D21" w:rsidP="00C8329A">
      <w:pPr>
        <w:rPr>
          <w:rFonts w:eastAsia="Times New Roman"/>
          <w:i/>
          <w:color w:val="000000" w:themeColor="text1"/>
          <w:lang w:eastAsia="ru-RU"/>
        </w:rPr>
      </w:pPr>
      <w:bookmarkStart w:id="175" w:name="_Toc19699332"/>
      <w:r w:rsidRPr="00EE70B5">
        <w:rPr>
          <w:rFonts w:eastAsia="Times New Roman"/>
          <w:i/>
          <w:color w:val="000000" w:themeColor="text1"/>
          <w:lang w:eastAsia="ru-RU"/>
        </w:rPr>
        <w:lastRenderedPageBreak/>
        <w:t>9.2 Диаграмма Парето</w:t>
      </w:r>
      <w:bookmarkEnd w:id="174"/>
      <w:bookmarkEnd w:id="175"/>
    </w:p>
    <w:tbl>
      <w:tblPr>
        <w:tblW w:w="8809" w:type="dxa"/>
        <w:tblInd w:w="250" w:type="dxa"/>
        <w:tblLook w:val="04A0" w:firstRow="1" w:lastRow="0" w:firstColumn="1" w:lastColumn="0" w:noHBand="0" w:noVBand="1"/>
      </w:tblPr>
      <w:tblGrid>
        <w:gridCol w:w="4667"/>
        <w:gridCol w:w="1142"/>
        <w:gridCol w:w="3000"/>
      </w:tblGrid>
      <w:tr w:rsidR="00782D21" w:rsidRPr="00810876" w:rsidTr="00C8329A">
        <w:trPr>
          <w:trHeight w:val="315"/>
        </w:trPr>
        <w:tc>
          <w:tcPr>
            <w:tcW w:w="4667" w:type="dxa"/>
            <w:tcBorders>
              <w:top w:val="single" w:sz="8" w:space="0" w:color="auto"/>
              <w:left w:val="single" w:sz="8" w:space="0" w:color="auto"/>
              <w:bottom w:val="single" w:sz="8"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Причина</w:t>
            </w:r>
          </w:p>
        </w:tc>
        <w:tc>
          <w:tcPr>
            <w:tcW w:w="1142" w:type="dxa"/>
            <w:tcBorders>
              <w:top w:val="single" w:sz="8" w:space="0" w:color="auto"/>
              <w:left w:val="nil"/>
              <w:bottom w:val="single" w:sz="8" w:space="0" w:color="auto"/>
              <w:right w:val="single" w:sz="8"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Число случаев</w:t>
            </w:r>
          </w:p>
        </w:tc>
        <w:tc>
          <w:tcPr>
            <w:tcW w:w="3000" w:type="dxa"/>
            <w:tcBorders>
              <w:top w:val="nil"/>
              <w:left w:val="nil"/>
              <w:bottom w:val="nil"/>
              <w:right w:val="nil"/>
            </w:tcBorders>
            <w:noWrap/>
            <w:vAlign w:val="center"/>
            <w:hideMark/>
          </w:tcPr>
          <w:p w:rsidR="00782D21" w:rsidRPr="00810876" w:rsidRDefault="00782D21" w:rsidP="00C8329A">
            <w:pPr>
              <w:ind w:firstLine="0"/>
              <w:rPr>
                <w:rFonts w:eastAsia="Times New Roman"/>
                <w:szCs w:val="24"/>
                <w:lang w:eastAsia="ru-RU"/>
              </w:rPr>
            </w:pP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Pr>
                <w:rFonts w:eastAsia="Times New Roman"/>
                <w:szCs w:val="24"/>
                <w:lang w:eastAsia="ru-RU"/>
              </w:rPr>
              <w:t>Время поставки информации</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83</w:t>
            </w:r>
          </w:p>
        </w:tc>
        <w:tc>
          <w:tcPr>
            <w:tcW w:w="3000" w:type="dxa"/>
            <w:tcBorders>
              <w:top w:val="nil"/>
              <w:left w:val="nil"/>
              <w:bottom w:val="nil"/>
              <w:right w:val="nil"/>
            </w:tcBorders>
            <w:noWrap/>
            <w:vAlign w:val="center"/>
            <w:hideMark/>
          </w:tcPr>
          <w:p w:rsidR="00782D21" w:rsidRPr="00810876" w:rsidRDefault="00782D21" w:rsidP="00C8329A">
            <w:pPr>
              <w:ind w:firstLine="0"/>
              <w:rPr>
                <w:rFonts w:eastAsia="Times New Roman"/>
                <w:szCs w:val="24"/>
                <w:lang w:eastAsia="ru-RU"/>
              </w:rPr>
            </w:pP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 xml:space="preserve">Долгое </w:t>
            </w:r>
            <w:r>
              <w:rPr>
                <w:rFonts w:eastAsia="Times New Roman"/>
                <w:szCs w:val="24"/>
                <w:lang w:eastAsia="ru-RU"/>
              </w:rPr>
              <w:t>составление Актов дефектации</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26</w:t>
            </w:r>
          </w:p>
        </w:tc>
        <w:tc>
          <w:tcPr>
            <w:tcW w:w="3000" w:type="dxa"/>
            <w:tcBorders>
              <w:top w:val="nil"/>
              <w:left w:val="nil"/>
              <w:bottom w:val="nil"/>
              <w:right w:val="nil"/>
            </w:tcBorders>
            <w:noWrap/>
            <w:vAlign w:val="center"/>
            <w:hideMark/>
          </w:tcPr>
          <w:p w:rsidR="00782D21" w:rsidRPr="00810876" w:rsidRDefault="00782D21" w:rsidP="00C8329A">
            <w:pPr>
              <w:ind w:firstLine="0"/>
              <w:rPr>
                <w:rFonts w:eastAsia="Times New Roman"/>
                <w:szCs w:val="24"/>
                <w:lang w:eastAsia="ru-RU"/>
              </w:rPr>
            </w:pP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 xml:space="preserve">Долгое </w:t>
            </w:r>
            <w:r>
              <w:rPr>
                <w:rFonts w:eastAsia="Times New Roman"/>
                <w:szCs w:val="24"/>
                <w:lang w:eastAsia="ru-RU"/>
              </w:rPr>
              <w:t>составление Актов осмотра</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24</w:t>
            </w:r>
          </w:p>
        </w:tc>
        <w:tc>
          <w:tcPr>
            <w:tcW w:w="3000" w:type="dxa"/>
            <w:tcBorders>
              <w:top w:val="nil"/>
              <w:left w:val="nil"/>
              <w:bottom w:val="nil"/>
              <w:right w:val="nil"/>
            </w:tcBorders>
            <w:noWrap/>
            <w:vAlign w:val="center"/>
            <w:hideMark/>
          </w:tcPr>
          <w:p w:rsidR="00782D21" w:rsidRPr="00810876" w:rsidRDefault="00782D21" w:rsidP="00C8329A">
            <w:pPr>
              <w:ind w:firstLine="0"/>
              <w:rPr>
                <w:rFonts w:eastAsia="Times New Roman"/>
                <w:szCs w:val="24"/>
                <w:lang w:eastAsia="ru-RU"/>
              </w:rPr>
            </w:pP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Pr>
                <w:rFonts w:eastAsia="Times New Roman"/>
                <w:szCs w:val="24"/>
                <w:lang w:eastAsia="ru-RU"/>
              </w:rPr>
              <w:t>Неисправные СИ</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19</w:t>
            </w:r>
          </w:p>
        </w:tc>
        <w:tc>
          <w:tcPr>
            <w:tcW w:w="3000" w:type="dxa"/>
            <w:tcBorders>
              <w:top w:val="nil"/>
              <w:left w:val="nil"/>
              <w:bottom w:val="nil"/>
              <w:right w:val="nil"/>
            </w:tcBorders>
            <w:noWrap/>
            <w:vAlign w:val="center"/>
            <w:hideMark/>
          </w:tcPr>
          <w:p w:rsidR="00782D21" w:rsidRPr="00810876" w:rsidRDefault="00782D21" w:rsidP="00C8329A">
            <w:pPr>
              <w:ind w:firstLine="0"/>
              <w:rPr>
                <w:rFonts w:eastAsia="Times New Roman"/>
                <w:szCs w:val="24"/>
                <w:lang w:eastAsia="ru-RU"/>
              </w:rPr>
            </w:pP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Невнимательность</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9</w:t>
            </w:r>
          </w:p>
        </w:tc>
        <w:tc>
          <w:tcPr>
            <w:tcW w:w="3000" w:type="dxa"/>
            <w:tcBorders>
              <w:top w:val="nil"/>
              <w:left w:val="nil"/>
              <w:bottom w:val="nil"/>
              <w:right w:val="nil"/>
            </w:tcBorders>
            <w:noWrap/>
            <w:vAlign w:val="center"/>
            <w:hideMark/>
          </w:tcPr>
          <w:p w:rsidR="00782D21" w:rsidRPr="00810876" w:rsidRDefault="00782D21" w:rsidP="00C8329A">
            <w:pPr>
              <w:ind w:firstLine="0"/>
              <w:rPr>
                <w:rFonts w:eastAsia="Times New Roman"/>
                <w:szCs w:val="24"/>
                <w:lang w:eastAsia="ru-RU"/>
              </w:rPr>
            </w:pP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Недостаточная квалификация</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5</w:t>
            </w:r>
          </w:p>
        </w:tc>
        <w:tc>
          <w:tcPr>
            <w:tcW w:w="3000" w:type="dxa"/>
            <w:tcBorders>
              <w:top w:val="nil"/>
              <w:left w:val="nil"/>
              <w:bottom w:val="nil"/>
              <w:right w:val="nil"/>
            </w:tcBorders>
            <w:noWrap/>
            <w:vAlign w:val="center"/>
            <w:hideMark/>
          </w:tcPr>
          <w:p w:rsidR="00782D21" w:rsidRPr="00810876" w:rsidRDefault="00782D21" w:rsidP="00C8329A">
            <w:pPr>
              <w:ind w:firstLine="0"/>
              <w:rPr>
                <w:rFonts w:eastAsia="Times New Roman"/>
                <w:szCs w:val="24"/>
                <w:lang w:eastAsia="ru-RU"/>
              </w:rPr>
            </w:pP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Pr>
                <w:rFonts w:eastAsia="Times New Roman"/>
                <w:szCs w:val="24"/>
                <w:lang w:eastAsia="ru-RU"/>
              </w:rPr>
              <w:t>Условия проведения осмотра</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3</w:t>
            </w:r>
          </w:p>
        </w:tc>
        <w:tc>
          <w:tcPr>
            <w:tcW w:w="3000" w:type="dxa"/>
            <w:tcBorders>
              <w:top w:val="nil"/>
              <w:left w:val="nil"/>
              <w:bottom w:val="nil"/>
              <w:right w:val="nil"/>
            </w:tcBorders>
            <w:noWrap/>
            <w:vAlign w:val="center"/>
            <w:hideMark/>
          </w:tcPr>
          <w:p w:rsidR="00782D21" w:rsidRPr="00810876" w:rsidRDefault="00782D21" w:rsidP="00C8329A">
            <w:pPr>
              <w:ind w:firstLine="0"/>
              <w:rPr>
                <w:rFonts w:eastAsia="Times New Roman"/>
                <w:szCs w:val="24"/>
                <w:lang w:eastAsia="ru-RU"/>
              </w:rPr>
            </w:pPr>
          </w:p>
        </w:tc>
      </w:tr>
      <w:tr w:rsidR="00782D21" w:rsidRPr="00810876" w:rsidTr="00C8329A">
        <w:trPr>
          <w:trHeight w:val="300"/>
        </w:trPr>
        <w:tc>
          <w:tcPr>
            <w:tcW w:w="4667" w:type="dxa"/>
            <w:tcBorders>
              <w:top w:val="single" w:sz="4" w:space="0" w:color="auto"/>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Дефект</w:t>
            </w:r>
          </w:p>
        </w:tc>
        <w:tc>
          <w:tcPr>
            <w:tcW w:w="1142" w:type="dxa"/>
            <w:tcBorders>
              <w:top w:val="single" w:sz="4" w:space="0" w:color="auto"/>
              <w:left w:val="nil"/>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Число случаев</w:t>
            </w:r>
          </w:p>
        </w:tc>
        <w:tc>
          <w:tcPr>
            <w:tcW w:w="3000" w:type="dxa"/>
            <w:tcBorders>
              <w:top w:val="single" w:sz="4" w:space="0" w:color="auto"/>
              <w:left w:val="nil"/>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Доля накопительным итогом</w:t>
            </w: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 xml:space="preserve">Нет информации от </w:t>
            </w:r>
            <w:r>
              <w:rPr>
                <w:rFonts w:eastAsia="Times New Roman"/>
                <w:szCs w:val="24"/>
                <w:lang w:eastAsia="ru-RU"/>
              </w:rPr>
              <w:t>ответственных за дефектацию и осмотр</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83</w:t>
            </w:r>
          </w:p>
        </w:tc>
        <w:tc>
          <w:tcPr>
            <w:tcW w:w="3000"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49%</w:t>
            </w: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Pr>
                <w:rFonts w:eastAsia="Times New Roman"/>
                <w:szCs w:val="24"/>
                <w:lang w:eastAsia="ru-RU"/>
              </w:rPr>
              <w:t>Потеря данных</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26</w:t>
            </w:r>
          </w:p>
        </w:tc>
        <w:tc>
          <w:tcPr>
            <w:tcW w:w="3000"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64%</w:t>
            </w: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Pr>
                <w:rFonts w:eastAsia="Times New Roman"/>
                <w:szCs w:val="24"/>
                <w:lang w:eastAsia="ru-RU"/>
              </w:rPr>
              <w:t>Потеря данных</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24</w:t>
            </w:r>
          </w:p>
        </w:tc>
        <w:tc>
          <w:tcPr>
            <w:tcW w:w="3000"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79%</w:t>
            </w: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Pr>
                <w:rFonts w:eastAsia="Times New Roman"/>
                <w:szCs w:val="24"/>
                <w:lang w:eastAsia="ru-RU"/>
              </w:rPr>
              <w:t>Некорректные данные</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19</w:t>
            </w:r>
          </w:p>
        </w:tc>
        <w:tc>
          <w:tcPr>
            <w:tcW w:w="3000"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90%</w:t>
            </w: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Pr>
                <w:rFonts w:eastAsia="Times New Roman"/>
                <w:szCs w:val="24"/>
                <w:lang w:eastAsia="ru-RU"/>
              </w:rPr>
              <w:t>Ошибки в данных</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9</w:t>
            </w:r>
          </w:p>
        </w:tc>
        <w:tc>
          <w:tcPr>
            <w:tcW w:w="3000"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95%</w:t>
            </w: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Pr>
                <w:rFonts w:eastAsia="Times New Roman"/>
                <w:szCs w:val="24"/>
                <w:lang w:eastAsia="ru-RU"/>
              </w:rPr>
              <w:t>Задержки в получении данных</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5</w:t>
            </w:r>
          </w:p>
        </w:tc>
        <w:tc>
          <w:tcPr>
            <w:tcW w:w="3000"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98%</w:t>
            </w:r>
          </w:p>
        </w:tc>
      </w:tr>
      <w:tr w:rsidR="00782D21" w:rsidRPr="00810876" w:rsidTr="00C8329A">
        <w:trPr>
          <w:trHeight w:val="300"/>
        </w:trPr>
        <w:tc>
          <w:tcPr>
            <w:tcW w:w="4667" w:type="dxa"/>
            <w:tcBorders>
              <w:top w:val="nil"/>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Pr>
                <w:rFonts w:eastAsia="Times New Roman"/>
                <w:szCs w:val="24"/>
                <w:lang w:eastAsia="ru-RU"/>
              </w:rPr>
              <w:t>Искажение данных</w:t>
            </w:r>
          </w:p>
        </w:tc>
        <w:tc>
          <w:tcPr>
            <w:tcW w:w="1142"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3</w:t>
            </w:r>
          </w:p>
        </w:tc>
        <w:tc>
          <w:tcPr>
            <w:tcW w:w="3000" w:type="dxa"/>
            <w:tcBorders>
              <w:top w:val="nil"/>
              <w:left w:val="nil"/>
              <w:bottom w:val="single" w:sz="4" w:space="0" w:color="auto"/>
              <w:right w:val="single" w:sz="4" w:space="0" w:color="auto"/>
            </w:tcBorders>
            <w:noWrap/>
            <w:vAlign w:val="center"/>
            <w:hideMark/>
          </w:tcPr>
          <w:p w:rsidR="00782D21" w:rsidRPr="00DD30EF" w:rsidRDefault="00782D21" w:rsidP="00C8329A">
            <w:pPr>
              <w:ind w:firstLine="0"/>
            </w:pPr>
            <w:r w:rsidRPr="00DD30EF">
              <w:t>100%</w:t>
            </w:r>
          </w:p>
        </w:tc>
      </w:tr>
      <w:tr w:rsidR="00782D21" w:rsidRPr="00810876" w:rsidTr="00C8329A">
        <w:trPr>
          <w:trHeight w:val="300"/>
        </w:trPr>
        <w:tc>
          <w:tcPr>
            <w:tcW w:w="4667" w:type="dxa"/>
            <w:tcBorders>
              <w:top w:val="single" w:sz="4" w:space="0" w:color="auto"/>
              <w:left w:val="single" w:sz="4" w:space="0" w:color="auto"/>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Сумма</w:t>
            </w:r>
          </w:p>
        </w:tc>
        <w:tc>
          <w:tcPr>
            <w:tcW w:w="1142" w:type="dxa"/>
            <w:tcBorders>
              <w:top w:val="single" w:sz="4" w:space="0" w:color="auto"/>
              <w:left w:val="nil"/>
              <w:bottom w:val="single" w:sz="4" w:space="0" w:color="auto"/>
              <w:right w:val="single" w:sz="4" w:space="0" w:color="auto"/>
            </w:tcBorders>
            <w:noWrap/>
            <w:vAlign w:val="center"/>
            <w:hideMark/>
          </w:tcPr>
          <w:p w:rsidR="00782D21" w:rsidRPr="00810876" w:rsidRDefault="00782D21" w:rsidP="00C8329A">
            <w:pPr>
              <w:ind w:firstLine="0"/>
              <w:rPr>
                <w:rFonts w:eastAsia="Times New Roman"/>
                <w:szCs w:val="24"/>
                <w:lang w:eastAsia="ru-RU"/>
              </w:rPr>
            </w:pPr>
            <w:r w:rsidRPr="00810876">
              <w:rPr>
                <w:rFonts w:eastAsia="Times New Roman"/>
                <w:szCs w:val="24"/>
                <w:lang w:eastAsia="ru-RU"/>
              </w:rPr>
              <w:t>1</w:t>
            </w:r>
            <w:r>
              <w:rPr>
                <w:rFonts w:eastAsia="Times New Roman"/>
                <w:szCs w:val="24"/>
                <w:lang w:eastAsia="ru-RU"/>
              </w:rPr>
              <w:t>69</w:t>
            </w:r>
          </w:p>
        </w:tc>
        <w:tc>
          <w:tcPr>
            <w:tcW w:w="3000" w:type="dxa"/>
            <w:tcBorders>
              <w:top w:val="nil"/>
              <w:left w:val="nil"/>
              <w:bottom w:val="nil"/>
              <w:right w:val="nil"/>
            </w:tcBorders>
            <w:noWrap/>
            <w:vAlign w:val="center"/>
            <w:hideMark/>
          </w:tcPr>
          <w:p w:rsidR="00782D21" w:rsidRPr="00810876" w:rsidRDefault="00782D21" w:rsidP="00C8329A">
            <w:pPr>
              <w:ind w:firstLine="0"/>
              <w:rPr>
                <w:rFonts w:eastAsia="Times New Roman"/>
                <w:szCs w:val="24"/>
                <w:lang w:eastAsia="ru-RU"/>
              </w:rPr>
            </w:pPr>
          </w:p>
        </w:tc>
      </w:tr>
    </w:tbl>
    <w:p w:rsidR="00782D21" w:rsidRPr="00B23454" w:rsidRDefault="00782D21" w:rsidP="00C8329A">
      <w:pPr>
        <w:rPr>
          <w:rFonts w:eastAsia="Times New Roman"/>
          <w:b/>
          <w:bCs/>
          <w:szCs w:val="28"/>
          <w:lang w:eastAsia="ru-RU"/>
        </w:rPr>
      </w:pPr>
    </w:p>
    <w:p w:rsidR="00782D21" w:rsidRPr="00B23454" w:rsidRDefault="00782D21" w:rsidP="00C8329A">
      <w:pPr>
        <w:rPr>
          <w:rFonts w:eastAsia="Times New Roman"/>
          <w:b/>
          <w:bCs/>
          <w:szCs w:val="28"/>
          <w:lang w:eastAsia="ru-RU"/>
        </w:rPr>
      </w:pPr>
      <w:r>
        <w:rPr>
          <w:rFonts w:eastAsia="Times New Roman"/>
          <w:b/>
          <w:bCs/>
          <w:noProof/>
          <w:szCs w:val="28"/>
          <w:lang w:eastAsia="ru-RU"/>
        </w:rPr>
        <w:drawing>
          <wp:inline distT="0" distB="0" distL="0" distR="0" wp14:anchorId="5D1DA945" wp14:editId="55F39BE6">
            <wp:extent cx="4584700" cy="2749550"/>
            <wp:effectExtent l="0" t="0" r="635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rsidR="00782D21" w:rsidRDefault="00782D21" w:rsidP="00C8329A">
      <w:pPr>
        <w:rPr>
          <w:rFonts w:eastAsia="Times New Roman"/>
          <w:bCs/>
          <w:szCs w:val="28"/>
          <w:lang w:eastAsia="ru-RU"/>
        </w:rPr>
      </w:pPr>
      <w:r>
        <w:rPr>
          <w:rFonts w:eastAsia="Times New Roman"/>
          <w:bCs/>
          <w:szCs w:val="28"/>
          <w:lang w:eastAsia="ru-RU"/>
        </w:rPr>
        <w:t>Рисунок 5</w:t>
      </w:r>
      <w:r w:rsidRPr="00127F6A">
        <w:rPr>
          <w:rFonts w:eastAsia="Times New Roman"/>
          <w:bCs/>
          <w:szCs w:val="28"/>
          <w:lang w:eastAsia="ru-RU"/>
        </w:rPr>
        <w:t xml:space="preserve"> – Диаграмма Парето</w:t>
      </w:r>
    </w:p>
    <w:p w:rsidR="00782D21" w:rsidRDefault="00782D21" w:rsidP="00C8329A">
      <w:pPr>
        <w:rPr>
          <w:rFonts w:eastAsia="Times New Roman"/>
          <w:bCs/>
          <w:szCs w:val="28"/>
          <w:lang w:eastAsia="ru-RU"/>
        </w:rPr>
      </w:pPr>
    </w:p>
    <w:p w:rsidR="00782D21" w:rsidRPr="00EE70B5" w:rsidRDefault="00782D21" w:rsidP="00C8329A">
      <w:pPr>
        <w:rPr>
          <w:rFonts w:eastAsia="Times New Roman"/>
          <w:i/>
          <w:color w:val="000000" w:themeColor="text1"/>
          <w:lang w:eastAsia="ru-RU"/>
        </w:rPr>
      </w:pPr>
      <w:bookmarkStart w:id="176" w:name="_Toc6266745"/>
      <w:bookmarkStart w:id="177" w:name="_Toc19699333"/>
      <w:r w:rsidRPr="00EE70B5">
        <w:rPr>
          <w:rFonts w:eastAsia="Times New Roman"/>
          <w:i/>
          <w:color w:val="000000" w:themeColor="text1"/>
          <w:lang w:eastAsia="ru-RU"/>
        </w:rPr>
        <w:lastRenderedPageBreak/>
        <w:t>9.3 Контрольная карта проверяемого процесса</w:t>
      </w:r>
      <w:bookmarkEnd w:id="176"/>
      <w:bookmarkEnd w:id="177"/>
    </w:p>
    <w:p w:rsidR="00782D21" w:rsidRPr="00810876" w:rsidRDefault="00782D21" w:rsidP="00C8329A">
      <w:pPr>
        <w:rPr>
          <w:szCs w:val="28"/>
        </w:rPr>
      </w:pPr>
      <w:r>
        <w:rPr>
          <w:szCs w:val="28"/>
        </w:rPr>
        <w:t>За месяц выявлено 169</w:t>
      </w:r>
      <w:r w:rsidRPr="00810876">
        <w:rPr>
          <w:szCs w:val="28"/>
        </w:rPr>
        <w:t xml:space="preserve"> случаев </w:t>
      </w:r>
      <w:r>
        <w:rPr>
          <w:szCs w:val="28"/>
        </w:rPr>
        <w:t>дефектов в процессе постановки на ремонт</w:t>
      </w:r>
      <w:r w:rsidRPr="00810876">
        <w:rPr>
          <w:szCs w:val="28"/>
        </w:rPr>
        <w:t>.</w:t>
      </w:r>
    </w:p>
    <w:p w:rsidR="00782D21" w:rsidRPr="00810876" w:rsidRDefault="00782D21" w:rsidP="00C8329A">
      <w:pPr>
        <w:rPr>
          <w:szCs w:val="28"/>
        </w:rPr>
      </w:pPr>
      <w:r w:rsidRPr="00810876">
        <w:rPr>
          <w:szCs w:val="28"/>
        </w:rPr>
        <w:t xml:space="preserve">σ = </w:t>
      </w:r>
      <m:oMath>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1</m:t>
                </m:r>
              </m:num>
              <m:den>
                <m:r>
                  <w:rPr>
                    <w:rFonts w:ascii="Cambria Math" w:hAnsi="Cambria Math"/>
                    <w:szCs w:val="28"/>
                  </w:rPr>
                  <m:t>30-1</m:t>
                </m:r>
              </m:den>
            </m:f>
          </m:e>
        </m:rad>
        <m:r>
          <w:rPr>
            <w:rFonts w:ascii="Cambria Math" w:eastAsiaTheme="minorEastAsia" w:hAnsi="Cambria Math"/>
            <w:szCs w:val="28"/>
          </w:rPr>
          <m:t xml:space="preserve">* </m:t>
        </m:r>
        <m:nary>
          <m:naryPr>
            <m:chr m:val="∑"/>
            <m:limLoc m:val="undOvr"/>
            <m:subHide m:val="1"/>
            <m:supHide m:val="1"/>
            <m:ctrlPr>
              <w:rPr>
                <w:rFonts w:ascii="Cambria Math" w:eastAsiaTheme="minorEastAsia" w:hAnsi="Cambria Math"/>
                <w:i/>
                <w:szCs w:val="28"/>
              </w:rPr>
            </m:ctrlPr>
          </m:naryPr>
          <m:sub/>
          <m:sup/>
          <m:e>
            <m:sSup>
              <m:sSupPr>
                <m:ctrlPr>
                  <w:rPr>
                    <w:rFonts w:ascii="Cambria Math" w:eastAsiaTheme="minorEastAsia" w:hAnsi="Cambria Math"/>
                    <w:i/>
                    <w:szCs w:val="28"/>
                  </w:rPr>
                </m:ctrlPr>
              </m:sSupPr>
              <m:e>
                <m:r>
                  <w:rPr>
                    <w:rFonts w:ascii="Cambria Math" w:eastAsiaTheme="minorEastAsia" w:hAnsi="Cambria Math"/>
                    <w:szCs w:val="28"/>
                  </w:rPr>
                  <m:t>(Х</m:t>
                </m:r>
                <m:r>
                  <w:rPr>
                    <w:rFonts w:ascii="Cambria Math" w:eastAsiaTheme="minorEastAsia" w:hAnsi="Cambria Math"/>
                    <w:szCs w:val="28"/>
                    <w:lang w:val="en-US"/>
                  </w:rPr>
                  <m:t>n</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ср)</m:t>
                </m:r>
              </m:e>
              <m:sup>
                <m:r>
                  <w:rPr>
                    <w:rFonts w:ascii="Cambria Math" w:eastAsiaTheme="minorEastAsia" w:hAnsi="Cambria Math"/>
                    <w:szCs w:val="28"/>
                  </w:rPr>
                  <m:t>2</m:t>
                </m:r>
              </m:sup>
            </m:sSup>
          </m:e>
        </m:nary>
      </m:oMath>
    </w:p>
    <w:p w:rsidR="00782D21" w:rsidRPr="00810876" w:rsidRDefault="00782D21" w:rsidP="00C8329A">
      <w:pPr>
        <w:rPr>
          <w:szCs w:val="28"/>
        </w:rPr>
      </w:pPr>
      <w:r w:rsidRPr="00810876">
        <w:rPr>
          <w:szCs w:val="28"/>
        </w:rPr>
        <w:t>Xср</w:t>
      </w:r>
      <w:r>
        <w:rPr>
          <w:szCs w:val="28"/>
        </w:rPr>
        <w:t>=169/30=5,6</w:t>
      </w:r>
      <w:r w:rsidRPr="00810876">
        <w:rPr>
          <w:szCs w:val="28"/>
        </w:rPr>
        <w:t>3</w:t>
      </w:r>
    </w:p>
    <w:p w:rsidR="00782D21" w:rsidRPr="00810876" w:rsidRDefault="00782D21" w:rsidP="00C8329A">
      <w:pPr>
        <w:rPr>
          <w:szCs w:val="28"/>
        </w:rPr>
      </w:pPr>
      <w:r w:rsidRPr="00810876">
        <w:rPr>
          <w:szCs w:val="28"/>
        </w:rPr>
        <w:t>ВКГ=3 σ+Хср</w:t>
      </w:r>
    </w:p>
    <w:p w:rsidR="00782D21" w:rsidRPr="00810876" w:rsidRDefault="00782D21" w:rsidP="00C8329A">
      <w:pPr>
        <w:rPr>
          <w:szCs w:val="28"/>
        </w:rPr>
      </w:pPr>
      <w:r w:rsidRPr="00810876">
        <w:rPr>
          <w:szCs w:val="28"/>
        </w:rPr>
        <w:t>НКГ=3 σ-Хср</w:t>
      </w:r>
    </w:p>
    <w:p w:rsidR="00782D21" w:rsidRDefault="00782D21" w:rsidP="00C8329A">
      <w:pPr>
        <w:rPr>
          <w:szCs w:val="28"/>
        </w:rPr>
      </w:pPr>
      <w:r w:rsidRPr="00810876">
        <w:rPr>
          <w:szCs w:val="28"/>
        </w:rPr>
        <w:t xml:space="preserve">σ= </w:t>
      </w:r>
      <w:r w:rsidRPr="00EE1712">
        <w:rPr>
          <w:szCs w:val="28"/>
        </w:rPr>
        <w:t>1,99</w:t>
      </w:r>
      <w:r w:rsidRPr="00810876">
        <w:rPr>
          <w:szCs w:val="28"/>
        </w:rPr>
        <w:t xml:space="preserve">, ВКГ= </w:t>
      </w:r>
      <w:r w:rsidRPr="00EE1712">
        <w:rPr>
          <w:szCs w:val="28"/>
        </w:rPr>
        <w:t>11,6</w:t>
      </w:r>
      <w:r>
        <w:rPr>
          <w:szCs w:val="28"/>
        </w:rPr>
        <w:t>1</w:t>
      </w:r>
      <w:r w:rsidRPr="00810876">
        <w:rPr>
          <w:szCs w:val="28"/>
        </w:rPr>
        <w:t xml:space="preserve">, НКГ= </w:t>
      </w:r>
      <w:r w:rsidRPr="00EE1712">
        <w:rPr>
          <w:szCs w:val="28"/>
        </w:rPr>
        <w:t>0,3</w:t>
      </w:r>
      <w:r>
        <w:rPr>
          <w:szCs w:val="28"/>
        </w:rPr>
        <w:t>4</w:t>
      </w:r>
    </w:p>
    <w:p w:rsidR="00782D21" w:rsidRPr="00B23454" w:rsidRDefault="00782D21" w:rsidP="00C8329A">
      <w:pPr>
        <w:ind w:firstLine="0"/>
        <w:jc w:val="center"/>
        <w:rPr>
          <w:rFonts w:eastAsia="Times New Roman"/>
          <w:b/>
          <w:bCs/>
          <w:szCs w:val="28"/>
          <w:lang w:eastAsia="ru-RU"/>
        </w:rPr>
      </w:pPr>
      <w:r>
        <w:rPr>
          <w:rFonts w:eastAsia="Times New Roman"/>
          <w:b/>
          <w:bCs/>
          <w:noProof/>
          <w:szCs w:val="28"/>
          <w:lang w:eastAsia="ru-RU"/>
        </w:rPr>
        <w:drawing>
          <wp:inline distT="0" distB="0" distL="0" distR="0" wp14:anchorId="7DB0AC9B" wp14:editId="7DDA9F48">
            <wp:extent cx="4584700" cy="2755900"/>
            <wp:effectExtent l="0" t="0" r="6350" b="635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82D21" w:rsidRPr="00810876" w:rsidRDefault="00782D21" w:rsidP="00C8329A">
      <w:pPr>
        <w:jc w:val="center"/>
        <w:rPr>
          <w:rFonts w:eastAsia="Times New Roman"/>
          <w:bCs/>
          <w:szCs w:val="28"/>
          <w:lang w:eastAsia="ru-RU"/>
        </w:rPr>
      </w:pPr>
      <w:r>
        <w:rPr>
          <w:rFonts w:eastAsia="Times New Roman"/>
          <w:bCs/>
          <w:szCs w:val="28"/>
          <w:lang w:eastAsia="ru-RU"/>
        </w:rPr>
        <w:t>Рисунок 6 – Контрольная карта</w:t>
      </w:r>
    </w:p>
    <w:p w:rsidR="00782D21" w:rsidRDefault="00782D21" w:rsidP="00C8329A">
      <w:pPr>
        <w:rPr>
          <w:rFonts w:eastAsia="Times New Roman"/>
          <w:bCs/>
          <w:szCs w:val="28"/>
          <w:lang w:eastAsia="ru-RU"/>
        </w:rPr>
      </w:pPr>
    </w:p>
    <w:p w:rsidR="00782D21" w:rsidRPr="00810876" w:rsidRDefault="00782D21" w:rsidP="00C8329A">
      <w:pPr>
        <w:rPr>
          <w:rFonts w:eastAsia="Times New Roman"/>
          <w:bCs/>
          <w:szCs w:val="28"/>
          <w:lang w:eastAsia="ru-RU"/>
        </w:rPr>
      </w:pPr>
      <w:r>
        <w:rPr>
          <w:rFonts w:eastAsia="Times New Roman"/>
          <w:bCs/>
          <w:szCs w:val="28"/>
          <w:lang w:eastAsia="ru-RU"/>
        </w:rPr>
        <w:t>Видно, что 1 и 27</w:t>
      </w:r>
      <w:r w:rsidRPr="00810876">
        <w:rPr>
          <w:rFonts w:eastAsia="Times New Roman"/>
          <w:bCs/>
          <w:szCs w:val="28"/>
          <w:lang w:eastAsia="ru-RU"/>
        </w:rPr>
        <w:t xml:space="preserve"> числа было много случаев </w:t>
      </w:r>
      <w:r>
        <w:rPr>
          <w:rFonts w:eastAsia="Times New Roman"/>
          <w:bCs/>
          <w:szCs w:val="28"/>
          <w:lang w:eastAsia="ru-RU"/>
        </w:rPr>
        <w:t>дефектов</w:t>
      </w:r>
      <w:r w:rsidRPr="00810876">
        <w:rPr>
          <w:rFonts w:eastAsia="Times New Roman"/>
          <w:bCs/>
          <w:szCs w:val="28"/>
          <w:lang w:eastAsia="ru-RU"/>
        </w:rPr>
        <w:t>, причиной этому могло послужить то, ч</w:t>
      </w:r>
      <w:r>
        <w:rPr>
          <w:rFonts w:eastAsia="Times New Roman"/>
          <w:bCs/>
          <w:szCs w:val="28"/>
          <w:lang w:eastAsia="ru-RU"/>
        </w:rPr>
        <w:t>то упомянуто было в диаграмме Иш</w:t>
      </w:r>
      <w:r w:rsidRPr="00810876">
        <w:rPr>
          <w:rFonts w:eastAsia="Times New Roman"/>
          <w:bCs/>
          <w:szCs w:val="28"/>
          <w:lang w:eastAsia="ru-RU"/>
        </w:rPr>
        <w:t>икавы.</w:t>
      </w:r>
    </w:p>
    <w:p w:rsidR="00782D21" w:rsidRPr="00B23454" w:rsidRDefault="00782D21" w:rsidP="00C8329A">
      <w:pPr>
        <w:rPr>
          <w:rFonts w:eastAsia="Times New Roman"/>
          <w:b/>
          <w:bCs/>
          <w:szCs w:val="28"/>
          <w:lang w:eastAsia="ru-RU"/>
        </w:rPr>
      </w:pPr>
    </w:p>
    <w:p w:rsidR="00782D21" w:rsidRPr="00810876" w:rsidRDefault="00782D21" w:rsidP="00C8329A">
      <w:pPr>
        <w:rPr>
          <w:rFonts w:eastAsia="Times New Roman"/>
          <w:color w:val="000000" w:themeColor="text1"/>
          <w:lang w:eastAsia="ru-RU"/>
        </w:rPr>
      </w:pPr>
      <w:bookmarkStart w:id="178" w:name="_Toc6266746"/>
      <w:bookmarkStart w:id="179" w:name="_Toc19699334"/>
      <w:r w:rsidRPr="00810876">
        <w:rPr>
          <w:rFonts w:eastAsia="Times New Roman"/>
          <w:color w:val="000000" w:themeColor="text1"/>
          <w:lang w:eastAsia="ru-RU"/>
        </w:rPr>
        <w:t>10</w:t>
      </w:r>
      <w:r>
        <w:rPr>
          <w:rFonts w:eastAsia="Times New Roman"/>
          <w:color w:val="000000" w:themeColor="text1"/>
          <w:lang w:eastAsia="ru-RU"/>
        </w:rPr>
        <w:t>.</w:t>
      </w:r>
      <w:r w:rsidRPr="00810876">
        <w:rPr>
          <w:rFonts w:eastAsia="Times New Roman"/>
          <w:color w:val="000000" w:themeColor="text1"/>
          <w:lang w:eastAsia="ru-RU"/>
        </w:rPr>
        <w:t xml:space="preserve"> РАЗРАБОТКА ОПРОСНИКА АУДИТОРА</w:t>
      </w:r>
      <w:bookmarkEnd w:id="178"/>
      <w:bookmarkEnd w:id="179"/>
    </w:p>
    <w:p w:rsidR="00782D21" w:rsidRPr="00B23454" w:rsidRDefault="00782D21" w:rsidP="00C8329A">
      <w:pPr>
        <w:jc w:val="center"/>
        <w:rPr>
          <w:rFonts w:eastAsia="Times New Roman"/>
          <w:bCs/>
          <w:szCs w:val="28"/>
          <w:lang w:eastAsia="ru-RU"/>
        </w:rPr>
      </w:pPr>
    </w:p>
    <w:p w:rsidR="00782D21" w:rsidRPr="00B23454" w:rsidRDefault="00782D21" w:rsidP="00C8329A">
      <w:pPr>
        <w:ind w:firstLine="0"/>
        <w:jc w:val="center"/>
        <w:rPr>
          <w:rFonts w:eastAsia="Times New Roman"/>
          <w:bCs/>
          <w:szCs w:val="28"/>
          <w:lang w:eastAsia="ru-RU"/>
        </w:rPr>
      </w:pPr>
      <w:r>
        <w:rPr>
          <w:rFonts w:eastAsia="Times New Roman"/>
          <w:bCs/>
          <w:szCs w:val="28"/>
          <w:lang w:eastAsia="ru-RU"/>
        </w:rPr>
        <w:t>О П Р О С Н Ы Й      Л И С Т</w:t>
      </w:r>
    </w:p>
    <w:p w:rsidR="00782D21" w:rsidRPr="00B23454" w:rsidRDefault="00782D21" w:rsidP="00C8329A">
      <w:pPr>
        <w:ind w:firstLine="0"/>
        <w:jc w:val="center"/>
        <w:rPr>
          <w:rFonts w:eastAsia="Times New Roman"/>
          <w:bCs/>
          <w:szCs w:val="28"/>
          <w:lang w:eastAsia="ru-RU"/>
        </w:rPr>
      </w:pPr>
      <w:r w:rsidRPr="00B23454">
        <w:rPr>
          <w:rFonts w:eastAsia="Times New Roman"/>
          <w:bCs/>
          <w:szCs w:val="28"/>
          <w:lang w:eastAsia="ru-RU"/>
        </w:rPr>
        <w:t>дл</w:t>
      </w:r>
      <w:r>
        <w:rPr>
          <w:rFonts w:eastAsia="Times New Roman"/>
          <w:bCs/>
          <w:szCs w:val="28"/>
          <w:lang w:eastAsia="ru-RU"/>
        </w:rPr>
        <w:t>я проведения внутреннего аудита</w:t>
      </w:r>
    </w:p>
    <w:p w:rsidR="00782D21" w:rsidRDefault="00782D21" w:rsidP="00C8329A">
      <w:pPr>
        <w:ind w:firstLine="0"/>
        <w:jc w:val="center"/>
        <w:rPr>
          <w:rFonts w:eastAsia="Times New Roman"/>
          <w:bCs/>
          <w:szCs w:val="28"/>
          <w:lang w:eastAsia="ru-RU"/>
        </w:rPr>
      </w:pPr>
      <w:r w:rsidRPr="00B23454">
        <w:rPr>
          <w:rFonts w:eastAsia="Times New Roman"/>
          <w:bCs/>
          <w:szCs w:val="28"/>
          <w:lang w:eastAsia="ru-RU"/>
        </w:rPr>
        <w:t xml:space="preserve">по </w:t>
      </w:r>
      <w:r w:rsidRPr="00810876">
        <w:rPr>
          <w:rFonts w:eastAsia="Times New Roman"/>
          <w:bCs/>
          <w:szCs w:val="28"/>
          <w:lang w:eastAsia="ru-RU"/>
        </w:rPr>
        <w:t>планированию обр</w:t>
      </w:r>
      <w:r>
        <w:rPr>
          <w:rFonts w:eastAsia="Times New Roman"/>
          <w:bCs/>
          <w:szCs w:val="28"/>
          <w:lang w:eastAsia="ru-RU"/>
        </w:rPr>
        <w:t>аботки информации по задержкам</w:t>
      </w:r>
    </w:p>
    <w:p w:rsidR="00782D21" w:rsidRPr="00EE70B5" w:rsidRDefault="00782D21" w:rsidP="00C8329A">
      <w:pPr>
        <w:rPr>
          <w:rFonts w:eastAsia="Times New Roman"/>
          <w:bCs/>
          <w:sz w:val="12"/>
          <w:szCs w:val="12"/>
          <w:lang w:eastAsia="ru-RU"/>
        </w:rPr>
      </w:pPr>
    </w:p>
    <w:p w:rsidR="00782D21" w:rsidRPr="00B23454" w:rsidRDefault="00782D21" w:rsidP="00C8329A">
      <w:pPr>
        <w:rPr>
          <w:rFonts w:eastAsia="Times New Roman"/>
          <w:bCs/>
          <w:szCs w:val="28"/>
          <w:lang w:eastAsia="ru-RU"/>
        </w:rPr>
      </w:pPr>
      <w:r w:rsidRPr="00B23454">
        <w:rPr>
          <w:rFonts w:eastAsia="Times New Roman"/>
          <w:bCs/>
          <w:szCs w:val="28"/>
          <w:lang w:eastAsia="ru-RU"/>
        </w:rPr>
        <w:t>Место проведе</w:t>
      </w:r>
      <w:r>
        <w:rPr>
          <w:rFonts w:eastAsia="Times New Roman"/>
          <w:bCs/>
          <w:szCs w:val="28"/>
          <w:lang w:eastAsia="ru-RU"/>
        </w:rPr>
        <w:t>ния Депо 5-1</w:t>
      </w:r>
      <w:r>
        <w:rPr>
          <w:rFonts w:eastAsia="Times New Roman"/>
          <w:bCs/>
          <w:szCs w:val="28"/>
          <w:lang w:eastAsia="ru-RU"/>
        </w:rPr>
        <w:tab/>
      </w:r>
      <w:r>
        <w:rPr>
          <w:rFonts w:eastAsia="Times New Roman"/>
          <w:bCs/>
          <w:szCs w:val="28"/>
          <w:lang w:eastAsia="ru-RU"/>
        </w:rPr>
        <w:tab/>
      </w:r>
      <w:r>
        <w:rPr>
          <w:rFonts w:eastAsia="Times New Roman"/>
          <w:bCs/>
          <w:szCs w:val="28"/>
          <w:lang w:eastAsia="ru-RU"/>
        </w:rPr>
        <w:tab/>
      </w:r>
      <w:r w:rsidRPr="00B23454">
        <w:rPr>
          <w:rFonts w:eastAsia="Times New Roman"/>
          <w:bCs/>
          <w:szCs w:val="28"/>
          <w:lang w:eastAsia="ru-RU"/>
        </w:rPr>
        <w:t>Дата</w:t>
      </w:r>
      <w:r>
        <w:rPr>
          <w:rFonts w:eastAsia="Times New Roman"/>
          <w:bCs/>
          <w:szCs w:val="28"/>
          <w:lang w:eastAsia="ru-RU"/>
        </w:rPr>
        <w:t xml:space="preserve"> проведения «17» апреля 2019</w:t>
      </w:r>
      <w:r w:rsidRPr="00B23454">
        <w:rPr>
          <w:rFonts w:eastAsia="Times New Roman"/>
          <w:bCs/>
          <w:szCs w:val="28"/>
          <w:lang w:eastAsia="ru-RU"/>
        </w:rPr>
        <w:t>г.</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087"/>
        <w:gridCol w:w="2126"/>
      </w:tblGrid>
      <w:tr w:rsidR="00782D21" w:rsidRPr="00810876" w:rsidTr="00C8329A">
        <w:trPr>
          <w:trHeight w:val="300"/>
          <w:tblHeader/>
          <w:jc w:val="center"/>
        </w:trPr>
        <w:tc>
          <w:tcPr>
            <w:tcW w:w="6238" w:type="dxa"/>
            <w:shd w:val="clear" w:color="auto" w:fill="auto"/>
            <w:noWrap/>
            <w:vAlign w:val="center"/>
            <w:hideMark/>
          </w:tcPr>
          <w:p w:rsidR="00782D21" w:rsidRPr="00810876" w:rsidRDefault="00782D21" w:rsidP="00C8329A">
            <w:pPr>
              <w:ind w:firstLine="0"/>
              <w:rPr>
                <w:rFonts w:eastAsia="Times New Roman"/>
                <w:color w:val="000000"/>
                <w:szCs w:val="24"/>
                <w:lang w:eastAsia="ru-RU"/>
              </w:rPr>
            </w:pPr>
            <w:r w:rsidRPr="00810876">
              <w:rPr>
                <w:rFonts w:eastAsia="Times New Roman"/>
                <w:color w:val="000000"/>
                <w:szCs w:val="24"/>
                <w:lang w:eastAsia="ru-RU"/>
              </w:rPr>
              <w:t>Основные вопросы для анализа состояния объекта аудита</w:t>
            </w:r>
          </w:p>
        </w:tc>
        <w:tc>
          <w:tcPr>
            <w:tcW w:w="1087" w:type="dxa"/>
            <w:shd w:val="clear" w:color="auto" w:fill="auto"/>
            <w:noWrap/>
            <w:vAlign w:val="center"/>
            <w:hideMark/>
          </w:tcPr>
          <w:p w:rsidR="00782D21" w:rsidRPr="00810876" w:rsidRDefault="00782D21" w:rsidP="00C8329A">
            <w:pPr>
              <w:ind w:firstLine="0"/>
              <w:rPr>
                <w:rFonts w:eastAsia="Times New Roman"/>
                <w:color w:val="000000"/>
                <w:szCs w:val="24"/>
                <w:lang w:eastAsia="ru-RU"/>
              </w:rPr>
            </w:pPr>
            <w:r w:rsidRPr="00810876">
              <w:rPr>
                <w:rFonts w:eastAsia="Times New Roman"/>
                <w:color w:val="000000"/>
                <w:szCs w:val="24"/>
                <w:lang w:eastAsia="ru-RU"/>
              </w:rPr>
              <w:t>Оценка ДА/НЕТ</w:t>
            </w:r>
          </w:p>
        </w:tc>
        <w:tc>
          <w:tcPr>
            <w:tcW w:w="2126" w:type="dxa"/>
            <w:shd w:val="clear" w:color="auto" w:fill="auto"/>
            <w:noWrap/>
            <w:vAlign w:val="center"/>
            <w:hideMark/>
          </w:tcPr>
          <w:p w:rsidR="00782D21" w:rsidRPr="00810876" w:rsidRDefault="00782D21" w:rsidP="00C8329A">
            <w:pPr>
              <w:ind w:firstLine="0"/>
              <w:rPr>
                <w:rFonts w:eastAsia="Times New Roman"/>
                <w:color w:val="000000"/>
                <w:szCs w:val="24"/>
                <w:lang w:eastAsia="ru-RU"/>
              </w:rPr>
            </w:pPr>
            <w:r w:rsidRPr="00810876">
              <w:rPr>
                <w:rFonts w:eastAsia="Times New Roman"/>
                <w:color w:val="000000"/>
                <w:szCs w:val="24"/>
                <w:lang w:eastAsia="ru-RU"/>
              </w:rPr>
              <w:t>Ответственное лицо</w:t>
            </w:r>
          </w:p>
        </w:tc>
      </w:tr>
      <w:tr w:rsidR="00782D21" w:rsidRPr="00810876" w:rsidTr="00C8329A">
        <w:trPr>
          <w:trHeight w:val="300"/>
          <w:jc w:val="center"/>
        </w:trPr>
        <w:tc>
          <w:tcPr>
            <w:tcW w:w="6238" w:type="dxa"/>
            <w:shd w:val="clear" w:color="auto" w:fill="auto"/>
            <w:noWrap/>
            <w:vAlign w:val="center"/>
          </w:tcPr>
          <w:p w:rsidR="00782D21" w:rsidRPr="00810876" w:rsidRDefault="00782D21" w:rsidP="00C8329A">
            <w:pPr>
              <w:ind w:firstLine="0"/>
              <w:rPr>
                <w:szCs w:val="24"/>
              </w:rPr>
            </w:pPr>
            <w:r w:rsidRPr="00810876">
              <w:rPr>
                <w:szCs w:val="24"/>
              </w:rPr>
              <w:t>Выявлены ли недостатки в плане обработки информации</w:t>
            </w:r>
          </w:p>
        </w:tc>
        <w:tc>
          <w:tcPr>
            <w:tcW w:w="1087" w:type="dxa"/>
            <w:shd w:val="clear" w:color="auto" w:fill="auto"/>
            <w:noWrap/>
            <w:vAlign w:val="center"/>
          </w:tcPr>
          <w:p w:rsidR="00782D21" w:rsidRPr="00810876" w:rsidRDefault="00782D21" w:rsidP="00C8329A">
            <w:pPr>
              <w:ind w:firstLine="0"/>
              <w:rPr>
                <w:szCs w:val="24"/>
              </w:rPr>
            </w:pPr>
            <w:r w:rsidRPr="00810876">
              <w:rPr>
                <w:szCs w:val="24"/>
              </w:rPr>
              <w:t>Да</w:t>
            </w:r>
          </w:p>
        </w:tc>
        <w:tc>
          <w:tcPr>
            <w:tcW w:w="2126" w:type="dxa"/>
            <w:shd w:val="clear" w:color="auto" w:fill="auto"/>
            <w:noWrap/>
            <w:vAlign w:val="center"/>
          </w:tcPr>
          <w:p w:rsidR="00782D21" w:rsidRPr="00810876" w:rsidRDefault="00782D21" w:rsidP="00C8329A">
            <w:pPr>
              <w:ind w:firstLine="0"/>
              <w:rPr>
                <w:rFonts w:eastAsia="Times New Roman"/>
                <w:color w:val="000000"/>
                <w:szCs w:val="24"/>
                <w:lang w:eastAsia="ru-RU"/>
              </w:rPr>
            </w:pPr>
            <w:r>
              <w:rPr>
                <w:rFonts w:eastAsia="Times New Roman"/>
                <w:color w:val="000000"/>
                <w:szCs w:val="24"/>
                <w:lang w:eastAsia="ru-RU"/>
              </w:rPr>
              <w:t>Марков А.Н.</w:t>
            </w:r>
          </w:p>
        </w:tc>
      </w:tr>
      <w:tr w:rsidR="00782D21" w:rsidRPr="00810876" w:rsidTr="00C8329A">
        <w:trPr>
          <w:trHeight w:val="300"/>
          <w:jc w:val="center"/>
        </w:trPr>
        <w:tc>
          <w:tcPr>
            <w:tcW w:w="6238" w:type="dxa"/>
            <w:shd w:val="clear" w:color="auto" w:fill="auto"/>
            <w:noWrap/>
            <w:vAlign w:val="center"/>
          </w:tcPr>
          <w:p w:rsidR="00782D21" w:rsidRPr="00810876" w:rsidRDefault="00782D21" w:rsidP="00C8329A">
            <w:pPr>
              <w:ind w:firstLine="0"/>
              <w:rPr>
                <w:szCs w:val="24"/>
              </w:rPr>
            </w:pPr>
            <w:r w:rsidRPr="00810876">
              <w:rPr>
                <w:szCs w:val="24"/>
              </w:rPr>
              <w:t>Распределена ли ответственность между аудиторами</w:t>
            </w:r>
          </w:p>
        </w:tc>
        <w:tc>
          <w:tcPr>
            <w:tcW w:w="1087" w:type="dxa"/>
            <w:shd w:val="clear" w:color="auto" w:fill="auto"/>
            <w:noWrap/>
            <w:vAlign w:val="center"/>
          </w:tcPr>
          <w:p w:rsidR="00782D21" w:rsidRPr="00810876" w:rsidRDefault="00782D21" w:rsidP="00C8329A">
            <w:pPr>
              <w:ind w:firstLine="0"/>
              <w:rPr>
                <w:szCs w:val="24"/>
              </w:rPr>
            </w:pPr>
            <w:r w:rsidRPr="00810876">
              <w:rPr>
                <w:szCs w:val="24"/>
              </w:rPr>
              <w:t>Да</w:t>
            </w:r>
          </w:p>
        </w:tc>
        <w:tc>
          <w:tcPr>
            <w:tcW w:w="2126" w:type="dxa"/>
            <w:shd w:val="clear" w:color="auto" w:fill="auto"/>
            <w:noWrap/>
            <w:vAlign w:val="center"/>
          </w:tcPr>
          <w:p w:rsidR="00782D21" w:rsidRPr="00810876" w:rsidRDefault="00782D21" w:rsidP="00C8329A">
            <w:pPr>
              <w:ind w:firstLine="0"/>
              <w:rPr>
                <w:rFonts w:eastAsia="Times New Roman"/>
                <w:color w:val="000000"/>
                <w:szCs w:val="24"/>
                <w:lang w:eastAsia="ru-RU"/>
              </w:rPr>
            </w:pPr>
            <w:r>
              <w:rPr>
                <w:rFonts w:eastAsia="Times New Roman"/>
                <w:color w:val="000000"/>
                <w:szCs w:val="24"/>
                <w:lang w:eastAsia="ru-RU"/>
              </w:rPr>
              <w:t>Марков А.Н.</w:t>
            </w:r>
          </w:p>
        </w:tc>
      </w:tr>
      <w:tr w:rsidR="00782D21" w:rsidRPr="00810876" w:rsidTr="00C8329A">
        <w:trPr>
          <w:trHeight w:val="300"/>
          <w:jc w:val="center"/>
        </w:trPr>
        <w:tc>
          <w:tcPr>
            <w:tcW w:w="6238" w:type="dxa"/>
            <w:shd w:val="clear" w:color="auto" w:fill="auto"/>
            <w:noWrap/>
            <w:vAlign w:val="center"/>
          </w:tcPr>
          <w:p w:rsidR="00782D21" w:rsidRPr="00810876" w:rsidRDefault="00782D21" w:rsidP="00C8329A">
            <w:pPr>
              <w:ind w:firstLine="0"/>
              <w:rPr>
                <w:szCs w:val="24"/>
              </w:rPr>
            </w:pPr>
            <w:r w:rsidRPr="00810876">
              <w:rPr>
                <w:szCs w:val="24"/>
              </w:rPr>
              <w:lastRenderedPageBreak/>
              <w:t>Определены ли цели и задачи данного процесса в области качества, отвечают ли они целям и задачам отдела</w:t>
            </w:r>
          </w:p>
        </w:tc>
        <w:tc>
          <w:tcPr>
            <w:tcW w:w="1087" w:type="dxa"/>
            <w:shd w:val="clear" w:color="auto" w:fill="auto"/>
            <w:noWrap/>
            <w:vAlign w:val="center"/>
          </w:tcPr>
          <w:p w:rsidR="00782D21" w:rsidRPr="00810876" w:rsidRDefault="00782D21" w:rsidP="00C8329A">
            <w:pPr>
              <w:ind w:firstLine="0"/>
              <w:rPr>
                <w:szCs w:val="24"/>
              </w:rPr>
            </w:pPr>
            <w:r w:rsidRPr="00810876">
              <w:rPr>
                <w:szCs w:val="24"/>
              </w:rPr>
              <w:t>Да</w:t>
            </w:r>
          </w:p>
        </w:tc>
        <w:tc>
          <w:tcPr>
            <w:tcW w:w="2126" w:type="dxa"/>
            <w:shd w:val="clear" w:color="auto" w:fill="auto"/>
            <w:noWrap/>
            <w:vAlign w:val="center"/>
          </w:tcPr>
          <w:p w:rsidR="00782D21" w:rsidRPr="00810876" w:rsidRDefault="00782D21" w:rsidP="00C8329A">
            <w:pPr>
              <w:ind w:firstLine="0"/>
              <w:rPr>
                <w:rFonts w:eastAsia="Times New Roman"/>
                <w:color w:val="000000"/>
                <w:szCs w:val="24"/>
                <w:lang w:eastAsia="ru-RU"/>
              </w:rPr>
            </w:pPr>
            <w:r>
              <w:rPr>
                <w:rFonts w:eastAsia="Times New Roman"/>
                <w:color w:val="000000"/>
                <w:szCs w:val="24"/>
                <w:lang w:eastAsia="ru-RU"/>
              </w:rPr>
              <w:t>Марков А.Н.</w:t>
            </w:r>
          </w:p>
        </w:tc>
      </w:tr>
      <w:tr w:rsidR="00782D21" w:rsidRPr="00810876" w:rsidTr="00C8329A">
        <w:trPr>
          <w:trHeight w:val="300"/>
          <w:jc w:val="center"/>
        </w:trPr>
        <w:tc>
          <w:tcPr>
            <w:tcW w:w="6238" w:type="dxa"/>
            <w:shd w:val="clear" w:color="auto" w:fill="auto"/>
            <w:noWrap/>
            <w:vAlign w:val="center"/>
          </w:tcPr>
          <w:p w:rsidR="00782D21" w:rsidRPr="00810876" w:rsidRDefault="00782D21" w:rsidP="00C8329A">
            <w:pPr>
              <w:ind w:firstLine="0"/>
              <w:rPr>
                <w:szCs w:val="24"/>
              </w:rPr>
            </w:pPr>
            <w:r w:rsidRPr="00810876">
              <w:rPr>
                <w:szCs w:val="24"/>
              </w:rPr>
              <w:t>Мотивируются ли данные улучшения</w:t>
            </w:r>
          </w:p>
        </w:tc>
        <w:tc>
          <w:tcPr>
            <w:tcW w:w="1087" w:type="dxa"/>
            <w:shd w:val="clear" w:color="auto" w:fill="auto"/>
            <w:noWrap/>
            <w:vAlign w:val="center"/>
          </w:tcPr>
          <w:p w:rsidR="00782D21" w:rsidRPr="00810876" w:rsidRDefault="00782D21" w:rsidP="00C8329A">
            <w:pPr>
              <w:ind w:firstLine="0"/>
              <w:rPr>
                <w:szCs w:val="24"/>
              </w:rPr>
            </w:pPr>
            <w:r w:rsidRPr="00810876">
              <w:rPr>
                <w:szCs w:val="24"/>
              </w:rPr>
              <w:t>Да</w:t>
            </w:r>
          </w:p>
        </w:tc>
        <w:tc>
          <w:tcPr>
            <w:tcW w:w="2126" w:type="dxa"/>
            <w:shd w:val="clear" w:color="auto" w:fill="auto"/>
            <w:noWrap/>
            <w:vAlign w:val="center"/>
          </w:tcPr>
          <w:p w:rsidR="00782D21" w:rsidRPr="00810876" w:rsidRDefault="00782D21" w:rsidP="00C8329A">
            <w:pPr>
              <w:ind w:firstLine="0"/>
              <w:rPr>
                <w:rFonts w:eastAsia="Times New Roman"/>
                <w:color w:val="000000"/>
                <w:szCs w:val="24"/>
                <w:lang w:eastAsia="ru-RU"/>
              </w:rPr>
            </w:pPr>
            <w:r>
              <w:rPr>
                <w:rFonts w:eastAsia="Times New Roman"/>
                <w:color w:val="000000"/>
                <w:szCs w:val="24"/>
                <w:lang w:eastAsia="ru-RU"/>
              </w:rPr>
              <w:t>Марков А.Н.</w:t>
            </w:r>
          </w:p>
        </w:tc>
      </w:tr>
      <w:tr w:rsidR="00782D21" w:rsidRPr="00810876" w:rsidTr="00C8329A">
        <w:trPr>
          <w:trHeight w:val="300"/>
          <w:jc w:val="center"/>
        </w:trPr>
        <w:tc>
          <w:tcPr>
            <w:tcW w:w="6238" w:type="dxa"/>
            <w:shd w:val="clear" w:color="auto" w:fill="auto"/>
            <w:noWrap/>
            <w:vAlign w:val="center"/>
          </w:tcPr>
          <w:p w:rsidR="00782D21" w:rsidRPr="00810876" w:rsidRDefault="00782D21" w:rsidP="00C8329A">
            <w:pPr>
              <w:ind w:firstLine="0"/>
              <w:rPr>
                <w:szCs w:val="24"/>
              </w:rPr>
            </w:pPr>
            <w:r w:rsidRPr="00810876">
              <w:rPr>
                <w:szCs w:val="24"/>
              </w:rPr>
              <w:t>Реализованы ли будут улучшения</w:t>
            </w:r>
          </w:p>
        </w:tc>
        <w:tc>
          <w:tcPr>
            <w:tcW w:w="1087" w:type="dxa"/>
            <w:shd w:val="clear" w:color="auto" w:fill="auto"/>
            <w:noWrap/>
            <w:vAlign w:val="center"/>
          </w:tcPr>
          <w:p w:rsidR="00782D21" w:rsidRPr="00810876" w:rsidRDefault="00782D21" w:rsidP="00C8329A">
            <w:pPr>
              <w:ind w:firstLine="0"/>
              <w:rPr>
                <w:szCs w:val="24"/>
              </w:rPr>
            </w:pPr>
            <w:r w:rsidRPr="00810876">
              <w:rPr>
                <w:szCs w:val="24"/>
              </w:rPr>
              <w:t>Да</w:t>
            </w:r>
          </w:p>
        </w:tc>
        <w:tc>
          <w:tcPr>
            <w:tcW w:w="2126" w:type="dxa"/>
            <w:shd w:val="clear" w:color="auto" w:fill="auto"/>
            <w:noWrap/>
            <w:vAlign w:val="center"/>
          </w:tcPr>
          <w:p w:rsidR="00782D21" w:rsidRPr="00810876" w:rsidRDefault="00782D21" w:rsidP="00C8329A">
            <w:pPr>
              <w:ind w:firstLine="0"/>
              <w:rPr>
                <w:rFonts w:eastAsia="Times New Roman"/>
                <w:color w:val="000000"/>
                <w:szCs w:val="24"/>
                <w:lang w:eastAsia="ru-RU"/>
              </w:rPr>
            </w:pPr>
            <w:r>
              <w:rPr>
                <w:rFonts w:eastAsia="Times New Roman"/>
                <w:color w:val="000000"/>
                <w:szCs w:val="24"/>
                <w:lang w:eastAsia="ru-RU"/>
              </w:rPr>
              <w:t>Марков А.Н.</w:t>
            </w:r>
          </w:p>
        </w:tc>
      </w:tr>
    </w:tbl>
    <w:p w:rsidR="00782D21" w:rsidRPr="00B23454" w:rsidRDefault="00782D21" w:rsidP="00C8329A">
      <w:pPr>
        <w:rPr>
          <w:rFonts w:eastAsia="Times New Roman"/>
          <w:bCs/>
          <w:szCs w:val="28"/>
          <w:lang w:eastAsia="ru-RU"/>
        </w:rPr>
      </w:pPr>
    </w:p>
    <w:p w:rsidR="00782D21" w:rsidRPr="00EE70B5" w:rsidRDefault="00782D21" w:rsidP="00C8329A">
      <w:pPr>
        <w:rPr>
          <w:rFonts w:eastAsia="Times New Roman"/>
          <w:i/>
          <w:szCs w:val="24"/>
          <w:u w:val="single"/>
        </w:rPr>
      </w:pPr>
      <w:r w:rsidRPr="00EE70B5">
        <w:rPr>
          <w:rFonts w:eastAsia="Times New Roman"/>
          <w:i/>
          <w:szCs w:val="24"/>
          <w:u w:val="single"/>
        </w:rPr>
        <w:t>1. Общие, базовые вопросы:</w:t>
      </w:r>
    </w:p>
    <w:p w:rsidR="00782D21" w:rsidRPr="00810876" w:rsidRDefault="00782D21" w:rsidP="00C8329A">
      <w:pPr>
        <w:rPr>
          <w:rFonts w:eastAsia="Times New Roman"/>
          <w:szCs w:val="24"/>
          <w:lang w:eastAsia="ru-RU"/>
        </w:rPr>
      </w:pPr>
      <w:r w:rsidRPr="00810876">
        <w:rPr>
          <w:rFonts w:eastAsia="Times New Roman"/>
          <w:szCs w:val="24"/>
          <w:lang w:eastAsia="ru-RU"/>
        </w:rPr>
        <w:t>Выявлен ли и определён соответствующим образом процесс для проверки?</w:t>
      </w:r>
    </w:p>
    <w:p w:rsidR="00782D21" w:rsidRPr="00810876" w:rsidRDefault="00782D21" w:rsidP="00C8329A">
      <w:pPr>
        <w:rPr>
          <w:rFonts w:eastAsia="Times New Roman"/>
          <w:szCs w:val="24"/>
          <w:lang w:eastAsia="ru-RU"/>
        </w:rPr>
      </w:pPr>
      <w:r w:rsidRPr="00810876">
        <w:rPr>
          <w:rFonts w:eastAsia="Times New Roman"/>
          <w:szCs w:val="24"/>
          <w:lang w:eastAsia="ru-RU"/>
        </w:rPr>
        <w:t>Распределена ли ответственность между аудиторами?</w:t>
      </w:r>
    </w:p>
    <w:p w:rsidR="00782D21" w:rsidRPr="00810876" w:rsidRDefault="00782D21" w:rsidP="00C8329A">
      <w:pPr>
        <w:rPr>
          <w:rFonts w:eastAsia="Times New Roman"/>
          <w:szCs w:val="24"/>
          <w:lang w:eastAsia="ru-RU"/>
        </w:rPr>
      </w:pPr>
      <w:r w:rsidRPr="00810876">
        <w:rPr>
          <w:rFonts w:eastAsia="Times New Roman"/>
          <w:szCs w:val="24"/>
          <w:lang w:eastAsia="ru-RU"/>
        </w:rPr>
        <w:t>Внедрены ли и поддерживаются в рабочем состоянии процедуры реализации процесса?</w:t>
      </w:r>
    </w:p>
    <w:p w:rsidR="00782D21" w:rsidRPr="00810876" w:rsidRDefault="00782D21" w:rsidP="00C8329A">
      <w:pPr>
        <w:rPr>
          <w:rFonts w:eastAsia="Times New Roman"/>
          <w:szCs w:val="24"/>
          <w:lang w:eastAsia="ru-RU"/>
        </w:rPr>
      </w:pPr>
      <w:r w:rsidRPr="00810876">
        <w:rPr>
          <w:rFonts w:eastAsia="Times New Roman"/>
          <w:szCs w:val="24"/>
          <w:lang w:eastAsia="ru-RU"/>
        </w:rPr>
        <w:t>Эффективен ли и результативен процесс в достижении требуемых результатов?</w:t>
      </w:r>
    </w:p>
    <w:p w:rsidR="00782D21" w:rsidRPr="00810876" w:rsidRDefault="00782D21" w:rsidP="00C8329A">
      <w:pPr>
        <w:rPr>
          <w:rFonts w:eastAsia="Times New Roman"/>
          <w:szCs w:val="24"/>
          <w:lang w:eastAsia="ru-RU"/>
        </w:rPr>
      </w:pPr>
      <w:r w:rsidRPr="00810876">
        <w:rPr>
          <w:rFonts w:eastAsia="Times New Roman"/>
          <w:szCs w:val="24"/>
          <w:lang w:eastAsia="ru-RU"/>
        </w:rPr>
        <w:t>Определены ли возможности процесса?</w:t>
      </w:r>
    </w:p>
    <w:p w:rsidR="00782D21" w:rsidRPr="00810876" w:rsidRDefault="00782D21" w:rsidP="00C8329A">
      <w:pPr>
        <w:rPr>
          <w:rFonts w:eastAsia="Times New Roman"/>
          <w:szCs w:val="24"/>
          <w:lang w:eastAsia="ru-RU"/>
        </w:rPr>
      </w:pPr>
      <w:r w:rsidRPr="00810876">
        <w:rPr>
          <w:rFonts w:eastAsia="Times New Roman"/>
          <w:szCs w:val="24"/>
          <w:lang w:eastAsia="ru-RU"/>
        </w:rPr>
        <w:t>Определены ли цели и задачи данного процесса в области качества, отвечают ли они целям и задачам предприятия?</w:t>
      </w:r>
    </w:p>
    <w:p w:rsidR="00782D21" w:rsidRPr="00810876" w:rsidRDefault="00782D21" w:rsidP="00C8329A">
      <w:pPr>
        <w:rPr>
          <w:rFonts w:eastAsia="Times New Roman"/>
          <w:szCs w:val="24"/>
          <w:lang w:eastAsia="ru-RU"/>
        </w:rPr>
      </w:pPr>
      <w:r w:rsidRPr="00810876">
        <w:rPr>
          <w:rFonts w:eastAsia="Times New Roman"/>
          <w:szCs w:val="24"/>
          <w:lang w:eastAsia="ru-RU"/>
        </w:rPr>
        <w:t>Установлены ли затраты на качество, другие показатели экономической эффективности?</w:t>
      </w:r>
    </w:p>
    <w:p w:rsidR="00782D21" w:rsidRPr="00810876" w:rsidRDefault="00782D21" w:rsidP="00C8329A">
      <w:pPr>
        <w:rPr>
          <w:rFonts w:eastAsia="Times New Roman"/>
          <w:szCs w:val="24"/>
          <w:lang w:eastAsia="ru-RU"/>
        </w:rPr>
      </w:pPr>
      <w:r w:rsidRPr="00810876">
        <w:rPr>
          <w:rFonts w:eastAsia="Times New Roman"/>
          <w:szCs w:val="24"/>
          <w:lang w:eastAsia="ru-RU"/>
        </w:rPr>
        <w:t>Как эффективно и результативно используются ресурсы?</w:t>
      </w:r>
    </w:p>
    <w:p w:rsidR="00782D21" w:rsidRPr="00810876" w:rsidRDefault="00782D21" w:rsidP="00C8329A">
      <w:pPr>
        <w:rPr>
          <w:rFonts w:eastAsia="Times New Roman"/>
          <w:szCs w:val="24"/>
          <w:lang w:eastAsia="ru-RU"/>
        </w:rPr>
      </w:pPr>
      <w:r w:rsidRPr="00810876">
        <w:rPr>
          <w:rFonts w:eastAsia="Times New Roman"/>
          <w:szCs w:val="24"/>
          <w:lang w:eastAsia="ru-RU"/>
        </w:rPr>
        <w:t>Соответствуют ли результаты ожиданиям (прогнозируемым величинам) в отношении характеристик продукции и параметров процессов?</w:t>
      </w:r>
    </w:p>
    <w:p w:rsidR="00782D21" w:rsidRPr="00810876" w:rsidRDefault="00782D21" w:rsidP="00C8329A">
      <w:pPr>
        <w:rPr>
          <w:rFonts w:eastAsia="Times New Roman"/>
          <w:szCs w:val="24"/>
          <w:lang w:eastAsia="ru-RU"/>
        </w:rPr>
      </w:pPr>
      <w:r w:rsidRPr="00810876">
        <w:rPr>
          <w:rFonts w:eastAsia="Times New Roman"/>
          <w:szCs w:val="24"/>
          <w:lang w:eastAsia="ru-RU"/>
        </w:rPr>
        <w:t>Учитываются ли в проверяемом процессе запросы и пожелания потребителей или других заинтересованных сторон?</w:t>
      </w:r>
    </w:p>
    <w:p w:rsidR="00782D21" w:rsidRPr="00810876" w:rsidRDefault="00782D21" w:rsidP="00C8329A">
      <w:pPr>
        <w:rPr>
          <w:rFonts w:eastAsia="Times New Roman"/>
          <w:szCs w:val="24"/>
          <w:lang w:eastAsia="ru-RU"/>
        </w:rPr>
      </w:pPr>
      <w:r w:rsidRPr="00810876">
        <w:rPr>
          <w:rFonts w:eastAsia="Times New Roman"/>
          <w:szCs w:val="24"/>
          <w:lang w:eastAsia="ru-RU"/>
        </w:rPr>
        <w:t xml:space="preserve">Используется ли обратная информация от потребителей (её постоянный учёт и обработка) как источник для возможных усовершенствований? </w:t>
      </w:r>
    </w:p>
    <w:p w:rsidR="00782D21" w:rsidRPr="00810876" w:rsidRDefault="00782D21" w:rsidP="00C8329A">
      <w:pPr>
        <w:rPr>
          <w:rFonts w:eastAsia="Times New Roman"/>
          <w:szCs w:val="24"/>
          <w:lang w:eastAsia="ru-RU"/>
        </w:rPr>
      </w:pPr>
      <w:r w:rsidRPr="00810876">
        <w:rPr>
          <w:rFonts w:eastAsia="Times New Roman"/>
          <w:szCs w:val="24"/>
          <w:lang w:eastAsia="ru-RU"/>
        </w:rPr>
        <w:t>Как реализуются возможности улучшения?</w:t>
      </w:r>
    </w:p>
    <w:p w:rsidR="00782D21" w:rsidRPr="00810876" w:rsidRDefault="00782D21" w:rsidP="00C8329A">
      <w:pPr>
        <w:rPr>
          <w:rFonts w:eastAsia="Times New Roman"/>
          <w:szCs w:val="24"/>
          <w:lang w:eastAsia="ru-RU"/>
        </w:rPr>
      </w:pPr>
      <w:r w:rsidRPr="00810876">
        <w:rPr>
          <w:rFonts w:eastAsia="Times New Roman"/>
          <w:szCs w:val="24"/>
          <w:lang w:eastAsia="ru-RU"/>
        </w:rPr>
        <w:t>Используются ли информационные технологии?</w:t>
      </w:r>
    </w:p>
    <w:p w:rsidR="00782D21" w:rsidRPr="00810876" w:rsidRDefault="00782D21" w:rsidP="00C8329A">
      <w:pPr>
        <w:rPr>
          <w:rFonts w:eastAsia="Times New Roman"/>
          <w:szCs w:val="24"/>
          <w:lang w:eastAsia="ru-RU"/>
        </w:rPr>
      </w:pPr>
      <w:r w:rsidRPr="00810876">
        <w:rPr>
          <w:rFonts w:eastAsia="Times New Roman"/>
          <w:szCs w:val="24"/>
          <w:lang w:eastAsia="ru-RU"/>
        </w:rPr>
        <w:t>Насколько адекватны проводимые измерения, а также назначение контрольных операций?</w:t>
      </w:r>
    </w:p>
    <w:p w:rsidR="00782D21" w:rsidRDefault="00782D21" w:rsidP="00C8329A">
      <w:pPr>
        <w:rPr>
          <w:rFonts w:eastAsia="Times New Roman"/>
          <w:szCs w:val="24"/>
          <w:lang w:eastAsia="ru-RU"/>
        </w:rPr>
      </w:pPr>
      <w:r w:rsidRPr="00810876">
        <w:rPr>
          <w:rFonts w:eastAsia="Times New Roman"/>
          <w:szCs w:val="24"/>
          <w:lang w:eastAsia="ru-RU"/>
        </w:rPr>
        <w:t>Каким образом мотивируется деятельность по улучшению?</w:t>
      </w:r>
    </w:p>
    <w:p w:rsidR="00782D21" w:rsidRPr="007A1F81" w:rsidRDefault="00782D21" w:rsidP="00C8329A">
      <w:pPr>
        <w:rPr>
          <w:rFonts w:eastAsia="Times New Roman"/>
          <w:szCs w:val="24"/>
          <w:lang w:eastAsia="ru-RU"/>
        </w:rPr>
      </w:pPr>
    </w:p>
    <w:p w:rsidR="00782D21" w:rsidRPr="00EE70B5" w:rsidRDefault="00782D21" w:rsidP="00C8329A">
      <w:pPr>
        <w:rPr>
          <w:rFonts w:eastAsia="Times New Roman"/>
          <w:i/>
          <w:szCs w:val="24"/>
          <w:u w:val="single"/>
          <w:lang w:eastAsia="ru-RU"/>
        </w:rPr>
      </w:pPr>
      <w:r w:rsidRPr="00EE70B5">
        <w:rPr>
          <w:rFonts w:eastAsia="Times New Roman"/>
          <w:i/>
          <w:szCs w:val="24"/>
          <w:u w:val="single"/>
          <w:lang w:eastAsia="ru-RU"/>
        </w:rPr>
        <w:t>2. Вопросы, применимые к административным процессам:</w:t>
      </w:r>
    </w:p>
    <w:p w:rsidR="00782D21" w:rsidRPr="00810876" w:rsidRDefault="00782D21" w:rsidP="00C8329A">
      <w:pPr>
        <w:rPr>
          <w:rFonts w:eastAsia="Times New Roman"/>
          <w:szCs w:val="24"/>
          <w:lang w:eastAsia="ru-RU"/>
        </w:rPr>
      </w:pPr>
      <w:r w:rsidRPr="00810876">
        <w:rPr>
          <w:rFonts w:eastAsia="Times New Roman"/>
          <w:szCs w:val="24"/>
          <w:lang w:eastAsia="ru-RU"/>
        </w:rPr>
        <w:t>Дублируется ли офисная работа в нескольких местах?</w:t>
      </w:r>
    </w:p>
    <w:p w:rsidR="00782D21" w:rsidRPr="00810876" w:rsidRDefault="00782D21" w:rsidP="00C8329A">
      <w:pPr>
        <w:rPr>
          <w:rFonts w:eastAsia="Times New Roman"/>
          <w:szCs w:val="24"/>
          <w:lang w:eastAsia="ru-RU"/>
        </w:rPr>
      </w:pPr>
      <w:r w:rsidRPr="00810876">
        <w:rPr>
          <w:rFonts w:eastAsia="Times New Roman"/>
          <w:szCs w:val="24"/>
          <w:lang w:eastAsia="ru-RU"/>
        </w:rPr>
        <w:t>Имеется ли какая-либо работа, которой можно избежать?</w:t>
      </w:r>
    </w:p>
    <w:p w:rsidR="00782D21" w:rsidRPr="00810876" w:rsidRDefault="00782D21" w:rsidP="00C8329A">
      <w:pPr>
        <w:rPr>
          <w:rFonts w:eastAsia="Times New Roman"/>
          <w:szCs w:val="24"/>
          <w:lang w:eastAsia="ru-RU"/>
        </w:rPr>
      </w:pPr>
      <w:r w:rsidRPr="00810876">
        <w:rPr>
          <w:rFonts w:eastAsia="Times New Roman"/>
          <w:szCs w:val="24"/>
          <w:lang w:eastAsia="ru-RU"/>
        </w:rPr>
        <w:t>Можно ли сделать организационную систему лучше, чем она есть?</w:t>
      </w:r>
    </w:p>
    <w:p w:rsidR="00782D21" w:rsidRDefault="00782D21" w:rsidP="00C8329A">
      <w:pPr>
        <w:rPr>
          <w:rFonts w:eastAsia="Times New Roman"/>
          <w:szCs w:val="24"/>
          <w:lang w:eastAsia="ru-RU"/>
        </w:rPr>
      </w:pPr>
      <w:r w:rsidRPr="00810876">
        <w:rPr>
          <w:rFonts w:eastAsia="Times New Roman"/>
          <w:szCs w:val="24"/>
          <w:lang w:eastAsia="ru-RU"/>
        </w:rPr>
        <w:lastRenderedPageBreak/>
        <w:t>Можно ли организовать рабочие методы по иному порядку? Что для этого надо сделать?</w:t>
      </w:r>
    </w:p>
    <w:p w:rsidR="00782D21" w:rsidRPr="00810876" w:rsidRDefault="00782D21" w:rsidP="00C8329A">
      <w:pPr>
        <w:rPr>
          <w:rFonts w:eastAsia="Times New Roman"/>
          <w:szCs w:val="24"/>
          <w:lang w:eastAsia="ru-RU"/>
        </w:rPr>
      </w:pPr>
    </w:p>
    <w:p w:rsidR="00782D21" w:rsidRPr="00EE70B5" w:rsidRDefault="00782D21" w:rsidP="00C8329A">
      <w:pPr>
        <w:rPr>
          <w:rFonts w:eastAsia="Times New Roman"/>
          <w:i/>
          <w:szCs w:val="24"/>
          <w:u w:val="single"/>
          <w:lang w:eastAsia="ru-RU"/>
        </w:rPr>
      </w:pPr>
      <w:r w:rsidRPr="00EE70B5">
        <w:rPr>
          <w:rFonts w:eastAsia="Times New Roman"/>
          <w:i/>
          <w:szCs w:val="24"/>
          <w:u w:val="single"/>
          <w:lang w:eastAsia="ru-RU"/>
        </w:rPr>
        <w:t>3. Вопросы по организации рабочего места:</w:t>
      </w:r>
    </w:p>
    <w:p w:rsidR="00782D21" w:rsidRPr="00810876" w:rsidRDefault="00782D21" w:rsidP="00C8329A">
      <w:pPr>
        <w:rPr>
          <w:rFonts w:eastAsia="Times New Roman"/>
          <w:szCs w:val="24"/>
          <w:lang w:eastAsia="ru-RU"/>
        </w:rPr>
      </w:pPr>
      <w:r w:rsidRPr="00810876">
        <w:rPr>
          <w:rFonts w:eastAsia="Times New Roman"/>
          <w:szCs w:val="24"/>
          <w:lang w:eastAsia="ru-RU"/>
        </w:rPr>
        <w:t xml:space="preserve">Удобно ли располагаются материалы, инструменты и детали? </w:t>
      </w:r>
    </w:p>
    <w:p w:rsidR="00782D21" w:rsidRPr="00810876" w:rsidRDefault="00782D21" w:rsidP="00C8329A">
      <w:pPr>
        <w:rPr>
          <w:rFonts w:eastAsia="Times New Roman"/>
          <w:szCs w:val="24"/>
          <w:lang w:eastAsia="ru-RU"/>
        </w:rPr>
      </w:pPr>
      <w:r w:rsidRPr="00810876">
        <w:rPr>
          <w:rFonts w:eastAsia="Times New Roman"/>
          <w:szCs w:val="24"/>
          <w:lang w:eastAsia="ru-RU"/>
        </w:rPr>
        <w:t>В доступном ли месте находится документация?</w:t>
      </w:r>
    </w:p>
    <w:p w:rsidR="00782D21" w:rsidRPr="00810876" w:rsidRDefault="00782D21" w:rsidP="00C8329A">
      <w:pPr>
        <w:rPr>
          <w:rFonts w:eastAsia="Times New Roman"/>
          <w:szCs w:val="24"/>
          <w:lang w:eastAsia="ru-RU"/>
        </w:rPr>
      </w:pPr>
      <w:r w:rsidRPr="00810876">
        <w:rPr>
          <w:rFonts w:eastAsia="Times New Roman"/>
          <w:szCs w:val="24"/>
          <w:lang w:eastAsia="ru-RU"/>
        </w:rPr>
        <w:t>Будут ли операции выполняться легче, если усовершенствовать производственные методы и оснастку оборудования?</w:t>
      </w:r>
    </w:p>
    <w:p w:rsidR="00782D21" w:rsidRPr="00810876" w:rsidRDefault="00782D21" w:rsidP="00C8329A">
      <w:pPr>
        <w:rPr>
          <w:rFonts w:eastAsia="Times New Roman"/>
          <w:szCs w:val="24"/>
          <w:lang w:eastAsia="ru-RU"/>
        </w:rPr>
      </w:pPr>
      <w:r w:rsidRPr="00810876">
        <w:rPr>
          <w:rFonts w:eastAsia="Times New Roman"/>
          <w:szCs w:val="24"/>
          <w:lang w:eastAsia="ru-RU"/>
        </w:rPr>
        <w:t>Будут ли операции выполняться легче, если изменить размещение оборудования и улучшить транспортировочное оборудование?</w:t>
      </w:r>
    </w:p>
    <w:p w:rsidR="00782D21" w:rsidRPr="00810876" w:rsidRDefault="00782D21" w:rsidP="00C8329A">
      <w:pPr>
        <w:rPr>
          <w:rFonts w:eastAsia="Times New Roman"/>
          <w:szCs w:val="24"/>
          <w:lang w:eastAsia="ru-RU"/>
        </w:rPr>
      </w:pPr>
      <w:r w:rsidRPr="00810876">
        <w:rPr>
          <w:rFonts w:eastAsia="Times New Roman"/>
          <w:szCs w:val="24"/>
          <w:lang w:eastAsia="ru-RU"/>
        </w:rPr>
        <w:t>Можно ли улучшить исполнение, изменив конструкцию или методы обработки?</w:t>
      </w:r>
    </w:p>
    <w:p w:rsidR="00782D21" w:rsidRPr="00810876" w:rsidRDefault="00782D21" w:rsidP="00C8329A">
      <w:pPr>
        <w:rPr>
          <w:rFonts w:eastAsia="Times New Roman"/>
          <w:szCs w:val="24"/>
          <w:lang w:eastAsia="ru-RU"/>
        </w:rPr>
      </w:pPr>
      <w:r w:rsidRPr="00810876">
        <w:rPr>
          <w:rFonts w:eastAsia="Times New Roman"/>
          <w:szCs w:val="24"/>
          <w:lang w:eastAsia="ru-RU"/>
        </w:rPr>
        <w:t>Достаточно ли эффективно используются комплектующие и другие вспомогательные материалы?</w:t>
      </w:r>
    </w:p>
    <w:p w:rsidR="00782D21" w:rsidRPr="00810876" w:rsidRDefault="00782D21" w:rsidP="00C8329A">
      <w:pPr>
        <w:rPr>
          <w:rFonts w:eastAsia="Times New Roman"/>
          <w:szCs w:val="24"/>
          <w:lang w:eastAsia="ru-RU"/>
        </w:rPr>
      </w:pPr>
      <w:r w:rsidRPr="00810876">
        <w:rPr>
          <w:rFonts w:eastAsia="Times New Roman"/>
          <w:szCs w:val="24"/>
          <w:lang w:eastAsia="ru-RU"/>
        </w:rPr>
        <w:t>Есть ли какие-либо способы для предотвращения</w:t>
      </w:r>
      <w:r>
        <w:rPr>
          <w:rFonts w:eastAsia="Times New Roman"/>
          <w:szCs w:val="24"/>
          <w:lang w:eastAsia="ru-RU"/>
        </w:rPr>
        <w:t xml:space="preserve"> утечки пара, воздуха и непроиз</w:t>
      </w:r>
      <w:r w:rsidRPr="00810876">
        <w:rPr>
          <w:rFonts w:eastAsia="Times New Roman"/>
          <w:szCs w:val="24"/>
          <w:lang w:eastAsia="ru-RU"/>
        </w:rPr>
        <w:t>водственных потерь основных составляющих продукции?</w:t>
      </w:r>
    </w:p>
    <w:p w:rsidR="00782D21" w:rsidRPr="00810876" w:rsidRDefault="00782D21" w:rsidP="00C8329A">
      <w:pPr>
        <w:rPr>
          <w:rFonts w:eastAsia="Times New Roman"/>
          <w:szCs w:val="24"/>
          <w:lang w:eastAsia="ru-RU"/>
        </w:rPr>
      </w:pPr>
      <w:r w:rsidRPr="00810876">
        <w:rPr>
          <w:rFonts w:eastAsia="Times New Roman"/>
          <w:szCs w:val="24"/>
          <w:lang w:eastAsia="ru-RU"/>
        </w:rPr>
        <w:t>Можно ли увеличить выпуск основной продукции путём усовершенствования способов использования материалов, методов обработки, оснастки для станков и т. д.?</w:t>
      </w:r>
    </w:p>
    <w:p w:rsidR="00782D21" w:rsidRPr="00810876" w:rsidRDefault="00782D21" w:rsidP="00C8329A">
      <w:pPr>
        <w:rPr>
          <w:rFonts w:eastAsia="Times New Roman"/>
          <w:szCs w:val="24"/>
          <w:lang w:eastAsia="ru-RU"/>
        </w:rPr>
      </w:pPr>
      <w:r w:rsidRPr="00810876">
        <w:rPr>
          <w:rFonts w:eastAsia="Times New Roman"/>
          <w:szCs w:val="24"/>
          <w:lang w:eastAsia="ru-RU"/>
        </w:rPr>
        <w:t>В норме ли освещение, вентиляция и контроль температуры на рабочем месте, в складском помещении?</w:t>
      </w:r>
    </w:p>
    <w:p w:rsidR="00782D21" w:rsidRPr="00810876" w:rsidRDefault="00782D21" w:rsidP="00C8329A">
      <w:pPr>
        <w:rPr>
          <w:rFonts w:eastAsia="Times New Roman"/>
          <w:szCs w:val="24"/>
          <w:lang w:eastAsia="ru-RU"/>
        </w:rPr>
      </w:pPr>
      <w:r w:rsidRPr="00810876">
        <w:rPr>
          <w:rFonts w:eastAsia="Times New Roman"/>
          <w:szCs w:val="24"/>
          <w:lang w:eastAsia="ru-RU"/>
        </w:rPr>
        <w:t>Предпринимаются ли меры для улучшения санитарного состояния производственной среды?</w:t>
      </w:r>
    </w:p>
    <w:p w:rsidR="00782D21" w:rsidRPr="00810876" w:rsidRDefault="00782D21" w:rsidP="00C8329A">
      <w:pPr>
        <w:rPr>
          <w:rFonts w:eastAsia="Times New Roman"/>
          <w:szCs w:val="24"/>
          <w:lang w:eastAsia="ru-RU"/>
        </w:rPr>
      </w:pPr>
      <w:r w:rsidRPr="00810876">
        <w:rPr>
          <w:rFonts w:eastAsia="Times New Roman"/>
          <w:szCs w:val="24"/>
          <w:lang w:eastAsia="ru-RU"/>
        </w:rPr>
        <w:t>Если ли приспособления для охраны труда и техники безопасности?</w:t>
      </w:r>
    </w:p>
    <w:p w:rsidR="00782D21" w:rsidRPr="00810876" w:rsidRDefault="00782D21" w:rsidP="00C8329A">
      <w:pPr>
        <w:rPr>
          <w:rFonts w:eastAsia="Times New Roman"/>
          <w:b/>
          <w:bCs/>
          <w:sz w:val="32"/>
          <w:szCs w:val="28"/>
          <w:lang w:eastAsia="ru-RU"/>
        </w:rPr>
      </w:pPr>
      <w:r w:rsidRPr="00810876">
        <w:rPr>
          <w:rFonts w:eastAsia="Times New Roman"/>
          <w:szCs w:val="24"/>
          <w:lang w:eastAsia="ru-RU"/>
        </w:rPr>
        <w:t>Каково их состояние, условия хранения, использования?</w:t>
      </w:r>
    </w:p>
    <w:p w:rsidR="00782D21" w:rsidRPr="00810876" w:rsidRDefault="00782D21" w:rsidP="00C8329A">
      <w:pPr>
        <w:rPr>
          <w:rFonts w:eastAsia="Times New Roman"/>
          <w:b/>
          <w:bCs/>
          <w:sz w:val="32"/>
          <w:szCs w:val="28"/>
          <w:lang w:eastAsia="ru-RU"/>
        </w:rPr>
      </w:pPr>
      <w:r w:rsidRPr="00810876">
        <w:rPr>
          <w:rFonts w:eastAsia="Times New Roman"/>
          <w:szCs w:val="24"/>
          <w:lang w:eastAsia="ru-RU"/>
        </w:rPr>
        <w:t>Поддерживаются ли чистота и порядок на рабочем месте?</w:t>
      </w:r>
    </w:p>
    <w:p w:rsidR="00782D21" w:rsidRDefault="00782D21" w:rsidP="00C8329A">
      <w:pPr>
        <w:rPr>
          <w:rFonts w:eastAsia="Times New Roman"/>
          <w:bCs/>
          <w:szCs w:val="28"/>
          <w:lang w:eastAsia="ru-RU"/>
        </w:rPr>
      </w:pPr>
      <w:bookmarkStart w:id="180" w:name="_Toc6266747"/>
      <w:bookmarkStart w:id="181" w:name="_Toc19699335"/>
    </w:p>
    <w:p w:rsidR="00782D21" w:rsidRPr="007A1F81" w:rsidRDefault="00782D21" w:rsidP="00C8329A">
      <w:pPr>
        <w:rPr>
          <w:rFonts w:eastAsia="Times New Roman"/>
          <w:color w:val="000000" w:themeColor="text1"/>
          <w:lang w:eastAsia="ru-RU"/>
        </w:rPr>
      </w:pPr>
      <w:r w:rsidRPr="007A1F81">
        <w:rPr>
          <w:rFonts w:eastAsia="Times New Roman"/>
          <w:color w:val="000000" w:themeColor="text1"/>
          <w:lang w:eastAsia="ru-RU"/>
        </w:rPr>
        <w:t>11.</w:t>
      </w:r>
      <w:r>
        <w:rPr>
          <w:rFonts w:eastAsia="Times New Roman"/>
          <w:color w:val="000000" w:themeColor="text1"/>
          <w:lang w:eastAsia="ru-RU"/>
        </w:rPr>
        <w:t xml:space="preserve"> </w:t>
      </w:r>
      <w:r w:rsidRPr="007A1F81">
        <w:rPr>
          <w:rFonts w:eastAsia="Times New Roman"/>
          <w:color w:val="000000" w:themeColor="text1"/>
          <w:lang w:eastAsia="ru-RU"/>
        </w:rPr>
        <w:t>СБОР ДАННЫХ</w:t>
      </w:r>
      <w:bookmarkEnd w:id="180"/>
      <w:bookmarkEnd w:id="181"/>
    </w:p>
    <w:p w:rsidR="00782D21" w:rsidRPr="00810876" w:rsidRDefault="00782D21" w:rsidP="00C8329A">
      <w:pPr>
        <w:rPr>
          <w:rFonts w:eastAsia="Times New Roman"/>
          <w:szCs w:val="28"/>
          <w:lang w:eastAsia="ru-RU"/>
        </w:rPr>
      </w:pPr>
      <w:r w:rsidRPr="00810876">
        <w:rPr>
          <w:rFonts w:eastAsia="Times New Roman"/>
          <w:szCs w:val="28"/>
          <w:lang w:eastAsia="ru-RU"/>
        </w:rPr>
        <w:t>Основные методы сбора данных:</w:t>
      </w:r>
    </w:p>
    <w:p w:rsidR="00782D21" w:rsidRPr="00810876" w:rsidRDefault="00782D21" w:rsidP="00C8329A">
      <w:pPr>
        <w:rPr>
          <w:rFonts w:eastAsia="Times New Roman"/>
          <w:szCs w:val="28"/>
          <w:lang w:eastAsia="ru-RU"/>
        </w:rPr>
      </w:pPr>
      <w:r>
        <w:rPr>
          <w:rFonts w:eastAsia="Times New Roman"/>
          <w:szCs w:val="28"/>
          <w:lang w:eastAsia="ru-RU"/>
        </w:rPr>
        <w:t xml:space="preserve">1. </w:t>
      </w:r>
      <w:r w:rsidRPr="00810876">
        <w:rPr>
          <w:rFonts w:eastAsia="Times New Roman"/>
          <w:szCs w:val="28"/>
          <w:lang w:eastAsia="ru-RU"/>
        </w:rPr>
        <w:t>Визуальное наблюдение.</w:t>
      </w:r>
    </w:p>
    <w:p w:rsidR="00782D21" w:rsidRPr="00810876" w:rsidRDefault="00782D21" w:rsidP="00C8329A">
      <w:pPr>
        <w:rPr>
          <w:rFonts w:eastAsia="Times New Roman"/>
          <w:szCs w:val="28"/>
          <w:lang w:eastAsia="ru-RU"/>
        </w:rPr>
      </w:pPr>
      <w:r>
        <w:rPr>
          <w:rFonts w:eastAsia="Times New Roman"/>
          <w:szCs w:val="28"/>
          <w:lang w:eastAsia="ru-RU"/>
        </w:rPr>
        <w:t xml:space="preserve">2. </w:t>
      </w:r>
      <w:r w:rsidRPr="00810876">
        <w:rPr>
          <w:rFonts w:eastAsia="Times New Roman"/>
          <w:szCs w:val="28"/>
          <w:lang w:eastAsia="ru-RU"/>
        </w:rPr>
        <w:t>Анализ документации.</w:t>
      </w:r>
    </w:p>
    <w:p w:rsidR="00782D21" w:rsidRPr="00810876" w:rsidRDefault="00782D21" w:rsidP="00C8329A">
      <w:pPr>
        <w:rPr>
          <w:rFonts w:eastAsia="Times New Roman"/>
          <w:szCs w:val="28"/>
          <w:lang w:eastAsia="ru-RU"/>
        </w:rPr>
      </w:pPr>
      <w:r>
        <w:rPr>
          <w:rFonts w:eastAsia="Times New Roman"/>
          <w:szCs w:val="28"/>
          <w:lang w:eastAsia="ru-RU"/>
        </w:rPr>
        <w:t xml:space="preserve">3. </w:t>
      </w:r>
      <w:r w:rsidRPr="00810876">
        <w:rPr>
          <w:rFonts w:eastAsia="Times New Roman"/>
          <w:szCs w:val="28"/>
          <w:lang w:eastAsia="ru-RU"/>
        </w:rPr>
        <w:t>Интервью и опрос сотрудников.</w:t>
      </w:r>
    </w:p>
    <w:p w:rsidR="00782D21" w:rsidRPr="00810876" w:rsidRDefault="00782D21" w:rsidP="00C8329A">
      <w:pPr>
        <w:rPr>
          <w:rFonts w:eastAsia="Times New Roman"/>
          <w:szCs w:val="28"/>
          <w:lang w:eastAsia="ru-RU"/>
        </w:rPr>
      </w:pPr>
      <w:r>
        <w:rPr>
          <w:rFonts w:eastAsia="Times New Roman"/>
          <w:szCs w:val="28"/>
          <w:lang w:eastAsia="ru-RU"/>
        </w:rPr>
        <w:t xml:space="preserve">4. </w:t>
      </w:r>
      <w:r w:rsidRPr="00810876">
        <w:rPr>
          <w:rFonts w:eastAsia="Times New Roman"/>
          <w:szCs w:val="28"/>
          <w:lang w:eastAsia="ru-RU"/>
        </w:rPr>
        <w:t>Статистическая обработка контрольной выборки.</w:t>
      </w:r>
    </w:p>
    <w:p w:rsidR="00782D21" w:rsidRDefault="00782D21" w:rsidP="00C8329A">
      <w:pPr>
        <w:rPr>
          <w:rFonts w:eastAsia="Times New Roman"/>
          <w:szCs w:val="28"/>
          <w:lang w:eastAsia="ru-RU"/>
        </w:rPr>
      </w:pPr>
    </w:p>
    <w:p w:rsidR="00782D21" w:rsidRDefault="00782D21" w:rsidP="00C8329A">
      <w:pPr>
        <w:rPr>
          <w:rFonts w:eastAsia="Times New Roman"/>
          <w:szCs w:val="28"/>
          <w:lang w:eastAsia="ru-RU"/>
        </w:rPr>
      </w:pPr>
    </w:p>
    <w:p w:rsidR="00782D21" w:rsidRDefault="00782D21" w:rsidP="00C8329A">
      <w:pPr>
        <w:rPr>
          <w:rFonts w:eastAsia="Times New Roman"/>
          <w:szCs w:val="28"/>
          <w:lang w:eastAsia="ru-RU"/>
        </w:rPr>
      </w:pPr>
    </w:p>
    <w:p w:rsidR="00782D21" w:rsidRDefault="00782D21" w:rsidP="00C8329A">
      <w:pPr>
        <w:rPr>
          <w:rFonts w:eastAsia="Times New Roman"/>
          <w:szCs w:val="28"/>
          <w:lang w:eastAsia="ru-RU"/>
        </w:rPr>
      </w:pPr>
    </w:p>
    <w:p w:rsidR="00782D21" w:rsidRPr="00810876" w:rsidRDefault="00782D21" w:rsidP="00C8329A">
      <w:pPr>
        <w:rPr>
          <w:rFonts w:eastAsia="Times New Roman"/>
          <w:szCs w:val="28"/>
          <w:lang w:eastAsia="ru-RU"/>
        </w:rPr>
      </w:pPr>
      <w:r w:rsidRPr="00810876">
        <w:rPr>
          <w:rFonts w:eastAsia="Times New Roman"/>
          <w:szCs w:val="28"/>
          <w:lang w:eastAsia="ru-RU"/>
        </w:rPr>
        <w:lastRenderedPageBreak/>
        <w:t>Описание и обоснование выбранных методов сбора данных.</w:t>
      </w:r>
    </w:p>
    <w:p w:rsidR="00782D21" w:rsidRPr="00B23454" w:rsidRDefault="00782D21" w:rsidP="00C8329A">
      <w:pPr>
        <w:ind w:firstLine="0"/>
        <w:jc w:val="center"/>
        <w:rPr>
          <w:rFonts w:eastAsia="Times New Roman"/>
          <w:b/>
          <w:bCs/>
          <w:szCs w:val="28"/>
          <w:lang w:eastAsia="ru-RU"/>
        </w:rPr>
      </w:pPr>
      <w:r>
        <w:rPr>
          <w:noProof/>
          <w:lang w:eastAsia="ru-RU"/>
        </w:rPr>
        <w:drawing>
          <wp:inline distT="0" distB="0" distL="0" distR="0" wp14:anchorId="471D796D" wp14:editId="50C83692">
            <wp:extent cx="3019425" cy="2928677"/>
            <wp:effectExtent l="0" t="0" r="0" b="508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19425" cy="2928677"/>
                    </a:xfrm>
                    <a:prstGeom prst="rect">
                      <a:avLst/>
                    </a:prstGeom>
                  </pic:spPr>
                </pic:pic>
              </a:graphicData>
            </a:graphic>
          </wp:inline>
        </w:drawing>
      </w:r>
    </w:p>
    <w:p w:rsidR="00782D21" w:rsidRPr="00B23454" w:rsidRDefault="00782D21" w:rsidP="00C8329A">
      <w:pPr>
        <w:rPr>
          <w:rFonts w:eastAsia="Times New Roman"/>
          <w:b/>
          <w:bCs/>
          <w:szCs w:val="28"/>
          <w:lang w:eastAsia="ru-RU"/>
        </w:rPr>
      </w:pPr>
    </w:p>
    <w:p w:rsidR="00782D21" w:rsidRPr="00810876" w:rsidRDefault="00782D21" w:rsidP="00C8329A">
      <w:pPr>
        <w:rPr>
          <w:rFonts w:eastAsia="Times New Roman"/>
          <w:color w:val="000000" w:themeColor="text1"/>
          <w:lang w:eastAsia="ru-RU"/>
        </w:rPr>
      </w:pPr>
      <w:bookmarkStart w:id="182" w:name="_Toc6266748"/>
      <w:bookmarkStart w:id="183" w:name="_Toc19699336"/>
      <w:r w:rsidRPr="00810876">
        <w:rPr>
          <w:rFonts w:eastAsia="Times New Roman"/>
          <w:color w:val="000000" w:themeColor="text1"/>
          <w:lang w:eastAsia="ru-RU"/>
        </w:rPr>
        <w:t>12</w:t>
      </w:r>
      <w:r>
        <w:rPr>
          <w:rFonts w:eastAsia="Times New Roman"/>
          <w:color w:val="000000" w:themeColor="text1"/>
          <w:lang w:eastAsia="ru-RU"/>
        </w:rPr>
        <w:t>.</w:t>
      </w:r>
      <w:r w:rsidRPr="00810876">
        <w:rPr>
          <w:rFonts w:eastAsia="Times New Roman"/>
          <w:color w:val="000000" w:themeColor="text1"/>
          <w:lang w:eastAsia="ru-RU"/>
        </w:rPr>
        <w:t xml:space="preserve"> ПРОТОКОЛ НЕСООТВЕТСТВИЯ</w:t>
      </w:r>
      <w:bookmarkEnd w:id="182"/>
      <w:bookmarkEnd w:id="183"/>
    </w:p>
    <w:p w:rsidR="00782D21" w:rsidRPr="00B23454" w:rsidRDefault="00782D21" w:rsidP="00C8329A">
      <w:pPr>
        <w:jc w:val="center"/>
        <w:rPr>
          <w:rFonts w:eastAsia="Times New Roman"/>
          <w:bCs/>
          <w:szCs w:val="28"/>
          <w:lang w:eastAsia="ru-RU"/>
        </w:rPr>
      </w:pPr>
      <w:r w:rsidRPr="00B23454">
        <w:rPr>
          <w:rFonts w:eastAsia="Times New Roman"/>
          <w:bCs/>
          <w:szCs w:val="28"/>
          <w:lang w:eastAsia="ru-RU"/>
        </w:rPr>
        <w:t>П Р О Т О К О Л   №____</w:t>
      </w:r>
    </w:p>
    <w:p w:rsidR="00782D21" w:rsidRPr="00B23454" w:rsidRDefault="00782D21" w:rsidP="00C8329A">
      <w:pPr>
        <w:jc w:val="center"/>
        <w:rPr>
          <w:rFonts w:eastAsia="Times New Roman"/>
          <w:bCs/>
          <w:szCs w:val="28"/>
          <w:lang w:eastAsia="ru-RU"/>
        </w:rPr>
      </w:pPr>
      <w:r w:rsidRPr="00B23454">
        <w:rPr>
          <w:rFonts w:eastAsia="Times New Roman"/>
          <w:bCs/>
          <w:szCs w:val="28"/>
          <w:lang w:eastAsia="ru-RU"/>
        </w:rPr>
        <w:t>о несоответствии системы качества</w:t>
      </w:r>
    </w:p>
    <w:p w:rsidR="00782D21" w:rsidRPr="00B23454" w:rsidRDefault="00782D21" w:rsidP="00C8329A">
      <w:pPr>
        <w:jc w:val="right"/>
        <w:rPr>
          <w:rFonts w:eastAsia="Times New Roman"/>
          <w:bCs/>
          <w:szCs w:val="28"/>
          <w:lang w:eastAsia="ru-RU"/>
        </w:rPr>
      </w:pPr>
      <w:r>
        <w:rPr>
          <w:rFonts w:eastAsia="Times New Roman"/>
          <w:bCs/>
          <w:szCs w:val="28"/>
          <w:lang w:eastAsia="ru-RU"/>
        </w:rPr>
        <w:t>от «17» апреля 2019</w:t>
      </w:r>
      <w:r w:rsidRPr="00B23454">
        <w:rPr>
          <w:rFonts w:eastAsia="Times New Roman"/>
          <w:bCs/>
          <w:szCs w:val="28"/>
          <w:lang w:eastAsia="ru-RU"/>
        </w:rPr>
        <w:t>г.</w:t>
      </w:r>
    </w:p>
    <w:p w:rsidR="00782D21" w:rsidRPr="00B23454" w:rsidRDefault="00782D21" w:rsidP="00C8329A">
      <w:pPr>
        <w:rPr>
          <w:rFonts w:eastAsia="Times New Roman"/>
          <w:bCs/>
          <w:lang w:eastAsia="ru-RU"/>
        </w:rPr>
      </w:pPr>
      <w:r w:rsidRPr="00B23454">
        <w:rPr>
          <w:rFonts w:eastAsia="Times New Roman"/>
          <w:bCs/>
          <w:szCs w:val="28"/>
          <w:lang w:eastAsia="ru-RU"/>
        </w:rPr>
        <w:t xml:space="preserve">Аудитор </w:t>
      </w:r>
      <w:r>
        <w:rPr>
          <w:rFonts w:eastAsia="Times New Roman"/>
          <w:bCs/>
          <w:szCs w:val="28"/>
          <w:u w:val="single"/>
          <w:lang w:eastAsia="ru-RU"/>
        </w:rPr>
        <w:t>Марков А.Н.</w:t>
      </w:r>
    </w:p>
    <w:p w:rsidR="00782D21" w:rsidRPr="00B23454" w:rsidRDefault="00782D21" w:rsidP="00C8329A">
      <w:pPr>
        <w:rPr>
          <w:rFonts w:eastAsia="Times New Roman"/>
          <w:bCs/>
          <w:szCs w:val="28"/>
          <w:lang w:eastAsia="ru-RU"/>
        </w:rPr>
      </w:pPr>
      <w:r w:rsidRPr="00B23454">
        <w:rPr>
          <w:rFonts w:eastAsia="Times New Roman"/>
          <w:bCs/>
          <w:szCs w:val="28"/>
          <w:lang w:eastAsia="ru-RU"/>
        </w:rPr>
        <w:t xml:space="preserve">Объект аудита </w:t>
      </w:r>
      <w:r w:rsidRPr="00961372">
        <w:rPr>
          <w:rFonts w:eastAsia="Times New Roman"/>
          <w:bCs/>
          <w:szCs w:val="28"/>
          <w:u w:val="single"/>
          <w:lang w:eastAsia="ru-RU"/>
        </w:rPr>
        <w:t xml:space="preserve">Процесс </w:t>
      </w:r>
      <w:r>
        <w:rPr>
          <w:rFonts w:eastAsia="Times New Roman"/>
          <w:bCs/>
          <w:szCs w:val="28"/>
          <w:u w:val="single"/>
          <w:lang w:eastAsia="ru-RU"/>
        </w:rPr>
        <w:t>постановки на ремонт</w:t>
      </w:r>
    </w:p>
    <w:p w:rsidR="00782D21" w:rsidRPr="00B23454" w:rsidRDefault="00782D21" w:rsidP="00C8329A">
      <w:pPr>
        <w:rPr>
          <w:rFonts w:eastAsia="Times New Roman"/>
          <w:bCs/>
          <w:szCs w:val="28"/>
          <w:lang w:eastAsia="ru-RU"/>
        </w:rPr>
      </w:pPr>
      <w:r w:rsidRPr="00B23454">
        <w:rPr>
          <w:rFonts w:eastAsia="Times New Roman"/>
          <w:bCs/>
          <w:szCs w:val="28"/>
          <w:lang w:eastAsia="ru-RU"/>
        </w:rPr>
        <w:t xml:space="preserve">Критерии аудита </w:t>
      </w:r>
      <w:r w:rsidRPr="00810876">
        <w:rPr>
          <w:rFonts w:eastAsia="Times New Roman"/>
          <w:bCs/>
          <w:szCs w:val="28"/>
          <w:u w:val="single"/>
          <w:lang w:eastAsia="ru-RU"/>
        </w:rPr>
        <w:t>Нормативные документы Де</w:t>
      </w:r>
      <w:r>
        <w:rPr>
          <w:rFonts w:eastAsia="Times New Roman"/>
          <w:bCs/>
          <w:szCs w:val="28"/>
          <w:u w:val="single"/>
          <w:lang w:eastAsia="ru-RU"/>
        </w:rPr>
        <w:t>по 5-1</w:t>
      </w:r>
    </w:p>
    <w:p w:rsidR="00782D21" w:rsidRPr="00B23454" w:rsidRDefault="00782D21" w:rsidP="00C8329A">
      <w:pPr>
        <w:rPr>
          <w:rFonts w:eastAsia="Times New Roman"/>
          <w:bCs/>
          <w:szCs w:val="28"/>
          <w:lang w:eastAsia="ru-RU"/>
        </w:rPr>
      </w:pPr>
      <w:r w:rsidRPr="00B23454">
        <w:rPr>
          <w:rFonts w:eastAsia="Times New Roman"/>
          <w:bCs/>
          <w:szCs w:val="28"/>
          <w:lang w:eastAsia="ru-RU"/>
        </w:rPr>
        <w:t xml:space="preserve">Описание несоответствия </w:t>
      </w:r>
      <w:r w:rsidRPr="00810876">
        <w:rPr>
          <w:rFonts w:eastAsia="Times New Roman"/>
          <w:bCs/>
          <w:szCs w:val="28"/>
          <w:u w:val="single"/>
          <w:lang w:eastAsia="ru-RU"/>
        </w:rPr>
        <w:t>Не</w:t>
      </w:r>
      <w:r>
        <w:rPr>
          <w:rFonts w:eastAsia="Times New Roman"/>
          <w:bCs/>
          <w:szCs w:val="28"/>
          <w:u w:val="single"/>
          <w:lang w:eastAsia="ru-RU"/>
        </w:rPr>
        <w:t>соответствия в Актах осмотра и дефектации</w:t>
      </w:r>
    </w:p>
    <w:p w:rsidR="00782D21" w:rsidRPr="00B23454" w:rsidRDefault="00782D21" w:rsidP="00C8329A">
      <w:pPr>
        <w:spacing w:line="240" w:lineRule="auto"/>
        <w:rPr>
          <w:rFonts w:eastAsia="Times New Roman"/>
          <w:bCs/>
          <w:szCs w:val="28"/>
          <w:lang w:eastAsia="ru-RU"/>
        </w:rPr>
      </w:pPr>
      <w:r w:rsidRPr="00B23454">
        <w:rPr>
          <w:rFonts w:eastAsia="Times New Roman"/>
          <w:bCs/>
          <w:szCs w:val="28"/>
          <w:lang w:eastAsia="ru-RU"/>
        </w:rPr>
        <w:t>Классификация несоответствия: значительное, малозначительное, незначительное</w:t>
      </w:r>
    </w:p>
    <w:p w:rsidR="00782D21" w:rsidRPr="00AB785B" w:rsidRDefault="00782D21" w:rsidP="00C8329A">
      <w:pPr>
        <w:ind w:right="282" w:firstLine="4111"/>
        <w:jc w:val="center"/>
        <w:rPr>
          <w:rFonts w:eastAsia="Times New Roman"/>
          <w:bCs/>
          <w:sz w:val="20"/>
          <w:szCs w:val="20"/>
          <w:lang w:eastAsia="ru-RU"/>
        </w:rPr>
      </w:pPr>
      <w:r w:rsidRPr="00AB785B">
        <w:rPr>
          <w:rFonts w:eastAsia="Times New Roman"/>
          <w:bCs/>
          <w:sz w:val="20"/>
          <w:szCs w:val="20"/>
          <w:lang w:eastAsia="ru-RU"/>
        </w:rPr>
        <w:t>(нужное подчеркнуть)</w:t>
      </w:r>
    </w:p>
    <w:p w:rsidR="00782D21" w:rsidRPr="00B23454" w:rsidRDefault="00782D21" w:rsidP="00C8329A">
      <w:pPr>
        <w:spacing w:line="240" w:lineRule="auto"/>
        <w:rPr>
          <w:rFonts w:eastAsia="Times New Roman"/>
          <w:bCs/>
          <w:szCs w:val="28"/>
          <w:lang w:eastAsia="ru-RU"/>
        </w:rPr>
      </w:pPr>
      <w:r w:rsidRPr="00B23454">
        <w:rPr>
          <w:rFonts w:eastAsia="Times New Roman"/>
          <w:bCs/>
          <w:szCs w:val="28"/>
          <w:lang w:eastAsia="ru-RU"/>
        </w:rPr>
        <w:t>Необходимость повторного аудита:</w:t>
      </w:r>
      <w:r>
        <w:rPr>
          <w:rFonts w:eastAsia="Times New Roman"/>
          <w:bCs/>
          <w:szCs w:val="28"/>
          <w:lang w:eastAsia="ru-RU"/>
        </w:rPr>
        <w:tab/>
      </w:r>
      <w:r>
        <w:rPr>
          <w:rFonts w:eastAsia="Times New Roman"/>
          <w:bCs/>
          <w:szCs w:val="28"/>
          <w:lang w:eastAsia="ru-RU"/>
        </w:rPr>
        <w:tab/>
      </w:r>
      <w:r>
        <w:rPr>
          <w:rFonts w:eastAsia="Times New Roman"/>
          <w:bCs/>
          <w:szCs w:val="28"/>
          <w:lang w:eastAsia="ru-RU"/>
        </w:rPr>
        <w:tab/>
      </w:r>
      <w:r w:rsidRPr="00B23454">
        <w:rPr>
          <w:rFonts w:eastAsia="Times New Roman"/>
          <w:bCs/>
          <w:szCs w:val="28"/>
          <w:lang w:eastAsia="ru-RU"/>
        </w:rPr>
        <w:t>ДА / НЕТ</w:t>
      </w:r>
    </w:p>
    <w:p w:rsidR="00782D21" w:rsidRPr="00AB785B" w:rsidRDefault="00782D21" w:rsidP="00C8329A">
      <w:pPr>
        <w:ind w:right="282" w:firstLine="4111"/>
        <w:jc w:val="center"/>
        <w:rPr>
          <w:rFonts w:eastAsia="Times New Roman"/>
          <w:bCs/>
          <w:sz w:val="20"/>
          <w:szCs w:val="20"/>
          <w:lang w:eastAsia="ru-RU"/>
        </w:rPr>
      </w:pPr>
      <w:r w:rsidRPr="00AB785B">
        <w:rPr>
          <w:rFonts w:eastAsia="Times New Roman"/>
          <w:bCs/>
          <w:sz w:val="20"/>
          <w:szCs w:val="20"/>
          <w:lang w:eastAsia="ru-RU"/>
        </w:rPr>
        <w:t>(нужное подчеркнуть)</w:t>
      </w:r>
    </w:p>
    <w:p w:rsidR="00782D21" w:rsidRPr="00B23454" w:rsidRDefault="00782D21" w:rsidP="00C8329A">
      <w:pPr>
        <w:rPr>
          <w:rFonts w:eastAsia="Times New Roman"/>
          <w:bCs/>
          <w:szCs w:val="28"/>
          <w:lang w:eastAsia="ru-RU"/>
        </w:rPr>
      </w:pPr>
      <w:r w:rsidRPr="00B23454">
        <w:rPr>
          <w:rFonts w:eastAsia="Times New Roman"/>
          <w:bCs/>
          <w:szCs w:val="28"/>
          <w:lang w:eastAsia="ru-RU"/>
        </w:rPr>
        <w:t>Необходимые корректирующие действия:</w:t>
      </w:r>
    </w:p>
    <w:p w:rsidR="00782D21" w:rsidRPr="00B23454" w:rsidRDefault="00782D21" w:rsidP="00C8329A">
      <w:pPr>
        <w:ind w:firstLine="0"/>
        <w:rPr>
          <w:rFonts w:eastAsia="Times New Roman"/>
          <w:bCs/>
          <w:szCs w:val="28"/>
          <w:lang w:eastAsia="ru-RU"/>
        </w:rPr>
      </w:pPr>
      <w:r w:rsidRPr="00B23454">
        <w:rPr>
          <w:rFonts w:eastAsia="Times New Roman"/>
          <w:bCs/>
          <w:szCs w:val="28"/>
          <w:lang w:eastAsia="ru-RU"/>
        </w:rPr>
        <w:t xml:space="preserve">1. по устранению конкретного несоответствия </w:t>
      </w:r>
      <w:r w:rsidRPr="00810876">
        <w:rPr>
          <w:rFonts w:eastAsia="Times New Roman"/>
          <w:bCs/>
          <w:szCs w:val="28"/>
          <w:u w:val="single"/>
          <w:lang w:eastAsia="ru-RU"/>
        </w:rPr>
        <w:t xml:space="preserve">Корректировка </w:t>
      </w:r>
      <w:r>
        <w:rPr>
          <w:rFonts w:eastAsia="Times New Roman"/>
          <w:bCs/>
          <w:szCs w:val="28"/>
          <w:u w:val="single"/>
          <w:lang w:eastAsia="ru-RU"/>
        </w:rPr>
        <w:t>Актов осмотра и дефектации</w:t>
      </w:r>
    </w:p>
    <w:p w:rsidR="00782D21" w:rsidRPr="00B23454" w:rsidRDefault="00782D21" w:rsidP="00C8329A">
      <w:pPr>
        <w:ind w:firstLine="0"/>
        <w:rPr>
          <w:rFonts w:eastAsia="Times New Roman"/>
          <w:bCs/>
          <w:szCs w:val="28"/>
          <w:lang w:eastAsia="ru-RU"/>
        </w:rPr>
      </w:pPr>
      <w:r w:rsidRPr="00B23454">
        <w:rPr>
          <w:rFonts w:eastAsia="Times New Roman"/>
          <w:bCs/>
          <w:szCs w:val="28"/>
          <w:lang w:eastAsia="ru-RU"/>
        </w:rPr>
        <w:t xml:space="preserve">2. по устранению причин несоответствия </w:t>
      </w:r>
      <w:r w:rsidRPr="00810876">
        <w:rPr>
          <w:rFonts w:eastAsia="Times New Roman"/>
          <w:bCs/>
          <w:szCs w:val="28"/>
          <w:u w:val="single"/>
          <w:lang w:eastAsia="ru-RU"/>
        </w:rPr>
        <w:t>Пересмотреть нормативные документы</w:t>
      </w:r>
    </w:p>
    <w:p w:rsidR="00782D21" w:rsidRPr="00B23454" w:rsidRDefault="00782D21" w:rsidP="00C8329A">
      <w:pPr>
        <w:rPr>
          <w:rFonts w:eastAsia="Times New Roman"/>
          <w:bCs/>
          <w:szCs w:val="28"/>
          <w:lang w:eastAsia="ru-RU"/>
        </w:rPr>
      </w:pPr>
      <w:r w:rsidRPr="00B23454">
        <w:rPr>
          <w:rFonts w:eastAsia="Times New Roman"/>
          <w:bCs/>
          <w:szCs w:val="28"/>
          <w:lang w:eastAsia="ru-RU"/>
        </w:rPr>
        <w:t xml:space="preserve">Необходимые предупреждающие действия </w:t>
      </w:r>
      <w:r w:rsidRPr="00810876">
        <w:rPr>
          <w:rFonts w:eastAsia="Times New Roman"/>
          <w:bCs/>
          <w:szCs w:val="28"/>
          <w:u w:val="single"/>
          <w:lang w:eastAsia="ru-RU"/>
        </w:rPr>
        <w:t>Ознакомление персонала с нормативной документацией</w:t>
      </w:r>
    </w:p>
    <w:p w:rsidR="00782D21" w:rsidRPr="00B23454" w:rsidRDefault="00782D21" w:rsidP="00C8329A">
      <w:pPr>
        <w:rPr>
          <w:rFonts w:eastAsia="Times New Roman"/>
          <w:bCs/>
          <w:szCs w:val="28"/>
          <w:lang w:eastAsia="ru-RU"/>
        </w:rPr>
      </w:pPr>
      <w:r w:rsidRPr="00B23454">
        <w:rPr>
          <w:rFonts w:eastAsia="Times New Roman"/>
          <w:bCs/>
          <w:szCs w:val="28"/>
          <w:lang w:eastAsia="ru-RU"/>
        </w:rPr>
        <w:t>Аудито</w:t>
      </w:r>
      <w:r>
        <w:rPr>
          <w:rFonts w:eastAsia="Times New Roman"/>
          <w:bCs/>
          <w:szCs w:val="28"/>
          <w:lang w:eastAsia="ru-RU"/>
        </w:rPr>
        <w:t>р _______________________(Марков А.Н.)</w:t>
      </w:r>
    </w:p>
    <w:p w:rsidR="00782D21" w:rsidRPr="00B23454" w:rsidRDefault="00782D21" w:rsidP="00C8329A">
      <w:pPr>
        <w:rPr>
          <w:rFonts w:eastAsia="Times New Roman"/>
          <w:b/>
          <w:bCs/>
          <w:szCs w:val="28"/>
          <w:lang w:eastAsia="ru-RU"/>
        </w:rPr>
      </w:pPr>
    </w:p>
    <w:p w:rsidR="00782D21" w:rsidRPr="00AB785B" w:rsidRDefault="00782D21" w:rsidP="00C8329A">
      <w:pPr>
        <w:spacing w:line="240" w:lineRule="auto"/>
        <w:rPr>
          <w:rFonts w:eastAsia="Times New Roman"/>
          <w:i/>
          <w:szCs w:val="28"/>
          <w:lang w:eastAsia="ru-RU"/>
        </w:rPr>
      </w:pPr>
      <w:r w:rsidRPr="00AB785B">
        <w:rPr>
          <w:rFonts w:eastAsia="Times New Roman"/>
          <w:i/>
          <w:szCs w:val="28"/>
          <w:lang w:eastAsia="ru-RU"/>
        </w:rPr>
        <w:t>Внедрение корректирующего / предупреждающего действия проведено</w:t>
      </w:r>
    </w:p>
    <w:p w:rsidR="00782D21" w:rsidRPr="00AB785B" w:rsidRDefault="00782D21" w:rsidP="00C8329A">
      <w:pPr>
        <w:jc w:val="center"/>
        <w:rPr>
          <w:rFonts w:eastAsia="Times New Roman"/>
          <w:bCs/>
          <w:sz w:val="20"/>
          <w:szCs w:val="20"/>
          <w:lang w:eastAsia="ru-RU"/>
        </w:rPr>
      </w:pPr>
      <w:r w:rsidRPr="00AB785B">
        <w:rPr>
          <w:rFonts w:eastAsia="Times New Roman"/>
          <w:bCs/>
          <w:sz w:val="20"/>
          <w:szCs w:val="20"/>
          <w:lang w:eastAsia="ru-RU"/>
        </w:rPr>
        <w:t>(нужное подчеркнуть)</w:t>
      </w:r>
    </w:p>
    <w:p w:rsidR="00782D21" w:rsidRPr="00B23454" w:rsidRDefault="00782D21" w:rsidP="00C8329A">
      <w:pPr>
        <w:jc w:val="right"/>
        <w:rPr>
          <w:rFonts w:eastAsia="Times New Roman"/>
          <w:bCs/>
          <w:szCs w:val="28"/>
          <w:lang w:eastAsia="ru-RU"/>
        </w:rPr>
      </w:pPr>
      <w:r>
        <w:rPr>
          <w:rFonts w:eastAsia="Times New Roman"/>
          <w:bCs/>
          <w:szCs w:val="28"/>
          <w:lang w:eastAsia="ru-RU"/>
        </w:rPr>
        <w:t>«17» апреля 2019</w:t>
      </w:r>
      <w:r w:rsidRPr="00B23454">
        <w:rPr>
          <w:rFonts w:eastAsia="Times New Roman"/>
          <w:bCs/>
          <w:szCs w:val="28"/>
          <w:lang w:eastAsia="ru-RU"/>
        </w:rPr>
        <w:t>г.</w:t>
      </w:r>
    </w:p>
    <w:p w:rsidR="00782D21" w:rsidRPr="00B23454" w:rsidRDefault="00782D21" w:rsidP="00C8329A">
      <w:pPr>
        <w:rPr>
          <w:rFonts w:eastAsia="Times New Roman"/>
          <w:szCs w:val="28"/>
          <w:lang w:eastAsia="ru-RU"/>
        </w:rPr>
      </w:pPr>
      <w:r w:rsidRPr="00B23454">
        <w:rPr>
          <w:rFonts w:eastAsia="Times New Roman"/>
          <w:szCs w:val="28"/>
          <w:lang w:eastAsia="ru-RU"/>
        </w:rPr>
        <w:t>Руководитель подразделения ___________________(</w:t>
      </w:r>
      <w:r>
        <w:rPr>
          <w:rFonts w:eastAsia="Times New Roman"/>
          <w:szCs w:val="28"/>
          <w:lang w:eastAsia="ru-RU"/>
        </w:rPr>
        <w:t>Гусев Е.А.)</w:t>
      </w:r>
    </w:p>
    <w:p w:rsidR="00782D21" w:rsidRPr="00AB785B" w:rsidRDefault="00782D21" w:rsidP="00C8329A">
      <w:pPr>
        <w:rPr>
          <w:rFonts w:eastAsia="Times New Roman"/>
          <w:i/>
          <w:szCs w:val="28"/>
          <w:lang w:eastAsia="ru-RU"/>
        </w:rPr>
      </w:pPr>
      <w:r w:rsidRPr="00AB785B">
        <w:rPr>
          <w:rFonts w:eastAsia="Times New Roman"/>
          <w:i/>
          <w:szCs w:val="28"/>
          <w:lang w:eastAsia="ru-RU"/>
        </w:rPr>
        <w:lastRenderedPageBreak/>
        <w:t>Проверка внедрения осуществлена</w:t>
      </w:r>
    </w:p>
    <w:p w:rsidR="00782D21" w:rsidRPr="00AB785B" w:rsidRDefault="00782D21" w:rsidP="00C8329A">
      <w:pPr>
        <w:rPr>
          <w:rFonts w:eastAsia="Times New Roman"/>
          <w:i/>
          <w:szCs w:val="28"/>
          <w:lang w:eastAsia="ru-RU"/>
        </w:rPr>
      </w:pPr>
      <w:r w:rsidRPr="00AB785B">
        <w:rPr>
          <w:rFonts w:eastAsia="Times New Roman"/>
          <w:i/>
          <w:szCs w:val="28"/>
          <w:lang w:eastAsia="ru-RU"/>
        </w:rPr>
        <w:t xml:space="preserve">Аудит завершён </w:t>
      </w:r>
      <w:r w:rsidRPr="00AB785B">
        <w:rPr>
          <w:rFonts w:eastAsia="Times New Roman"/>
          <w:bCs/>
          <w:i/>
          <w:szCs w:val="28"/>
          <w:lang w:eastAsia="ru-RU"/>
        </w:rPr>
        <w:t>«15» апреля 2019г.</w:t>
      </w:r>
    </w:p>
    <w:p w:rsidR="00782D21" w:rsidRPr="00B23454" w:rsidRDefault="00782D21" w:rsidP="00C8329A">
      <w:pPr>
        <w:rPr>
          <w:rFonts w:eastAsia="Times New Roman"/>
          <w:b/>
          <w:szCs w:val="28"/>
          <w:lang w:eastAsia="ru-RU"/>
        </w:rPr>
      </w:pPr>
    </w:p>
    <w:p w:rsidR="00782D21" w:rsidRPr="00B23454" w:rsidRDefault="00782D21" w:rsidP="00C8329A">
      <w:pPr>
        <w:rPr>
          <w:rFonts w:eastAsia="Times New Roman"/>
          <w:szCs w:val="28"/>
          <w:lang w:eastAsia="ru-RU"/>
        </w:rPr>
      </w:pPr>
      <w:r w:rsidRPr="00B23454">
        <w:rPr>
          <w:rFonts w:eastAsia="Times New Roman"/>
          <w:szCs w:val="28"/>
          <w:lang w:eastAsia="ru-RU"/>
        </w:rPr>
        <w:t>Руководитель группы по аудиту ________________ (</w:t>
      </w:r>
      <w:r>
        <w:rPr>
          <w:rFonts w:eastAsia="Times New Roman"/>
          <w:szCs w:val="28"/>
          <w:lang w:eastAsia="ru-RU"/>
        </w:rPr>
        <w:t>Марков А.Н.)</w:t>
      </w:r>
    </w:p>
    <w:p w:rsidR="00782D21" w:rsidRPr="00B23454" w:rsidRDefault="00782D21" w:rsidP="00C8329A">
      <w:pPr>
        <w:rPr>
          <w:rFonts w:eastAsia="Times New Roman"/>
          <w:bCs/>
          <w:lang w:eastAsia="ru-RU"/>
        </w:rPr>
      </w:pPr>
    </w:p>
    <w:p w:rsidR="00782D21" w:rsidRPr="00810876" w:rsidRDefault="00782D21" w:rsidP="00C8329A">
      <w:pPr>
        <w:rPr>
          <w:rFonts w:eastAsia="Times New Roman"/>
          <w:color w:val="000000" w:themeColor="text1"/>
          <w:lang w:eastAsia="ru-RU"/>
        </w:rPr>
      </w:pPr>
      <w:bookmarkStart w:id="184" w:name="_Toc6266749"/>
      <w:bookmarkStart w:id="185" w:name="_Toc19699337"/>
      <w:r w:rsidRPr="00810876">
        <w:rPr>
          <w:rFonts w:eastAsia="Times New Roman"/>
          <w:color w:val="000000" w:themeColor="text1"/>
          <w:lang w:eastAsia="ru-RU"/>
        </w:rPr>
        <w:t>13</w:t>
      </w:r>
      <w:r>
        <w:rPr>
          <w:rFonts w:eastAsia="Times New Roman"/>
          <w:color w:val="000000" w:themeColor="text1"/>
          <w:lang w:eastAsia="ru-RU"/>
        </w:rPr>
        <w:t>.</w:t>
      </w:r>
      <w:r w:rsidRPr="00810876">
        <w:rPr>
          <w:rFonts w:eastAsia="Times New Roman"/>
          <w:color w:val="000000" w:themeColor="text1"/>
          <w:lang w:eastAsia="ru-RU"/>
        </w:rPr>
        <w:t xml:space="preserve"> ПРЕДУПРЕЖДАЮЩИЕ И КОРРЕКТИРУЮЩИЕ МЕРОПРИЯТИЯ</w:t>
      </w:r>
      <w:bookmarkEnd w:id="184"/>
      <w:bookmarkEnd w:id="185"/>
    </w:p>
    <w:p w:rsidR="00782D21" w:rsidRPr="007A1F81" w:rsidRDefault="00782D21" w:rsidP="00C8329A">
      <w:pPr>
        <w:jc w:val="center"/>
        <w:rPr>
          <w:rFonts w:eastAsia="Times New Roman"/>
          <w:szCs w:val="28"/>
          <w:lang w:eastAsia="ru-RU"/>
        </w:rPr>
      </w:pPr>
      <w:r w:rsidRPr="007A1F81">
        <w:rPr>
          <w:rFonts w:eastAsia="Times New Roman"/>
          <w:szCs w:val="28"/>
          <w:lang w:eastAsia="ru-RU"/>
        </w:rPr>
        <w:t>Блок-схема проведения мероприятия</w:t>
      </w:r>
    </w:p>
    <w:p w:rsidR="00782D21" w:rsidRDefault="00782D21" w:rsidP="00C8329A">
      <w:pPr>
        <w:jc w:val="center"/>
        <w:rPr>
          <w:rFonts w:eastAsia="Times New Roman"/>
          <w:szCs w:val="28"/>
          <w:lang w:eastAsia="ru-RU"/>
        </w:rPr>
      </w:pPr>
      <w:r>
        <w:rPr>
          <w:noProof/>
          <w:lang w:eastAsia="ru-RU"/>
        </w:rPr>
        <w:drawing>
          <wp:inline distT="0" distB="0" distL="0" distR="0" wp14:anchorId="2BE24F10" wp14:editId="23FFF25B">
            <wp:extent cx="4953000" cy="63436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953000" cy="6343650"/>
                    </a:xfrm>
                    <a:prstGeom prst="rect">
                      <a:avLst/>
                    </a:prstGeom>
                  </pic:spPr>
                </pic:pic>
              </a:graphicData>
            </a:graphic>
          </wp:inline>
        </w:drawing>
      </w:r>
    </w:p>
    <w:p w:rsidR="00782D21" w:rsidRDefault="00782D21" w:rsidP="00C8329A">
      <w:pPr>
        <w:rPr>
          <w:rFonts w:eastAsia="Times New Roman"/>
          <w:szCs w:val="28"/>
          <w:lang w:eastAsia="ru-RU"/>
        </w:rPr>
      </w:pPr>
    </w:p>
    <w:p w:rsidR="00782D21" w:rsidRDefault="00782D21" w:rsidP="00C8329A">
      <w:pPr>
        <w:rPr>
          <w:rFonts w:eastAsia="Times New Roman"/>
          <w:szCs w:val="28"/>
          <w:lang w:eastAsia="ru-RU"/>
        </w:rPr>
      </w:pPr>
    </w:p>
    <w:p w:rsidR="00782D21" w:rsidRDefault="00782D21" w:rsidP="00C8329A">
      <w:pPr>
        <w:rPr>
          <w:rFonts w:eastAsia="Times New Roman"/>
          <w:szCs w:val="28"/>
          <w:lang w:eastAsia="ru-RU"/>
        </w:rPr>
      </w:pPr>
    </w:p>
    <w:p w:rsidR="00782D21" w:rsidRDefault="00782D21" w:rsidP="00C8329A">
      <w:pPr>
        <w:rPr>
          <w:rFonts w:eastAsia="Times New Roman"/>
          <w:szCs w:val="28"/>
          <w:lang w:eastAsia="ru-RU"/>
        </w:rPr>
      </w:pPr>
    </w:p>
    <w:p w:rsidR="00782D21" w:rsidRPr="00AB785B" w:rsidRDefault="00782D21" w:rsidP="00C8329A">
      <w:pPr>
        <w:jc w:val="center"/>
        <w:rPr>
          <w:rFonts w:eastAsia="Times New Roman"/>
          <w:i/>
          <w:szCs w:val="28"/>
          <w:lang w:eastAsia="ru-RU"/>
        </w:rPr>
      </w:pPr>
      <w:r w:rsidRPr="00AB785B">
        <w:rPr>
          <w:rFonts w:eastAsia="Times New Roman"/>
          <w:i/>
          <w:szCs w:val="28"/>
          <w:lang w:eastAsia="ru-RU"/>
        </w:rPr>
        <w:lastRenderedPageBreak/>
        <w:t>Карточка учёта № 11</w:t>
      </w:r>
    </w:p>
    <w:p w:rsidR="00782D21" w:rsidRPr="00AB785B" w:rsidRDefault="00782D21" w:rsidP="00C8329A">
      <w:pPr>
        <w:spacing w:line="240" w:lineRule="auto"/>
        <w:jc w:val="center"/>
        <w:rPr>
          <w:rFonts w:eastAsia="Times New Roman"/>
          <w:i/>
          <w:szCs w:val="28"/>
          <w:lang w:eastAsia="ru-RU"/>
        </w:rPr>
      </w:pPr>
      <w:r w:rsidRPr="00AB785B">
        <w:rPr>
          <w:rFonts w:eastAsia="Times New Roman"/>
          <w:i/>
          <w:szCs w:val="28"/>
          <w:lang w:eastAsia="ru-RU"/>
        </w:rPr>
        <w:t>корректирующего / предупреждающего мероприятия</w:t>
      </w:r>
    </w:p>
    <w:p w:rsidR="00782D21" w:rsidRPr="00AB785B" w:rsidRDefault="00782D21" w:rsidP="00C8329A">
      <w:pPr>
        <w:jc w:val="center"/>
        <w:rPr>
          <w:rFonts w:eastAsia="Times New Roman"/>
          <w:sz w:val="20"/>
          <w:szCs w:val="20"/>
          <w:lang w:eastAsia="ru-RU"/>
        </w:rPr>
      </w:pPr>
      <w:r w:rsidRPr="00AB785B">
        <w:rPr>
          <w:rFonts w:eastAsia="Times New Roman"/>
          <w:sz w:val="20"/>
          <w:szCs w:val="20"/>
          <w:lang w:eastAsia="ru-RU"/>
        </w:rPr>
        <w:t>(нужное подчеркнуть)</w:t>
      </w:r>
    </w:p>
    <w:p w:rsidR="00782D21" w:rsidRPr="00B23454" w:rsidRDefault="00782D21" w:rsidP="00C8329A">
      <w:pPr>
        <w:jc w:val="right"/>
        <w:rPr>
          <w:rFonts w:eastAsia="Times New Roman"/>
          <w:szCs w:val="28"/>
          <w:lang w:eastAsia="ru-RU"/>
        </w:rPr>
      </w:pPr>
      <w:r>
        <w:rPr>
          <w:rFonts w:eastAsia="Times New Roman"/>
          <w:szCs w:val="28"/>
          <w:lang w:eastAsia="ru-RU"/>
        </w:rPr>
        <w:t>от «17</w:t>
      </w:r>
      <w:r w:rsidRPr="00B23454">
        <w:rPr>
          <w:rFonts w:eastAsia="Times New Roman"/>
          <w:szCs w:val="28"/>
          <w:lang w:eastAsia="ru-RU"/>
        </w:rPr>
        <w:t>»</w:t>
      </w:r>
      <w:r>
        <w:rPr>
          <w:rFonts w:eastAsia="Times New Roman"/>
          <w:szCs w:val="28"/>
          <w:lang w:eastAsia="ru-RU"/>
        </w:rPr>
        <w:t xml:space="preserve"> апреля 2019</w:t>
      </w:r>
      <w:r w:rsidRPr="00B23454">
        <w:rPr>
          <w:rFonts w:eastAsia="Times New Roman"/>
          <w:szCs w:val="28"/>
          <w:lang w:eastAsia="ru-RU"/>
        </w:rPr>
        <w:t>г.</w:t>
      </w:r>
    </w:p>
    <w:p w:rsidR="00782D21" w:rsidRPr="00B23454" w:rsidRDefault="00782D21" w:rsidP="00C8329A">
      <w:pPr>
        <w:rPr>
          <w:rFonts w:eastAsia="Times New Roman"/>
          <w:szCs w:val="28"/>
          <w:lang w:eastAsia="ru-RU"/>
        </w:rPr>
      </w:pPr>
      <w:r>
        <w:rPr>
          <w:rFonts w:eastAsia="Times New Roman"/>
          <w:szCs w:val="28"/>
          <w:lang w:eastAsia="ru-RU"/>
        </w:rPr>
        <w:tab/>
      </w:r>
    </w:p>
    <w:tbl>
      <w:tblPr>
        <w:tblW w:w="9792" w:type="dxa"/>
        <w:tblInd w:w="-11" w:type="dxa"/>
        <w:tblLook w:val="04A0" w:firstRow="1" w:lastRow="0" w:firstColumn="1" w:lastColumn="0" w:noHBand="0" w:noVBand="1"/>
      </w:tblPr>
      <w:tblGrid>
        <w:gridCol w:w="8091"/>
        <w:gridCol w:w="1701"/>
      </w:tblGrid>
      <w:tr w:rsidR="00782D21" w:rsidRPr="00B23454" w:rsidTr="00C8329A">
        <w:trPr>
          <w:trHeight w:val="300"/>
        </w:trPr>
        <w:tc>
          <w:tcPr>
            <w:tcW w:w="97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82D21" w:rsidRPr="003D2A02" w:rsidRDefault="00782D21" w:rsidP="00C8329A">
            <w:pPr>
              <w:ind w:firstLine="0"/>
              <w:rPr>
                <w:szCs w:val="28"/>
              </w:rPr>
            </w:pPr>
            <w:r w:rsidRPr="003D2A02">
              <w:rPr>
                <w:szCs w:val="28"/>
              </w:rPr>
              <w:t>Выявленное несоответствие: выявлены несоответстви</w:t>
            </w:r>
            <w:r>
              <w:rPr>
                <w:szCs w:val="28"/>
              </w:rPr>
              <w:t>я в Актах осмотра и дефектации</w:t>
            </w:r>
          </w:p>
        </w:tc>
      </w:tr>
      <w:tr w:rsidR="00782D21" w:rsidRPr="00B23454" w:rsidTr="00C8329A">
        <w:trPr>
          <w:trHeight w:val="300"/>
        </w:trPr>
        <w:tc>
          <w:tcPr>
            <w:tcW w:w="97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82D21" w:rsidRPr="003D2A02" w:rsidRDefault="00782D21" w:rsidP="00C8329A">
            <w:pPr>
              <w:ind w:firstLine="0"/>
              <w:rPr>
                <w:szCs w:val="28"/>
              </w:rPr>
            </w:pPr>
            <w:r w:rsidRPr="003D2A02">
              <w:rPr>
                <w:szCs w:val="28"/>
              </w:rPr>
              <w:t xml:space="preserve">Причина несоответствия: работа не по </w:t>
            </w:r>
            <w:r>
              <w:rPr>
                <w:szCs w:val="28"/>
              </w:rPr>
              <w:t>Руководству по деповскому ремонту</w:t>
            </w:r>
          </w:p>
        </w:tc>
      </w:tr>
      <w:tr w:rsidR="00782D21" w:rsidRPr="00B23454" w:rsidTr="00C8329A">
        <w:trPr>
          <w:trHeight w:val="300"/>
        </w:trPr>
        <w:tc>
          <w:tcPr>
            <w:tcW w:w="97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82D21" w:rsidRPr="003D2A02" w:rsidRDefault="00782D21" w:rsidP="00C8329A">
            <w:pPr>
              <w:ind w:firstLine="0"/>
              <w:rPr>
                <w:szCs w:val="28"/>
              </w:rPr>
            </w:pPr>
            <w:r w:rsidRPr="003D2A02">
              <w:rPr>
                <w:szCs w:val="28"/>
              </w:rPr>
              <w:t xml:space="preserve">Описание мероприятия: Корректировка </w:t>
            </w:r>
            <w:r>
              <w:rPr>
                <w:szCs w:val="28"/>
              </w:rPr>
              <w:t>Актов осмотра и дефектации</w:t>
            </w:r>
          </w:p>
        </w:tc>
      </w:tr>
      <w:tr w:rsidR="00782D21" w:rsidRPr="00B23454" w:rsidTr="00C8329A">
        <w:trPr>
          <w:trHeight w:val="300"/>
        </w:trPr>
        <w:tc>
          <w:tcPr>
            <w:tcW w:w="8091" w:type="dxa"/>
            <w:tcBorders>
              <w:top w:val="nil"/>
              <w:left w:val="single" w:sz="4" w:space="0" w:color="auto"/>
              <w:bottom w:val="single" w:sz="4" w:space="0" w:color="auto"/>
              <w:right w:val="single" w:sz="4" w:space="0" w:color="auto"/>
            </w:tcBorders>
            <w:shd w:val="clear" w:color="auto" w:fill="auto"/>
            <w:noWrap/>
            <w:vAlign w:val="bottom"/>
            <w:hideMark/>
          </w:tcPr>
          <w:p w:rsidR="00782D21" w:rsidRDefault="00782D21" w:rsidP="00C8329A">
            <w:pPr>
              <w:ind w:firstLine="0"/>
              <w:rPr>
                <w:rFonts w:eastAsia="Times New Roman"/>
                <w:color w:val="000000"/>
                <w:szCs w:val="28"/>
                <w:lang w:eastAsia="ru-RU"/>
              </w:rPr>
            </w:pPr>
            <w:r w:rsidRPr="00B23454">
              <w:rPr>
                <w:rFonts w:eastAsia="Times New Roman"/>
                <w:color w:val="000000"/>
                <w:szCs w:val="28"/>
                <w:lang w:eastAsia="ru-RU"/>
              </w:rPr>
              <w:t>Инициировано:</w:t>
            </w:r>
            <w:r>
              <w:rPr>
                <w:rFonts w:eastAsia="Times New Roman"/>
                <w:color w:val="000000"/>
                <w:szCs w:val="28"/>
                <w:lang w:eastAsia="ru-RU"/>
              </w:rPr>
              <w:t xml:space="preserve"> заместителем начальника Депо по перспективе</w:t>
            </w:r>
          </w:p>
          <w:p w:rsidR="00782D21" w:rsidRPr="00B23454" w:rsidRDefault="00782D21" w:rsidP="00C8329A">
            <w:pPr>
              <w:ind w:firstLine="0"/>
              <w:rPr>
                <w:rFonts w:eastAsia="Times New Roman"/>
                <w:color w:val="000000"/>
                <w:szCs w:val="28"/>
                <w:lang w:eastAsia="ru-RU"/>
              </w:rPr>
            </w:pPr>
            <w:r>
              <w:rPr>
                <w:rFonts w:eastAsia="Times New Roman"/>
                <w:color w:val="000000"/>
                <w:szCs w:val="28"/>
                <w:lang w:eastAsia="ru-RU"/>
              </w:rPr>
              <w:t>Долгих А.А.</w:t>
            </w:r>
          </w:p>
        </w:tc>
        <w:tc>
          <w:tcPr>
            <w:tcW w:w="1701" w:type="dxa"/>
            <w:tcBorders>
              <w:top w:val="nil"/>
              <w:left w:val="nil"/>
              <w:bottom w:val="single" w:sz="4" w:space="0" w:color="auto"/>
              <w:right w:val="single" w:sz="4" w:space="0" w:color="auto"/>
            </w:tcBorders>
            <w:shd w:val="clear" w:color="auto" w:fill="auto"/>
            <w:noWrap/>
            <w:hideMark/>
          </w:tcPr>
          <w:p w:rsidR="00782D21" w:rsidRPr="00B23454" w:rsidRDefault="00782D21" w:rsidP="00C8329A">
            <w:pPr>
              <w:ind w:firstLine="0"/>
              <w:rPr>
                <w:rFonts w:eastAsia="Times New Roman"/>
                <w:color w:val="000000"/>
                <w:szCs w:val="28"/>
                <w:lang w:eastAsia="ru-RU"/>
              </w:rPr>
            </w:pPr>
            <w:r w:rsidRPr="00B23454">
              <w:rPr>
                <w:rFonts w:eastAsia="Times New Roman"/>
                <w:color w:val="000000"/>
                <w:szCs w:val="28"/>
                <w:lang w:eastAsia="ru-RU"/>
              </w:rPr>
              <w:t>Дата</w:t>
            </w:r>
            <w:r>
              <w:rPr>
                <w:rFonts w:eastAsia="Times New Roman"/>
                <w:color w:val="000000"/>
                <w:szCs w:val="28"/>
                <w:lang w:eastAsia="ru-RU"/>
              </w:rPr>
              <w:t xml:space="preserve"> 17.04.2019</w:t>
            </w:r>
          </w:p>
        </w:tc>
      </w:tr>
      <w:tr w:rsidR="00782D21" w:rsidRPr="00B23454" w:rsidTr="00C8329A">
        <w:trPr>
          <w:trHeight w:val="300"/>
        </w:trPr>
        <w:tc>
          <w:tcPr>
            <w:tcW w:w="8091" w:type="dxa"/>
            <w:tcBorders>
              <w:top w:val="nil"/>
              <w:left w:val="single" w:sz="4" w:space="0" w:color="auto"/>
              <w:bottom w:val="single" w:sz="4" w:space="0" w:color="auto"/>
              <w:right w:val="single" w:sz="4" w:space="0" w:color="auto"/>
            </w:tcBorders>
            <w:shd w:val="clear" w:color="auto" w:fill="auto"/>
            <w:noWrap/>
            <w:vAlign w:val="bottom"/>
            <w:hideMark/>
          </w:tcPr>
          <w:p w:rsidR="00782D21" w:rsidRPr="00B23454" w:rsidRDefault="00782D21" w:rsidP="00C8329A">
            <w:pPr>
              <w:ind w:firstLine="0"/>
              <w:rPr>
                <w:rFonts w:eastAsia="Times New Roman"/>
                <w:color w:val="000000"/>
                <w:szCs w:val="28"/>
                <w:lang w:eastAsia="ru-RU"/>
              </w:rPr>
            </w:pPr>
            <w:r w:rsidRPr="00B23454">
              <w:rPr>
                <w:rFonts w:eastAsia="Times New Roman"/>
                <w:color w:val="000000"/>
                <w:szCs w:val="28"/>
                <w:lang w:eastAsia="ru-RU"/>
              </w:rPr>
              <w:t>Направлено:</w:t>
            </w:r>
            <w:r>
              <w:rPr>
                <w:rFonts w:eastAsia="Times New Roman"/>
                <w:color w:val="000000"/>
                <w:szCs w:val="28"/>
                <w:lang w:eastAsia="ru-RU"/>
              </w:rPr>
              <w:t xml:space="preserve"> начальнику Депо 5-1 Гусев Е.А.</w:t>
            </w:r>
          </w:p>
          <w:p w:rsidR="00782D21" w:rsidRPr="00B23454" w:rsidRDefault="00782D21" w:rsidP="00C8329A">
            <w:pPr>
              <w:ind w:firstLine="0"/>
              <w:rPr>
                <w:rFonts w:eastAsia="Times New Roman"/>
                <w:color w:val="000000"/>
                <w:szCs w:val="28"/>
                <w:lang w:eastAsia="ru-RU"/>
              </w:rPr>
            </w:pPr>
          </w:p>
        </w:tc>
        <w:tc>
          <w:tcPr>
            <w:tcW w:w="1701" w:type="dxa"/>
            <w:tcBorders>
              <w:top w:val="nil"/>
              <w:left w:val="nil"/>
              <w:bottom w:val="single" w:sz="4" w:space="0" w:color="auto"/>
              <w:right w:val="single" w:sz="4" w:space="0" w:color="auto"/>
            </w:tcBorders>
            <w:shd w:val="clear" w:color="auto" w:fill="auto"/>
            <w:noWrap/>
            <w:hideMark/>
          </w:tcPr>
          <w:p w:rsidR="00782D21" w:rsidRPr="00B23454" w:rsidRDefault="00782D21" w:rsidP="00C8329A">
            <w:pPr>
              <w:ind w:firstLine="0"/>
              <w:rPr>
                <w:rFonts w:eastAsia="Times New Roman"/>
                <w:color w:val="000000"/>
                <w:szCs w:val="28"/>
                <w:lang w:eastAsia="ru-RU"/>
              </w:rPr>
            </w:pPr>
            <w:r w:rsidRPr="00B23454">
              <w:rPr>
                <w:rFonts w:eastAsia="Times New Roman"/>
                <w:color w:val="000000"/>
                <w:szCs w:val="28"/>
                <w:lang w:eastAsia="ru-RU"/>
              </w:rPr>
              <w:t>Дата</w:t>
            </w:r>
            <w:r>
              <w:rPr>
                <w:rFonts w:eastAsia="Times New Roman"/>
                <w:color w:val="000000"/>
                <w:szCs w:val="28"/>
                <w:lang w:eastAsia="ru-RU"/>
              </w:rPr>
              <w:t xml:space="preserve"> 17.04.2019</w:t>
            </w:r>
          </w:p>
        </w:tc>
      </w:tr>
      <w:tr w:rsidR="00782D21" w:rsidRPr="00B23454" w:rsidTr="00C8329A">
        <w:trPr>
          <w:trHeight w:val="300"/>
        </w:trPr>
        <w:tc>
          <w:tcPr>
            <w:tcW w:w="9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82D21" w:rsidRPr="00B23454" w:rsidRDefault="00782D21" w:rsidP="00C8329A">
            <w:pPr>
              <w:ind w:firstLine="0"/>
              <w:rPr>
                <w:rFonts w:eastAsia="Times New Roman"/>
                <w:color w:val="000000"/>
                <w:szCs w:val="28"/>
                <w:lang w:eastAsia="ru-RU"/>
              </w:rPr>
            </w:pPr>
            <w:r w:rsidRPr="00B23454">
              <w:rPr>
                <w:rFonts w:eastAsia="Times New Roman"/>
                <w:color w:val="000000"/>
                <w:szCs w:val="28"/>
                <w:lang w:eastAsia="ru-RU"/>
              </w:rPr>
              <w:t>Проверка исполнения:</w:t>
            </w:r>
          </w:p>
          <w:p w:rsidR="00782D21" w:rsidRPr="00B23454" w:rsidRDefault="00782D21" w:rsidP="00C8329A">
            <w:pPr>
              <w:ind w:firstLine="0"/>
              <w:rPr>
                <w:rFonts w:eastAsia="Times New Roman"/>
                <w:color w:val="000000"/>
                <w:szCs w:val="28"/>
                <w:lang w:eastAsia="ru-RU"/>
              </w:rPr>
            </w:pPr>
            <w:r w:rsidRPr="00B23454">
              <w:rPr>
                <w:rFonts w:eastAsia="Times New Roman"/>
                <w:color w:val="000000"/>
                <w:szCs w:val="28"/>
                <w:lang w:eastAsia="ru-RU"/>
              </w:rPr>
              <w:t>1. Корректирующее / предупреждающее</w:t>
            </w:r>
          </w:p>
          <w:p w:rsidR="00782D21" w:rsidRPr="00B23454" w:rsidRDefault="00782D21" w:rsidP="00C8329A">
            <w:pPr>
              <w:spacing w:line="240" w:lineRule="auto"/>
              <w:ind w:firstLine="0"/>
              <w:rPr>
                <w:rFonts w:eastAsia="Times New Roman"/>
                <w:color w:val="000000"/>
                <w:szCs w:val="28"/>
                <w:lang w:eastAsia="ru-RU"/>
              </w:rPr>
            </w:pPr>
            <w:r w:rsidRPr="00B23454">
              <w:rPr>
                <w:rFonts w:eastAsia="Times New Roman"/>
                <w:color w:val="000000"/>
                <w:szCs w:val="28"/>
                <w:lang w:eastAsia="ru-RU"/>
              </w:rPr>
              <w:t>действие выполнено?</w:t>
            </w:r>
            <w:r>
              <w:rPr>
                <w:rFonts w:eastAsia="Times New Roman"/>
                <w:szCs w:val="28"/>
                <w:lang w:eastAsia="ru-RU"/>
              </w:rPr>
              <w:t xml:space="preserve"> </w:t>
            </w:r>
            <w:r>
              <w:rPr>
                <w:rFonts w:eastAsia="Times New Roman"/>
                <w:szCs w:val="28"/>
                <w:lang w:eastAsia="ru-RU"/>
              </w:rPr>
              <w:tab/>
            </w:r>
            <w:r>
              <w:rPr>
                <w:rFonts w:eastAsia="Times New Roman"/>
                <w:szCs w:val="28"/>
                <w:lang w:eastAsia="ru-RU"/>
              </w:rPr>
              <w:tab/>
            </w:r>
            <w:r>
              <w:rPr>
                <w:rFonts w:eastAsia="Times New Roman"/>
                <w:szCs w:val="28"/>
                <w:lang w:eastAsia="ru-RU"/>
              </w:rPr>
              <w:tab/>
            </w:r>
            <w:r>
              <w:rPr>
                <w:rFonts w:eastAsia="Times New Roman"/>
                <w:szCs w:val="28"/>
                <w:lang w:eastAsia="ru-RU"/>
              </w:rPr>
              <w:tab/>
            </w:r>
            <w:r w:rsidRPr="00B23454">
              <w:rPr>
                <w:rFonts w:eastAsia="Times New Roman"/>
                <w:color w:val="000000"/>
                <w:szCs w:val="28"/>
                <w:lang w:eastAsia="ru-RU"/>
              </w:rPr>
              <w:t xml:space="preserve">ДА / НЕТ </w:t>
            </w:r>
            <w:r>
              <w:rPr>
                <w:rFonts w:eastAsia="Times New Roman"/>
                <w:szCs w:val="28"/>
                <w:lang w:eastAsia="ru-RU"/>
              </w:rPr>
              <w:tab/>
            </w:r>
            <w:r w:rsidRPr="00B23454">
              <w:rPr>
                <w:rFonts w:eastAsia="Times New Roman"/>
                <w:color w:val="000000"/>
                <w:szCs w:val="28"/>
                <w:lang w:eastAsia="ru-RU"/>
              </w:rPr>
              <w:t>__________________</w:t>
            </w:r>
          </w:p>
          <w:p w:rsidR="00782D21" w:rsidRPr="00AB785B" w:rsidRDefault="00782D21" w:rsidP="00C8329A">
            <w:pPr>
              <w:ind w:left="6390" w:right="1060" w:firstLine="0"/>
              <w:jc w:val="center"/>
              <w:rPr>
                <w:rFonts w:eastAsia="Times New Roman"/>
                <w:color w:val="000000"/>
                <w:sz w:val="20"/>
                <w:szCs w:val="20"/>
                <w:lang w:eastAsia="ru-RU"/>
              </w:rPr>
            </w:pPr>
            <w:r w:rsidRPr="00AB785B">
              <w:rPr>
                <w:rFonts w:eastAsia="Times New Roman"/>
                <w:color w:val="000000"/>
                <w:sz w:val="20"/>
                <w:szCs w:val="20"/>
                <w:lang w:eastAsia="ru-RU"/>
              </w:rPr>
              <w:t>(подпись)</w:t>
            </w:r>
          </w:p>
          <w:p w:rsidR="00782D21" w:rsidRPr="00B23454" w:rsidRDefault="00782D21" w:rsidP="00C8329A">
            <w:pPr>
              <w:spacing w:line="240" w:lineRule="auto"/>
              <w:ind w:firstLine="0"/>
              <w:rPr>
                <w:rFonts w:eastAsia="Times New Roman"/>
                <w:color w:val="000000"/>
                <w:szCs w:val="28"/>
                <w:lang w:eastAsia="ru-RU"/>
              </w:rPr>
            </w:pPr>
            <w:r w:rsidRPr="00B23454">
              <w:rPr>
                <w:rFonts w:eastAsia="Times New Roman"/>
                <w:color w:val="000000"/>
                <w:szCs w:val="28"/>
                <w:lang w:eastAsia="ru-RU"/>
              </w:rPr>
              <w:t xml:space="preserve">2. Выполнено в срок? </w:t>
            </w:r>
            <w:r>
              <w:rPr>
                <w:rFonts w:eastAsia="Times New Roman"/>
                <w:szCs w:val="28"/>
                <w:lang w:eastAsia="ru-RU"/>
              </w:rPr>
              <w:tab/>
            </w:r>
            <w:r>
              <w:rPr>
                <w:rFonts w:eastAsia="Times New Roman"/>
                <w:szCs w:val="28"/>
                <w:lang w:eastAsia="ru-RU"/>
              </w:rPr>
              <w:tab/>
            </w:r>
            <w:r>
              <w:rPr>
                <w:rFonts w:eastAsia="Times New Roman"/>
                <w:szCs w:val="28"/>
                <w:lang w:eastAsia="ru-RU"/>
              </w:rPr>
              <w:tab/>
            </w:r>
            <w:r>
              <w:rPr>
                <w:rFonts w:eastAsia="Times New Roman"/>
                <w:szCs w:val="28"/>
                <w:lang w:eastAsia="ru-RU"/>
              </w:rPr>
              <w:tab/>
            </w:r>
            <w:r w:rsidRPr="00B23454">
              <w:rPr>
                <w:rFonts w:eastAsia="Times New Roman"/>
                <w:color w:val="000000"/>
                <w:szCs w:val="28"/>
                <w:lang w:eastAsia="ru-RU"/>
              </w:rPr>
              <w:t xml:space="preserve">ДА / НЕТ </w:t>
            </w:r>
            <w:r>
              <w:rPr>
                <w:rFonts w:eastAsia="Times New Roman"/>
                <w:szCs w:val="28"/>
                <w:lang w:eastAsia="ru-RU"/>
              </w:rPr>
              <w:tab/>
            </w:r>
            <w:r w:rsidRPr="00B23454">
              <w:rPr>
                <w:rFonts w:eastAsia="Times New Roman"/>
                <w:color w:val="000000"/>
                <w:szCs w:val="28"/>
                <w:lang w:eastAsia="ru-RU"/>
              </w:rPr>
              <w:t>__________________</w:t>
            </w:r>
          </w:p>
          <w:p w:rsidR="00782D21" w:rsidRPr="00AB785B" w:rsidRDefault="00782D21" w:rsidP="00C8329A">
            <w:pPr>
              <w:ind w:left="6390" w:right="1060" w:firstLine="0"/>
              <w:jc w:val="center"/>
              <w:rPr>
                <w:rFonts w:eastAsia="Times New Roman"/>
                <w:color w:val="000000"/>
                <w:sz w:val="20"/>
                <w:szCs w:val="20"/>
                <w:lang w:eastAsia="ru-RU"/>
              </w:rPr>
            </w:pPr>
            <w:r w:rsidRPr="00AB785B">
              <w:rPr>
                <w:rFonts w:eastAsia="Times New Roman"/>
                <w:color w:val="000000"/>
                <w:sz w:val="20"/>
                <w:szCs w:val="20"/>
                <w:lang w:eastAsia="ru-RU"/>
              </w:rPr>
              <w:t>(подпись)</w:t>
            </w:r>
          </w:p>
          <w:p w:rsidR="00782D21" w:rsidRPr="00B23454" w:rsidRDefault="00782D21" w:rsidP="00C8329A">
            <w:pPr>
              <w:spacing w:line="240" w:lineRule="auto"/>
              <w:ind w:firstLine="0"/>
              <w:rPr>
                <w:rFonts w:eastAsia="Times New Roman"/>
                <w:color w:val="000000"/>
                <w:szCs w:val="28"/>
                <w:lang w:eastAsia="ru-RU"/>
              </w:rPr>
            </w:pPr>
            <w:r w:rsidRPr="00B23454">
              <w:rPr>
                <w:rFonts w:eastAsia="Times New Roman"/>
                <w:color w:val="000000"/>
                <w:szCs w:val="28"/>
                <w:lang w:eastAsia="ru-RU"/>
              </w:rPr>
              <w:t xml:space="preserve">3. Устранено ли несоответствие? </w:t>
            </w:r>
            <w:r>
              <w:rPr>
                <w:rFonts w:eastAsia="Times New Roman"/>
                <w:szCs w:val="28"/>
                <w:lang w:eastAsia="ru-RU"/>
              </w:rPr>
              <w:tab/>
            </w:r>
            <w:r>
              <w:rPr>
                <w:rFonts w:eastAsia="Times New Roman"/>
                <w:szCs w:val="28"/>
                <w:lang w:eastAsia="ru-RU"/>
              </w:rPr>
              <w:tab/>
            </w:r>
            <w:r>
              <w:rPr>
                <w:rFonts w:eastAsia="Times New Roman"/>
                <w:szCs w:val="28"/>
                <w:lang w:eastAsia="ru-RU"/>
              </w:rPr>
              <w:tab/>
            </w:r>
            <w:r w:rsidRPr="00B23454">
              <w:rPr>
                <w:rFonts w:eastAsia="Times New Roman"/>
                <w:color w:val="000000"/>
                <w:szCs w:val="28"/>
                <w:lang w:eastAsia="ru-RU"/>
              </w:rPr>
              <w:t xml:space="preserve">ДА / НЕТ </w:t>
            </w:r>
            <w:r>
              <w:rPr>
                <w:rFonts w:eastAsia="Times New Roman"/>
                <w:szCs w:val="28"/>
                <w:lang w:eastAsia="ru-RU"/>
              </w:rPr>
              <w:tab/>
            </w:r>
            <w:r w:rsidRPr="00B23454">
              <w:rPr>
                <w:rFonts w:eastAsia="Times New Roman"/>
                <w:color w:val="000000"/>
                <w:szCs w:val="28"/>
                <w:lang w:eastAsia="ru-RU"/>
              </w:rPr>
              <w:t>__________________</w:t>
            </w:r>
          </w:p>
          <w:p w:rsidR="00782D21" w:rsidRPr="00AB785B" w:rsidRDefault="00782D21" w:rsidP="00C8329A">
            <w:pPr>
              <w:ind w:left="6390" w:right="1060" w:firstLine="0"/>
              <w:jc w:val="center"/>
              <w:rPr>
                <w:rFonts w:eastAsia="Times New Roman"/>
                <w:color w:val="000000"/>
                <w:sz w:val="20"/>
                <w:szCs w:val="20"/>
                <w:lang w:eastAsia="ru-RU"/>
              </w:rPr>
            </w:pPr>
            <w:r w:rsidRPr="00AB785B">
              <w:rPr>
                <w:rFonts w:eastAsia="Times New Roman"/>
                <w:color w:val="000000"/>
                <w:sz w:val="20"/>
                <w:szCs w:val="20"/>
                <w:lang w:eastAsia="ru-RU"/>
              </w:rPr>
              <w:t>(подпись)</w:t>
            </w:r>
          </w:p>
          <w:p w:rsidR="00782D21" w:rsidRPr="00B23454" w:rsidRDefault="00782D21" w:rsidP="00C8329A">
            <w:pPr>
              <w:ind w:firstLine="0"/>
              <w:rPr>
                <w:rFonts w:eastAsia="Times New Roman"/>
                <w:color w:val="000000"/>
                <w:szCs w:val="28"/>
                <w:lang w:eastAsia="ru-RU"/>
              </w:rPr>
            </w:pPr>
            <w:r w:rsidRPr="00B23454">
              <w:rPr>
                <w:rFonts w:eastAsia="Times New Roman"/>
                <w:color w:val="000000"/>
                <w:szCs w:val="28"/>
                <w:lang w:eastAsia="ru-RU"/>
              </w:rPr>
              <w:t> </w:t>
            </w:r>
          </w:p>
        </w:tc>
      </w:tr>
      <w:tr w:rsidR="00782D21" w:rsidRPr="00B23454" w:rsidTr="00C8329A">
        <w:trPr>
          <w:trHeight w:val="300"/>
        </w:trPr>
        <w:tc>
          <w:tcPr>
            <w:tcW w:w="97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D21" w:rsidRPr="00B23454" w:rsidRDefault="00782D21" w:rsidP="00C8329A">
            <w:pPr>
              <w:ind w:firstLine="0"/>
              <w:rPr>
                <w:rFonts w:eastAsia="Times New Roman"/>
                <w:color w:val="000000"/>
                <w:szCs w:val="28"/>
                <w:lang w:eastAsia="ru-RU"/>
              </w:rPr>
            </w:pPr>
            <w:r w:rsidRPr="00B23454">
              <w:rPr>
                <w:rFonts w:eastAsia="Times New Roman"/>
                <w:color w:val="000000"/>
                <w:szCs w:val="28"/>
                <w:lang w:eastAsia="ru-RU"/>
              </w:rPr>
              <w:t xml:space="preserve">Карточка учёта закрыта </w:t>
            </w:r>
            <w:r>
              <w:rPr>
                <w:rFonts w:eastAsia="Times New Roman"/>
                <w:color w:val="000000"/>
                <w:szCs w:val="28"/>
                <w:lang w:eastAsia="ru-RU"/>
              </w:rPr>
              <w:t>«17» апреля 2019г.</w:t>
            </w:r>
          </w:p>
          <w:p w:rsidR="00782D21" w:rsidRPr="00B23454" w:rsidRDefault="00782D21" w:rsidP="00C8329A">
            <w:pPr>
              <w:ind w:firstLine="0"/>
              <w:rPr>
                <w:rFonts w:eastAsia="Times New Roman"/>
                <w:color w:val="000000"/>
                <w:szCs w:val="28"/>
                <w:lang w:eastAsia="ru-RU"/>
              </w:rPr>
            </w:pPr>
          </w:p>
          <w:p w:rsidR="00782D21" w:rsidRPr="00B23454" w:rsidRDefault="00782D21" w:rsidP="00C8329A">
            <w:pPr>
              <w:ind w:firstLine="0"/>
              <w:rPr>
                <w:rFonts w:eastAsia="Times New Roman"/>
                <w:color w:val="000000"/>
                <w:szCs w:val="28"/>
                <w:lang w:eastAsia="ru-RU"/>
              </w:rPr>
            </w:pPr>
            <w:r w:rsidRPr="00B23454">
              <w:rPr>
                <w:rFonts w:eastAsia="Times New Roman"/>
                <w:color w:val="000000"/>
                <w:szCs w:val="28"/>
                <w:lang w:eastAsia="ru-RU"/>
              </w:rPr>
              <w:t>Директор по качеству __</w:t>
            </w:r>
            <w:r>
              <w:rPr>
                <w:rFonts w:eastAsia="Times New Roman"/>
                <w:color w:val="000000"/>
                <w:szCs w:val="28"/>
                <w:lang w:eastAsia="ru-RU"/>
              </w:rPr>
              <w:t>_______________(Сухарев О.Н.)</w:t>
            </w:r>
          </w:p>
          <w:p w:rsidR="00782D21" w:rsidRPr="00B23454" w:rsidRDefault="00782D21" w:rsidP="00C8329A">
            <w:pPr>
              <w:ind w:firstLine="0"/>
              <w:rPr>
                <w:rFonts w:eastAsia="Times New Roman"/>
                <w:color w:val="000000"/>
                <w:szCs w:val="28"/>
                <w:lang w:eastAsia="ru-RU"/>
              </w:rPr>
            </w:pPr>
          </w:p>
        </w:tc>
      </w:tr>
    </w:tbl>
    <w:p w:rsidR="00782D21" w:rsidRPr="00B23454" w:rsidRDefault="00782D21" w:rsidP="00C8329A">
      <w:pPr>
        <w:rPr>
          <w:rFonts w:eastAsia="Times New Roman"/>
          <w:szCs w:val="28"/>
          <w:lang w:eastAsia="ru-RU"/>
        </w:rPr>
      </w:pPr>
    </w:p>
    <w:p w:rsidR="00782D21" w:rsidRPr="00810876" w:rsidRDefault="00782D21" w:rsidP="00C8329A">
      <w:pPr>
        <w:rPr>
          <w:rFonts w:eastAsia="Times New Roman"/>
          <w:color w:val="000000" w:themeColor="text1"/>
          <w:lang w:eastAsia="ru-RU"/>
        </w:rPr>
      </w:pPr>
      <w:bookmarkStart w:id="186" w:name="_Toc6266750"/>
      <w:bookmarkStart w:id="187" w:name="_Toc19699338"/>
      <w:r w:rsidRPr="00810876">
        <w:rPr>
          <w:rFonts w:eastAsia="Times New Roman"/>
          <w:color w:val="000000" w:themeColor="text1"/>
          <w:lang w:eastAsia="ru-RU"/>
        </w:rPr>
        <w:t>14</w:t>
      </w:r>
      <w:r>
        <w:rPr>
          <w:rFonts w:eastAsia="Times New Roman"/>
          <w:color w:val="000000" w:themeColor="text1"/>
          <w:lang w:eastAsia="ru-RU"/>
        </w:rPr>
        <w:t>.</w:t>
      </w:r>
      <w:r w:rsidRPr="00810876">
        <w:rPr>
          <w:rFonts w:eastAsia="Times New Roman"/>
          <w:color w:val="000000" w:themeColor="text1"/>
          <w:lang w:eastAsia="ru-RU"/>
        </w:rPr>
        <w:t xml:space="preserve"> ОТЧЁТ ПО ВНУТРЕННЕМУ АУДИТУ</w:t>
      </w:r>
      <w:bookmarkEnd w:id="186"/>
      <w:bookmarkEnd w:id="187"/>
    </w:p>
    <w:p w:rsidR="00782D21" w:rsidRPr="00B23454" w:rsidRDefault="00782D21" w:rsidP="00C8329A">
      <w:pPr>
        <w:ind w:firstLine="6237"/>
        <w:rPr>
          <w:rFonts w:eastAsia="Times New Roman"/>
          <w:szCs w:val="28"/>
          <w:lang w:eastAsia="ru-RU"/>
        </w:rPr>
      </w:pPr>
      <w:r w:rsidRPr="00B23454">
        <w:rPr>
          <w:rFonts w:eastAsia="Times New Roman"/>
          <w:szCs w:val="28"/>
          <w:lang w:eastAsia="ru-RU"/>
        </w:rPr>
        <w:t>УТВЕРЖДАЮ</w:t>
      </w:r>
    </w:p>
    <w:p w:rsidR="00782D21" w:rsidRPr="00B23454" w:rsidRDefault="00782D21" w:rsidP="00C8329A">
      <w:pPr>
        <w:ind w:firstLine="6237"/>
        <w:rPr>
          <w:rFonts w:eastAsia="Times New Roman"/>
          <w:szCs w:val="28"/>
          <w:lang w:eastAsia="ru-RU"/>
        </w:rPr>
      </w:pPr>
      <w:r w:rsidRPr="00B23454">
        <w:rPr>
          <w:rFonts w:eastAsia="Times New Roman"/>
          <w:szCs w:val="28"/>
          <w:lang w:eastAsia="ru-RU"/>
        </w:rPr>
        <w:t>Директор по качеству</w:t>
      </w:r>
    </w:p>
    <w:p w:rsidR="00782D21" w:rsidRPr="00B23454" w:rsidRDefault="00782D21" w:rsidP="00C8329A">
      <w:pPr>
        <w:ind w:firstLine="6237"/>
        <w:rPr>
          <w:rFonts w:eastAsia="Times New Roman"/>
          <w:lang w:eastAsia="ru-RU"/>
        </w:rPr>
      </w:pPr>
      <w:r>
        <w:rPr>
          <w:rFonts w:eastAsia="Times New Roman"/>
          <w:szCs w:val="28"/>
          <w:lang w:eastAsia="ru-RU"/>
        </w:rPr>
        <w:t>Сухарев О.Н.</w:t>
      </w:r>
    </w:p>
    <w:p w:rsidR="00782D21" w:rsidRPr="00B23454" w:rsidRDefault="00782D21" w:rsidP="00C8329A">
      <w:pPr>
        <w:ind w:firstLine="6237"/>
        <w:rPr>
          <w:rFonts w:eastAsia="Times New Roman"/>
          <w:szCs w:val="28"/>
          <w:lang w:eastAsia="ru-RU"/>
        </w:rPr>
      </w:pPr>
      <w:r>
        <w:rPr>
          <w:rFonts w:eastAsia="Times New Roman"/>
          <w:szCs w:val="28"/>
          <w:lang w:eastAsia="ru-RU"/>
        </w:rPr>
        <w:t>«17» апреля 2019г.</w:t>
      </w:r>
    </w:p>
    <w:p w:rsidR="00782D21" w:rsidRPr="00B23454" w:rsidRDefault="00782D21" w:rsidP="00C8329A">
      <w:pPr>
        <w:jc w:val="center"/>
        <w:rPr>
          <w:rFonts w:eastAsia="Times New Roman"/>
          <w:szCs w:val="28"/>
          <w:lang w:eastAsia="ru-RU"/>
        </w:rPr>
      </w:pPr>
      <w:r>
        <w:rPr>
          <w:rFonts w:eastAsia="Times New Roman"/>
          <w:szCs w:val="28"/>
          <w:lang w:eastAsia="ru-RU"/>
        </w:rPr>
        <w:t>О Т Ч Ё Т  № 4</w:t>
      </w:r>
    </w:p>
    <w:p w:rsidR="00782D21" w:rsidRPr="00B23454" w:rsidRDefault="00782D21" w:rsidP="00C8329A">
      <w:pPr>
        <w:jc w:val="center"/>
        <w:rPr>
          <w:rFonts w:eastAsia="Times New Roman"/>
          <w:szCs w:val="28"/>
          <w:lang w:eastAsia="ru-RU"/>
        </w:rPr>
      </w:pPr>
      <w:r w:rsidRPr="00B23454">
        <w:rPr>
          <w:rFonts w:eastAsia="Times New Roman"/>
          <w:szCs w:val="28"/>
          <w:lang w:eastAsia="ru-RU"/>
        </w:rPr>
        <w:t xml:space="preserve">по внутреннему аудиту от </w:t>
      </w:r>
      <w:r>
        <w:rPr>
          <w:rFonts w:eastAsia="Times New Roman"/>
          <w:szCs w:val="28"/>
          <w:lang w:eastAsia="ru-RU"/>
        </w:rPr>
        <w:t>«17» апреля 2019г.</w:t>
      </w:r>
    </w:p>
    <w:p w:rsidR="00782D21" w:rsidRPr="00810876" w:rsidRDefault="00782D21" w:rsidP="00C8329A">
      <w:pPr>
        <w:rPr>
          <w:rFonts w:eastAsia="Times New Roman"/>
          <w:szCs w:val="28"/>
          <w:u w:val="single"/>
          <w:lang w:eastAsia="ru-RU"/>
        </w:rPr>
      </w:pPr>
      <w:r w:rsidRPr="00B23454">
        <w:rPr>
          <w:rFonts w:eastAsia="Times New Roman"/>
          <w:szCs w:val="28"/>
          <w:lang w:eastAsia="ru-RU"/>
        </w:rPr>
        <w:t xml:space="preserve">Объект аудита: </w:t>
      </w:r>
      <w:r>
        <w:rPr>
          <w:rFonts w:eastAsia="Times New Roman"/>
          <w:szCs w:val="28"/>
          <w:u w:val="single"/>
          <w:lang w:eastAsia="ru-RU"/>
        </w:rPr>
        <w:t>Постановка вагонов на ремонт</w:t>
      </w:r>
    </w:p>
    <w:p w:rsidR="00782D21" w:rsidRPr="00B23454" w:rsidRDefault="00782D21" w:rsidP="00C8329A">
      <w:pPr>
        <w:spacing w:line="240" w:lineRule="auto"/>
        <w:rPr>
          <w:rFonts w:eastAsia="Times New Roman"/>
          <w:szCs w:val="28"/>
          <w:lang w:eastAsia="ru-RU"/>
        </w:rPr>
      </w:pPr>
      <w:r w:rsidRPr="00B23454">
        <w:rPr>
          <w:rFonts w:eastAsia="Times New Roman"/>
          <w:szCs w:val="28"/>
          <w:lang w:eastAsia="ru-RU"/>
        </w:rPr>
        <w:t>Основание аудита: плановый / внеплановый аудит</w:t>
      </w:r>
    </w:p>
    <w:p w:rsidR="00782D21" w:rsidRPr="00AB785B" w:rsidRDefault="00782D21" w:rsidP="00C8329A">
      <w:pPr>
        <w:ind w:right="3542" w:firstLine="2694"/>
        <w:jc w:val="center"/>
        <w:rPr>
          <w:rFonts w:eastAsia="Times New Roman"/>
          <w:bCs/>
          <w:sz w:val="20"/>
          <w:szCs w:val="20"/>
          <w:lang w:eastAsia="ru-RU"/>
        </w:rPr>
      </w:pPr>
      <w:r w:rsidRPr="00AB785B">
        <w:rPr>
          <w:rFonts w:eastAsia="Times New Roman"/>
          <w:bCs/>
          <w:sz w:val="20"/>
          <w:szCs w:val="20"/>
          <w:lang w:eastAsia="ru-RU"/>
        </w:rPr>
        <w:t>(нужное подчеркнуть)</w:t>
      </w:r>
    </w:p>
    <w:p w:rsidR="00782D21" w:rsidRDefault="00782D21" w:rsidP="00C8329A">
      <w:pPr>
        <w:rPr>
          <w:rFonts w:eastAsia="Times New Roman"/>
          <w:szCs w:val="28"/>
          <w:lang w:eastAsia="ru-RU"/>
        </w:rPr>
      </w:pPr>
      <w:r w:rsidRPr="00B23454">
        <w:rPr>
          <w:rFonts w:eastAsia="Times New Roman"/>
          <w:szCs w:val="28"/>
          <w:lang w:eastAsia="ru-RU"/>
        </w:rPr>
        <w:lastRenderedPageBreak/>
        <w:t xml:space="preserve">Цель аудита: </w:t>
      </w:r>
      <w:r w:rsidRPr="00810876">
        <w:rPr>
          <w:rFonts w:eastAsia="Times New Roman"/>
          <w:szCs w:val="28"/>
          <w:u w:val="single"/>
          <w:lang w:eastAsia="ru-RU"/>
        </w:rPr>
        <w:t xml:space="preserve">Оценка соответствия процесса </w:t>
      </w:r>
      <w:r>
        <w:rPr>
          <w:rFonts w:eastAsia="Times New Roman"/>
          <w:szCs w:val="28"/>
          <w:u w:val="single"/>
          <w:lang w:eastAsia="ru-RU"/>
        </w:rPr>
        <w:t>постановки вагонов на ремонт</w:t>
      </w:r>
      <w:r w:rsidRPr="00810876">
        <w:rPr>
          <w:rFonts w:eastAsia="Times New Roman"/>
          <w:szCs w:val="28"/>
          <w:u w:val="single"/>
          <w:lang w:eastAsia="ru-RU"/>
        </w:rPr>
        <w:t xml:space="preserve"> нормативным документам</w:t>
      </w:r>
      <w:r w:rsidRPr="00810876">
        <w:rPr>
          <w:rFonts w:eastAsia="Times New Roman"/>
          <w:szCs w:val="28"/>
          <w:lang w:eastAsia="ru-RU"/>
        </w:rPr>
        <w:t xml:space="preserve"> </w:t>
      </w:r>
    </w:p>
    <w:p w:rsidR="00782D21" w:rsidRPr="00810876" w:rsidRDefault="00782D21" w:rsidP="00C8329A">
      <w:pPr>
        <w:rPr>
          <w:rFonts w:eastAsia="Times New Roman"/>
          <w:szCs w:val="28"/>
          <w:u w:val="single"/>
          <w:lang w:eastAsia="ru-RU"/>
        </w:rPr>
      </w:pPr>
      <w:r w:rsidRPr="00B23454">
        <w:rPr>
          <w:rFonts w:eastAsia="Times New Roman"/>
          <w:szCs w:val="28"/>
          <w:lang w:eastAsia="ru-RU"/>
        </w:rPr>
        <w:t xml:space="preserve">Состав аудиторов: </w:t>
      </w:r>
      <w:r w:rsidRPr="000F241C">
        <w:rPr>
          <w:rFonts w:eastAsia="Times New Roman"/>
          <w:szCs w:val="28"/>
          <w:u w:val="single"/>
          <w:lang w:eastAsia="ru-RU"/>
        </w:rPr>
        <w:t>Марков А.Н. - руководитель группы аудита</w:t>
      </w:r>
      <w:r>
        <w:rPr>
          <w:rFonts w:eastAsia="Times New Roman"/>
          <w:szCs w:val="28"/>
          <w:u w:val="single"/>
          <w:lang w:eastAsia="ru-RU"/>
        </w:rPr>
        <w:t xml:space="preserve">, </w:t>
      </w:r>
      <w:r w:rsidRPr="000F241C">
        <w:rPr>
          <w:rFonts w:eastAsia="Times New Roman"/>
          <w:szCs w:val="28"/>
          <w:u w:val="single"/>
          <w:lang w:eastAsia="ru-RU"/>
        </w:rPr>
        <w:t>Володин В.Р. - член группы</w:t>
      </w:r>
      <w:r>
        <w:rPr>
          <w:rFonts w:eastAsia="Times New Roman"/>
          <w:szCs w:val="28"/>
          <w:u w:val="single"/>
          <w:lang w:eastAsia="ru-RU"/>
        </w:rPr>
        <w:t xml:space="preserve">, </w:t>
      </w:r>
      <w:r w:rsidRPr="000F241C">
        <w:rPr>
          <w:rFonts w:eastAsia="Times New Roman"/>
          <w:szCs w:val="28"/>
          <w:u w:val="single"/>
          <w:lang w:eastAsia="ru-RU"/>
        </w:rPr>
        <w:t>Тихомирова А.М. -член группы</w:t>
      </w:r>
    </w:p>
    <w:p w:rsidR="00782D21" w:rsidRPr="00B23454" w:rsidRDefault="00782D21" w:rsidP="00C8329A">
      <w:pPr>
        <w:rPr>
          <w:rFonts w:eastAsia="Times New Roman"/>
          <w:szCs w:val="28"/>
          <w:lang w:eastAsia="ru-RU"/>
        </w:rPr>
      </w:pPr>
      <w:r w:rsidRPr="00B23454">
        <w:rPr>
          <w:rFonts w:eastAsia="Times New Roman"/>
          <w:szCs w:val="28"/>
          <w:lang w:eastAsia="ru-RU"/>
        </w:rPr>
        <w:t xml:space="preserve">Результаты аудита (выявленные замечания): </w:t>
      </w:r>
      <w:r w:rsidRPr="00810876">
        <w:rPr>
          <w:rFonts w:eastAsia="Times New Roman"/>
          <w:szCs w:val="28"/>
          <w:u w:val="single"/>
          <w:lang w:eastAsia="ru-RU"/>
        </w:rPr>
        <w:t xml:space="preserve">выявлены несоответствия в </w:t>
      </w:r>
      <w:r>
        <w:rPr>
          <w:rFonts w:eastAsia="Times New Roman"/>
          <w:szCs w:val="28"/>
          <w:u w:val="single"/>
          <w:lang w:eastAsia="ru-RU"/>
        </w:rPr>
        <w:t>Актах осмотра и дефектации</w:t>
      </w:r>
      <w:r w:rsidRPr="00810876">
        <w:rPr>
          <w:rFonts w:eastAsia="Times New Roman"/>
          <w:szCs w:val="28"/>
          <w:lang w:eastAsia="ru-RU"/>
        </w:rPr>
        <w:t xml:space="preserve"> </w:t>
      </w:r>
    </w:p>
    <w:p w:rsidR="00782D21" w:rsidRDefault="00782D21" w:rsidP="00C8329A">
      <w:pPr>
        <w:rPr>
          <w:rFonts w:eastAsia="Times New Roman"/>
          <w:szCs w:val="28"/>
          <w:lang w:eastAsia="ru-RU"/>
        </w:rPr>
      </w:pPr>
      <w:r w:rsidRPr="00B23454">
        <w:rPr>
          <w:rFonts w:eastAsia="Times New Roman"/>
          <w:szCs w:val="28"/>
          <w:lang w:eastAsia="ru-RU"/>
        </w:rPr>
        <w:t xml:space="preserve">Рекомендации по устранению замечаний: </w:t>
      </w:r>
      <w:r w:rsidRPr="00810876">
        <w:rPr>
          <w:rFonts w:eastAsia="Times New Roman"/>
          <w:szCs w:val="28"/>
          <w:u w:val="single"/>
          <w:lang w:eastAsia="ru-RU"/>
        </w:rPr>
        <w:t xml:space="preserve">проверять </w:t>
      </w:r>
      <w:r>
        <w:rPr>
          <w:rFonts w:eastAsia="Times New Roman"/>
          <w:szCs w:val="28"/>
          <w:u w:val="single"/>
          <w:lang w:eastAsia="ru-RU"/>
        </w:rPr>
        <w:t>Акты осмотра и дефектации раз в полгода</w:t>
      </w:r>
    </w:p>
    <w:p w:rsidR="00782D21" w:rsidRDefault="00782D21" w:rsidP="00C8329A">
      <w:pPr>
        <w:rPr>
          <w:rFonts w:eastAsia="Times New Roman"/>
          <w:szCs w:val="28"/>
          <w:lang w:eastAsia="ru-RU"/>
        </w:rPr>
      </w:pPr>
      <w:r w:rsidRPr="00B23454">
        <w:rPr>
          <w:rFonts w:eastAsia="Times New Roman"/>
          <w:szCs w:val="28"/>
          <w:lang w:eastAsia="ru-RU"/>
        </w:rPr>
        <w:t xml:space="preserve">Заключение по проведённому аудиту: </w:t>
      </w:r>
      <w:r w:rsidRPr="00810876">
        <w:rPr>
          <w:rFonts w:eastAsia="Times New Roman"/>
          <w:szCs w:val="28"/>
          <w:u w:val="single"/>
          <w:lang w:eastAsia="ru-RU"/>
        </w:rPr>
        <w:t xml:space="preserve">необходимы корректирующие действия в отношении </w:t>
      </w:r>
      <w:r>
        <w:rPr>
          <w:rFonts w:eastAsia="Times New Roman"/>
          <w:szCs w:val="28"/>
          <w:u w:val="single"/>
          <w:lang w:eastAsia="ru-RU"/>
        </w:rPr>
        <w:t>Актов осмотра и дефектации</w:t>
      </w:r>
      <w:r w:rsidRPr="00810876">
        <w:rPr>
          <w:rFonts w:eastAsia="Times New Roman"/>
          <w:szCs w:val="28"/>
          <w:lang w:eastAsia="ru-RU"/>
        </w:rPr>
        <w:t xml:space="preserve"> </w:t>
      </w:r>
    </w:p>
    <w:p w:rsidR="00782D21" w:rsidRDefault="00782D21" w:rsidP="00C8329A">
      <w:pPr>
        <w:rPr>
          <w:rFonts w:eastAsia="Times New Roman"/>
          <w:szCs w:val="28"/>
          <w:lang w:eastAsia="ru-RU"/>
        </w:rPr>
      </w:pPr>
      <w:r w:rsidRPr="00B23454">
        <w:rPr>
          <w:rFonts w:eastAsia="Times New Roman"/>
          <w:szCs w:val="28"/>
          <w:lang w:eastAsia="ru-RU"/>
        </w:rPr>
        <w:t xml:space="preserve">Предложения по улучшению: </w:t>
      </w:r>
      <w:r w:rsidRPr="00810876">
        <w:rPr>
          <w:rFonts w:eastAsia="Times New Roman"/>
          <w:szCs w:val="28"/>
          <w:u w:val="single"/>
          <w:lang w:eastAsia="ru-RU"/>
        </w:rPr>
        <w:t>создание более рациональн</w:t>
      </w:r>
      <w:r>
        <w:rPr>
          <w:rFonts w:eastAsia="Times New Roman"/>
          <w:szCs w:val="28"/>
          <w:u w:val="single"/>
          <w:lang w:eastAsia="ru-RU"/>
        </w:rPr>
        <w:t>ых Актов осмотра и дефектации</w:t>
      </w:r>
    </w:p>
    <w:p w:rsidR="00782D21" w:rsidRPr="00B23454" w:rsidRDefault="00782D21" w:rsidP="00C8329A">
      <w:pPr>
        <w:rPr>
          <w:rFonts w:eastAsia="Times New Roman"/>
          <w:szCs w:val="28"/>
          <w:lang w:eastAsia="ru-RU"/>
        </w:rPr>
      </w:pPr>
      <w:r w:rsidRPr="00B23454">
        <w:rPr>
          <w:rFonts w:eastAsia="Times New Roman"/>
          <w:szCs w:val="28"/>
          <w:lang w:eastAsia="ru-RU"/>
        </w:rPr>
        <w:t>Перечень подразделений и лиц, которым предоставляется отчёт:</w:t>
      </w:r>
    </w:p>
    <w:p w:rsidR="00782D21" w:rsidRPr="00B23454" w:rsidRDefault="00782D21" w:rsidP="00C8329A">
      <w:pPr>
        <w:rPr>
          <w:rFonts w:eastAsia="Times New Roman"/>
          <w:szCs w:val="28"/>
          <w:lang w:eastAsia="ru-RU"/>
        </w:rPr>
      </w:pPr>
      <w:r w:rsidRPr="00B23454">
        <w:rPr>
          <w:rFonts w:eastAsia="Times New Roman"/>
          <w:szCs w:val="28"/>
          <w:lang w:eastAsia="ru-RU"/>
        </w:rPr>
        <w:t xml:space="preserve">1. </w:t>
      </w:r>
      <w:r>
        <w:rPr>
          <w:rFonts w:eastAsia="Times New Roman"/>
          <w:szCs w:val="28"/>
          <w:u w:val="single"/>
          <w:lang w:eastAsia="ru-RU"/>
        </w:rPr>
        <w:t>Начальник Депо 5-1</w:t>
      </w:r>
    </w:p>
    <w:p w:rsidR="00782D21" w:rsidRPr="00B23454" w:rsidRDefault="00782D21" w:rsidP="00C8329A">
      <w:pPr>
        <w:rPr>
          <w:rFonts w:eastAsia="Times New Roman"/>
          <w:szCs w:val="28"/>
          <w:lang w:eastAsia="ru-RU"/>
        </w:rPr>
      </w:pPr>
      <w:r w:rsidRPr="00B23454">
        <w:rPr>
          <w:rFonts w:eastAsia="Times New Roman"/>
          <w:szCs w:val="28"/>
          <w:lang w:eastAsia="ru-RU"/>
        </w:rPr>
        <w:t>2.</w:t>
      </w:r>
      <w:r>
        <w:rPr>
          <w:rFonts w:eastAsia="Times New Roman"/>
          <w:szCs w:val="28"/>
          <w:u w:val="single"/>
          <w:lang w:eastAsia="ru-RU"/>
        </w:rPr>
        <w:t>Заместитель начальника Депо по перспективе</w:t>
      </w:r>
    </w:p>
    <w:p w:rsidR="00782D21" w:rsidRPr="00B23454" w:rsidRDefault="00782D21" w:rsidP="00C8329A">
      <w:pPr>
        <w:rPr>
          <w:rFonts w:eastAsia="Times New Roman"/>
          <w:szCs w:val="28"/>
          <w:lang w:eastAsia="ru-RU"/>
        </w:rPr>
      </w:pPr>
      <w:r w:rsidRPr="00B23454">
        <w:rPr>
          <w:rFonts w:eastAsia="Times New Roman"/>
          <w:szCs w:val="28"/>
          <w:lang w:eastAsia="ru-RU"/>
        </w:rPr>
        <w:t>3.</w:t>
      </w:r>
      <w:r>
        <w:rPr>
          <w:rFonts w:eastAsia="Times New Roman"/>
          <w:szCs w:val="28"/>
          <w:u w:val="single"/>
          <w:lang w:eastAsia="ru-RU"/>
        </w:rPr>
        <w:t>Заместитель начальника Депо по эксплуатации</w:t>
      </w:r>
    </w:p>
    <w:p w:rsidR="00782D21" w:rsidRPr="00B23454" w:rsidRDefault="00782D21" w:rsidP="00C8329A">
      <w:pPr>
        <w:rPr>
          <w:rFonts w:eastAsia="Times New Roman"/>
          <w:szCs w:val="28"/>
          <w:lang w:eastAsia="ru-RU"/>
        </w:rPr>
      </w:pPr>
      <w:r w:rsidRPr="00B23454">
        <w:rPr>
          <w:rFonts w:eastAsia="Times New Roman"/>
          <w:szCs w:val="28"/>
          <w:lang w:eastAsia="ru-RU"/>
        </w:rPr>
        <w:t xml:space="preserve">4. </w:t>
      </w:r>
      <w:r>
        <w:rPr>
          <w:rFonts w:eastAsia="Times New Roman"/>
          <w:szCs w:val="28"/>
          <w:u w:val="single"/>
          <w:lang w:eastAsia="ru-RU"/>
        </w:rPr>
        <w:t>Главный инженер</w:t>
      </w:r>
    </w:p>
    <w:p w:rsidR="00782D21" w:rsidRPr="00B23454" w:rsidRDefault="00782D21" w:rsidP="00C8329A">
      <w:pPr>
        <w:rPr>
          <w:rFonts w:eastAsia="Times New Roman"/>
          <w:szCs w:val="28"/>
          <w:lang w:eastAsia="ru-RU"/>
        </w:rPr>
      </w:pPr>
      <w:r w:rsidRPr="00B23454">
        <w:rPr>
          <w:rFonts w:eastAsia="Times New Roman"/>
          <w:szCs w:val="28"/>
          <w:lang w:eastAsia="ru-RU"/>
        </w:rPr>
        <w:t>5. ____________________________________________________________________</w:t>
      </w:r>
    </w:p>
    <w:p w:rsidR="00782D21" w:rsidRPr="00B23454" w:rsidRDefault="00782D21" w:rsidP="00C8329A">
      <w:pPr>
        <w:rPr>
          <w:rFonts w:eastAsia="Times New Roman"/>
          <w:szCs w:val="28"/>
          <w:lang w:eastAsia="ru-RU"/>
        </w:rPr>
      </w:pPr>
    </w:p>
    <w:p w:rsidR="00782D21" w:rsidRPr="00B23454" w:rsidRDefault="00782D21" w:rsidP="00C8329A">
      <w:pPr>
        <w:rPr>
          <w:rFonts w:eastAsia="Times New Roman"/>
          <w:szCs w:val="28"/>
          <w:lang w:eastAsia="ru-RU"/>
        </w:rPr>
      </w:pPr>
      <w:r w:rsidRPr="00B23454">
        <w:rPr>
          <w:rFonts w:eastAsia="Times New Roman"/>
          <w:szCs w:val="28"/>
          <w:lang w:eastAsia="ru-RU"/>
        </w:rPr>
        <w:t xml:space="preserve">Повторный аудит провести </w:t>
      </w:r>
      <w:r>
        <w:rPr>
          <w:rFonts w:eastAsia="Times New Roman"/>
          <w:szCs w:val="28"/>
          <w:lang w:eastAsia="ru-RU"/>
        </w:rPr>
        <w:t>21 октября 2019г.</w:t>
      </w:r>
    </w:p>
    <w:p w:rsidR="00782D21" w:rsidRPr="00B23454" w:rsidRDefault="00782D21" w:rsidP="00C8329A">
      <w:pPr>
        <w:rPr>
          <w:rFonts w:eastAsia="Times New Roman"/>
          <w:szCs w:val="28"/>
          <w:lang w:eastAsia="ru-RU"/>
        </w:rPr>
      </w:pPr>
    </w:p>
    <w:p w:rsidR="00782D21" w:rsidRPr="00B23454" w:rsidRDefault="00782D21" w:rsidP="00C8329A">
      <w:pPr>
        <w:rPr>
          <w:rFonts w:eastAsia="Times New Roman"/>
          <w:szCs w:val="28"/>
          <w:lang w:eastAsia="ru-RU"/>
        </w:rPr>
      </w:pPr>
      <w:r w:rsidRPr="00B23454">
        <w:rPr>
          <w:rFonts w:eastAsia="Times New Roman"/>
          <w:szCs w:val="28"/>
          <w:lang w:eastAsia="ru-RU"/>
        </w:rPr>
        <w:t>Ведущий</w:t>
      </w:r>
      <w:r>
        <w:rPr>
          <w:rFonts w:eastAsia="Times New Roman"/>
          <w:szCs w:val="28"/>
          <w:lang w:eastAsia="ru-RU"/>
        </w:rPr>
        <w:t xml:space="preserve"> аудитор _____________________(Марков А.Н.</w:t>
      </w:r>
      <w:r w:rsidRPr="00B23454">
        <w:rPr>
          <w:rFonts w:eastAsia="Times New Roman"/>
          <w:szCs w:val="28"/>
          <w:lang w:eastAsia="ru-RU"/>
        </w:rPr>
        <w:t>)</w:t>
      </w:r>
    </w:p>
    <w:p w:rsidR="00782D21" w:rsidRPr="00B23454" w:rsidRDefault="00782D21" w:rsidP="00C8329A">
      <w:pPr>
        <w:rPr>
          <w:rFonts w:eastAsia="Times New Roman"/>
          <w:bCs/>
          <w:lang w:eastAsia="ru-RU"/>
        </w:rPr>
      </w:pPr>
    </w:p>
    <w:p w:rsidR="00782D21" w:rsidRDefault="00782D21" w:rsidP="00C8329A">
      <w:pPr>
        <w:rPr>
          <w:rFonts w:eastAsia="Times New Roman"/>
          <w:szCs w:val="28"/>
          <w:lang w:eastAsia="ru-RU"/>
        </w:rPr>
      </w:pPr>
    </w:p>
    <w:p w:rsidR="00782D21" w:rsidRPr="00810876" w:rsidRDefault="00782D21" w:rsidP="00C8329A">
      <w:pPr>
        <w:rPr>
          <w:rFonts w:eastAsia="Times New Roman"/>
          <w:color w:val="000000" w:themeColor="text1"/>
          <w:lang w:eastAsia="ru-RU"/>
        </w:rPr>
      </w:pPr>
      <w:bookmarkStart w:id="188" w:name="_Toc6266751"/>
      <w:bookmarkStart w:id="189" w:name="_Toc19699339"/>
      <w:r w:rsidRPr="00810876">
        <w:rPr>
          <w:rFonts w:eastAsia="Times New Roman"/>
          <w:color w:val="000000" w:themeColor="text1"/>
          <w:lang w:eastAsia="ru-RU"/>
        </w:rPr>
        <w:t>15</w:t>
      </w:r>
      <w:r>
        <w:rPr>
          <w:rFonts w:eastAsia="Times New Roman"/>
          <w:color w:val="000000" w:themeColor="text1"/>
          <w:lang w:eastAsia="ru-RU"/>
        </w:rPr>
        <w:t>.</w:t>
      </w:r>
      <w:r w:rsidRPr="00810876">
        <w:rPr>
          <w:rFonts w:eastAsia="Times New Roman"/>
          <w:color w:val="000000" w:themeColor="text1"/>
          <w:lang w:eastAsia="ru-RU"/>
        </w:rPr>
        <w:t xml:space="preserve"> ГРАФИЧЕСКОЕ ПРЕДСТАВЛЕНИЕ РЕЗУЛЬТАТОВ АУДИТА</w:t>
      </w:r>
      <w:bookmarkEnd w:id="188"/>
      <w:bookmarkEnd w:id="189"/>
    </w:p>
    <w:tbl>
      <w:tblPr>
        <w:tblW w:w="5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387"/>
      </w:tblGrid>
      <w:tr w:rsidR="00782D21" w:rsidRPr="00810876" w:rsidTr="00C8329A">
        <w:trPr>
          <w:trHeight w:val="315"/>
          <w:jc w:val="center"/>
        </w:trPr>
        <w:tc>
          <w:tcPr>
            <w:tcW w:w="582" w:type="dxa"/>
          </w:tcPr>
          <w:p w:rsidR="00782D21" w:rsidRPr="00810876" w:rsidRDefault="00782D21" w:rsidP="00C8329A">
            <w:pPr>
              <w:ind w:firstLine="0"/>
              <w:rPr>
                <w:rFonts w:eastAsia="Times New Roman"/>
                <w:sz w:val="20"/>
                <w:szCs w:val="20"/>
                <w:lang w:eastAsia="ru-RU"/>
              </w:rPr>
            </w:pPr>
            <w:r w:rsidRPr="00810876">
              <w:rPr>
                <w:rFonts w:eastAsia="Times New Roman"/>
                <w:sz w:val="20"/>
                <w:szCs w:val="20"/>
                <w:lang w:eastAsia="ru-RU"/>
              </w:rPr>
              <w:t>1</w:t>
            </w:r>
          </w:p>
        </w:tc>
        <w:tc>
          <w:tcPr>
            <w:tcW w:w="5387" w:type="dxa"/>
            <w:noWrap/>
            <w:hideMark/>
          </w:tcPr>
          <w:p w:rsidR="00782D21" w:rsidRPr="00E63DB1" w:rsidRDefault="00782D21" w:rsidP="00C8329A">
            <w:pPr>
              <w:ind w:firstLine="0"/>
            </w:pPr>
            <w:r w:rsidRPr="00E63DB1">
              <w:t>Нет информации от ответственных за дефектацию и осмотр</w:t>
            </w:r>
          </w:p>
        </w:tc>
      </w:tr>
      <w:tr w:rsidR="00782D21" w:rsidRPr="00810876" w:rsidTr="00C8329A">
        <w:trPr>
          <w:trHeight w:val="315"/>
          <w:jc w:val="center"/>
        </w:trPr>
        <w:tc>
          <w:tcPr>
            <w:tcW w:w="582" w:type="dxa"/>
          </w:tcPr>
          <w:p w:rsidR="00782D21" w:rsidRPr="00810876" w:rsidRDefault="00782D21" w:rsidP="00C8329A">
            <w:pPr>
              <w:ind w:firstLine="0"/>
              <w:rPr>
                <w:rFonts w:eastAsia="Times New Roman"/>
                <w:sz w:val="20"/>
                <w:szCs w:val="20"/>
                <w:lang w:eastAsia="ru-RU"/>
              </w:rPr>
            </w:pPr>
            <w:r>
              <w:rPr>
                <w:rFonts w:eastAsia="Times New Roman"/>
                <w:sz w:val="20"/>
                <w:szCs w:val="20"/>
                <w:lang w:eastAsia="ru-RU"/>
              </w:rPr>
              <w:t>1</w:t>
            </w:r>
          </w:p>
        </w:tc>
        <w:tc>
          <w:tcPr>
            <w:tcW w:w="5387" w:type="dxa"/>
            <w:noWrap/>
            <w:hideMark/>
          </w:tcPr>
          <w:p w:rsidR="00782D21" w:rsidRPr="00E63DB1" w:rsidRDefault="00782D21" w:rsidP="00C8329A">
            <w:pPr>
              <w:ind w:firstLine="0"/>
            </w:pPr>
            <w:r w:rsidRPr="00E63DB1">
              <w:t>Потеря данных</w:t>
            </w:r>
          </w:p>
        </w:tc>
      </w:tr>
      <w:tr w:rsidR="00782D21" w:rsidRPr="00810876" w:rsidTr="00C8329A">
        <w:trPr>
          <w:trHeight w:val="315"/>
          <w:jc w:val="center"/>
        </w:trPr>
        <w:tc>
          <w:tcPr>
            <w:tcW w:w="582" w:type="dxa"/>
          </w:tcPr>
          <w:p w:rsidR="00782D21" w:rsidRPr="00810876" w:rsidRDefault="00782D21" w:rsidP="00C8329A">
            <w:pPr>
              <w:ind w:firstLine="0"/>
              <w:rPr>
                <w:rFonts w:eastAsia="Times New Roman"/>
                <w:sz w:val="20"/>
                <w:szCs w:val="20"/>
                <w:lang w:eastAsia="ru-RU"/>
              </w:rPr>
            </w:pPr>
            <w:r>
              <w:rPr>
                <w:rFonts w:eastAsia="Times New Roman"/>
                <w:sz w:val="20"/>
                <w:szCs w:val="20"/>
                <w:lang w:eastAsia="ru-RU"/>
              </w:rPr>
              <w:t>4</w:t>
            </w:r>
          </w:p>
        </w:tc>
        <w:tc>
          <w:tcPr>
            <w:tcW w:w="5387" w:type="dxa"/>
            <w:noWrap/>
            <w:hideMark/>
          </w:tcPr>
          <w:p w:rsidR="00782D21" w:rsidRPr="00E63DB1" w:rsidRDefault="00782D21" w:rsidP="00C8329A">
            <w:pPr>
              <w:ind w:firstLine="0"/>
            </w:pPr>
            <w:r w:rsidRPr="00E63DB1">
              <w:t>Потеря данных</w:t>
            </w:r>
          </w:p>
        </w:tc>
      </w:tr>
      <w:tr w:rsidR="00782D21" w:rsidRPr="00810876" w:rsidTr="00C8329A">
        <w:trPr>
          <w:trHeight w:val="315"/>
          <w:jc w:val="center"/>
        </w:trPr>
        <w:tc>
          <w:tcPr>
            <w:tcW w:w="582" w:type="dxa"/>
          </w:tcPr>
          <w:p w:rsidR="00782D21" w:rsidRPr="00810876" w:rsidRDefault="00782D21" w:rsidP="00C8329A">
            <w:pPr>
              <w:ind w:firstLine="0"/>
              <w:rPr>
                <w:rFonts w:eastAsia="Times New Roman"/>
                <w:sz w:val="20"/>
                <w:szCs w:val="20"/>
                <w:lang w:eastAsia="ru-RU"/>
              </w:rPr>
            </w:pPr>
            <w:r>
              <w:rPr>
                <w:rFonts w:eastAsia="Times New Roman"/>
                <w:sz w:val="20"/>
                <w:szCs w:val="20"/>
                <w:lang w:eastAsia="ru-RU"/>
              </w:rPr>
              <w:t>5</w:t>
            </w:r>
          </w:p>
        </w:tc>
        <w:tc>
          <w:tcPr>
            <w:tcW w:w="5387" w:type="dxa"/>
            <w:noWrap/>
            <w:hideMark/>
          </w:tcPr>
          <w:p w:rsidR="00782D21" w:rsidRPr="00E63DB1" w:rsidRDefault="00782D21" w:rsidP="00C8329A">
            <w:pPr>
              <w:ind w:firstLine="0"/>
            </w:pPr>
            <w:r w:rsidRPr="00E63DB1">
              <w:t>Некорректные данные</w:t>
            </w:r>
          </w:p>
        </w:tc>
      </w:tr>
      <w:tr w:rsidR="00782D21" w:rsidRPr="00810876" w:rsidTr="00C8329A">
        <w:trPr>
          <w:trHeight w:val="315"/>
          <w:jc w:val="center"/>
        </w:trPr>
        <w:tc>
          <w:tcPr>
            <w:tcW w:w="582" w:type="dxa"/>
          </w:tcPr>
          <w:p w:rsidR="00782D21" w:rsidRPr="00810876" w:rsidRDefault="00782D21" w:rsidP="00C8329A">
            <w:pPr>
              <w:ind w:firstLine="0"/>
              <w:rPr>
                <w:rFonts w:eastAsia="Times New Roman"/>
                <w:sz w:val="20"/>
                <w:szCs w:val="20"/>
                <w:lang w:eastAsia="ru-RU"/>
              </w:rPr>
            </w:pPr>
            <w:r>
              <w:rPr>
                <w:rFonts w:eastAsia="Times New Roman"/>
                <w:sz w:val="20"/>
                <w:szCs w:val="20"/>
                <w:lang w:eastAsia="ru-RU"/>
              </w:rPr>
              <w:t>5</w:t>
            </w:r>
          </w:p>
        </w:tc>
        <w:tc>
          <w:tcPr>
            <w:tcW w:w="5387" w:type="dxa"/>
            <w:noWrap/>
            <w:hideMark/>
          </w:tcPr>
          <w:p w:rsidR="00782D21" w:rsidRPr="00E63DB1" w:rsidRDefault="00782D21" w:rsidP="00C8329A">
            <w:pPr>
              <w:ind w:firstLine="0"/>
            </w:pPr>
            <w:r w:rsidRPr="00E63DB1">
              <w:t>Ошибки в данных</w:t>
            </w:r>
          </w:p>
        </w:tc>
      </w:tr>
      <w:tr w:rsidR="00782D21" w:rsidRPr="00810876" w:rsidTr="00C8329A">
        <w:trPr>
          <w:trHeight w:val="315"/>
          <w:jc w:val="center"/>
        </w:trPr>
        <w:tc>
          <w:tcPr>
            <w:tcW w:w="582" w:type="dxa"/>
          </w:tcPr>
          <w:p w:rsidR="00782D21" w:rsidRPr="00810876" w:rsidRDefault="00782D21" w:rsidP="00C8329A">
            <w:pPr>
              <w:ind w:firstLine="0"/>
              <w:rPr>
                <w:rFonts w:eastAsia="Times New Roman"/>
                <w:sz w:val="20"/>
                <w:szCs w:val="20"/>
                <w:lang w:eastAsia="ru-RU"/>
              </w:rPr>
            </w:pPr>
            <w:r>
              <w:rPr>
                <w:rFonts w:eastAsia="Times New Roman"/>
                <w:sz w:val="20"/>
                <w:szCs w:val="20"/>
                <w:lang w:eastAsia="ru-RU"/>
              </w:rPr>
              <w:t>7</w:t>
            </w:r>
          </w:p>
        </w:tc>
        <w:tc>
          <w:tcPr>
            <w:tcW w:w="5387" w:type="dxa"/>
            <w:noWrap/>
            <w:hideMark/>
          </w:tcPr>
          <w:p w:rsidR="00782D21" w:rsidRPr="00E63DB1" w:rsidRDefault="00782D21" w:rsidP="00C8329A">
            <w:pPr>
              <w:ind w:firstLine="0"/>
            </w:pPr>
            <w:r w:rsidRPr="00E63DB1">
              <w:t>Задержки в получении данных</w:t>
            </w:r>
          </w:p>
        </w:tc>
      </w:tr>
      <w:tr w:rsidR="00782D21" w:rsidRPr="00810876" w:rsidTr="00C8329A">
        <w:trPr>
          <w:trHeight w:val="315"/>
          <w:jc w:val="center"/>
        </w:trPr>
        <w:tc>
          <w:tcPr>
            <w:tcW w:w="582" w:type="dxa"/>
          </w:tcPr>
          <w:p w:rsidR="00782D21" w:rsidRPr="00810876" w:rsidRDefault="00782D21" w:rsidP="00C8329A">
            <w:pPr>
              <w:ind w:firstLine="0"/>
              <w:rPr>
                <w:rFonts w:eastAsia="Times New Roman"/>
                <w:sz w:val="20"/>
                <w:szCs w:val="20"/>
                <w:lang w:eastAsia="ru-RU"/>
              </w:rPr>
            </w:pPr>
            <w:r>
              <w:rPr>
                <w:rFonts w:eastAsia="Times New Roman"/>
                <w:sz w:val="20"/>
                <w:szCs w:val="20"/>
                <w:lang w:eastAsia="ru-RU"/>
              </w:rPr>
              <w:t>9</w:t>
            </w:r>
          </w:p>
        </w:tc>
        <w:tc>
          <w:tcPr>
            <w:tcW w:w="5387" w:type="dxa"/>
            <w:noWrap/>
            <w:hideMark/>
          </w:tcPr>
          <w:p w:rsidR="00782D21" w:rsidRPr="00E63DB1" w:rsidRDefault="00782D21" w:rsidP="00C8329A">
            <w:pPr>
              <w:ind w:firstLine="0"/>
            </w:pPr>
            <w:r w:rsidRPr="00E63DB1">
              <w:t>Искажение данных</w:t>
            </w:r>
          </w:p>
        </w:tc>
      </w:tr>
    </w:tbl>
    <w:p w:rsidR="00782D21" w:rsidRPr="00B23454" w:rsidRDefault="00782D21" w:rsidP="00C8329A">
      <w:pPr>
        <w:rPr>
          <w:rFonts w:eastAsia="Times New Roman"/>
          <w:szCs w:val="28"/>
          <w:lang w:eastAsia="ru-RU"/>
        </w:rPr>
      </w:pPr>
    </w:p>
    <w:p w:rsidR="00782D21" w:rsidRPr="00B23454" w:rsidRDefault="00782D21" w:rsidP="00C8329A">
      <w:pPr>
        <w:rPr>
          <w:rFonts w:eastAsia="Times New Roman"/>
          <w:szCs w:val="28"/>
          <w:lang w:eastAsia="ru-RU"/>
        </w:rPr>
      </w:pPr>
      <w:r>
        <w:rPr>
          <w:noProof/>
          <w:lang w:eastAsia="ru-RU"/>
        </w:rPr>
        <w:lastRenderedPageBreak/>
        <w:drawing>
          <wp:inline distT="0" distB="0" distL="0" distR="0" wp14:anchorId="2D0142DC" wp14:editId="246EB56F">
            <wp:extent cx="4752975" cy="2505075"/>
            <wp:effectExtent l="0" t="0" r="9525"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52975" cy="2505075"/>
                    </a:xfrm>
                    <a:prstGeom prst="rect">
                      <a:avLst/>
                    </a:prstGeom>
                  </pic:spPr>
                </pic:pic>
              </a:graphicData>
            </a:graphic>
          </wp:inline>
        </w:drawing>
      </w:r>
    </w:p>
    <w:p w:rsidR="00782D21" w:rsidRPr="00B23454" w:rsidRDefault="00782D21" w:rsidP="00C8329A">
      <w:pPr>
        <w:rPr>
          <w:rFonts w:eastAsia="Times New Roman"/>
          <w:szCs w:val="28"/>
          <w:lang w:eastAsia="ru-RU"/>
        </w:rPr>
      </w:pPr>
    </w:p>
    <w:p w:rsidR="00782D21" w:rsidRPr="00810876" w:rsidRDefault="00782D21" w:rsidP="00C8329A">
      <w:pPr>
        <w:rPr>
          <w:rFonts w:eastAsia="Times New Roman"/>
          <w:color w:val="000000" w:themeColor="text1"/>
          <w:lang w:eastAsia="ru-RU"/>
        </w:rPr>
      </w:pPr>
      <w:bookmarkStart w:id="190" w:name="_Toc6266752"/>
      <w:bookmarkStart w:id="191" w:name="_Toc19699340"/>
      <w:r w:rsidRPr="00810876">
        <w:rPr>
          <w:rFonts w:eastAsia="Times New Roman"/>
          <w:color w:val="000000" w:themeColor="text1"/>
          <w:lang w:eastAsia="ru-RU"/>
        </w:rPr>
        <w:t>ЗАКЛЮЧЕНИЕ</w:t>
      </w:r>
      <w:bookmarkEnd w:id="190"/>
      <w:bookmarkEnd w:id="191"/>
    </w:p>
    <w:p w:rsidR="00782D21" w:rsidRPr="00B23454" w:rsidRDefault="00782D21" w:rsidP="00C8329A">
      <w:pPr>
        <w:rPr>
          <w:rFonts w:eastAsia="Times New Roman"/>
          <w:b/>
          <w:szCs w:val="28"/>
          <w:lang w:eastAsia="ru-RU"/>
        </w:rPr>
      </w:pPr>
    </w:p>
    <w:p w:rsidR="00782D21" w:rsidRPr="00433EEE" w:rsidRDefault="00782D21" w:rsidP="00C8329A">
      <w:pPr>
        <w:rPr>
          <w:rFonts w:eastAsia="Times New Roman"/>
          <w:szCs w:val="28"/>
          <w:lang w:eastAsia="ru-RU"/>
        </w:rPr>
      </w:pPr>
      <w:r w:rsidRPr="00433EEE">
        <w:rPr>
          <w:rFonts w:eastAsia="Times New Roman"/>
          <w:szCs w:val="28"/>
          <w:lang w:eastAsia="ru-RU"/>
        </w:rPr>
        <w:t xml:space="preserve">В современных условиях значение аудиторской деятельности чрезвычайной велико, так как проведение аудита позволяет осуществить объективно обоснованную проверку </w:t>
      </w:r>
      <w:r>
        <w:rPr>
          <w:rFonts w:eastAsia="Times New Roman"/>
          <w:szCs w:val="28"/>
          <w:lang w:eastAsia="ru-RU"/>
        </w:rPr>
        <w:t>предприятия</w:t>
      </w:r>
      <w:r w:rsidRPr="00433EEE">
        <w:rPr>
          <w:rFonts w:eastAsia="Times New Roman"/>
          <w:szCs w:val="28"/>
          <w:lang w:eastAsia="ru-RU"/>
        </w:rPr>
        <w:t>, выполняемую с целью определения соответствия учетного процесса действующему законодательству и достоверности представляемой хозяйственным субъектом отчетности. Значение аудиторских проверок для предприятий, в первую очередь, проявляется через использование их результатов для принятия управленческих решений относительно повышения эффективности внутриорганизационных хозяйственных, финансово-экономических процессов и учетной деятельности на предприятии.</w:t>
      </w:r>
    </w:p>
    <w:p w:rsidR="00782D21" w:rsidRPr="00821DA5" w:rsidRDefault="00782D21" w:rsidP="00C8329A">
      <w:pPr>
        <w:rPr>
          <w:rFonts w:eastAsia="Times New Roman"/>
          <w:szCs w:val="28"/>
          <w:lang w:eastAsia="ru-RU"/>
        </w:rPr>
      </w:pPr>
      <w:r w:rsidRPr="00821DA5">
        <w:rPr>
          <w:rFonts w:eastAsia="Times New Roman"/>
          <w:szCs w:val="28"/>
          <w:lang w:eastAsia="ru-RU"/>
        </w:rPr>
        <w:t>В соответствии с этим можно сделать объективный вывод, что значение аудиторской деятельности для предприятий, в целом, проявляется в обеспечении возможностей повышения качества отчетности, формировании конкретных пояснений и дополнений, которые предлагает аудитор в качестве мер, позволяющих влиять на развитие предприятий, принимая объективные и взвешенные управленческие решения, основанные на результатах аудиторских проверок.</w:t>
      </w:r>
    </w:p>
    <w:p w:rsidR="00782D21" w:rsidRPr="00810876" w:rsidRDefault="00782D21" w:rsidP="00C8329A">
      <w:pPr>
        <w:rPr>
          <w:rFonts w:eastAsia="Times New Roman"/>
          <w:szCs w:val="28"/>
          <w:lang w:eastAsia="ru-RU"/>
        </w:rPr>
      </w:pPr>
      <w:r w:rsidRPr="00810876">
        <w:rPr>
          <w:rFonts w:eastAsia="Times New Roman"/>
          <w:szCs w:val="28"/>
          <w:lang w:eastAsia="ru-RU"/>
        </w:rPr>
        <w:t xml:space="preserve">В ходе данной работы было выявлено несоответствие </w:t>
      </w:r>
      <w:r>
        <w:rPr>
          <w:rFonts w:eastAsia="Times New Roman"/>
          <w:szCs w:val="28"/>
          <w:lang w:eastAsia="ru-RU"/>
        </w:rPr>
        <w:t>в Актах осмотра и дефектации. Данные Акты описаны</w:t>
      </w:r>
      <w:r w:rsidRPr="00810876">
        <w:rPr>
          <w:rFonts w:eastAsia="Times New Roman"/>
          <w:szCs w:val="28"/>
          <w:lang w:eastAsia="ru-RU"/>
        </w:rPr>
        <w:t xml:space="preserve"> в нормативных документах </w:t>
      </w:r>
      <w:r>
        <w:rPr>
          <w:rFonts w:eastAsia="Times New Roman"/>
          <w:szCs w:val="28"/>
          <w:lang w:eastAsia="ru-RU"/>
        </w:rPr>
        <w:t>АО «ВРМ»</w:t>
      </w:r>
      <w:r w:rsidRPr="00810876">
        <w:rPr>
          <w:rFonts w:eastAsia="Times New Roman"/>
          <w:szCs w:val="28"/>
          <w:lang w:eastAsia="ru-RU"/>
        </w:rPr>
        <w:t>.</w:t>
      </w:r>
    </w:p>
    <w:p w:rsidR="00782D21" w:rsidRPr="00810876" w:rsidRDefault="00782D21" w:rsidP="00C8329A">
      <w:pPr>
        <w:rPr>
          <w:rFonts w:eastAsia="Times New Roman"/>
          <w:szCs w:val="28"/>
          <w:lang w:eastAsia="ru-RU"/>
        </w:rPr>
      </w:pPr>
      <w:r w:rsidRPr="00810876">
        <w:rPr>
          <w:rFonts w:eastAsia="Times New Roman"/>
          <w:szCs w:val="28"/>
          <w:lang w:eastAsia="ru-RU"/>
        </w:rPr>
        <w:t xml:space="preserve">Рекомендациями по устранению замечаний стала проверка процесса </w:t>
      </w:r>
      <w:r>
        <w:rPr>
          <w:rFonts w:eastAsia="Times New Roman"/>
          <w:szCs w:val="28"/>
          <w:lang w:eastAsia="ru-RU"/>
        </w:rPr>
        <w:t>постановки вагонов на ремонт</w:t>
      </w:r>
      <w:r w:rsidRPr="00810876">
        <w:rPr>
          <w:rFonts w:eastAsia="Times New Roman"/>
          <w:szCs w:val="28"/>
          <w:lang w:eastAsia="ru-RU"/>
        </w:rPr>
        <w:t xml:space="preserve"> раз в год и создание более рациональн</w:t>
      </w:r>
      <w:r>
        <w:rPr>
          <w:rFonts w:eastAsia="Times New Roman"/>
          <w:szCs w:val="28"/>
          <w:lang w:eastAsia="ru-RU"/>
        </w:rPr>
        <w:t>ых Актов осмотра и дефектации</w:t>
      </w:r>
      <w:r w:rsidRPr="00810876">
        <w:rPr>
          <w:rFonts w:eastAsia="Times New Roman"/>
          <w:szCs w:val="28"/>
          <w:lang w:eastAsia="ru-RU"/>
        </w:rPr>
        <w:t>.</w:t>
      </w:r>
    </w:p>
    <w:p w:rsidR="00782D21" w:rsidRPr="00810876" w:rsidRDefault="00782D21" w:rsidP="00C8329A">
      <w:pPr>
        <w:rPr>
          <w:rFonts w:eastAsia="Times New Roman"/>
          <w:szCs w:val="28"/>
          <w:lang w:eastAsia="ru-RU"/>
        </w:rPr>
      </w:pPr>
      <w:r w:rsidRPr="00810876">
        <w:rPr>
          <w:rFonts w:eastAsia="Times New Roman"/>
          <w:szCs w:val="28"/>
          <w:lang w:eastAsia="ru-RU"/>
        </w:rPr>
        <w:t>По</w:t>
      </w:r>
      <w:r>
        <w:rPr>
          <w:rFonts w:eastAsia="Times New Roman"/>
          <w:szCs w:val="28"/>
          <w:lang w:eastAsia="ru-RU"/>
        </w:rPr>
        <w:t>вторный аудит был назначен на 21</w:t>
      </w:r>
      <w:r w:rsidRPr="00810876">
        <w:rPr>
          <w:rFonts w:eastAsia="Times New Roman"/>
          <w:szCs w:val="28"/>
          <w:lang w:eastAsia="ru-RU"/>
        </w:rPr>
        <w:t xml:space="preserve"> октября 2019 года.</w:t>
      </w:r>
    </w:p>
    <w:p w:rsidR="00782D21" w:rsidRDefault="00782D21" w:rsidP="00C8329A">
      <w:pPr>
        <w:rPr>
          <w:rFonts w:eastAsia="Times New Roman"/>
          <w:color w:val="000000" w:themeColor="text1"/>
          <w:szCs w:val="32"/>
          <w:lang w:eastAsia="ru-RU"/>
        </w:rPr>
      </w:pPr>
    </w:p>
    <w:p w:rsidR="00782D21" w:rsidRDefault="00782D21" w:rsidP="00C8329A">
      <w:pPr>
        <w:rPr>
          <w:rFonts w:eastAsia="Times New Roman"/>
          <w:color w:val="000000" w:themeColor="text1"/>
          <w:szCs w:val="32"/>
          <w:lang w:eastAsia="ru-RU"/>
        </w:rPr>
      </w:pPr>
    </w:p>
    <w:p w:rsidR="00782D21" w:rsidRDefault="00782D21" w:rsidP="00C8329A">
      <w:pPr>
        <w:rPr>
          <w:rFonts w:eastAsia="Times New Roman"/>
          <w:color w:val="000000" w:themeColor="text1"/>
          <w:szCs w:val="32"/>
          <w:lang w:eastAsia="ru-RU"/>
        </w:rPr>
      </w:pPr>
    </w:p>
    <w:p w:rsidR="00782D21" w:rsidRPr="00810876" w:rsidRDefault="00782D21" w:rsidP="00C8329A">
      <w:pPr>
        <w:rPr>
          <w:rFonts w:eastAsia="Times New Roman"/>
          <w:color w:val="000000" w:themeColor="text1"/>
          <w:lang w:eastAsia="ru-RU"/>
        </w:rPr>
      </w:pPr>
      <w:bookmarkStart w:id="192" w:name="_Toc19699341"/>
      <w:r>
        <w:rPr>
          <w:rFonts w:eastAsia="Times New Roman"/>
          <w:color w:val="000000" w:themeColor="text1"/>
          <w:lang w:eastAsia="ru-RU"/>
        </w:rPr>
        <w:lastRenderedPageBreak/>
        <w:t>СПИСОК ИСПОЛЬЗУЕМОЙ ЛИТЕРАТУРЫ И ИСТОЧНИКОВ</w:t>
      </w:r>
      <w:bookmarkEnd w:id="192"/>
    </w:p>
    <w:p w:rsidR="00782D21" w:rsidRPr="00B23454" w:rsidRDefault="00782D21" w:rsidP="00C8329A">
      <w:pPr>
        <w:rPr>
          <w:rFonts w:eastAsia="Times New Roman"/>
          <w:b/>
          <w:szCs w:val="28"/>
          <w:lang w:eastAsia="ru-RU"/>
        </w:rPr>
      </w:pPr>
    </w:p>
    <w:p w:rsidR="00782D21" w:rsidRDefault="00782D21" w:rsidP="00C8329A">
      <w:pPr>
        <w:rPr>
          <w:rFonts w:eastAsia="Times New Roman"/>
          <w:szCs w:val="28"/>
          <w:lang w:eastAsia="ru-RU"/>
        </w:rPr>
      </w:pPr>
      <w:r>
        <w:rPr>
          <w:rFonts w:eastAsia="Times New Roman"/>
          <w:szCs w:val="28"/>
          <w:lang w:eastAsia="ru-RU"/>
        </w:rPr>
        <w:t xml:space="preserve">1. </w:t>
      </w:r>
      <w:r w:rsidRPr="00810876">
        <w:rPr>
          <w:rFonts w:eastAsia="Times New Roman"/>
          <w:szCs w:val="28"/>
          <w:lang w:eastAsia="ru-RU"/>
        </w:rPr>
        <w:t xml:space="preserve">Устав </w:t>
      </w:r>
      <w:r>
        <w:rPr>
          <w:rFonts w:eastAsia="Times New Roman"/>
          <w:szCs w:val="28"/>
          <w:lang w:eastAsia="ru-RU"/>
        </w:rPr>
        <w:t xml:space="preserve">Акционерного </w:t>
      </w:r>
      <w:r w:rsidRPr="00810876">
        <w:rPr>
          <w:rFonts w:eastAsia="Times New Roman"/>
          <w:szCs w:val="28"/>
          <w:lang w:eastAsia="ru-RU"/>
        </w:rPr>
        <w:t>Общества «</w:t>
      </w:r>
      <w:r>
        <w:rPr>
          <w:rFonts w:eastAsia="Times New Roman"/>
          <w:szCs w:val="28"/>
          <w:lang w:eastAsia="ru-RU"/>
        </w:rPr>
        <w:t>Вагонреммаш</w:t>
      </w:r>
      <w:r w:rsidRPr="00810876">
        <w:rPr>
          <w:rFonts w:eastAsia="Times New Roman"/>
          <w:szCs w:val="28"/>
          <w:lang w:eastAsia="ru-RU"/>
        </w:rPr>
        <w:t xml:space="preserve">», </w:t>
      </w:r>
      <w:r w:rsidRPr="00A16D99">
        <w:rPr>
          <w:rFonts w:eastAsia="Times New Roman"/>
          <w:szCs w:val="28"/>
          <w:lang w:eastAsia="ru-RU"/>
        </w:rPr>
        <w:t>утвержденный внеочередным общим собранием участников АО «В</w:t>
      </w:r>
      <w:r>
        <w:rPr>
          <w:rFonts w:eastAsia="Times New Roman"/>
          <w:szCs w:val="28"/>
          <w:lang w:eastAsia="ru-RU"/>
        </w:rPr>
        <w:t>агонреммаш</w:t>
      </w:r>
      <w:r w:rsidRPr="00A16D99">
        <w:rPr>
          <w:rFonts w:eastAsia="Times New Roman"/>
          <w:szCs w:val="28"/>
          <w:lang w:eastAsia="ru-RU"/>
        </w:rPr>
        <w:t>» (протокол № 3 от 15.05.2014)</w:t>
      </w:r>
      <w:r>
        <w:rPr>
          <w:rFonts w:eastAsia="Times New Roman"/>
          <w:szCs w:val="28"/>
          <w:lang w:eastAsia="ru-RU"/>
        </w:rPr>
        <w:t>.</w:t>
      </w:r>
    </w:p>
    <w:p w:rsidR="00782D21" w:rsidRDefault="00782D21" w:rsidP="00C8329A">
      <w:pPr>
        <w:rPr>
          <w:rFonts w:eastAsia="Times New Roman"/>
          <w:szCs w:val="28"/>
          <w:lang w:eastAsia="ru-RU"/>
        </w:rPr>
      </w:pPr>
      <w:r>
        <w:rPr>
          <w:rFonts w:eastAsia="Times New Roman"/>
          <w:szCs w:val="28"/>
          <w:lang w:eastAsia="ru-RU"/>
        </w:rPr>
        <w:t>2. Годовой отчет эмитента за 2018</w:t>
      </w:r>
      <w:r w:rsidRPr="00810876">
        <w:rPr>
          <w:rFonts w:eastAsia="Times New Roman"/>
          <w:szCs w:val="28"/>
          <w:lang w:eastAsia="ru-RU"/>
        </w:rPr>
        <w:t xml:space="preserve"> год</w:t>
      </w:r>
      <w:r>
        <w:rPr>
          <w:rFonts w:eastAsia="Times New Roman"/>
          <w:szCs w:val="28"/>
          <w:lang w:eastAsia="ru-RU"/>
        </w:rPr>
        <w:t>.</w:t>
      </w:r>
    </w:p>
    <w:p w:rsidR="00782D21" w:rsidRDefault="00782D21" w:rsidP="00C8329A">
      <w:pPr>
        <w:rPr>
          <w:rFonts w:eastAsia="Times New Roman"/>
          <w:szCs w:val="28"/>
          <w:lang w:eastAsia="ru-RU"/>
        </w:rPr>
      </w:pPr>
      <w:r>
        <w:rPr>
          <w:rFonts w:eastAsia="Times New Roman"/>
          <w:szCs w:val="28"/>
          <w:lang w:eastAsia="ru-RU"/>
        </w:rPr>
        <w:t xml:space="preserve">3. </w:t>
      </w:r>
      <w:r w:rsidRPr="00821DA5">
        <w:rPr>
          <w:rFonts w:eastAsia="Times New Roman"/>
          <w:szCs w:val="28"/>
          <w:lang w:eastAsia="ru-RU"/>
        </w:rPr>
        <w:t>Аудит. Теория и практика: учебник для бакалав</w:t>
      </w:r>
      <w:r>
        <w:rPr>
          <w:rFonts w:eastAsia="Times New Roman"/>
          <w:szCs w:val="28"/>
          <w:lang w:eastAsia="ru-RU"/>
        </w:rPr>
        <w:t>ров / Н. А. Казакова, Г. Б. По</w:t>
      </w:r>
      <w:r w:rsidRPr="00821DA5">
        <w:rPr>
          <w:rFonts w:eastAsia="Times New Roman"/>
          <w:szCs w:val="28"/>
          <w:lang w:eastAsia="ru-RU"/>
        </w:rPr>
        <w:t>лисюк [и др.]: под общ. ред. Н. А. Казаковой. — М.: Издательство Юрайт, 2015. — 385 с.</w:t>
      </w:r>
    </w:p>
    <w:p w:rsidR="00782D21" w:rsidRDefault="00782D21" w:rsidP="00C8329A">
      <w:pPr>
        <w:rPr>
          <w:rFonts w:eastAsia="Times New Roman"/>
          <w:szCs w:val="28"/>
          <w:lang w:eastAsia="ru-RU"/>
        </w:rPr>
      </w:pPr>
      <w:r>
        <w:rPr>
          <w:rFonts w:eastAsia="Times New Roman"/>
          <w:szCs w:val="28"/>
          <w:lang w:eastAsia="ru-RU"/>
        </w:rPr>
        <w:t xml:space="preserve">4. </w:t>
      </w:r>
      <w:r w:rsidRPr="00FE336B">
        <w:rPr>
          <w:rFonts w:eastAsia="Times New Roman"/>
          <w:szCs w:val="28"/>
          <w:lang w:eastAsia="ru-RU"/>
        </w:rPr>
        <w:t>Панкратова Л.А. Формирование системы внутреннего аудита в производственных структурах / Л.А. Панкратова. - М.: LAP Lamdert Academic Publishing, 2014. - 96 с.</w:t>
      </w:r>
    </w:p>
    <w:p w:rsidR="00782D21" w:rsidRDefault="00782D21" w:rsidP="00C8329A">
      <w:pPr>
        <w:rPr>
          <w:rFonts w:eastAsia="Times New Roman"/>
          <w:szCs w:val="28"/>
          <w:lang w:eastAsia="ru-RU"/>
        </w:rPr>
      </w:pPr>
      <w:r>
        <w:rPr>
          <w:rFonts w:eastAsia="Times New Roman"/>
          <w:szCs w:val="28"/>
          <w:lang w:eastAsia="ru-RU"/>
        </w:rPr>
        <w:t xml:space="preserve">5. </w:t>
      </w:r>
      <w:r w:rsidRPr="00FE336B">
        <w:rPr>
          <w:rFonts w:eastAsia="Times New Roman"/>
          <w:szCs w:val="28"/>
          <w:lang w:eastAsia="ru-RU"/>
        </w:rPr>
        <w:t>Ерофеева, В. А. Аудит: учеб. пособие для бакалавров / В. А. Ерофеева, В. А. Пискунов, Т. А. Битюкова; Санкт-Петербу</w:t>
      </w:r>
      <w:r>
        <w:rPr>
          <w:rFonts w:eastAsia="Times New Roman"/>
          <w:szCs w:val="28"/>
          <w:lang w:eastAsia="ru-RU"/>
        </w:rPr>
        <w:t>ргский гос. ун-т экономики и фи</w:t>
      </w:r>
      <w:r w:rsidRPr="00FE336B">
        <w:rPr>
          <w:rFonts w:eastAsia="Times New Roman"/>
          <w:szCs w:val="28"/>
          <w:lang w:eastAsia="ru-RU"/>
        </w:rPr>
        <w:t>нансов. — 2-е изд., перераб. и доп. — М.: Юрайт, 2014. — 640 с.</w:t>
      </w:r>
    </w:p>
    <w:p w:rsidR="00782D21" w:rsidRPr="00B23454" w:rsidRDefault="00782D21" w:rsidP="00C8329A">
      <w:pPr>
        <w:rPr>
          <w:rFonts w:eastAsia="Times New Roman"/>
          <w:szCs w:val="28"/>
          <w:lang w:eastAsia="ru-RU"/>
        </w:rPr>
      </w:pPr>
      <w:r>
        <w:rPr>
          <w:rFonts w:eastAsia="Times New Roman"/>
          <w:szCs w:val="28"/>
          <w:lang w:eastAsia="ru-RU"/>
        </w:rPr>
        <w:t xml:space="preserve">6. Официальный сайт </w:t>
      </w:r>
      <w:r w:rsidRPr="00B345E0">
        <w:rPr>
          <w:rFonts w:eastAsia="Times New Roman"/>
          <w:szCs w:val="28"/>
          <w:lang w:eastAsia="ru-RU"/>
        </w:rPr>
        <w:t>Акционерно</w:t>
      </w:r>
      <w:r>
        <w:rPr>
          <w:rFonts w:eastAsia="Times New Roman"/>
          <w:szCs w:val="28"/>
          <w:lang w:eastAsia="ru-RU"/>
        </w:rPr>
        <w:t>го</w:t>
      </w:r>
      <w:r w:rsidRPr="00B345E0">
        <w:rPr>
          <w:rFonts w:eastAsia="Times New Roman"/>
          <w:szCs w:val="28"/>
          <w:lang w:eastAsia="ru-RU"/>
        </w:rPr>
        <w:t xml:space="preserve"> обществ</w:t>
      </w:r>
      <w:r>
        <w:rPr>
          <w:rFonts w:eastAsia="Times New Roman"/>
          <w:szCs w:val="28"/>
          <w:lang w:eastAsia="ru-RU"/>
        </w:rPr>
        <w:t>а</w:t>
      </w:r>
      <w:r w:rsidRPr="00B345E0">
        <w:rPr>
          <w:rFonts w:eastAsia="Times New Roman"/>
          <w:szCs w:val="28"/>
          <w:lang w:eastAsia="ru-RU"/>
        </w:rPr>
        <w:t xml:space="preserve"> "Вагонреммаш"</w:t>
      </w:r>
      <w:r>
        <w:rPr>
          <w:rFonts w:eastAsia="Times New Roman"/>
          <w:szCs w:val="28"/>
          <w:lang w:eastAsia="ru-RU"/>
        </w:rPr>
        <w:t xml:space="preserve">. Электронный ресурс: </w:t>
      </w:r>
      <w:r w:rsidRPr="00A16D99">
        <w:rPr>
          <w:rFonts w:eastAsia="Times New Roman"/>
          <w:szCs w:val="28"/>
          <w:lang w:eastAsia="ru-RU"/>
        </w:rPr>
        <w:t>http://vagonremmash.ru/</w:t>
      </w:r>
      <w:r>
        <w:rPr>
          <w:rFonts w:eastAsia="Times New Roman"/>
          <w:szCs w:val="28"/>
          <w:lang w:eastAsia="ru-RU"/>
        </w:rPr>
        <w:t>.</w:t>
      </w:r>
    </w:p>
    <w:p w:rsidR="00782D21" w:rsidRDefault="00782D21" w:rsidP="00C8329A"/>
    <w:p w:rsidR="0057753E" w:rsidRDefault="0057753E" w:rsidP="0057753E">
      <w:r>
        <w:br w:type="page"/>
      </w:r>
    </w:p>
    <w:p w:rsidR="00D8712F" w:rsidRPr="00594E51" w:rsidRDefault="00D8712F" w:rsidP="00D8712F">
      <w:pPr>
        <w:pStyle w:val="af0"/>
        <w:spacing w:line="360" w:lineRule="auto"/>
        <w:outlineLvl w:val="1"/>
      </w:pPr>
      <w:bookmarkStart w:id="193" w:name="_Toc26760335"/>
      <w:bookmarkStart w:id="194" w:name="_Toc26760739"/>
      <w:r w:rsidRPr="00594E51">
        <w:lastRenderedPageBreak/>
        <w:t>Приложение 3-</w:t>
      </w:r>
      <w:r w:rsidR="00933E85">
        <w:t>Е</w:t>
      </w:r>
      <w:r>
        <w:br/>
      </w:r>
      <w:r w:rsidR="00C8329A">
        <w:t xml:space="preserve">Образовательная программа дополнительного профессионального образования </w:t>
      </w:r>
      <w:r w:rsidR="00C8329A">
        <w:br/>
        <w:t>НОЧУ ДПО «Актион – МЦФЭР»</w:t>
      </w:r>
      <w:bookmarkEnd w:id="193"/>
      <w:bookmarkEnd w:id="194"/>
    </w:p>
    <w:p w:rsidR="00D8712F" w:rsidRDefault="00D8712F" w:rsidP="00D8712F">
      <w:pPr>
        <w:spacing w:line="259" w:lineRule="auto"/>
        <w:ind w:left="296" w:right="-231" w:firstLine="0"/>
        <w:jc w:val="left"/>
      </w:pPr>
    </w:p>
    <w:p w:rsidR="00C8329A" w:rsidRDefault="00C8329A" w:rsidP="00D8712F">
      <w:pPr>
        <w:spacing w:line="259" w:lineRule="auto"/>
        <w:ind w:left="296" w:right="-231" w:firstLine="0"/>
        <w:jc w:val="left"/>
      </w:pPr>
    </w:p>
    <w:p w:rsidR="00D8712F" w:rsidRPr="00C8329A" w:rsidRDefault="00D8712F" w:rsidP="00C8329A">
      <w:pPr>
        <w:ind w:firstLine="0"/>
        <w:rPr>
          <w:szCs w:val="24"/>
          <w:lang w:val="en-US"/>
        </w:rPr>
      </w:pPr>
      <w:r w:rsidRPr="00C8329A">
        <w:rPr>
          <w:noProof/>
          <w:szCs w:val="24"/>
          <w:lang w:eastAsia="ru-RU"/>
        </w:rPr>
        <w:drawing>
          <wp:inline distT="0" distB="0" distL="0" distR="0" wp14:anchorId="319EF0C8" wp14:editId="3987E499">
            <wp:extent cx="6116320" cy="5401098"/>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116320" cy="5401098"/>
                    </a:xfrm>
                    <a:prstGeom prst="rect">
                      <a:avLst/>
                    </a:prstGeom>
                  </pic:spPr>
                </pic:pic>
              </a:graphicData>
            </a:graphic>
          </wp:inline>
        </w:drawing>
      </w:r>
    </w:p>
    <w:p w:rsidR="00D8712F" w:rsidRDefault="00D8712F" w:rsidP="00D8712F">
      <w:pPr>
        <w:spacing w:line="259" w:lineRule="auto"/>
        <w:ind w:left="37" w:firstLine="0"/>
        <w:jc w:val="center"/>
        <w:rPr>
          <w:sz w:val="22"/>
        </w:rPr>
      </w:pPr>
      <w:r>
        <w:rPr>
          <w:sz w:val="22"/>
        </w:rPr>
        <w:t>г. Москва</w:t>
      </w:r>
    </w:p>
    <w:p w:rsidR="00C8329A" w:rsidRDefault="00C8329A" w:rsidP="00D8712F">
      <w:pPr>
        <w:spacing w:line="259" w:lineRule="auto"/>
        <w:ind w:left="37" w:firstLine="0"/>
        <w:jc w:val="center"/>
        <w:rPr>
          <w:sz w:val="22"/>
        </w:rPr>
      </w:pPr>
      <w:r>
        <w:rPr>
          <w:sz w:val="22"/>
        </w:rPr>
        <w:br w:type="page"/>
      </w:r>
    </w:p>
    <w:p w:rsidR="00D8712F" w:rsidRDefault="00D8712F" w:rsidP="00C8329A">
      <w:r>
        <w:lastRenderedPageBreak/>
        <w:t>1. ЦЕЛЬ И ПЛАНИРУЕМЫЕ РЕЗУЛЬТАТЫ ОБУЧЕНИЯ</w:t>
      </w:r>
    </w:p>
    <w:p w:rsidR="00D8712F" w:rsidRDefault="00D8712F" w:rsidP="00C8329A">
      <w:r>
        <w:t>Программа направлена на освоение (совершенствование) следующих профессиональных компетенций, необходимых для осуществления профессиональной деятельности: ПК-1 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p w:rsidR="00D8712F" w:rsidRDefault="00D8712F" w:rsidP="00C8329A">
      <w:r>
        <w:t>ПК-2 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p w:rsidR="00D8712F" w:rsidRDefault="00D8712F" w:rsidP="00C8329A">
      <w:r>
        <w:t>ПК-З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p w:rsidR="00D8712F" w:rsidRDefault="00D8712F" w:rsidP="00C8329A">
      <w:r>
        <w:t>ПК-4 Способность организовывать и осуществлять налоговый учет и налоговое планирование организации;</w:t>
      </w:r>
    </w:p>
    <w:p w:rsidR="00D8712F" w:rsidRDefault="00D8712F" w:rsidP="00C8329A">
      <w:r>
        <w:t>ПК-5 Способность формировать бухгалтерские проводки по учету источников и итогам инвентаризации и финансовых обязательств организации;</w:t>
      </w:r>
    </w:p>
    <w:p w:rsidR="00D8712F" w:rsidRDefault="00D8712F" w:rsidP="00C8329A">
      <w:r>
        <w:t>ПК-6 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p w:rsidR="00C8329A" w:rsidRDefault="00C8329A" w:rsidP="00C8329A"/>
    <w:p w:rsidR="00D8712F" w:rsidRDefault="00D8712F" w:rsidP="00C8329A">
      <w:r>
        <w:t>2. НОРМАТИВНЫЕ ДОКУМЕНТЫ</w:t>
      </w:r>
    </w:p>
    <w:p w:rsidR="00D8712F" w:rsidRDefault="00D8712F" w:rsidP="00C8329A">
      <w:r>
        <w:t>Профессиональный стандарт «Бухгалтер» рег. номер 309, приказ Министерства труда и социального развития Российской Федерации от 22.12.2014 № 1061 н, зарегистрирован Минюстом России 23.01.2015, рег. № 35697;</w:t>
      </w:r>
    </w:p>
    <w:p w:rsidR="00D8712F" w:rsidRDefault="00D8712F" w:rsidP="00C8329A">
      <w:r>
        <w:t>Приказ Министерства труда и социальной защиты Российской Федерации от</w:t>
      </w:r>
      <w:r w:rsidR="00C8329A">
        <w:t xml:space="preserve"> </w:t>
      </w:r>
      <w:r>
        <w:t>12.04.2013 № 148н «Об утверждении уровней квалификации в целях разработки проектов профессиональных стандартов» (Зарегистрировано в Минюсте России</w:t>
      </w:r>
      <w:r w:rsidR="00C8329A">
        <w:t xml:space="preserve"> </w:t>
      </w:r>
      <w:r>
        <w:t>27.05.2013 № 28534).</w:t>
      </w:r>
    </w:p>
    <w:p w:rsidR="00C8329A" w:rsidRDefault="00C8329A" w:rsidP="00C8329A"/>
    <w:p w:rsidR="00D8712F" w:rsidRDefault="00C8329A" w:rsidP="00D8712F">
      <w:pPr>
        <w:spacing w:after="105" w:line="261" w:lineRule="auto"/>
        <w:ind w:left="120" w:right="253" w:firstLine="9"/>
      </w:pPr>
      <w:r>
        <w:rPr>
          <w:sz w:val="26"/>
        </w:rPr>
        <w:t>3</w:t>
      </w:r>
      <w:r w:rsidR="00D8712F">
        <w:rPr>
          <w:sz w:val="26"/>
        </w:rPr>
        <w:t>. ТРУДОЕМКОСТЬ И СРОК ОСВОЕНИЯ ПРОГРАММЫ</w:t>
      </w:r>
    </w:p>
    <w:p w:rsidR="00D8712F" w:rsidRDefault="00D8712F" w:rsidP="00D8712F">
      <w:pPr>
        <w:spacing w:after="131" w:line="259" w:lineRule="auto"/>
        <w:ind w:left="60" w:right="78"/>
      </w:pPr>
      <w:r>
        <w:t>— 250 академических часов.</w:t>
      </w:r>
    </w:p>
    <w:p w:rsidR="00C8329A" w:rsidRDefault="00C8329A" w:rsidP="00C8329A"/>
    <w:p w:rsidR="00D8712F" w:rsidRDefault="00C8329A" w:rsidP="00C8329A">
      <w:r>
        <w:rPr>
          <w:sz w:val="26"/>
        </w:rPr>
        <w:t xml:space="preserve">4. </w:t>
      </w:r>
      <w:r w:rsidR="00D8712F">
        <w:rPr>
          <w:sz w:val="26"/>
        </w:rPr>
        <w:t>КАТЕГОРИИ СЛУШАТЕЛЕЙ ТРЕБОВАНИЯ К УРОВНЮ ИХ ПОДГОТОВКИ</w:t>
      </w:r>
      <w:r>
        <w:rPr>
          <w:sz w:val="26"/>
        </w:rPr>
        <w:t xml:space="preserve"> </w:t>
      </w:r>
      <w:r w:rsidR="00D8712F">
        <w:rPr>
          <w:sz w:val="26"/>
        </w:rPr>
        <w:t>(КВАЛИФИКАЦИИ)</w:t>
      </w:r>
    </w:p>
    <w:p w:rsidR="00D8712F" w:rsidRDefault="00D8712F" w:rsidP="00C8329A">
      <w:r>
        <w:t xml:space="preserve">руководители и(или) специалисты с высшим и(или) средним профессиональным образованием в области экономики, финансов и управления: финансовый директор, главный </w:t>
      </w:r>
      <w:r>
        <w:lastRenderedPageBreak/>
        <w:t>бухгалтер, заместитель главного бухгалтера, бухгалтер и т.д., что соответствует 6 квалификационному уровню и соответствует выполнению ОТФ Профстандарта «Бухгалтер» код «В» «Составление и предоставление финансовой отчетности экономического субъекта».</w:t>
      </w:r>
    </w:p>
    <w:p w:rsidR="00C8329A" w:rsidRDefault="00C8329A" w:rsidP="00C8329A"/>
    <w:p w:rsidR="00D8712F" w:rsidRDefault="00C8329A" w:rsidP="00C8329A">
      <w:r>
        <w:rPr>
          <w:sz w:val="26"/>
        </w:rPr>
        <w:t xml:space="preserve">5. </w:t>
      </w:r>
      <w:r w:rsidR="00D8712F">
        <w:rPr>
          <w:sz w:val="26"/>
        </w:rPr>
        <w:t>ФОРМЫ ОБУЧЕНИЯ</w:t>
      </w:r>
    </w:p>
    <w:p w:rsidR="00C8329A" w:rsidRDefault="00D8712F" w:rsidP="00C8329A">
      <w:r>
        <w:t>заочная с использованием дистанционных образовательных технологий.</w:t>
      </w:r>
    </w:p>
    <w:p w:rsidR="00C8329A" w:rsidRDefault="00C8329A" w:rsidP="00C8329A"/>
    <w:p w:rsidR="00D8712F" w:rsidRDefault="008A7223" w:rsidP="008A7223">
      <w:pPr>
        <w:jc w:val="left"/>
      </w:pPr>
      <w:r>
        <w:rPr>
          <w:sz w:val="26"/>
        </w:rPr>
        <w:t xml:space="preserve">6. </w:t>
      </w:r>
      <w:r w:rsidR="00D8712F">
        <w:rPr>
          <w:sz w:val="26"/>
        </w:rPr>
        <w:t>УЧЕБНЫЙ ПЛАН</w:t>
      </w:r>
    </w:p>
    <w:tbl>
      <w:tblPr>
        <w:tblStyle w:val="TableGrid"/>
        <w:tblW w:w="9508" w:type="dxa"/>
        <w:tblInd w:w="-28" w:type="dxa"/>
        <w:tblCellMar>
          <w:left w:w="83" w:type="dxa"/>
          <w:right w:w="10" w:type="dxa"/>
        </w:tblCellMar>
        <w:tblLook w:val="04A0" w:firstRow="1" w:lastRow="0" w:firstColumn="1" w:lastColumn="0" w:noHBand="0" w:noVBand="1"/>
      </w:tblPr>
      <w:tblGrid>
        <w:gridCol w:w="815"/>
        <w:gridCol w:w="4683"/>
        <w:gridCol w:w="709"/>
        <w:gridCol w:w="850"/>
        <w:gridCol w:w="1276"/>
        <w:gridCol w:w="1175"/>
      </w:tblGrid>
      <w:tr w:rsidR="00C8329A" w:rsidTr="008A7223">
        <w:trPr>
          <w:trHeight w:val="569"/>
          <w:tblHeader/>
        </w:trPr>
        <w:tc>
          <w:tcPr>
            <w:tcW w:w="815" w:type="dxa"/>
            <w:vMerge w:val="restart"/>
            <w:tcBorders>
              <w:top w:val="single" w:sz="2" w:space="0" w:color="000000"/>
              <w:left w:val="single" w:sz="2" w:space="0" w:color="000000"/>
              <w:bottom w:val="single" w:sz="2" w:space="0" w:color="000000"/>
              <w:right w:val="single" w:sz="2" w:space="0" w:color="000000"/>
            </w:tcBorders>
            <w:vAlign w:val="center"/>
          </w:tcPr>
          <w:p w:rsidR="00C8329A" w:rsidRDefault="00C8329A" w:rsidP="008A7223">
            <w:pPr>
              <w:ind w:firstLine="0"/>
              <w:jc w:val="center"/>
            </w:pPr>
          </w:p>
        </w:tc>
        <w:tc>
          <w:tcPr>
            <w:tcW w:w="4683" w:type="dxa"/>
            <w:vMerge w:val="restart"/>
            <w:tcBorders>
              <w:top w:val="single" w:sz="2" w:space="0" w:color="000000"/>
              <w:left w:val="single" w:sz="2" w:space="0" w:color="000000"/>
              <w:right w:val="single" w:sz="2" w:space="0" w:color="000000"/>
            </w:tcBorders>
            <w:vAlign w:val="center"/>
          </w:tcPr>
          <w:p w:rsidR="00C8329A" w:rsidRDefault="00C8329A" w:rsidP="008A7223">
            <w:pPr>
              <w:ind w:firstLine="0"/>
              <w:jc w:val="center"/>
            </w:pPr>
            <w:r>
              <w:t xml:space="preserve">Наименование дисциплин / модулей </w:t>
            </w:r>
            <w:r w:rsidR="008A7223">
              <w:br/>
            </w:r>
            <w:r>
              <w:t>(в том числе п</w:t>
            </w:r>
            <w:r w:rsidR="008A7223">
              <w:t>р</w:t>
            </w:r>
            <w:r>
              <w:t>актик)</w:t>
            </w:r>
          </w:p>
        </w:tc>
        <w:tc>
          <w:tcPr>
            <w:tcW w:w="2835" w:type="dxa"/>
            <w:gridSpan w:val="3"/>
            <w:tcBorders>
              <w:top w:val="single" w:sz="2" w:space="0" w:color="000000"/>
              <w:left w:val="single" w:sz="2" w:space="0" w:color="000000"/>
              <w:bottom w:val="single" w:sz="2" w:space="0" w:color="000000"/>
              <w:right w:val="single" w:sz="2" w:space="0" w:color="000000"/>
            </w:tcBorders>
            <w:vAlign w:val="center"/>
          </w:tcPr>
          <w:p w:rsidR="00C8329A" w:rsidRDefault="00C8329A" w:rsidP="008A7223">
            <w:pPr>
              <w:ind w:firstLine="0"/>
              <w:jc w:val="center"/>
            </w:pPr>
            <w:r>
              <w:t>Часы</w:t>
            </w:r>
          </w:p>
        </w:tc>
        <w:tc>
          <w:tcPr>
            <w:tcW w:w="1175" w:type="dxa"/>
            <w:vMerge w:val="restart"/>
            <w:tcBorders>
              <w:top w:val="single" w:sz="2" w:space="0" w:color="000000"/>
              <w:left w:val="single" w:sz="2" w:space="0" w:color="000000"/>
              <w:bottom w:val="single" w:sz="2" w:space="0" w:color="000000"/>
              <w:right w:val="single" w:sz="2" w:space="0" w:color="000000"/>
            </w:tcBorders>
            <w:vAlign w:val="center"/>
          </w:tcPr>
          <w:p w:rsidR="00C8329A" w:rsidRDefault="00C8329A" w:rsidP="008A7223">
            <w:pPr>
              <w:ind w:firstLine="0"/>
              <w:jc w:val="center"/>
            </w:pPr>
            <w:r>
              <w:t>Формы контроля</w:t>
            </w:r>
          </w:p>
        </w:tc>
      </w:tr>
      <w:tr w:rsidR="00C8329A" w:rsidTr="008A7223">
        <w:trPr>
          <w:cantSplit/>
          <w:trHeight w:val="1282"/>
          <w:tblHeader/>
        </w:trPr>
        <w:tc>
          <w:tcPr>
            <w:tcW w:w="0" w:type="auto"/>
            <w:vMerge/>
            <w:tcBorders>
              <w:top w:val="nil"/>
              <w:left w:val="single" w:sz="2" w:space="0" w:color="000000"/>
              <w:bottom w:val="single" w:sz="2" w:space="0" w:color="000000"/>
              <w:right w:val="single" w:sz="2" w:space="0" w:color="000000"/>
            </w:tcBorders>
            <w:vAlign w:val="center"/>
          </w:tcPr>
          <w:p w:rsidR="00C8329A" w:rsidRDefault="00C8329A" w:rsidP="008A7223">
            <w:pPr>
              <w:ind w:firstLine="0"/>
              <w:jc w:val="center"/>
            </w:pPr>
          </w:p>
        </w:tc>
        <w:tc>
          <w:tcPr>
            <w:tcW w:w="4683" w:type="dxa"/>
            <w:vMerge/>
            <w:tcBorders>
              <w:left w:val="single" w:sz="2" w:space="0" w:color="000000"/>
              <w:bottom w:val="single" w:sz="2" w:space="0" w:color="000000"/>
              <w:right w:val="single" w:sz="2" w:space="0" w:color="000000"/>
            </w:tcBorders>
            <w:vAlign w:val="center"/>
          </w:tcPr>
          <w:p w:rsidR="00C8329A" w:rsidRDefault="00C8329A" w:rsidP="008A7223">
            <w:pPr>
              <w:ind w:firstLine="0"/>
              <w:jc w:val="center"/>
            </w:pPr>
          </w:p>
        </w:tc>
        <w:tc>
          <w:tcPr>
            <w:tcW w:w="709" w:type="dxa"/>
            <w:tcBorders>
              <w:top w:val="single" w:sz="2" w:space="0" w:color="000000"/>
              <w:left w:val="single" w:sz="2" w:space="0" w:color="000000"/>
              <w:bottom w:val="single" w:sz="2" w:space="0" w:color="000000"/>
              <w:right w:val="single" w:sz="2" w:space="0" w:color="000000"/>
            </w:tcBorders>
            <w:textDirection w:val="btLr"/>
            <w:vAlign w:val="center"/>
          </w:tcPr>
          <w:p w:rsidR="00C8329A" w:rsidRDefault="00C8329A" w:rsidP="008A7223">
            <w:pPr>
              <w:ind w:firstLine="0"/>
              <w:jc w:val="center"/>
            </w:pPr>
            <w:r>
              <w:t>Всего час ов</w:t>
            </w:r>
          </w:p>
        </w:tc>
        <w:tc>
          <w:tcPr>
            <w:tcW w:w="850" w:type="dxa"/>
            <w:tcBorders>
              <w:top w:val="single" w:sz="2" w:space="0" w:color="000000"/>
              <w:left w:val="single" w:sz="2" w:space="0" w:color="000000"/>
              <w:bottom w:val="single" w:sz="2" w:space="0" w:color="000000"/>
              <w:right w:val="single" w:sz="2" w:space="0" w:color="000000"/>
            </w:tcBorders>
            <w:textDirection w:val="btLr"/>
            <w:vAlign w:val="center"/>
          </w:tcPr>
          <w:p w:rsidR="00C8329A" w:rsidRDefault="008A7223" w:rsidP="008A7223">
            <w:pPr>
              <w:ind w:firstLine="0"/>
              <w:jc w:val="center"/>
            </w:pPr>
            <w:r>
              <w:t>Ауд ито рны</w:t>
            </w:r>
            <w:r w:rsidR="00C8329A">
              <w:t>е</w:t>
            </w:r>
          </w:p>
        </w:tc>
        <w:tc>
          <w:tcPr>
            <w:tcW w:w="1276" w:type="dxa"/>
            <w:tcBorders>
              <w:top w:val="single" w:sz="2" w:space="0" w:color="000000"/>
              <w:left w:val="single" w:sz="2" w:space="0" w:color="000000"/>
              <w:bottom w:val="single" w:sz="2" w:space="0" w:color="000000"/>
              <w:right w:val="single" w:sz="2" w:space="0" w:color="000000"/>
            </w:tcBorders>
            <w:textDirection w:val="btLr"/>
            <w:vAlign w:val="center"/>
          </w:tcPr>
          <w:p w:rsidR="00C8329A" w:rsidRDefault="00C8329A" w:rsidP="008A7223">
            <w:pPr>
              <w:ind w:firstLine="0"/>
              <w:jc w:val="center"/>
            </w:pPr>
            <w:r>
              <w:t>Само стоят ельн ая рабо та</w:t>
            </w:r>
          </w:p>
        </w:tc>
        <w:tc>
          <w:tcPr>
            <w:tcW w:w="1175" w:type="dxa"/>
            <w:vMerge/>
            <w:tcBorders>
              <w:top w:val="nil"/>
              <w:left w:val="single" w:sz="2" w:space="0" w:color="000000"/>
              <w:bottom w:val="single" w:sz="2" w:space="0" w:color="000000"/>
              <w:right w:val="single" w:sz="2" w:space="0" w:color="000000"/>
            </w:tcBorders>
            <w:vAlign w:val="center"/>
          </w:tcPr>
          <w:p w:rsidR="00C8329A" w:rsidRDefault="00C8329A" w:rsidP="008A7223">
            <w:pPr>
              <w:ind w:firstLine="0"/>
              <w:jc w:val="center"/>
            </w:pPr>
          </w:p>
        </w:tc>
      </w:tr>
      <w:tr w:rsidR="00D8712F" w:rsidTr="008A7223">
        <w:trPr>
          <w:trHeight w:val="31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30"/>
              </w:rPr>
              <w:t>1.</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Формирование инфо мации в б чете</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10</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2"/>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.1.</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Первичные документы</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6</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30"/>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1.2.</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Капитал</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1.3.</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Постановка учета</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10</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8</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1.4.</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Забалансовые счета</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8"/>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Промежуточная аттестация по модулю</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зачет</w:t>
            </w:r>
          </w:p>
        </w:tc>
      </w:tr>
      <w:tr w:rsidR="00D8712F" w:rsidTr="008A7223">
        <w:trPr>
          <w:trHeight w:val="329"/>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2.</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Оценка имущества</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41</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23,5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18,5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0"/>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2,1,</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Основные средства</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9</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2.2.</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Нематериальные активы</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8</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09"/>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2.3.</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Товарно-материальные ценности</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8</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6"/>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2.4.</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Доходы</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8</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6"/>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2.5.</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Расходы</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7</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Промежуточная аттестация по модулю</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зачет</w:t>
            </w:r>
          </w:p>
        </w:tc>
      </w:tr>
      <w:tr w:rsidR="00D8712F" w:rsidTr="008A7223">
        <w:trPr>
          <w:trHeight w:val="32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З.</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Налоговый учет</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68</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36</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33</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4"/>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3.1.</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Страховые взносы</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10</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7,5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3.2.</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Правила уплаты налогов</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8</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6</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2"/>
              </w:rPr>
              <w:t>3.3,</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Налог на прибыль</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9</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7</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3.4.</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32"/>
              </w:rPr>
              <w:t>ндс</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14</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7</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7</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09"/>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3.5.</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НДФЛ</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12</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7</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30"/>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3.6.</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Налог на имущество</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6</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3,7,</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Транспортный налог</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б</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09"/>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lastRenderedPageBreak/>
              <w:t>3.8.</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Земельный налог</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Промежуточная аттестация по модулю</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зачет</w:t>
            </w:r>
          </w:p>
        </w:tc>
      </w:tr>
      <w:tr w:rsidR="00D8712F" w:rsidTr="008A7223">
        <w:trPr>
          <w:trHeight w:val="32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4.</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Налоговое и финансовое плани ование</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19</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7,5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12,5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6"/>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4.1.</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Налоговое планирование</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4.2.</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Финансовое планирование</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4.3.</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Налоговый контроль</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4"/>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4.4.</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Спецрежимы</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9"/>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Промежуточная аттестация по модулю</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зачет</w:t>
            </w:r>
          </w:p>
        </w:tc>
      </w:tr>
      <w:tr w:rsidR="00D8712F" w:rsidTr="008A7223">
        <w:trPr>
          <w:trHeight w:val="32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5.</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Внутренний контроль</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11</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7</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5.1.</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Управление бухгалтерией</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7"/>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5.2.</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Требования к главному бухгалтеру</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5.3.</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Документооборот</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3"/>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5.4.</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Внутренний контроль</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8"/>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Промежуточная аттестация по модулю</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зачет</w:t>
            </w:r>
          </w:p>
        </w:tc>
      </w:tr>
      <w:tr w:rsidR="00D8712F" w:rsidTr="008A7223">
        <w:trPr>
          <w:trHeight w:val="32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б.</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Обобщение фактов хозяйственной жизни</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32</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17</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16</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4"/>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6.1.</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Операции по расчетным счетам и кассе</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4"/>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6.2.</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Расчеты</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6.3.</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Выплаты работникам</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5,5</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8,5</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8"/>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6.4.</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Отчетность</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Промежуточная аттестация по модулю</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зачет</w:t>
            </w:r>
          </w:p>
        </w:tc>
      </w:tr>
      <w:tr w:rsidR="00D8712F" w:rsidTr="008A7223">
        <w:trPr>
          <w:trHeight w:val="343"/>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2"/>
              </w:rPr>
              <w:t>7.</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МСФО</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8</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7</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0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7.1.</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МСФО</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1"/>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7.2.</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Консолидированная финансовая отчетность</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8"/>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Промежуточная аттестация по модулю</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зачет</w:t>
            </w:r>
          </w:p>
        </w:tc>
      </w:tr>
      <w:tr w:rsidR="00D8712F" w:rsidTr="008A7223">
        <w:trPr>
          <w:trHeight w:val="319"/>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8.</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8"/>
              </w:rPr>
              <w:t>ПрофстанДарт «Бухгалтер»</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5</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575"/>
        </w:trPr>
        <w:tc>
          <w:tcPr>
            <w:tcW w:w="815" w:type="dxa"/>
            <w:tcBorders>
              <w:top w:val="single" w:sz="2" w:space="0" w:color="000000"/>
              <w:left w:val="single" w:sz="2" w:space="0" w:color="000000"/>
              <w:bottom w:val="single" w:sz="2" w:space="0" w:color="000000"/>
              <w:right w:val="single" w:sz="2" w:space="0" w:color="000000"/>
            </w:tcBorders>
            <w:vAlign w:val="center"/>
          </w:tcPr>
          <w:p w:rsidR="00D8712F" w:rsidRDefault="00D8712F" w:rsidP="008A7223">
            <w:pPr>
              <w:ind w:firstLine="0"/>
            </w:pPr>
            <w:r>
              <w:t>8.1</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Требования к Главному бухгалтеру по п станда</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8"/>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Промежуточная аттестация по модулю</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зачет</w:t>
            </w:r>
          </w:p>
        </w:tc>
      </w:tr>
      <w:tr w:rsidR="00D8712F" w:rsidTr="008A7223">
        <w:trPr>
          <w:trHeight w:val="31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lastRenderedPageBreak/>
              <w:t>9.</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26"/>
              </w:rPr>
              <w:t>Практическое задание</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40</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40</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24"/>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9.1</w:t>
            </w: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 xml:space="preserve">Практическое задание на расчет чистых активов </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39</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39</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r w:rsidR="00D8712F" w:rsidTr="008A7223">
        <w:trPr>
          <w:trHeight w:val="315"/>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t>Промежуточная аттестация по модулю</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зачет</w:t>
            </w:r>
          </w:p>
        </w:tc>
      </w:tr>
      <w:tr w:rsidR="00D8712F" w:rsidTr="008A7223">
        <w:trPr>
          <w:trHeight w:val="324"/>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r>
              <w:rPr>
                <w:sz w:val="30"/>
              </w:rPr>
              <w:t>Итоговая аттестация</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экзамен</w:t>
            </w:r>
          </w:p>
        </w:tc>
      </w:tr>
      <w:tr w:rsidR="00D8712F" w:rsidTr="008A7223">
        <w:trPr>
          <w:trHeight w:val="390"/>
        </w:trPr>
        <w:tc>
          <w:tcPr>
            <w:tcW w:w="815" w:type="dxa"/>
            <w:tcBorders>
              <w:top w:val="single" w:sz="2" w:space="0" w:color="000000"/>
              <w:left w:val="single" w:sz="2" w:space="0" w:color="000000"/>
              <w:bottom w:val="single" w:sz="2" w:space="0" w:color="000000"/>
              <w:right w:val="single" w:sz="2" w:space="0" w:color="000000"/>
            </w:tcBorders>
          </w:tcPr>
          <w:p w:rsidR="00D8712F" w:rsidRDefault="00D8712F" w:rsidP="008A7223">
            <w:pPr>
              <w:ind w:firstLine="0"/>
            </w:pPr>
          </w:p>
        </w:tc>
        <w:tc>
          <w:tcPr>
            <w:tcW w:w="4683" w:type="dxa"/>
            <w:tcBorders>
              <w:top w:val="single" w:sz="2" w:space="0" w:color="000000"/>
              <w:left w:val="single" w:sz="2" w:space="0" w:color="000000"/>
              <w:bottom w:val="single" w:sz="2" w:space="0" w:color="000000"/>
              <w:right w:val="single" w:sz="2" w:space="0" w:color="000000"/>
            </w:tcBorders>
            <w:vAlign w:val="center"/>
          </w:tcPr>
          <w:p w:rsidR="00D8712F" w:rsidRDefault="00D8712F" w:rsidP="008A7223">
            <w:pPr>
              <w:ind w:firstLine="0"/>
            </w:pPr>
            <w:r>
              <w:rPr>
                <w:sz w:val="34"/>
              </w:rPr>
              <w:t>итого:</w:t>
            </w:r>
          </w:p>
        </w:tc>
        <w:tc>
          <w:tcPr>
            <w:tcW w:w="709"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250</w:t>
            </w:r>
          </w:p>
        </w:tc>
        <w:tc>
          <w:tcPr>
            <w:tcW w:w="850"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114</w:t>
            </w:r>
          </w:p>
        </w:tc>
        <w:tc>
          <w:tcPr>
            <w:tcW w:w="1276"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r w:rsidRPr="008A7223">
              <w:rPr>
                <w:szCs w:val="24"/>
              </w:rPr>
              <w:t>136</w:t>
            </w:r>
          </w:p>
        </w:tc>
        <w:tc>
          <w:tcPr>
            <w:tcW w:w="1175" w:type="dxa"/>
            <w:tcBorders>
              <w:top w:val="single" w:sz="2" w:space="0" w:color="000000"/>
              <w:left w:val="single" w:sz="2" w:space="0" w:color="000000"/>
              <w:bottom w:val="single" w:sz="2" w:space="0" w:color="000000"/>
              <w:right w:val="single" w:sz="2" w:space="0" w:color="000000"/>
            </w:tcBorders>
            <w:vAlign w:val="center"/>
          </w:tcPr>
          <w:p w:rsidR="00D8712F" w:rsidRPr="008A7223" w:rsidRDefault="00D8712F" w:rsidP="008A7223">
            <w:pPr>
              <w:ind w:firstLine="0"/>
              <w:jc w:val="center"/>
              <w:rPr>
                <w:szCs w:val="24"/>
              </w:rPr>
            </w:pPr>
          </w:p>
        </w:tc>
      </w:tr>
    </w:tbl>
    <w:p w:rsidR="008A7223" w:rsidRDefault="008A7223" w:rsidP="008A7223"/>
    <w:p w:rsidR="00D8712F" w:rsidRDefault="008A7223" w:rsidP="008A7223">
      <w:r>
        <w:rPr>
          <w:sz w:val="26"/>
        </w:rPr>
        <w:t xml:space="preserve">7. </w:t>
      </w:r>
      <w:r w:rsidR="00D8712F">
        <w:rPr>
          <w:sz w:val="26"/>
        </w:rPr>
        <w:t>ПРОМЕЖУТОЧНАЯ АТТЕСТАЦИЯ ПО МОДУЛЮ</w:t>
      </w:r>
    </w:p>
    <w:p w:rsidR="00D8712F" w:rsidRDefault="008A7223" w:rsidP="008A7223">
      <w:r>
        <w:t xml:space="preserve">– </w:t>
      </w:r>
      <w:r w:rsidR="00D8712F">
        <w:t>зачет.</w:t>
      </w:r>
    </w:p>
    <w:p w:rsidR="00D8712F" w:rsidRDefault="00D8712F" w:rsidP="008A7223">
      <w:r>
        <w:t>Оценка качества освоения программы осуществляется по результатам прохождения аттестации по модулю. Аттестованным считается слушатель, ответивший правильно не менее, чем на 7 вопросов.</w:t>
      </w:r>
    </w:p>
    <w:p w:rsidR="00D8712F" w:rsidRDefault="00D8712F" w:rsidP="008A7223">
      <w:r>
        <w:t xml:space="preserve">Аттестация проводится в форме тестирования. Тестирование проводится на платформе дистанционного обучения, результат подсчитывается автоматически. Тест состоит </w:t>
      </w:r>
      <w:r>
        <w:rPr>
          <w:noProof/>
          <w:lang w:eastAsia="ru-RU"/>
        </w:rPr>
        <w:drawing>
          <wp:inline distT="0" distB="0" distL="0" distR="0" wp14:anchorId="7F160175" wp14:editId="0A42EF60">
            <wp:extent cx="5879" cy="11757"/>
            <wp:effectExtent l="0" t="0" r="0" b="0"/>
            <wp:docPr id="11288" name="Picture 11288"/>
            <wp:cNvGraphicFramePr/>
            <a:graphic xmlns:a="http://schemas.openxmlformats.org/drawingml/2006/main">
              <a:graphicData uri="http://schemas.openxmlformats.org/drawingml/2006/picture">
                <pic:pic xmlns:pic="http://schemas.openxmlformats.org/drawingml/2006/picture">
                  <pic:nvPicPr>
                    <pic:cNvPr id="11288" name="Picture 11288"/>
                    <pic:cNvPicPr/>
                  </pic:nvPicPr>
                  <pic:blipFill>
                    <a:blip r:embed="rId60"/>
                    <a:stretch>
                      <a:fillRect/>
                    </a:stretch>
                  </pic:blipFill>
                  <pic:spPr>
                    <a:xfrm>
                      <a:off x="0" y="0"/>
                      <a:ext cx="5879" cy="11757"/>
                    </a:xfrm>
                    <a:prstGeom prst="rect">
                      <a:avLst/>
                    </a:prstGeom>
                  </pic:spPr>
                </pic:pic>
              </a:graphicData>
            </a:graphic>
          </wp:inline>
        </w:drawing>
      </w:r>
      <w:r>
        <w:t>из вопросов, случайным образом выбираемых системой дистанционного обучения из общего</w:t>
      </w:r>
    </w:p>
    <w:p w:rsidR="00D8712F" w:rsidRDefault="00D8712F" w:rsidP="008A7223">
      <w:r>
        <w:t>числа утвержденных вопросов, так чтобы в тесте были представлены вопросы по всем темам.</w:t>
      </w:r>
    </w:p>
    <w:p w:rsidR="008A7223" w:rsidRDefault="008A7223" w:rsidP="008A7223"/>
    <w:p w:rsidR="00D8712F" w:rsidRPr="008A7223" w:rsidRDefault="008A7223" w:rsidP="008A7223">
      <w:pPr>
        <w:rPr>
          <w:sz w:val="26"/>
        </w:rPr>
      </w:pPr>
      <w:r>
        <w:rPr>
          <w:sz w:val="26"/>
        </w:rPr>
        <w:t xml:space="preserve">8. </w:t>
      </w:r>
      <w:r w:rsidR="00D8712F">
        <w:rPr>
          <w:sz w:val="26"/>
        </w:rPr>
        <w:t>ИТОГОВАЯ АТТЕСТАЦИЯ</w:t>
      </w:r>
    </w:p>
    <w:p w:rsidR="00D8712F" w:rsidRDefault="008A7223" w:rsidP="008A7223">
      <w:r>
        <w:t>–</w:t>
      </w:r>
      <w:r w:rsidR="00D8712F">
        <w:t xml:space="preserve"> итоговый междисциплинарный экзамен.</w:t>
      </w:r>
    </w:p>
    <w:p w:rsidR="00D8712F" w:rsidRDefault="00D8712F" w:rsidP="008A7223">
      <w:r>
        <w:t>Оценка качества освоения программы осуществляется по результатам прохождения итоговой аттестации.</w:t>
      </w:r>
    </w:p>
    <w:p w:rsidR="00D8712F" w:rsidRDefault="00D8712F" w:rsidP="008A7223">
      <w:r>
        <w:t>К итоговой аттестации допускаются слушатели, успешно завершившие в полном объеме освоение образовательной программы. Слушатели, не прошедшие промежуточную аттестацию и не выполняющие виды учебных занятий и учебных работ, предусмотренных учебным планом, могут быть не допущены к итоговой аттестации.</w:t>
      </w:r>
    </w:p>
    <w:p w:rsidR="00D8712F" w:rsidRDefault="00D8712F" w:rsidP="008A7223">
      <w:r>
        <w:t xml:space="preserve">Аггестованным считается слушатель, получивший по результатам прохождения </w:t>
      </w:r>
      <w:r>
        <w:rPr>
          <w:noProof/>
          <w:lang w:eastAsia="ru-RU"/>
        </w:rPr>
        <w:drawing>
          <wp:inline distT="0" distB="0" distL="0" distR="0" wp14:anchorId="44E5F1BE" wp14:editId="4477E4E2">
            <wp:extent cx="5879" cy="5878"/>
            <wp:effectExtent l="0" t="0" r="0" b="0"/>
            <wp:docPr id="12902" name="Picture 12902"/>
            <wp:cNvGraphicFramePr/>
            <a:graphic xmlns:a="http://schemas.openxmlformats.org/drawingml/2006/main">
              <a:graphicData uri="http://schemas.openxmlformats.org/drawingml/2006/picture">
                <pic:pic xmlns:pic="http://schemas.openxmlformats.org/drawingml/2006/picture">
                  <pic:nvPicPr>
                    <pic:cNvPr id="12902" name="Picture 12902"/>
                    <pic:cNvPicPr/>
                  </pic:nvPicPr>
                  <pic:blipFill>
                    <a:blip r:embed="rId61"/>
                    <a:stretch>
                      <a:fillRect/>
                    </a:stretch>
                  </pic:blipFill>
                  <pic:spPr>
                    <a:xfrm>
                      <a:off x="0" y="0"/>
                      <a:ext cx="5879" cy="5878"/>
                    </a:xfrm>
                    <a:prstGeom prst="rect">
                      <a:avLst/>
                    </a:prstGeom>
                  </pic:spPr>
                </pic:pic>
              </a:graphicData>
            </a:graphic>
          </wp:inline>
        </w:drawing>
      </w:r>
      <w:r>
        <w:t>итогового междисциплинарного экзамена оценку не ниже «удовлетворительно»:</w:t>
      </w:r>
    </w:p>
    <w:p w:rsidR="008A7223" w:rsidRDefault="00D8712F" w:rsidP="008A7223">
      <w:r>
        <w:lastRenderedPageBreak/>
        <w:t xml:space="preserve"> оценка «отлично» выставляется слушателю, верно ответившему не менее чем, на 20 вопросов; </w:t>
      </w:r>
    </w:p>
    <w:p w:rsidR="008A7223" w:rsidRDefault="00D8712F" w:rsidP="008A7223">
      <w:r>
        <w:t>оценка «хорошо» выставляется слушателю, верно ответившему не менее чем, на</w:t>
      </w:r>
      <w:r w:rsidR="008A7223">
        <w:t xml:space="preserve"> </w:t>
      </w:r>
      <w:r>
        <w:t xml:space="preserve">8 вопросов; </w:t>
      </w:r>
    </w:p>
    <w:p w:rsidR="00D8712F" w:rsidRDefault="00D8712F" w:rsidP="008A7223">
      <w:r>
        <w:t>оценка «удовлетворительно» выставляется слушателю, верно ответившему не менее чем, на 17 вопросов.</w:t>
      </w:r>
    </w:p>
    <w:p w:rsidR="00D8712F" w:rsidRDefault="00D8712F" w:rsidP="008A7223">
      <w:r>
        <w:rPr>
          <w:noProof/>
          <w:lang w:eastAsia="ru-RU"/>
        </w:rPr>
        <w:drawing>
          <wp:anchor distT="0" distB="0" distL="114300" distR="114300" simplePos="0" relativeHeight="251669504" behindDoc="0" locked="0" layoutInCell="1" allowOverlap="0" wp14:anchorId="670F2BB9" wp14:editId="4C0D5809">
            <wp:simplePos x="0" y="0"/>
            <wp:positionH relativeFrom="page">
              <wp:posOffset>970057</wp:posOffset>
            </wp:positionH>
            <wp:positionV relativeFrom="page">
              <wp:posOffset>4385112</wp:posOffset>
            </wp:positionV>
            <wp:extent cx="5879" cy="5878"/>
            <wp:effectExtent l="0" t="0" r="0" b="0"/>
            <wp:wrapSquare wrapText="bothSides"/>
            <wp:docPr id="12907" name="Picture 12907"/>
            <wp:cNvGraphicFramePr/>
            <a:graphic xmlns:a="http://schemas.openxmlformats.org/drawingml/2006/main">
              <a:graphicData uri="http://schemas.openxmlformats.org/drawingml/2006/picture">
                <pic:pic xmlns:pic="http://schemas.openxmlformats.org/drawingml/2006/picture">
                  <pic:nvPicPr>
                    <pic:cNvPr id="12907" name="Picture 12907"/>
                    <pic:cNvPicPr/>
                  </pic:nvPicPr>
                  <pic:blipFill>
                    <a:blip r:embed="rId62"/>
                    <a:stretch>
                      <a:fillRect/>
                    </a:stretch>
                  </pic:blipFill>
                  <pic:spPr>
                    <a:xfrm>
                      <a:off x="0" y="0"/>
                      <a:ext cx="5879" cy="5878"/>
                    </a:xfrm>
                    <a:prstGeom prst="rect">
                      <a:avLst/>
                    </a:prstGeom>
                  </pic:spPr>
                </pic:pic>
              </a:graphicData>
            </a:graphic>
          </wp:anchor>
        </w:drawing>
      </w:r>
      <w:r>
        <w:t>Итоговая аттестация проводится в форме тестирования. Тестирование проводится на платформе дистанционного обучения, результат подсчитывается автоматически. Тест состоит из вопросов, случайным образом выбираемых системой дистанционного обучения из общего числа утвержденных вопросов, так чтобы в тесте были представлены вопросы по всем темам . Ответ не зачитывается при выборе неверного варианта ответа, а также при одновременном указании правильного и неправильного вариантов.</w:t>
      </w:r>
    </w:p>
    <w:p w:rsidR="008A7223" w:rsidRDefault="00D8712F" w:rsidP="008A7223">
      <w:r>
        <w:t xml:space="preserve">Слушателям, освоившим образовательную программу и успешно прошедшим итоговую аттестацию, выдается диплом о профессиональной переподготовке (установленного образца). </w:t>
      </w:r>
    </w:p>
    <w:p w:rsidR="008A7223" w:rsidRDefault="008A7223" w:rsidP="008A7223"/>
    <w:p w:rsidR="00D8712F" w:rsidRDefault="00D8712F" w:rsidP="008A7223">
      <w:r>
        <w:t>9. МАТЕРИАЛЬНО-ТЕХНИЧЕСКОЕ ОСНАЩЕНИЕ ПРОГРАММЫ</w:t>
      </w:r>
    </w:p>
    <w:p w:rsidR="00D8712F" w:rsidRDefault="008A7223" w:rsidP="008A7223">
      <w:r>
        <w:t>–</w:t>
      </w:r>
      <w:r w:rsidR="00D8712F">
        <w:t xml:space="preserve"> программа реализуется с применением дистанционных образовательных технологий и электронного обучения.</w:t>
      </w:r>
    </w:p>
    <w:p w:rsidR="008A7223" w:rsidRDefault="008A7223" w:rsidP="008A7223">
      <w:pPr>
        <w:rPr>
          <w:szCs w:val="24"/>
        </w:rPr>
      </w:pPr>
    </w:p>
    <w:p w:rsidR="00D8712F" w:rsidRPr="008A7223" w:rsidRDefault="00D8712F" w:rsidP="008A7223">
      <w:pPr>
        <w:rPr>
          <w:szCs w:val="24"/>
        </w:rPr>
      </w:pPr>
      <w:r w:rsidRPr="008A7223">
        <w:rPr>
          <w:szCs w:val="24"/>
        </w:rPr>
        <w:t>СОСТАВИТЕЛИ:</w:t>
      </w:r>
    </w:p>
    <w:p w:rsidR="008A7223" w:rsidRDefault="00D8712F" w:rsidP="008A7223">
      <w:pPr>
        <w:rPr>
          <w:szCs w:val="24"/>
        </w:rPr>
      </w:pPr>
      <w:r w:rsidRPr="008A7223">
        <w:rPr>
          <w:szCs w:val="24"/>
        </w:rPr>
        <w:t>Александр Пятинский, к.э.н., преподаватель НОЧУ ОДПО «Актион-МЦФЭР».</w:t>
      </w:r>
    </w:p>
    <w:p w:rsidR="00D8712F" w:rsidRPr="008A7223" w:rsidRDefault="00D8712F" w:rsidP="008A7223">
      <w:pPr>
        <w:rPr>
          <w:szCs w:val="24"/>
        </w:rPr>
      </w:pPr>
      <w:r w:rsidRPr="008A7223">
        <w:rPr>
          <w:szCs w:val="24"/>
        </w:rPr>
        <w:t>Екатерина Сумина, преподаватель НОЧУ ОДПО «Актион-МЦФЭР».</w:t>
      </w:r>
    </w:p>
    <w:p w:rsidR="008A7223" w:rsidRDefault="008A7223" w:rsidP="008A7223">
      <w:pPr>
        <w:rPr>
          <w:szCs w:val="24"/>
        </w:rPr>
      </w:pPr>
    </w:p>
    <w:p w:rsidR="00D8712F" w:rsidRDefault="00D8712F" w:rsidP="008A7223">
      <w:pPr>
        <w:rPr>
          <w:szCs w:val="24"/>
        </w:rPr>
      </w:pPr>
      <w:r w:rsidRPr="008A7223">
        <w:rPr>
          <w:szCs w:val="24"/>
        </w:rPr>
        <w:t>МАТРИЦА соответствия элементов образовательной программы ПК и</w:t>
      </w:r>
      <w:r w:rsidR="008A7223">
        <w:rPr>
          <w:szCs w:val="24"/>
        </w:rPr>
        <w:t xml:space="preserve"> </w:t>
      </w:r>
      <w:r w:rsidRPr="008A7223">
        <w:rPr>
          <w:szCs w:val="24"/>
        </w:rPr>
        <w:t xml:space="preserve">ЛЛИ ДПК образовательной программы «Подготовка и аттестация главных </w:t>
      </w:r>
      <w:r w:rsidRPr="008A7223">
        <w:rPr>
          <w:noProof/>
          <w:szCs w:val="24"/>
          <w:lang w:eastAsia="ru-RU"/>
        </w:rPr>
        <w:drawing>
          <wp:inline distT="0" distB="0" distL="0" distR="0" wp14:anchorId="258BCDA5" wp14:editId="7F5CEE0E">
            <wp:extent cx="5879" cy="5879"/>
            <wp:effectExtent l="0" t="0" r="0" b="0"/>
            <wp:docPr id="12910" name="Picture 12910"/>
            <wp:cNvGraphicFramePr/>
            <a:graphic xmlns:a="http://schemas.openxmlformats.org/drawingml/2006/main">
              <a:graphicData uri="http://schemas.openxmlformats.org/drawingml/2006/picture">
                <pic:pic xmlns:pic="http://schemas.openxmlformats.org/drawingml/2006/picture">
                  <pic:nvPicPr>
                    <pic:cNvPr id="12910" name="Picture 12910"/>
                    <pic:cNvPicPr/>
                  </pic:nvPicPr>
                  <pic:blipFill>
                    <a:blip r:embed="rId63"/>
                    <a:stretch>
                      <a:fillRect/>
                    </a:stretch>
                  </pic:blipFill>
                  <pic:spPr>
                    <a:xfrm>
                      <a:off x="0" y="0"/>
                      <a:ext cx="5879" cy="5879"/>
                    </a:xfrm>
                    <a:prstGeom prst="rect">
                      <a:avLst/>
                    </a:prstGeom>
                  </pic:spPr>
                </pic:pic>
              </a:graphicData>
            </a:graphic>
          </wp:inline>
        </w:drawing>
      </w:r>
      <w:r w:rsidRPr="008A7223">
        <w:rPr>
          <w:szCs w:val="24"/>
        </w:rPr>
        <w:t>бухгалтеров коммерческих организаций на соответствие квалификации по обобщенной трудовой функции «Составление и представление финансовой отчетности экономического субъекта» (код В)»</w:t>
      </w:r>
      <w:r w:rsidR="008A7223">
        <w:rPr>
          <w:szCs w:val="24"/>
        </w:rPr>
        <w:t>.</w:t>
      </w:r>
    </w:p>
    <w:p w:rsidR="008A7223" w:rsidRPr="008A7223" w:rsidRDefault="008A7223" w:rsidP="008A7223">
      <w:pPr>
        <w:rPr>
          <w:szCs w:val="24"/>
        </w:rPr>
      </w:pPr>
    </w:p>
    <w:p w:rsidR="008A7223" w:rsidRDefault="008A7223" w:rsidP="008A7223">
      <w:pPr>
        <w:rPr>
          <w:szCs w:val="24"/>
        </w:rPr>
        <w:sectPr w:rsidR="008A7223" w:rsidSect="00781BF7">
          <w:headerReference w:type="default" r:id="rId64"/>
          <w:headerReference w:type="first" r:id="rId65"/>
          <w:footerReference w:type="first" r:id="rId66"/>
          <w:pgSz w:w="11900" w:h="16840"/>
          <w:pgMar w:top="1134" w:right="567" w:bottom="1134" w:left="1701" w:header="709" w:footer="709" w:gutter="0"/>
          <w:pgNumType w:start="74"/>
          <w:cols w:space="720"/>
          <w:docGrid w:linePitch="326"/>
        </w:sectPr>
      </w:pPr>
    </w:p>
    <w:tbl>
      <w:tblPr>
        <w:tblStyle w:val="TableGrid"/>
        <w:tblW w:w="5000" w:type="pct"/>
        <w:tblInd w:w="0" w:type="dxa"/>
        <w:tblCellMar>
          <w:top w:w="56" w:type="dxa"/>
          <w:left w:w="74" w:type="dxa"/>
          <w:bottom w:w="80" w:type="dxa"/>
          <w:right w:w="83" w:type="dxa"/>
        </w:tblCellMar>
        <w:tblLook w:val="04A0" w:firstRow="1" w:lastRow="0" w:firstColumn="1" w:lastColumn="0" w:noHBand="0" w:noVBand="1"/>
      </w:tblPr>
      <w:tblGrid>
        <w:gridCol w:w="3052"/>
        <w:gridCol w:w="2268"/>
        <w:gridCol w:w="1985"/>
        <w:gridCol w:w="2407"/>
        <w:gridCol w:w="1420"/>
        <w:gridCol w:w="1700"/>
        <w:gridCol w:w="1897"/>
      </w:tblGrid>
      <w:tr w:rsidR="006B0518" w:rsidTr="006B0518">
        <w:trPr>
          <w:cantSplit/>
          <w:trHeight w:val="5897"/>
          <w:tblHeader/>
        </w:trPr>
        <w:tc>
          <w:tcPr>
            <w:tcW w:w="1036" w:type="pct"/>
            <w:tcBorders>
              <w:top w:val="single" w:sz="2" w:space="0" w:color="000000"/>
              <w:left w:val="single" w:sz="2" w:space="0" w:color="000000"/>
              <w:bottom w:val="single" w:sz="2" w:space="0" w:color="000000"/>
              <w:right w:val="single" w:sz="2" w:space="0" w:color="000000"/>
            </w:tcBorders>
            <w:textDirection w:val="btLr"/>
            <w:vAlign w:val="center"/>
          </w:tcPr>
          <w:p w:rsidR="00D8712F" w:rsidRDefault="00D8712F" w:rsidP="006B0518">
            <w:pPr>
              <w:ind w:left="113" w:right="113" w:firstLine="0"/>
              <w:jc w:val="center"/>
            </w:pPr>
            <w:r>
              <w:lastRenderedPageBreak/>
              <w:t>Наименование общепрофессиональ</w:t>
            </w:r>
            <w:r w:rsidR="008A7223">
              <w:t>ных</w:t>
            </w:r>
            <w:r>
              <w:t xml:space="preserve"> дисциплин, и дисциплин профиля, программ практик, междисциплинарных курсов профессиональных модулей среднего профессионального образования, всех дисциплин дополнительного профессионального образования</w:t>
            </w:r>
          </w:p>
        </w:tc>
        <w:tc>
          <w:tcPr>
            <w:tcW w:w="770" w:type="pct"/>
            <w:tcBorders>
              <w:top w:val="single" w:sz="2" w:space="0" w:color="000000"/>
              <w:left w:val="single" w:sz="2" w:space="0" w:color="000000"/>
              <w:bottom w:val="single" w:sz="2" w:space="0" w:color="000000"/>
              <w:right w:val="single" w:sz="2" w:space="0" w:color="000000"/>
            </w:tcBorders>
            <w:textDirection w:val="btLr"/>
            <w:vAlign w:val="center"/>
          </w:tcPr>
          <w:p w:rsidR="00D8712F" w:rsidRDefault="00D8712F" w:rsidP="006B0518">
            <w:pPr>
              <w:ind w:left="113" w:right="113" w:firstLine="0"/>
              <w:jc w:val="center"/>
            </w:pPr>
            <w:r>
              <w:t>пк</w:t>
            </w:r>
            <w:r w:rsidR="008A7223">
              <w:t>-1</w:t>
            </w:r>
            <w:r>
              <w:t xml:space="preserve"> Способность осуществлять документ</w:t>
            </w:r>
            <w:r w:rsidR="008A7223">
              <w:t>ирование хозяйственных операций</w:t>
            </w:r>
            <w:r>
              <w:t>, проводить учет денежных средств</w:t>
            </w:r>
            <w:r w:rsidR="008A7223">
              <w:t xml:space="preserve"> </w:t>
            </w:r>
            <w:r>
              <w:t>разрабатывать рабочий план счетов бухгалт</w:t>
            </w:r>
            <w:r w:rsidR="008A7223">
              <w:t>ерского Учета организ</w:t>
            </w:r>
            <w:r>
              <w:t>ации и формировать на его основе бухгалтерские проводки</w:t>
            </w:r>
          </w:p>
        </w:tc>
        <w:tc>
          <w:tcPr>
            <w:tcW w:w="674" w:type="pct"/>
            <w:tcBorders>
              <w:top w:val="single" w:sz="2" w:space="0" w:color="000000"/>
              <w:left w:val="single" w:sz="2" w:space="0" w:color="000000"/>
              <w:bottom w:val="single" w:sz="2" w:space="0" w:color="000000"/>
              <w:right w:val="single" w:sz="2" w:space="0" w:color="000000"/>
            </w:tcBorders>
            <w:textDirection w:val="btLr"/>
            <w:vAlign w:val="center"/>
          </w:tcPr>
          <w:p w:rsidR="00D8712F" w:rsidRDefault="00D8712F" w:rsidP="006B0518">
            <w:pPr>
              <w:ind w:left="113" w:right="113" w:firstLine="0"/>
              <w:jc w:val="center"/>
            </w:pPr>
            <w:r>
              <w:t xml:space="preserve">пк-2 способность отражать на счетах бухгалтерского учета результаты хозяйственной деятельности за отчетный период, составлять формы </w:t>
            </w:r>
            <w:r w:rsidR="008A7223">
              <w:t>бухгалтерской</w:t>
            </w:r>
            <w:r>
              <w:t xml:space="preserve"> и статистической отчетнос</w:t>
            </w:r>
            <w:r w:rsidR="008A7223">
              <w:t xml:space="preserve">ти </w:t>
            </w:r>
            <w:r>
              <w:t>налоговые декларации</w:t>
            </w:r>
          </w:p>
        </w:tc>
        <w:tc>
          <w:tcPr>
            <w:tcW w:w="817" w:type="pct"/>
            <w:tcBorders>
              <w:top w:val="single" w:sz="2" w:space="0" w:color="000000"/>
              <w:left w:val="single" w:sz="2" w:space="0" w:color="000000"/>
              <w:bottom w:val="single" w:sz="2" w:space="0" w:color="000000"/>
              <w:right w:val="single" w:sz="2" w:space="0" w:color="000000"/>
            </w:tcBorders>
            <w:textDirection w:val="btLr"/>
            <w:vAlign w:val="center"/>
          </w:tcPr>
          <w:p w:rsidR="00D8712F" w:rsidRDefault="00D8712F" w:rsidP="006B0518">
            <w:pPr>
              <w:ind w:left="113" w:right="113" w:firstLine="0"/>
              <w:jc w:val="center"/>
            </w:pPr>
            <w:r>
              <w:t>пк-з Способность оформлять платеж</w:t>
            </w:r>
            <w:r w:rsidR="008A7223">
              <w:t>ные документы</w:t>
            </w:r>
            <w:r>
              <w:t xml:space="preserve"> и формировать бухгалтерски</w:t>
            </w:r>
            <w:r w:rsidR="008A7223">
              <w:t xml:space="preserve">е </w:t>
            </w:r>
            <w:r>
              <w:t>провод</w:t>
            </w:r>
            <w:r w:rsidR="008A7223">
              <w:t>ки по начисл</w:t>
            </w:r>
            <w:r>
              <w:t>ению и перечислению налого</w:t>
            </w:r>
            <w:r w:rsidR="008A7223">
              <w:t xml:space="preserve">в </w:t>
            </w:r>
            <w:r>
              <w:t>сборов в бюджеты различных уровней, страховых взносов - во внебюджетные фонды</w:t>
            </w:r>
          </w:p>
        </w:tc>
        <w:tc>
          <w:tcPr>
            <w:tcW w:w="482" w:type="pct"/>
            <w:tcBorders>
              <w:top w:val="single" w:sz="2" w:space="0" w:color="000000"/>
              <w:left w:val="single" w:sz="2" w:space="0" w:color="000000"/>
              <w:bottom w:val="single" w:sz="2" w:space="0" w:color="000000"/>
              <w:right w:val="single" w:sz="2" w:space="0" w:color="000000"/>
            </w:tcBorders>
            <w:textDirection w:val="btLr"/>
            <w:vAlign w:val="center"/>
          </w:tcPr>
          <w:p w:rsidR="00D8712F" w:rsidRDefault="00D8712F" w:rsidP="006B0518">
            <w:pPr>
              <w:ind w:left="113" w:right="113" w:firstLine="0"/>
              <w:jc w:val="center"/>
            </w:pPr>
            <w:r>
              <w:t xml:space="preserve">пк-4 </w:t>
            </w:r>
            <w:r w:rsidR="008A7223">
              <w:t>С</w:t>
            </w:r>
            <w:r>
              <w:t>пособность организовывать и осуществлять налоговый учет и налоговое планирование организации</w:t>
            </w:r>
          </w:p>
        </w:tc>
        <w:tc>
          <w:tcPr>
            <w:tcW w:w="577" w:type="pct"/>
            <w:tcBorders>
              <w:top w:val="single" w:sz="2" w:space="0" w:color="000000"/>
              <w:left w:val="single" w:sz="2" w:space="0" w:color="000000"/>
              <w:bottom w:val="single" w:sz="2" w:space="0" w:color="000000"/>
              <w:right w:val="single" w:sz="2" w:space="0" w:color="000000"/>
            </w:tcBorders>
            <w:textDirection w:val="btLr"/>
            <w:vAlign w:val="center"/>
          </w:tcPr>
          <w:p w:rsidR="00D8712F" w:rsidRDefault="00D8712F" w:rsidP="006B0518">
            <w:pPr>
              <w:ind w:left="113" w:right="113" w:firstLine="0"/>
              <w:jc w:val="center"/>
            </w:pPr>
            <w:r>
              <w:t>пк-5 Способность формировать бухгалтерские проводки по учету источников и итогам инвентаризации и финансовых обязательств организац</w:t>
            </w:r>
            <w:r w:rsidR="006B0518">
              <w:t>ий</w:t>
            </w:r>
          </w:p>
        </w:tc>
        <w:tc>
          <w:tcPr>
            <w:tcW w:w="644" w:type="pct"/>
            <w:tcBorders>
              <w:top w:val="single" w:sz="2" w:space="0" w:color="000000"/>
              <w:left w:val="single" w:sz="2" w:space="0" w:color="000000"/>
              <w:bottom w:val="single" w:sz="2" w:space="0" w:color="000000"/>
              <w:right w:val="single" w:sz="2" w:space="0" w:color="000000"/>
            </w:tcBorders>
            <w:textDirection w:val="btLr"/>
            <w:vAlign w:val="center"/>
          </w:tcPr>
          <w:p w:rsidR="00D8712F" w:rsidRDefault="00D8712F" w:rsidP="006B0518">
            <w:pPr>
              <w:ind w:left="113" w:right="113" w:firstLine="0"/>
              <w:jc w:val="center"/>
            </w:pPr>
            <w:r>
              <w:t>пк-</w:t>
            </w:r>
            <w:r w:rsidR="006B0518">
              <w:t>6</w:t>
            </w:r>
            <w:r>
              <w:t xml:space="preserve"> </w:t>
            </w:r>
            <w:r w:rsidR="006B0518">
              <w:t>Способность выполнять необходимы</w:t>
            </w:r>
            <w:r>
              <w:t>е для составления экономических разделов планов расчеты, обосновывать их и представлять результаты работы в соответстви</w:t>
            </w:r>
            <w:r w:rsidR="006B0518">
              <w:t xml:space="preserve">и </w:t>
            </w:r>
            <w:r>
              <w:t>принятыми в организации стандартами</w:t>
            </w:r>
          </w:p>
        </w:tc>
      </w:tr>
      <w:tr w:rsidR="006B0518" w:rsidTr="006B0518">
        <w:trPr>
          <w:trHeight w:val="20"/>
        </w:trPr>
        <w:tc>
          <w:tcPr>
            <w:tcW w:w="1036" w:type="pct"/>
            <w:tcBorders>
              <w:top w:val="single" w:sz="2" w:space="0" w:color="000000"/>
              <w:left w:val="single" w:sz="2" w:space="0" w:color="000000"/>
              <w:bottom w:val="single" w:sz="2" w:space="0" w:color="000000"/>
              <w:right w:val="single" w:sz="2" w:space="0" w:color="000000"/>
            </w:tcBorders>
            <w:vAlign w:val="bottom"/>
          </w:tcPr>
          <w:p w:rsidR="00D8712F" w:rsidRDefault="00D8712F" w:rsidP="006B0518">
            <w:pPr>
              <w:ind w:firstLine="0"/>
            </w:pPr>
            <w:r>
              <w:t>Формирование информации в бухучете</w:t>
            </w:r>
          </w:p>
        </w:tc>
        <w:tc>
          <w:tcPr>
            <w:tcW w:w="770"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7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81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482"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57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4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r>
      <w:tr w:rsidR="006B0518" w:rsidTr="006B0518">
        <w:trPr>
          <w:trHeight w:val="20"/>
        </w:trPr>
        <w:tc>
          <w:tcPr>
            <w:tcW w:w="1036" w:type="pct"/>
            <w:tcBorders>
              <w:top w:val="single" w:sz="2" w:space="0" w:color="000000"/>
              <w:left w:val="single" w:sz="2" w:space="0" w:color="000000"/>
              <w:bottom w:val="single" w:sz="2" w:space="0" w:color="000000"/>
              <w:right w:val="single" w:sz="2" w:space="0" w:color="000000"/>
            </w:tcBorders>
            <w:vAlign w:val="bottom"/>
          </w:tcPr>
          <w:p w:rsidR="00D8712F" w:rsidRDefault="00D8712F" w:rsidP="006B0518">
            <w:pPr>
              <w:ind w:firstLine="0"/>
            </w:pPr>
            <w:r>
              <w:t>Оценка имущества</w:t>
            </w:r>
          </w:p>
        </w:tc>
        <w:tc>
          <w:tcPr>
            <w:tcW w:w="770"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7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81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482"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57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4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r>
      <w:tr w:rsidR="006B0518" w:rsidTr="006B0518">
        <w:trPr>
          <w:trHeight w:val="20"/>
        </w:trPr>
        <w:tc>
          <w:tcPr>
            <w:tcW w:w="1036" w:type="pct"/>
            <w:tcBorders>
              <w:top w:val="single" w:sz="2" w:space="0" w:color="000000"/>
              <w:left w:val="single" w:sz="2" w:space="0" w:color="000000"/>
              <w:bottom w:val="single" w:sz="2" w:space="0" w:color="000000"/>
              <w:right w:val="single" w:sz="2" w:space="0" w:color="000000"/>
            </w:tcBorders>
            <w:vAlign w:val="bottom"/>
          </w:tcPr>
          <w:p w:rsidR="00D8712F" w:rsidRDefault="00D8712F" w:rsidP="006B0518">
            <w:pPr>
              <w:ind w:firstLine="0"/>
            </w:pPr>
            <w:r>
              <w:t>Налоговый учет</w:t>
            </w:r>
          </w:p>
        </w:tc>
        <w:tc>
          <w:tcPr>
            <w:tcW w:w="770"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7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81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482"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57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4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r>
      <w:tr w:rsidR="006B0518" w:rsidTr="006B0518">
        <w:trPr>
          <w:trHeight w:val="20"/>
        </w:trPr>
        <w:tc>
          <w:tcPr>
            <w:tcW w:w="1036" w:type="pct"/>
            <w:tcBorders>
              <w:top w:val="single" w:sz="2" w:space="0" w:color="000000"/>
              <w:left w:val="single" w:sz="2" w:space="0" w:color="000000"/>
              <w:bottom w:val="single" w:sz="2" w:space="0" w:color="000000"/>
              <w:right w:val="single" w:sz="2" w:space="0" w:color="000000"/>
            </w:tcBorders>
            <w:vAlign w:val="bottom"/>
          </w:tcPr>
          <w:p w:rsidR="00D8712F" w:rsidRDefault="00D8712F" w:rsidP="006B0518">
            <w:pPr>
              <w:ind w:firstLine="0"/>
            </w:pPr>
            <w:r>
              <w:t>Налоговое и финансовое планирование</w:t>
            </w:r>
          </w:p>
        </w:tc>
        <w:tc>
          <w:tcPr>
            <w:tcW w:w="770"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7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81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482"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57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4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r>
      <w:tr w:rsidR="006B0518" w:rsidTr="006B0518">
        <w:tblPrEx>
          <w:tblCellMar>
            <w:top w:w="0" w:type="dxa"/>
            <w:left w:w="111" w:type="dxa"/>
            <w:bottom w:w="46" w:type="dxa"/>
            <w:right w:w="115" w:type="dxa"/>
          </w:tblCellMar>
        </w:tblPrEx>
        <w:trPr>
          <w:trHeight w:val="20"/>
        </w:trPr>
        <w:tc>
          <w:tcPr>
            <w:tcW w:w="1036" w:type="pct"/>
            <w:tcBorders>
              <w:top w:val="single" w:sz="2" w:space="0" w:color="000000"/>
              <w:left w:val="single" w:sz="2" w:space="0" w:color="000000"/>
              <w:bottom w:val="single" w:sz="2" w:space="0" w:color="000000"/>
              <w:right w:val="single" w:sz="2" w:space="0" w:color="000000"/>
            </w:tcBorders>
            <w:vAlign w:val="bottom"/>
          </w:tcPr>
          <w:p w:rsidR="00D8712F" w:rsidRDefault="00D8712F" w:rsidP="006B0518">
            <w:pPr>
              <w:ind w:firstLine="0"/>
            </w:pPr>
            <w:r>
              <w:lastRenderedPageBreak/>
              <w:t>Внутренний контроль</w:t>
            </w:r>
          </w:p>
        </w:tc>
        <w:tc>
          <w:tcPr>
            <w:tcW w:w="770"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7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81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482" w:type="pct"/>
            <w:tcBorders>
              <w:top w:val="single" w:sz="2" w:space="0" w:color="000000"/>
              <w:left w:val="single" w:sz="2" w:space="0" w:color="000000"/>
              <w:bottom w:val="single" w:sz="2" w:space="0" w:color="000000"/>
              <w:right w:val="single" w:sz="2" w:space="0" w:color="000000"/>
            </w:tcBorders>
            <w:vAlign w:val="bottom"/>
          </w:tcPr>
          <w:p w:rsidR="00D8712F" w:rsidRDefault="00D8712F" w:rsidP="006B0518">
            <w:pPr>
              <w:ind w:firstLine="0"/>
            </w:pPr>
          </w:p>
        </w:tc>
        <w:tc>
          <w:tcPr>
            <w:tcW w:w="57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4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r>
      <w:tr w:rsidR="006B0518" w:rsidTr="006B0518">
        <w:tblPrEx>
          <w:tblCellMar>
            <w:top w:w="0" w:type="dxa"/>
            <w:left w:w="111" w:type="dxa"/>
            <w:bottom w:w="46" w:type="dxa"/>
            <w:right w:w="115" w:type="dxa"/>
          </w:tblCellMar>
        </w:tblPrEx>
        <w:trPr>
          <w:trHeight w:val="20"/>
        </w:trPr>
        <w:tc>
          <w:tcPr>
            <w:tcW w:w="1036" w:type="pct"/>
            <w:tcBorders>
              <w:top w:val="single" w:sz="2" w:space="0" w:color="000000"/>
              <w:left w:val="single" w:sz="2" w:space="0" w:color="000000"/>
              <w:bottom w:val="single" w:sz="2" w:space="0" w:color="000000"/>
              <w:right w:val="single" w:sz="2" w:space="0" w:color="000000"/>
            </w:tcBorders>
            <w:vAlign w:val="bottom"/>
          </w:tcPr>
          <w:p w:rsidR="00D8712F" w:rsidRDefault="00D8712F" w:rsidP="006B0518">
            <w:pPr>
              <w:ind w:firstLine="0"/>
            </w:pPr>
            <w:r>
              <w:t>Обобщение фактов хозяйственной жизни</w:t>
            </w:r>
          </w:p>
        </w:tc>
        <w:tc>
          <w:tcPr>
            <w:tcW w:w="770"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7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81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482"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57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4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r>
      <w:tr w:rsidR="006B0518" w:rsidTr="006B0518">
        <w:tblPrEx>
          <w:tblCellMar>
            <w:top w:w="0" w:type="dxa"/>
            <w:left w:w="111" w:type="dxa"/>
            <w:bottom w:w="46" w:type="dxa"/>
            <w:right w:w="115" w:type="dxa"/>
          </w:tblCellMar>
        </w:tblPrEx>
        <w:trPr>
          <w:trHeight w:val="20"/>
        </w:trPr>
        <w:tc>
          <w:tcPr>
            <w:tcW w:w="1036" w:type="pct"/>
            <w:tcBorders>
              <w:top w:val="single" w:sz="2" w:space="0" w:color="000000"/>
              <w:left w:val="single" w:sz="2" w:space="0" w:color="000000"/>
              <w:bottom w:val="single" w:sz="2" w:space="0" w:color="000000"/>
              <w:right w:val="single" w:sz="2" w:space="0" w:color="000000"/>
            </w:tcBorders>
            <w:vAlign w:val="bottom"/>
          </w:tcPr>
          <w:p w:rsidR="00D8712F" w:rsidRDefault="00D8712F" w:rsidP="006B0518">
            <w:pPr>
              <w:ind w:firstLine="0"/>
            </w:pPr>
            <w:r>
              <w:t>МСФО</w:t>
            </w:r>
          </w:p>
        </w:tc>
        <w:tc>
          <w:tcPr>
            <w:tcW w:w="770"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7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81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482"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57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4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r>
      <w:tr w:rsidR="006B0518" w:rsidTr="006B0518">
        <w:tblPrEx>
          <w:tblCellMar>
            <w:top w:w="0" w:type="dxa"/>
            <w:left w:w="111" w:type="dxa"/>
            <w:bottom w:w="46" w:type="dxa"/>
            <w:right w:w="115" w:type="dxa"/>
          </w:tblCellMar>
        </w:tblPrEx>
        <w:trPr>
          <w:trHeight w:val="20"/>
        </w:trPr>
        <w:tc>
          <w:tcPr>
            <w:tcW w:w="1036" w:type="pct"/>
            <w:tcBorders>
              <w:top w:val="single" w:sz="2" w:space="0" w:color="000000"/>
              <w:left w:val="single" w:sz="2" w:space="0" w:color="000000"/>
              <w:bottom w:val="single" w:sz="2" w:space="0" w:color="000000"/>
              <w:right w:val="single" w:sz="2" w:space="0" w:color="000000"/>
            </w:tcBorders>
            <w:vAlign w:val="bottom"/>
          </w:tcPr>
          <w:p w:rsidR="00D8712F" w:rsidRDefault="00D8712F" w:rsidP="006B0518">
            <w:pPr>
              <w:ind w:firstLine="0"/>
            </w:pPr>
            <w:r>
              <w:t>Профстандарт «Бухгалтер»</w:t>
            </w:r>
          </w:p>
        </w:tc>
        <w:tc>
          <w:tcPr>
            <w:tcW w:w="770"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7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81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482"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57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4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r>
      <w:tr w:rsidR="006B0518" w:rsidTr="006B0518">
        <w:tblPrEx>
          <w:tblCellMar>
            <w:top w:w="0" w:type="dxa"/>
            <w:left w:w="111" w:type="dxa"/>
            <w:bottom w:w="46" w:type="dxa"/>
            <w:right w:w="115" w:type="dxa"/>
          </w:tblCellMar>
        </w:tblPrEx>
        <w:trPr>
          <w:trHeight w:val="20"/>
        </w:trPr>
        <w:tc>
          <w:tcPr>
            <w:tcW w:w="1036" w:type="pct"/>
            <w:tcBorders>
              <w:top w:val="single" w:sz="2" w:space="0" w:color="000000"/>
              <w:left w:val="single" w:sz="2" w:space="0" w:color="000000"/>
              <w:bottom w:val="single" w:sz="2" w:space="0" w:color="000000"/>
              <w:right w:val="single" w:sz="2" w:space="0" w:color="000000"/>
            </w:tcBorders>
            <w:vAlign w:val="bottom"/>
          </w:tcPr>
          <w:p w:rsidR="00D8712F" w:rsidRDefault="00D8712F" w:rsidP="006B0518">
            <w:pPr>
              <w:ind w:firstLine="0"/>
            </w:pPr>
            <w:r>
              <w:rPr>
                <w:sz w:val="22"/>
              </w:rPr>
              <w:t>Практическое задание</w:t>
            </w:r>
          </w:p>
        </w:tc>
        <w:tc>
          <w:tcPr>
            <w:tcW w:w="770"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7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81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482"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577"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c>
          <w:tcPr>
            <w:tcW w:w="644" w:type="pct"/>
            <w:tcBorders>
              <w:top w:val="single" w:sz="2" w:space="0" w:color="000000"/>
              <w:left w:val="single" w:sz="2" w:space="0" w:color="000000"/>
              <w:bottom w:val="single" w:sz="2" w:space="0" w:color="000000"/>
              <w:right w:val="single" w:sz="2" w:space="0" w:color="000000"/>
            </w:tcBorders>
          </w:tcPr>
          <w:p w:rsidR="00D8712F" w:rsidRDefault="00D8712F" w:rsidP="006B0518">
            <w:pPr>
              <w:ind w:firstLine="0"/>
            </w:pPr>
          </w:p>
        </w:tc>
      </w:tr>
    </w:tbl>
    <w:p w:rsidR="008A7223" w:rsidRPr="006B0518" w:rsidRDefault="008A7223" w:rsidP="00D8712F">
      <w:pPr>
        <w:spacing w:line="259" w:lineRule="auto"/>
        <w:ind w:left="278" w:firstLine="0"/>
        <w:jc w:val="center"/>
        <w:rPr>
          <w:sz w:val="6"/>
          <w:szCs w:val="6"/>
        </w:rPr>
      </w:pPr>
    </w:p>
    <w:p w:rsidR="008A7223" w:rsidRPr="006B0518" w:rsidRDefault="008A7223" w:rsidP="00D8712F">
      <w:pPr>
        <w:spacing w:line="259" w:lineRule="auto"/>
        <w:ind w:left="278" w:firstLine="0"/>
        <w:jc w:val="center"/>
        <w:rPr>
          <w:sz w:val="6"/>
          <w:szCs w:val="6"/>
        </w:rPr>
        <w:sectPr w:rsidR="008A7223" w:rsidRPr="006B0518" w:rsidSect="00781BF7">
          <w:pgSz w:w="16840" w:h="11900" w:orient="landscape"/>
          <w:pgMar w:top="1701" w:right="1134" w:bottom="567" w:left="1134" w:header="709" w:footer="709" w:gutter="0"/>
          <w:pgNumType w:start="90"/>
          <w:cols w:space="720"/>
          <w:titlePg/>
          <w:docGrid w:linePitch="326"/>
        </w:sectPr>
      </w:pPr>
    </w:p>
    <w:p w:rsidR="00594E51" w:rsidRPr="00594E51" w:rsidRDefault="0036328E" w:rsidP="008113F9">
      <w:pPr>
        <w:pStyle w:val="af0"/>
        <w:spacing w:line="360" w:lineRule="auto"/>
        <w:outlineLvl w:val="1"/>
      </w:pPr>
      <w:bookmarkStart w:id="195" w:name="_Toc26760336"/>
      <w:bookmarkStart w:id="196" w:name="_Toc26760740"/>
      <w:r w:rsidRPr="00594E51">
        <w:lastRenderedPageBreak/>
        <w:t>Приложение 3</w:t>
      </w:r>
      <w:r w:rsidR="0057753E">
        <w:t>-Ж</w:t>
      </w:r>
      <w:r w:rsidR="00594E51">
        <w:br/>
      </w:r>
      <w:r w:rsidR="00594E51" w:rsidRPr="00594E51">
        <w:t xml:space="preserve">Положение о </w:t>
      </w:r>
      <w:r w:rsidR="00BD12E8" w:rsidRPr="0036328E">
        <w:t xml:space="preserve"> реализации дополнительных профессиональных</w:t>
      </w:r>
      <w:r w:rsidR="00BD12E8">
        <w:t xml:space="preserve"> </w:t>
      </w:r>
      <w:r w:rsidR="00BD12E8" w:rsidRPr="0036328E">
        <w:t xml:space="preserve">программ </w:t>
      </w:r>
      <w:r w:rsidR="008113F9">
        <w:br/>
      </w:r>
      <w:r w:rsidR="00BD12E8" w:rsidRPr="0036328E">
        <w:t>в форме стажировки</w:t>
      </w:r>
      <w:r w:rsidR="00BD12E8">
        <w:t xml:space="preserve"> </w:t>
      </w:r>
      <w:r w:rsidR="00594E51" w:rsidRPr="00594E51">
        <w:t xml:space="preserve"> </w:t>
      </w:r>
      <w:r w:rsidR="00BD12E8">
        <w:t xml:space="preserve">ФГБОУ ВО </w:t>
      </w:r>
      <w:r w:rsidR="0016707C">
        <w:t>«</w:t>
      </w:r>
      <w:r w:rsidR="0016707C" w:rsidRPr="0036328E">
        <w:t xml:space="preserve">Уфимский государственный нефтяной </w:t>
      </w:r>
      <w:r w:rsidR="008113F9">
        <w:br/>
      </w:r>
      <w:r w:rsidR="0016707C" w:rsidRPr="0036328E">
        <w:t>технический университет</w:t>
      </w:r>
      <w:r w:rsidR="0016707C">
        <w:t>»</w:t>
      </w:r>
      <w:bookmarkEnd w:id="195"/>
      <w:bookmarkEnd w:id="196"/>
    </w:p>
    <w:p w:rsidR="005D47B3" w:rsidRDefault="005D47B3" w:rsidP="005D47B3"/>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6237"/>
        <w:gridCol w:w="1985"/>
      </w:tblGrid>
      <w:tr w:rsidR="005D47B3" w:rsidRPr="006B1EBB" w:rsidTr="005D47B3">
        <w:trPr>
          <w:trHeight w:val="1137"/>
        </w:trPr>
        <w:tc>
          <w:tcPr>
            <w:tcW w:w="1384" w:type="dxa"/>
            <w:vAlign w:val="center"/>
          </w:tcPr>
          <w:p w:rsidR="005D47B3" w:rsidRPr="005D47B3" w:rsidRDefault="005D47B3" w:rsidP="008113F9">
            <w:pPr>
              <w:ind w:firstLine="0"/>
              <w:jc w:val="center"/>
            </w:pPr>
            <w:r w:rsidRPr="005D47B3">
              <w:rPr>
                <w:noProof/>
                <w:lang w:eastAsia="ru-RU"/>
              </w:rPr>
              <w:drawing>
                <wp:inline distT="0" distB="0" distL="0" distR="0" wp14:anchorId="2F20506B" wp14:editId="05B9E048">
                  <wp:extent cx="568859" cy="61318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572674" cy="617299"/>
                          </a:xfrm>
                          <a:prstGeom prst="rect">
                            <a:avLst/>
                          </a:prstGeom>
                          <a:noFill/>
                          <a:ln w="9525">
                            <a:noFill/>
                            <a:miter lim="800000"/>
                            <a:headEnd/>
                            <a:tailEnd/>
                          </a:ln>
                        </pic:spPr>
                      </pic:pic>
                    </a:graphicData>
                  </a:graphic>
                </wp:inline>
              </w:drawing>
            </w:r>
          </w:p>
        </w:tc>
        <w:tc>
          <w:tcPr>
            <w:tcW w:w="6237" w:type="dxa"/>
            <w:vAlign w:val="center"/>
          </w:tcPr>
          <w:p w:rsidR="005D47B3" w:rsidRPr="005D47B3" w:rsidRDefault="005D47B3" w:rsidP="008113F9">
            <w:pPr>
              <w:jc w:val="center"/>
              <w:rPr>
                <w:rFonts w:cs="Times New Roman"/>
                <w:bCs/>
                <w:spacing w:val="-8"/>
                <w:szCs w:val="28"/>
              </w:rPr>
            </w:pPr>
            <w:r w:rsidRPr="005D47B3">
              <w:rPr>
                <w:rFonts w:cs="Times New Roman"/>
                <w:szCs w:val="28"/>
              </w:rPr>
              <w:t>ОП 03 / П 01 «</w:t>
            </w:r>
            <w:r w:rsidRPr="005D47B3">
              <w:rPr>
                <w:rFonts w:cs="Times New Roman"/>
                <w:bCs/>
                <w:spacing w:val="-8"/>
                <w:szCs w:val="28"/>
              </w:rPr>
              <w:t xml:space="preserve">Положение о реализации </w:t>
            </w:r>
          </w:p>
          <w:p w:rsidR="005D47B3" w:rsidRPr="005D47B3" w:rsidRDefault="005D47B3" w:rsidP="008113F9">
            <w:pPr>
              <w:jc w:val="center"/>
              <w:rPr>
                <w:rFonts w:cs="Times New Roman"/>
                <w:bCs/>
                <w:spacing w:val="-8"/>
                <w:szCs w:val="28"/>
              </w:rPr>
            </w:pPr>
            <w:r w:rsidRPr="005D47B3">
              <w:rPr>
                <w:rFonts w:cs="Times New Roman"/>
                <w:bCs/>
                <w:spacing w:val="-8"/>
                <w:szCs w:val="28"/>
              </w:rPr>
              <w:t xml:space="preserve">дополнительных профессиональных программ </w:t>
            </w:r>
          </w:p>
          <w:p w:rsidR="005D47B3" w:rsidRPr="005D47B3" w:rsidRDefault="005D47B3" w:rsidP="008113F9">
            <w:pPr>
              <w:jc w:val="center"/>
              <w:rPr>
                <w:rFonts w:cs="Times New Roman"/>
              </w:rPr>
            </w:pPr>
            <w:r w:rsidRPr="005D47B3">
              <w:rPr>
                <w:rFonts w:cs="Times New Roman"/>
                <w:bCs/>
                <w:spacing w:val="-8"/>
                <w:szCs w:val="28"/>
              </w:rPr>
              <w:t>в форме стажировки</w:t>
            </w:r>
            <w:r w:rsidRPr="005D47B3">
              <w:rPr>
                <w:rFonts w:cs="Times New Roman"/>
                <w:szCs w:val="28"/>
              </w:rPr>
              <w:t>»</w:t>
            </w:r>
          </w:p>
        </w:tc>
        <w:tc>
          <w:tcPr>
            <w:tcW w:w="1985" w:type="dxa"/>
          </w:tcPr>
          <w:p w:rsidR="005D47B3" w:rsidRPr="005D47B3" w:rsidRDefault="005D47B3" w:rsidP="008113F9">
            <w:pPr>
              <w:ind w:left="38" w:firstLine="0"/>
              <w:rPr>
                <w:rFonts w:cs="Times New Roman"/>
                <w:szCs w:val="28"/>
              </w:rPr>
            </w:pPr>
            <w:r w:rsidRPr="005D47B3">
              <w:rPr>
                <w:rFonts w:cs="Times New Roman"/>
                <w:szCs w:val="28"/>
              </w:rPr>
              <w:t>Версия 1</w:t>
            </w:r>
          </w:p>
          <w:p w:rsidR="005D47B3" w:rsidRPr="005D47B3" w:rsidRDefault="005D47B3" w:rsidP="008113F9">
            <w:pPr>
              <w:ind w:left="38" w:firstLine="0"/>
              <w:rPr>
                <w:rFonts w:cs="Times New Roman"/>
                <w:szCs w:val="28"/>
              </w:rPr>
            </w:pPr>
            <w:r w:rsidRPr="005D47B3">
              <w:rPr>
                <w:rFonts w:cs="Times New Roman"/>
                <w:szCs w:val="28"/>
              </w:rPr>
              <w:t>Дата 02.02.2017</w:t>
            </w:r>
          </w:p>
          <w:p w:rsidR="005D47B3" w:rsidRPr="005D47B3" w:rsidRDefault="005D47B3" w:rsidP="008113F9">
            <w:pPr>
              <w:ind w:left="38" w:firstLine="0"/>
              <w:rPr>
                <w:rFonts w:cs="Times New Roman"/>
              </w:rPr>
            </w:pPr>
            <w:r w:rsidRPr="005D47B3">
              <w:rPr>
                <w:rFonts w:cs="Times New Roman"/>
                <w:szCs w:val="28"/>
              </w:rPr>
              <w:t xml:space="preserve">стр. </w:t>
            </w:r>
            <w:r w:rsidRPr="005D47B3">
              <w:rPr>
                <w:rFonts w:cs="Times New Roman"/>
                <w:szCs w:val="28"/>
              </w:rPr>
              <w:fldChar w:fldCharType="begin"/>
            </w:r>
            <w:r w:rsidRPr="005D47B3">
              <w:rPr>
                <w:rFonts w:cs="Times New Roman"/>
                <w:szCs w:val="28"/>
              </w:rPr>
              <w:instrText xml:space="preserve"> PAGE </w:instrText>
            </w:r>
            <w:r w:rsidRPr="005D47B3">
              <w:rPr>
                <w:rFonts w:cs="Times New Roman"/>
                <w:szCs w:val="28"/>
              </w:rPr>
              <w:fldChar w:fldCharType="separate"/>
            </w:r>
            <w:r w:rsidRPr="005D47B3">
              <w:rPr>
                <w:rFonts w:cs="Times New Roman"/>
                <w:noProof/>
                <w:szCs w:val="28"/>
              </w:rPr>
              <w:t>1</w:t>
            </w:r>
            <w:r w:rsidRPr="005D47B3">
              <w:rPr>
                <w:rFonts w:cs="Times New Roman"/>
                <w:szCs w:val="28"/>
              </w:rPr>
              <w:fldChar w:fldCharType="end"/>
            </w:r>
            <w:r w:rsidRPr="005D47B3">
              <w:rPr>
                <w:rFonts w:cs="Times New Roman"/>
                <w:szCs w:val="28"/>
              </w:rPr>
              <w:t xml:space="preserve"> из </w:t>
            </w:r>
            <w:r w:rsidRPr="005D47B3">
              <w:rPr>
                <w:rFonts w:cs="Times New Roman"/>
                <w:szCs w:val="28"/>
              </w:rPr>
              <w:fldChar w:fldCharType="begin"/>
            </w:r>
            <w:r w:rsidRPr="005D47B3">
              <w:rPr>
                <w:rFonts w:cs="Times New Roman"/>
                <w:szCs w:val="28"/>
              </w:rPr>
              <w:instrText xml:space="preserve"> NUMPAGES </w:instrText>
            </w:r>
            <w:r w:rsidRPr="005D47B3">
              <w:rPr>
                <w:rFonts w:cs="Times New Roman"/>
                <w:szCs w:val="28"/>
              </w:rPr>
              <w:fldChar w:fldCharType="separate"/>
            </w:r>
            <w:r w:rsidR="00D27C01">
              <w:rPr>
                <w:rFonts w:cs="Times New Roman"/>
                <w:noProof/>
                <w:szCs w:val="28"/>
              </w:rPr>
              <w:t>10</w:t>
            </w:r>
            <w:r w:rsidRPr="005D47B3">
              <w:rPr>
                <w:rFonts w:cs="Times New Roman"/>
                <w:szCs w:val="28"/>
              </w:rPr>
              <w:fldChar w:fldCharType="end"/>
            </w:r>
          </w:p>
        </w:tc>
      </w:tr>
    </w:tbl>
    <w:p w:rsidR="0036328E" w:rsidRPr="0036328E" w:rsidRDefault="0036328E" w:rsidP="008113F9">
      <w:pPr>
        <w:rPr>
          <w:rFonts w:cs="Times New Roman"/>
          <w:szCs w:val="24"/>
        </w:rPr>
      </w:pPr>
    </w:p>
    <w:p w:rsidR="0036328E" w:rsidRPr="0036328E" w:rsidRDefault="0036328E" w:rsidP="008113F9">
      <w:pPr>
        <w:ind w:firstLine="0"/>
        <w:jc w:val="center"/>
        <w:rPr>
          <w:rFonts w:cs="Times New Roman"/>
          <w:szCs w:val="24"/>
        </w:rPr>
      </w:pPr>
      <w:r w:rsidRPr="0036328E">
        <w:rPr>
          <w:rFonts w:cs="Times New Roman"/>
          <w:szCs w:val="24"/>
        </w:rPr>
        <w:t xml:space="preserve">Федеральное государственное бюджетное </w:t>
      </w:r>
      <w:r>
        <w:rPr>
          <w:rFonts w:cs="Times New Roman"/>
          <w:szCs w:val="24"/>
        </w:rPr>
        <w:t xml:space="preserve"> </w:t>
      </w:r>
      <w:r w:rsidRPr="0036328E">
        <w:rPr>
          <w:rFonts w:cs="Times New Roman"/>
          <w:szCs w:val="24"/>
        </w:rPr>
        <w:t>образовательное учреждение высшего образования</w:t>
      </w:r>
      <w:r>
        <w:rPr>
          <w:rFonts w:cs="Times New Roman"/>
          <w:szCs w:val="24"/>
        </w:rPr>
        <w:t xml:space="preserve"> </w:t>
      </w:r>
      <w:r w:rsidRPr="0036328E">
        <w:rPr>
          <w:rFonts w:cs="Times New Roman"/>
          <w:szCs w:val="24"/>
        </w:rPr>
        <w:t>«Уфимский государственный нефтяной технический университет»</w:t>
      </w:r>
    </w:p>
    <w:p w:rsidR="0036328E" w:rsidRDefault="0036328E" w:rsidP="008113F9">
      <w:pPr>
        <w:pStyle w:val="af2"/>
        <w:spacing w:after="0" w:line="360" w:lineRule="auto"/>
        <w:jc w:val="center"/>
        <w:rPr>
          <w:rFonts w:ascii="Times New Roman" w:hAnsi="Times New Roman" w:cs="Times New Roman"/>
          <w:sz w:val="24"/>
          <w:szCs w:val="24"/>
        </w:rPr>
      </w:pPr>
    </w:p>
    <w:p w:rsidR="0036328E" w:rsidRPr="0036328E" w:rsidRDefault="0036328E" w:rsidP="008113F9">
      <w:pPr>
        <w:pStyle w:val="af2"/>
        <w:spacing w:after="0" w:line="360" w:lineRule="auto"/>
        <w:jc w:val="center"/>
        <w:rPr>
          <w:rFonts w:ascii="Times New Roman" w:hAnsi="Times New Roman" w:cs="Times New Roman"/>
          <w:sz w:val="24"/>
          <w:szCs w:val="24"/>
        </w:rPr>
      </w:pPr>
      <w:r w:rsidRPr="0036328E">
        <w:rPr>
          <w:rFonts w:ascii="Times New Roman" w:hAnsi="Times New Roman" w:cs="Times New Roman"/>
          <w:sz w:val="24"/>
          <w:szCs w:val="24"/>
        </w:rPr>
        <w:t>Институт дополнительного профессионального образования</w:t>
      </w:r>
    </w:p>
    <w:p w:rsidR="0036328E" w:rsidRPr="0036328E" w:rsidRDefault="0036328E" w:rsidP="008113F9">
      <w:pPr>
        <w:pStyle w:val="af2"/>
        <w:spacing w:after="0" w:line="360" w:lineRule="auto"/>
        <w:jc w:val="center"/>
        <w:rPr>
          <w:rFonts w:ascii="Times New Roman" w:hAnsi="Times New Roman" w:cs="Times New Roman"/>
          <w:sz w:val="24"/>
          <w:szCs w:val="24"/>
        </w:rPr>
      </w:pPr>
    </w:p>
    <w:p w:rsidR="0036328E" w:rsidRPr="00BD65F1" w:rsidRDefault="0036328E" w:rsidP="008113F9">
      <w:pPr>
        <w:ind w:left="4955"/>
        <w:rPr>
          <w:rFonts w:cs="Times New Roman"/>
          <w:szCs w:val="24"/>
        </w:rPr>
      </w:pPr>
      <w:r w:rsidRPr="00BD65F1">
        <w:rPr>
          <w:rFonts w:cs="Times New Roman"/>
          <w:szCs w:val="24"/>
        </w:rPr>
        <w:t>УТВЕРЖДЕНО</w:t>
      </w:r>
    </w:p>
    <w:p w:rsidR="0036328E" w:rsidRPr="0036328E" w:rsidRDefault="0036328E" w:rsidP="008113F9">
      <w:pPr>
        <w:ind w:left="5664" w:firstLine="0"/>
        <w:rPr>
          <w:rFonts w:cs="Times New Roman"/>
          <w:szCs w:val="24"/>
        </w:rPr>
      </w:pPr>
      <w:r w:rsidRPr="0036328E">
        <w:rPr>
          <w:rFonts w:cs="Times New Roman"/>
          <w:szCs w:val="24"/>
        </w:rPr>
        <w:t>приказом ССП УГНТУ «ИДПО»</w:t>
      </w:r>
    </w:p>
    <w:p w:rsidR="0036328E" w:rsidRPr="0036328E" w:rsidRDefault="0036328E" w:rsidP="008113F9">
      <w:pPr>
        <w:ind w:left="4956" w:firstLine="708"/>
        <w:rPr>
          <w:rFonts w:cs="Times New Roman"/>
          <w:szCs w:val="24"/>
        </w:rPr>
      </w:pPr>
      <w:r w:rsidRPr="0036328E">
        <w:rPr>
          <w:rFonts w:cs="Times New Roman"/>
          <w:szCs w:val="24"/>
        </w:rPr>
        <w:t>от 02 февраля 2017 г. № 09/1-03/04</w:t>
      </w:r>
    </w:p>
    <w:p w:rsidR="0036328E" w:rsidRPr="0036328E" w:rsidRDefault="0036328E" w:rsidP="008113F9">
      <w:pPr>
        <w:pStyle w:val="af0"/>
        <w:spacing w:line="360" w:lineRule="auto"/>
        <w:rPr>
          <w:b w:val="0"/>
        </w:rPr>
      </w:pPr>
    </w:p>
    <w:p w:rsidR="0036328E" w:rsidRPr="0036328E" w:rsidRDefault="0036328E" w:rsidP="008113F9">
      <w:pPr>
        <w:pStyle w:val="af0"/>
        <w:spacing w:line="360" w:lineRule="auto"/>
        <w:rPr>
          <w:b w:val="0"/>
        </w:rPr>
      </w:pPr>
    </w:p>
    <w:p w:rsidR="0036328E" w:rsidRPr="00BD65F1" w:rsidRDefault="0036328E" w:rsidP="008113F9">
      <w:pPr>
        <w:ind w:firstLine="0"/>
        <w:jc w:val="center"/>
        <w:rPr>
          <w:rFonts w:cs="Times New Roman"/>
          <w:szCs w:val="24"/>
        </w:rPr>
      </w:pPr>
      <w:r w:rsidRPr="00BD65F1">
        <w:rPr>
          <w:rFonts w:cs="Times New Roman"/>
          <w:szCs w:val="24"/>
        </w:rPr>
        <w:t>ОП 03 / П 10</w:t>
      </w:r>
    </w:p>
    <w:p w:rsidR="0036328E" w:rsidRPr="00BD65F1" w:rsidRDefault="0036328E" w:rsidP="008113F9">
      <w:pPr>
        <w:jc w:val="center"/>
        <w:rPr>
          <w:rFonts w:cs="Times New Roman"/>
          <w:szCs w:val="24"/>
        </w:rPr>
      </w:pPr>
    </w:p>
    <w:p w:rsidR="0036328E" w:rsidRPr="00BD65F1" w:rsidRDefault="0036328E" w:rsidP="008113F9">
      <w:pPr>
        <w:pStyle w:val="af0"/>
        <w:spacing w:line="360" w:lineRule="auto"/>
        <w:rPr>
          <w:b w:val="0"/>
        </w:rPr>
      </w:pPr>
      <w:r w:rsidRPr="00BD65F1">
        <w:rPr>
          <w:b w:val="0"/>
        </w:rPr>
        <w:t>ПОЛОЖЕНИЕ</w:t>
      </w:r>
    </w:p>
    <w:p w:rsidR="0036328E" w:rsidRPr="00BD65F1" w:rsidRDefault="0036328E" w:rsidP="008113F9">
      <w:pPr>
        <w:pStyle w:val="af0"/>
        <w:spacing w:line="360" w:lineRule="auto"/>
        <w:rPr>
          <w:b w:val="0"/>
        </w:rPr>
      </w:pPr>
      <w:r w:rsidRPr="00BD65F1">
        <w:rPr>
          <w:b w:val="0"/>
        </w:rPr>
        <w:t>о реализации дополнительных профессиональных</w:t>
      </w:r>
    </w:p>
    <w:p w:rsidR="0036328E" w:rsidRPr="00BD65F1" w:rsidRDefault="0036328E" w:rsidP="008113F9">
      <w:pPr>
        <w:pStyle w:val="af0"/>
        <w:spacing w:line="360" w:lineRule="auto"/>
        <w:rPr>
          <w:b w:val="0"/>
        </w:rPr>
      </w:pPr>
      <w:r w:rsidRPr="00BD65F1">
        <w:rPr>
          <w:b w:val="0"/>
        </w:rPr>
        <w:t>программ в форме стажировки</w:t>
      </w:r>
    </w:p>
    <w:p w:rsidR="0036328E" w:rsidRPr="0036328E" w:rsidRDefault="0036328E" w:rsidP="008113F9">
      <w:pPr>
        <w:pStyle w:val="af0"/>
        <w:spacing w:line="360" w:lineRule="auto"/>
        <w:rPr>
          <w:b w:val="0"/>
        </w:rPr>
      </w:pPr>
    </w:p>
    <w:p w:rsidR="0036328E" w:rsidRDefault="0036328E" w:rsidP="008113F9">
      <w:pPr>
        <w:pStyle w:val="af0"/>
        <w:spacing w:line="360" w:lineRule="auto"/>
        <w:rPr>
          <w:b w:val="0"/>
        </w:rPr>
      </w:pPr>
    </w:p>
    <w:p w:rsidR="0036328E" w:rsidRPr="0036328E" w:rsidRDefault="0036328E" w:rsidP="008113F9">
      <w:pPr>
        <w:pStyle w:val="af0"/>
        <w:spacing w:line="360" w:lineRule="auto"/>
        <w:rPr>
          <w:b w:val="0"/>
        </w:rPr>
      </w:pPr>
    </w:p>
    <w:p w:rsidR="0036328E" w:rsidRPr="0036328E" w:rsidRDefault="0036328E" w:rsidP="008113F9">
      <w:pPr>
        <w:pStyle w:val="af0"/>
        <w:spacing w:line="360" w:lineRule="auto"/>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36328E" w:rsidRPr="0036328E" w:rsidTr="0036328E">
        <w:tc>
          <w:tcPr>
            <w:tcW w:w="3190" w:type="dxa"/>
          </w:tcPr>
          <w:p w:rsidR="0036328E" w:rsidRPr="0036328E" w:rsidRDefault="0036328E" w:rsidP="008113F9">
            <w:pPr>
              <w:pStyle w:val="ae"/>
              <w:spacing w:line="360" w:lineRule="auto"/>
              <w:ind w:firstLine="0"/>
              <w:rPr>
                <w:rFonts w:cs="Times New Roman"/>
                <w:szCs w:val="24"/>
              </w:rPr>
            </w:pPr>
            <w:r w:rsidRPr="0036328E">
              <w:rPr>
                <w:rFonts w:cs="Times New Roman"/>
                <w:szCs w:val="24"/>
              </w:rPr>
              <w:t xml:space="preserve">Разработал </w:t>
            </w:r>
          </w:p>
          <w:p w:rsidR="0036328E" w:rsidRPr="0036328E" w:rsidRDefault="0036328E" w:rsidP="008113F9">
            <w:pPr>
              <w:pStyle w:val="ae"/>
              <w:spacing w:line="360" w:lineRule="auto"/>
              <w:ind w:firstLine="0"/>
              <w:rPr>
                <w:rFonts w:cs="Times New Roman"/>
                <w:szCs w:val="24"/>
              </w:rPr>
            </w:pPr>
            <w:r w:rsidRPr="0036328E">
              <w:rPr>
                <w:rFonts w:cs="Times New Roman"/>
                <w:szCs w:val="24"/>
              </w:rPr>
              <w:t xml:space="preserve">Начальник учебно-организационного отдела </w:t>
            </w:r>
          </w:p>
          <w:p w:rsidR="0036328E" w:rsidRPr="0036328E" w:rsidRDefault="0036328E" w:rsidP="008113F9">
            <w:pPr>
              <w:pStyle w:val="ae"/>
              <w:spacing w:line="360" w:lineRule="auto"/>
              <w:ind w:firstLine="0"/>
              <w:rPr>
                <w:rFonts w:cs="Times New Roman"/>
                <w:szCs w:val="24"/>
              </w:rPr>
            </w:pPr>
            <w:r w:rsidRPr="0036328E">
              <w:rPr>
                <w:rFonts w:cs="Times New Roman"/>
                <w:szCs w:val="24"/>
              </w:rPr>
              <w:t>____________ З.А. Лалаева</w:t>
            </w:r>
          </w:p>
          <w:p w:rsidR="0036328E" w:rsidRPr="0036328E" w:rsidRDefault="0036328E" w:rsidP="008113F9">
            <w:pPr>
              <w:pStyle w:val="ae"/>
              <w:spacing w:line="360" w:lineRule="auto"/>
              <w:ind w:firstLine="0"/>
              <w:rPr>
                <w:rFonts w:cs="Times New Roman"/>
                <w:szCs w:val="24"/>
              </w:rPr>
            </w:pPr>
            <w:r w:rsidRPr="0036328E">
              <w:rPr>
                <w:rFonts w:cs="Times New Roman"/>
                <w:szCs w:val="24"/>
              </w:rPr>
              <w:t>«___»____________ 20___г.</w:t>
            </w:r>
          </w:p>
        </w:tc>
        <w:tc>
          <w:tcPr>
            <w:tcW w:w="3190" w:type="dxa"/>
          </w:tcPr>
          <w:p w:rsidR="0036328E" w:rsidRPr="0036328E" w:rsidRDefault="0036328E" w:rsidP="008113F9">
            <w:pPr>
              <w:pStyle w:val="ae"/>
              <w:spacing w:line="360" w:lineRule="auto"/>
              <w:ind w:firstLine="0"/>
              <w:rPr>
                <w:rFonts w:cs="Times New Roman"/>
                <w:szCs w:val="24"/>
              </w:rPr>
            </w:pPr>
            <w:r w:rsidRPr="0036328E">
              <w:rPr>
                <w:rFonts w:cs="Times New Roman"/>
                <w:szCs w:val="24"/>
              </w:rPr>
              <w:t xml:space="preserve">Проверил </w:t>
            </w:r>
          </w:p>
          <w:p w:rsidR="0036328E" w:rsidRPr="0036328E" w:rsidRDefault="0036328E" w:rsidP="008113F9">
            <w:pPr>
              <w:pStyle w:val="ae"/>
              <w:spacing w:line="360" w:lineRule="auto"/>
              <w:ind w:firstLine="0"/>
              <w:rPr>
                <w:rFonts w:cs="Times New Roman"/>
                <w:szCs w:val="24"/>
              </w:rPr>
            </w:pPr>
            <w:r w:rsidRPr="0036328E">
              <w:rPr>
                <w:rFonts w:cs="Times New Roman"/>
                <w:szCs w:val="24"/>
              </w:rPr>
              <w:t>Зам. директора</w:t>
            </w:r>
          </w:p>
          <w:p w:rsidR="0036328E" w:rsidRPr="0036328E" w:rsidRDefault="0036328E" w:rsidP="008113F9">
            <w:pPr>
              <w:pStyle w:val="ae"/>
              <w:spacing w:line="360" w:lineRule="auto"/>
              <w:ind w:firstLine="0"/>
              <w:rPr>
                <w:rFonts w:cs="Times New Roman"/>
                <w:szCs w:val="24"/>
              </w:rPr>
            </w:pPr>
            <w:r w:rsidRPr="0036328E">
              <w:rPr>
                <w:rFonts w:cs="Times New Roman"/>
                <w:szCs w:val="24"/>
              </w:rPr>
              <w:t>по учебной работе</w:t>
            </w:r>
          </w:p>
          <w:p w:rsidR="0036328E" w:rsidRPr="0036328E" w:rsidRDefault="0036328E" w:rsidP="008113F9">
            <w:pPr>
              <w:pStyle w:val="ae"/>
              <w:spacing w:line="360" w:lineRule="auto"/>
              <w:ind w:firstLine="0"/>
              <w:rPr>
                <w:rFonts w:cs="Times New Roman"/>
                <w:szCs w:val="24"/>
              </w:rPr>
            </w:pPr>
            <w:r w:rsidRPr="0036328E">
              <w:rPr>
                <w:rFonts w:cs="Times New Roman"/>
                <w:szCs w:val="24"/>
              </w:rPr>
              <w:t>___________Т.В. Малинина</w:t>
            </w:r>
          </w:p>
          <w:p w:rsidR="0036328E" w:rsidRPr="0036328E" w:rsidRDefault="0036328E" w:rsidP="008113F9">
            <w:pPr>
              <w:pStyle w:val="ae"/>
              <w:spacing w:line="360" w:lineRule="auto"/>
              <w:ind w:firstLine="0"/>
              <w:rPr>
                <w:rFonts w:cs="Times New Roman"/>
                <w:szCs w:val="24"/>
              </w:rPr>
            </w:pPr>
            <w:r w:rsidRPr="0036328E">
              <w:rPr>
                <w:rFonts w:cs="Times New Roman"/>
                <w:szCs w:val="24"/>
              </w:rPr>
              <w:t>«___»____________ 20___ г.</w:t>
            </w:r>
          </w:p>
        </w:tc>
        <w:tc>
          <w:tcPr>
            <w:tcW w:w="3191" w:type="dxa"/>
          </w:tcPr>
          <w:p w:rsidR="0036328E" w:rsidRPr="0036328E" w:rsidRDefault="0036328E" w:rsidP="008113F9">
            <w:pPr>
              <w:pStyle w:val="ae"/>
              <w:spacing w:line="360" w:lineRule="auto"/>
              <w:ind w:firstLine="0"/>
              <w:rPr>
                <w:rFonts w:cs="Times New Roman"/>
                <w:szCs w:val="24"/>
              </w:rPr>
            </w:pPr>
            <w:r w:rsidRPr="0036328E">
              <w:rPr>
                <w:rFonts w:cs="Times New Roman"/>
                <w:szCs w:val="24"/>
              </w:rPr>
              <w:t xml:space="preserve">Утвердил </w:t>
            </w:r>
          </w:p>
          <w:p w:rsidR="0036328E" w:rsidRPr="0036328E" w:rsidRDefault="0036328E" w:rsidP="008113F9">
            <w:pPr>
              <w:pStyle w:val="ae"/>
              <w:spacing w:line="360" w:lineRule="auto"/>
              <w:ind w:firstLine="0"/>
              <w:rPr>
                <w:rFonts w:cs="Times New Roman"/>
                <w:szCs w:val="24"/>
              </w:rPr>
            </w:pPr>
            <w:r w:rsidRPr="0036328E">
              <w:rPr>
                <w:rFonts w:cs="Times New Roman"/>
                <w:szCs w:val="24"/>
              </w:rPr>
              <w:t>Директор</w:t>
            </w:r>
          </w:p>
          <w:p w:rsidR="0036328E" w:rsidRPr="0036328E" w:rsidRDefault="0036328E" w:rsidP="008113F9">
            <w:pPr>
              <w:pStyle w:val="ae"/>
              <w:spacing w:line="360" w:lineRule="auto"/>
              <w:ind w:firstLine="0"/>
              <w:rPr>
                <w:rFonts w:cs="Times New Roman"/>
                <w:szCs w:val="24"/>
              </w:rPr>
            </w:pPr>
          </w:p>
          <w:p w:rsidR="0036328E" w:rsidRPr="0036328E" w:rsidRDefault="0036328E" w:rsidP="008113F9">
            <w:pPr>
              <w:pStyle w:val="ae"/>
              <w:spacing w:line="360" w:lineRule="auto"/>
              <w:ind w:firstLine="0"/>
              <w:rPr>
                <w:rFonts w:cs="Times New Roman"/>
                <w:szCs w:val="24"/>
              </w:rPr>
            </w:pPr>
            <w:r w:rsidRPr="0036328E">
              <w:rPr>
                <w:rFonts w:cs="Times New Roman"/>
                <w:szCs w:val="24"/>
              </w:rPr>
              <w:t>_______________ А.С. Зац</w:t>
            </w:r>
          </w:p>
          <w:p w:rsidR="0036328E" w:rsidRPr="0036328E" w:rsidRDefault="0036328E" w:rsidP="008113F9">
            <w:pPr>
              <w:pStyle w:val="ae"/>
              <w:spacing w:line="360" w:lineRule="auto"/>
              <w:ind w:firstLine="0"/>
              <w:rPr>
                <w:rFonts w:cs="Times New Roman"/>
                <w:szCs w:val="24"/>
              </w:rPr>
            </w:pPr>
            <w:r w:rsidRPr="0036328E">
              <w:rPr>
                <w:rFonts w:cs="Times New Roman"/>
                <w:szCs w:val="24"/>
              </w:rPr>
              <w:t>«___»____________ 20___ г.</w:t>
            </w:r>
          </w:p>
          <w:p w:rsidR="0036328E" w:rsidRPr="0036328E" w:rsidRDefault="0036328E" w:rsidP="008113F9">
            <w:pPr>
              <w:pStyle w:val="ae"/>
              <w:spacing w:line="360" w:lineRule="auto"/>
              <w:ind w:firstLine="0"/>
              <w:rPr>
                <w:rFonts w:cs="Times New Roman"/>
                <w:szCs w:val="24"/>
              </w:rPr>
            </w:pPr>
          </w:p>
        </w:tc>
      </w:tr>
    </w:tbl>
    <w:p w:rsidR="0036328E" w:rsidRDefault="0036328E" w:rsidP="008113F9">
      <w:pPr>
        <w:rPr>
          <w:rFonts w:eastAsia="Times New Roman" w:cs="Times New Roman"/>
          <w:szCs w:val="24"/>
          <w:lang w:eastAsia="ru-RU"/>
        </w:rPr>
      </w:pPr>
      <w:r>
        <w:br w:type="page"/>
      </w:r>
    </w:p>
    <w:p w:rsidR="0036328E" w:rsidRPr="0036328E" w:rsidRDefault="0036328E" w:rsidP="008113F9">
      <w:pPr>
        <w:pStyle w:val="af0"/>
        <w:spacing w:line="360"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6237"/>
        <w:gridCol w:w="1985"/>
      </w:tblGrid>
      <w:tr w:rsidR="005D47B3" w:rsidRPr="006B1EBB" w:rsidTr="005D47B3">
        <w:trPr>
          <w:trHeight w:val="1137"/>
        </w:trPr>
        <w:tc>
          <w:tcPr>
            <w:tcW w:w="1384" w:type="dxa"/>
            <w:vAlign w:val="center"/>
          </w:tcPr>
          <w:p w:rsidR="005D47B3" w:rsidRDefault="005D47B3" w:rsidP="008113F9">
            <w:pPr>
              <w:ind w:firstLine="0"/>
              <w:jc w:val="center"/>
            </w:pPr>
            <w:r>
              <w:rPr>
                <w:noProof/>
                <w:lang w:eastAsia="ru-RU"/>
              </w:rPr>
              <w:drawing>
                <wp:inline distT="0" distB="0" distL="0" distR="0" wp14:anchorId="46DDE19A" wp14:editId="4924BAAB">
                  <wp:extent cx="568859" cy="61318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572674" cy="617299"/>
                          </a:xfrm>
                          <a:prstGeom prst="rect">
                            <a:avLst/>
                          </a:prstGeom>
                          <a:noFill/>
                          <a:ln w="9525">
                            <a:noFill/>
                            <a:miter lim="800000"/>
                            <a:headEnd/>
                            <a:tailEnd/>
                          </a:ln>
                        </pic:spPr>
                      </pic:pic>
                    </a:graphicData>
                  </a:graphic>
                </wp:inline>
              </w:drawing>
            </w:r>
          </w:p>
        </w:tc>
        <w:tc>
          <w:tcPr>
            <w:tcW w:w="6237" w:type="dxa"/>
            <w:vAlign w:val="center"/>
          </w:tcPr>
          <w:p w:rsidR="005D47B3" w:rsidRPr="005D47B3" w:rsidRDefault="005D47B3" w:rsidP="008113F9">
            <w:pPr>
              <w:jc w:val="center"/>
              <w:rPr>
                <w:rFonts w:cs="Times New Roman"/>
                <w:bCs/>
                <w:spacing w:val="-8"/>
                <w:szCs w:val="28"/>
              </w:rPr>
            </w:pPr>
            <w:r w:rsidRPr="005D47B3">
              <w:rPr>
                <w:rFonts w:cs="Times New Roman"/>
                <w:szCs w:val="28"/>
              </w:rPr>
              <w:t>ОП 03 / П 01 «</w:t>
            </w:r>
            <w:r w:rsidRPr="005D47B3">
              <w:rPr>
                <w:rFonts w:cs="Times New Roman"/>
                <w:bCs/>
                <w:spacing w:val="-8"/>
                <w:szCs w:val="28"/>
              </w:rPr>
              <w:t xml:space="preserve">Положение о реализации </w:t>
            </w:r>
          </w:p>
          <w:p w:rsidR="005D47B3" w:rsidRPr="005D47B3" w:rsidRDefault="005D47B3" w:rsidP="008113F9">
            <w:pPr>
              <w:jc w:val="center"/>
              <w:rPr>
                <w:rFonts w:cs="Times New Roman"/>
                <w:bCs/>
                <w:spacing w:val="-8"/>
                <w:szCs w:val="28"/>
              </w:rPr>
            </w:pPr>
            <w:r w:rsidRPr="005D47B3">
              <w:rPr>
                <w:rFonts w:cs="Times New Roman"/>
                <w:bCs/>
                <w:spacing w:val="-8"/>
                <w:szCs w:val="28"/>
              </w:rPr>
              <w:t xml:space="preserve">дополнительных профессиональных программ </w:t>
            </w:r>
          </w:p>
          <w:p w:rsidR="005D47B3" w:rsidRPr="005D47B3" w:rsidRDefault="005D47B3" w:rsidP="008113F9">
            <w:pPr>
              <w:jc w:val="center"/>
              <w:rPr>
                <w:rFonts w:cs="Times New Roman"/>
              </w:rPr>
            </w:pPr>
            <w:r w:rsidRPr="005D47B3">
              <w:rPr>
                <w:rFonts w:cs="Times New Roman"/>
                <w:bCs/>
                <w:spacing w:val="-8"/>
                <w:szCs w:val="28"/>
              </w:rPr>
              <w:t>в форме стажировки</w:t>
            </w:r>
            <w:r w:rsidRPr="005D47B3">
              <w:rPr>
                <w:rFonts w:cs="Times New Roman"/>
                <w:szCs w:val="28"/>
              </w:rPr>
              <w:t>»</w:t>
            </w:r>
          </w:p>
        </w:tc>
        <w:tc>
          <w:tcPr>
            <w:tcW w:w="1985" w:type="dxa"/>
          </w:tcPr>
          <w:p w:rsidR="005D47B3" w:rsidRPr="005D47B3" w:rsidRDefault="005D47B3" w:rsidP="008113F9">
            <w:pPr>
              <w:ind w:left="38" w:firstLine="0"/>
              <w:rPr>
                <w:rFonts w:cs="Times New Roman"/>
                <w:szCs w:val="28"/>
              </w:rPr>
            </w:pPr>
            <w:r w:rsidRPr="005D47B3">
              <w:rPr>
                <w:rFonts w:cs="Times New Roman"/>
                <w:szCs w:val="28"/>
              </w:rPr>
              <w:t>Версия 1</w:t>
            </w:r>
          </w:p>
          <w:p w:rsidR="005D47B3" w:rsidRPr="005D47B3" w:rsidRDefault="005D47B3" w:rsidP="008113F9">
            <w:pPr>
              <w:ind w:left="38" w:firstLine="0"/>
              <w:rPr>
                <w:rFonts w:cs="Times New Roman"/>
                <w:szCs w:val="28"/>
              </w:rPr>
            </w:pPr>
            <w:r w:rsidRPr="005D47B3">
              <w:rPr>
                <w:rFonts w:cs="Times New Roman"/>
                <w:szCs w:val="28"/>
              </w:rPr>
              <w:t>Дата 02.02.2017</w:t>
            </w:r>
          </w:p>
          <w:p w:rsidR="005D47B3" w:rsidRPr="005D47B3" w:rsidRDefault="005D47B3" w:rsidP="008113F9">
            <w:pPr>
              <w:ind w:left="38" w:firstLine="0"/>
              <w:rPr>
                <w:rFonts w:cs="Times New Roman"/>
              </w:rPr>
            </w:pPr>
            <w:r w:rsidRPr="005D47B3">
              <w:rPr>
                <w:rFonts w:cs="Times New Roman"/>
                <w:szCs w:val="28"/>
              </w:rPr>
              <w:t xml:space="preserve">стр. 2 из </w:t>
            </w:r>
            <w:r w:rsidRPr="005D47B3">
              <w:rPr>
                <w:rFonts w:cs="Times New Roman"/>
                <w:szCs w:val="28"/>
              </w:rPr>
              <w:fldChar w:fldCharType="begin"/>
            </w:r>
            <w:r w:rsidRPr="005D47B3">
              <w:rPr>
                <w:rFonts w:cs="Times New Roman"/>
                <w:szCs w:val="28"/>
              </w:rPr>
              <w:instrText xml:space="preserve"> NUMPAGES </w:instrText>
            </w:r>
            <w:r w:rsidRPr="005D47B3">
              <w:rPr>
                <w:rFonts w:cs="Times New Roman"/>
                <w:szCs w:val="28"/>
              </w:rPr>
              <w:fldChar w:fldCharType="separate"/>
            </w:r>
            <w:r w:rsidR="00D27C01">
              <w:rPr>
                <w:rFonts w:cs="Times New Roman"/>
                <w:noProof/>
                <w:szCs w:val="28"/>
              </w:rPr>
              <w:t>10</w:t>
            </w:r>
            <w:r w:rsidRPr="005D47B3">
              <w:rPr>
                <w:rFonts w:cs="Times New Roman"/>
                <w:szCs w:val="28"/>
              </w:rPr>
              <w:fldChar w:fldCharType="end"/>
            </w:r>
          </w:p>
        </w:tc>
      </w:tr>
    </w:tbl>
    <w:p w:rsidR="0036328E" w:rsidRPr="0036328E" w:rsidRDefault="0036328E" w:rsidP="008113F9">
      <w:pPr>
        <w:pStyle w:val="af0"/>
        <w:spacing w:line="360" w:lineRule="auto"/>
      </w:pPr>
    </w:p>
    <w:p w:rsidR="005D47B3" w:rsidRDefault="005D47B3" w:rsidP="008113F9">
      <w:pPr>
        <w:pStyle w:val="af0"/>
        <w:spacing w:line="360" w:lineRule="auto"/>
      </w:pPr>
    </w:p>
    <w:p w:rsidR="0036328E" w:rsidRPr="0036328E" w:rsidRDefault="0036328E" w:rsidP="008113F9">
      <w:pPr>
        <w:pStyle w:val="af0"/>
        <w:spacing w:line="360" w:lineRule="auto"/>
      </w:pPr>
      <w:r w:rsidRPr="0036328E">
        <w:t>СОДЕРЖАНИЕ</w:t>
      </w:r>
    </w:p>
    <w:p w:rsidR="0036328E" w:rsidRPr="0036328E" w:rsidRDefault="0036328E" w:rsidP="008113F9">
      <w:pPr>
        <w:pStyle w:val="af0"/>
        <w:spacing w:line="360" w:lineRule="auto"/>
      </w:pPr>
    </w:p>
    <w:p w:rsidR="0036328E" w:rsidRPr="0036328E" w:rsidRDefault="0036328E" w:rsidP="008113F9">
      <w:pPr>
        <w:pStyle w:val="af0"/>
        <w:spacing w:line="360" w:lineRule="auto"/>
        <w:jc w:val="left"/>
        <w:rPr>
          <w:b w:val="0"/>
        </w:rPr>
      </w:pPr>
      <w:r w:rsidRPr="0036328E">
        <w:rPr>
          <w:b w:val="0"/>
        </w:rPr>
        <w:t xml:space="preserve">                                             </w:t>
      </w:r>
    </w:p>
    <w:p w:rsidR="0036328E" w:rsidRPr="0036328E" w:rsidRDefault="0036328E" w:rsidP="008113F9">
      <w:pPr>
        <w:ind w:firstLine="0"/>
        <w:rPr>
          <w:rFonts w:cs="Times New Roman"/>
          <w:szCs w:val="24"/>
        </w:rPr>
      </w:pPr>
      <w:r w:rsidRPr="0036328E">
        <w:rPr>
          <w:rFonts w:cs="Times New Roman"/>
          <w:szCs w:val="24"/>
        </w:rPr>
        <w:t>1. Область применения….………………………………………</w:t>
      </w:r>
      <w:r w:rsidR="005D47B3">
        <w:rPr>
          <w:rFonts w:cs="Times New Roman"/>
          <w:szCs w:val="24"/>
        </w:rPr>
        <w:t>….</w:t>
      </w:r>
      <w:r w:rsidRPr="0036328E">
        <w:rPr>
          <w:rFonts w:cs="Times New Roman"/>
          <w:szCs w:val="24"/>
        </w:rPr>
        <w:t>…………</w:t>
      </w:r>
      <w:r w:rsidR="005D47B3">
        <w:rPr>
          <w:rFonts w:cs="Times New Roman"/>
          <w:szCs w:val="24"/>
        </w:rPr>
        <w:tab/>
      </w:r>
      <w:r w:rsidRPr="0036328E">
        <w:rPr>
          <w:rFonts w:cs="Times New Roman"/>
          <w:szCs w:val="24"/>
        </w:rPr>
        <w:t>3</w:t>
      </w:r>
    </w:p>
    <w:p w:rsidR="0036328E" w:rsidRPr="0036328E" w:rsidRDefault="0036328E" w:rsidP="008113F9">
      <w:pPr>
        <w:ind w:firstLine="0"/>
        <w:rPr>
          <w:rFonts w:cs="Times New Roman"/>
          <w:szCs w:val="24"/>
        </w:rPr>
      </w:pPr>
      <w:r w:rsidRPr="0036328E">
        <w:rPr>
          <w:rFonts w:cs="Times New Roman"/>
          <w:szCs w:val="24"/>
        </w:rPr>
        <w:t>2. Нормативные ссылки……………………………………………</w:t>
      </w:r>
      <w:r w:rsidR="005D47B3">
        <w:rPr>
          <w:rFonts w:cs="Times New Roman"/>
          <w:szCs w:val="24"/>
        </w:rPr>
        <w:t>….</w:t>
      </w:r>
      <w:r w:rsidRPr="0036328E">
        <w:rPr>
          <w:rFonts w:cs="Times New Roman"/>
          <w:szCs w:val="24"/>
        </w:rPr>
        <w:t xml:space="preserve">…........ </w:t>
      </w:r>
      <w:r w:rsidR="005D47B3">
        <w:rPr>
          <w:rFonts w:cs="Times New Roman"/>
          <w:szCs w:val="24"/>
        </w:rPr>
        <w:tab/>
      </w:r>
      <w:r w:rsidRPr="0036328E">
        <w:rPr>
          <w:rFonts w:cs="Times New Roman"/>
          <w:szCs w:val="24"/>
        </w:rPr>
        <w:t>3</w:t>
      </w:r>
    </w:p>
    <w:p w:rsidR="0036328E" w:rsidRPr="0036328E" w:rsidRDefault="0036328E" w:rsidP="008113F9">
      <w:pPr>
        <w:ind w:firstLine="0"/>
        <w:rPr>
          <w:rFonts w:cs="Times New Roman"/>
          <w:szCs w:val="24"/>
        </w:rPr>
      </w:pPr>
      <w:r w:rsidRPr="0036328E">
        <w:rPr>
          <w:rFonts w:cs="Times New Roman"/>
          <w:szCs w:val="24"/>
        </w:rPr>
        <w:t>3. Определения, обозначения и сокращения ……………………………</w:t>
      </w:r>
      <w:r w:rsidR="005D47B3">
        <w:rPr>
          <w:rFonts w:cs="Times New Roman"/>
          <w:szCs w:val="24"/>
        </w:rPr>
        <w:t>…</w:t>
      </w:r>
      <w:r w:rsidRPr="0036328E">
        <w:rPr>
          <w:rFonts w:cs="Times New Roman"/>
          <w:szCs w:val="24"/>
        </w:rPr>
        <w:t>…</w:t>
      </w:r>
      <w:r w:rsidR="005D47B3">
        <w:rPr>
          <w:rFonts w:cs="Times New Roman"/>
          <w:szCs w:val="24"/>
        </w:rPr>
        <w:tab/>
      </w:r>
      <w:r w:rsidRPr="0036328E">
        <w:rPr>
          <w:rFonts w:cs="Times New Roman"/>
          <w:szCs w:val="24"/>
        </w:rPr>
        <w:t>5</w:t>
      </w:r>
    </w:p>
    <w:p w:rsidR="0036328E" w:rsidRPr="0036328E" w:rsidRDefault="0036328E" w:rsidP="008113F9">
      <w:pPr>
        <w:pStyle w:val="af0"/>
        <w:tabs>
          <w:tab w:val="left" w:pos="1008"/>
        </w:tabs>
        <w:spacing w:line="360" w:lineRule="auto"/>
        <w:jc w:val="both"/>
        <w:rPr>
          <w:b w:val="0"/>
        </w:rPr>
      </w:pPr>
      <w:r w:rsidRPr="0036328E">
        <w:rPr>
          <w:b w:val="0"/>
        </w:rPr>
        <w:t>4. Порядок организации и про</w:t>
      </w:r>
      <w:r w:rsidR="005D47B3">
        <w:rPr>
          <w:b w:val="0"/>
        </w:rPr>
        <w:t>ведения стажировки………………………….</w:t>
      </w:r>
      <w:r w:rsidR="005D47B3">
        <w:rPr>
          <w:b w:val="0"/>
        </w:rPr>
        <w:tab/>
      </w:r>
      <w:r w:rsidRPr="0036328E">
        <w:rPr>
          <w:b w:val="0"/>
        </w:rPr>
        <w:t xml:space="preserve">6  </w:t>
      </w:r>
    </w:p>
    <w:p w:rsidR="005D47B3" w:rsidRDefault="005D47B3" w:rsidP="008113F9">
      <w:pPr>
        <w:spacing w:after="200"/>
        <w:ind w:firstLine="0"/>
        <w:jc w:val="left"/>
        <w:rPr>
          <w:rFonts w:cs="Times New Roman"/>
          <w:b/>
          <w:szCs w:val="24"/>
        </w:rPr>
      </w:pPr>
      <w:r>
        <w:rPr>
          <w:rFonts w:cs="Times New Roman"/>
          <w:b/>
          <w:szCs w:val="24"/>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6237"/>
        <w:gridCol w:w="1985"/>
      </w:tblGrid>
      <w:tr w:rsidR="005D47B3" w:rsidRPr="006B1EBB" w:rsidTr="005D47B3">
        <w:trPr>
          <w:trHeight w:val="1137"/>
        </w:trPr>
        <w:tc>
          <w:tcPr>
            <w:tcW w:w="1384" w:type="dxa"/>
            <w:vAlign w:val="center"/>
          </w:tcPr>
          <w:p w:rsidR="005D47B3" w:rsidRDefault="005D47B3" w:rsidP="008113F9">
            <w:pPr>
              <w:ind w:firstLine="0"/>
              <w:jc w:val="center"/>
            </w:pPr>
            <w:r>
              <w:rPr>
                <w:noProof/>
                <w:lang w:eastAsia="ru-RU"/>
              </w:rPr>
              <w:lastRenderedPageBreak/>
              <w:drawing>
                <wp:inline distT="0" distB="0" distL="0" distR="0" wp14:anchorId="211A1747" wp14:editId="00FBBA84">
                  <wp:extent cx="568859" cy="61318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572674" cy="617299"/>
                          </a:xfrm>
                          <a:prstGeom prst="rect">
                            <a:avLst/>
                          </a:prstGeom>
                          <a:noFill/>
                          <a:ln w="9525">
                            <a:noFill/>
                            <a:miter lim="800000"/>
                            <a:headEnd/>
                            <a:tailEnd/>
                          </a:ln>
                        </pic:spPr>
                      </pic:pic>
                    </a:graphicData>
                  </a:graphic>
                </wp:inline>
              </w:drawing>
            </w:r>
          </w:p>
        </w:tc>
        <w:tc>
          <w:tcPr>
            <w:tcW w:w="6237" w:type="dxa"/>
            <w:vAlign w:val="center"/>
          </w:tcPr>
          <w:p w:rsidR="005D47B3" w:rsidRPr="005D47B3" w:rsidRDefault="005D47B3" w:rsidP="008113F9">
            <w:pPr>
              <w:jc w:val="center"/>
              <w:rPr>
                <w:rFonts w:cs="Times New Roman"/>
                <w:bCs/>
                <w:spacing w:val="-8"/>
                <w:szCs w:val="28"/>
              </w:rPr>
            </w:pPr>
            <w:r w:rsidRPr="005D47B3">
              <w:rPr>
                <w:rFonts w:cs="Times New Roman"/>
                <w:szCs w:val="28"/>
              </w:rPr>
              <w:t>ОП 03 / П 01 «</w:t>
            </w:r>
            <w:r w:rsidRPr="005D47B3">
              <w:rPr>
                <w:rFonts w:cs="Times New Roman"/>
                <w:bCs/>
                <w:spacing w:val="-8"/>
                <w:szCs w:val="28"/>
              </w:rPr>
              <w:t xml:space="preserve">Положение о реализации </w:t>
            </w:r>
          </w:p>
          <w:p w:rsidR="005D47B3" w:rsidRPr="005D47B3" w:rsidRDefault="005D47B3" w:rsidP="008113F9">
            <w:pPr>
              <w:jc w:val="center"/>
              <w:rPr>
                <w:rFonts w:cs="Times New Roman"/>
                <w:bCs/>
                <w:spacing w:val="-8"/>
                <w:szCs w:val="28"/>
              </w:rPr>
            </w:pPr>
            <w:r w:rsidRPr="005D47B3">
              <w:rPr>
                <w:rFonts w:cs="Times New Roman"/>
                <w:bCs/>
                <w:spacing w:val="-8"/>
                <w:szCs w:val="28"/>
              </w:rPr>
              <w:t xml:space="preserve">дополнительных профессиональных программ </w:t>
            </w:r>
          </w:p>
          <w:p w:rsidR="005D47B3" w:rsidRPr="005D47B3" w:rsidRDefault="005D47B3" w:rsidP="008113F9">
            <w:pPr>
              <w:jc w:val="center"/>
              <w:rPr>
                <w:rFonts w:cs="Times New Roman"/>
              </w:rPr>
            </w:pPr>
            <w:r w:rsidRPr="005D47B3">
              <w:rPr>
                <w:rFonts w:cs="Times New Roman"/>
                <w:bCs/>
                <w:spacing w:val="-8"/>
                <w:szCs w:val="28"/>
              </w:rPr>
              <w:t>в форме стажировки</w:t>
            </w:r>
            <w:r w:rsidRPr="005D47B3">
              <w:rPr>
                <w:rFonts w:cs="Times New Roman"/>
                <w:szCs w:val="28"/>
              </w:rPr>
              <w:t>»</w:t>
            </w:r>
          </w:p>
        </w:tc>
        <w:tc>
          <w:tcPr>
            <w:tcW w:w="1985" w:type="dxa"/>
          </w:tcPr>
          <w:p w:rsidR="005D47B3" w:rsidRPr="005D47B3" w:rsidRDefault="005D47B3" w:rsidP="008113F9">
            <w:pPr>
              <w:ind w:left="38" w:firstLine="0"/>
              <w:rPr>
                <w:rFonts w:cs="Times New Roman"/>
                <w:szCs w:val="28"/>
              </w:rPr>
            </w:pPr>
            <w:r w:rsidRPr="005D47B3">
              <w:rPr>
                <w:rFonts w:cs="Times New Roman"/>
                <w:szCs w:val="28"/>
              </w:rPr>
              <w:t>Версия 1</w:t>
            </w:r>
          </w:p>
          <w:p w:rsidR="005D47B3" w:rsidRPr="005D47B3" w:rsidRDefault="005D47B3" w:rsidP="008113F9">
            <w:pPr>
              <w:ind w:left="38" w:firstLine="0"/>
              <w:rPr>
                <w:rFonts w:cs="Times New Roman"/>
                <w:szCs w:val="28"/>
              </w:rPr>
            </w:pPr>
            <w:r w:rsidRPr="005D47B3">
              <w:rPr>
                <w:rFonts w:cs="Times New Roman"/>
                <w:szCs w:val="28"/>
              </w:rPr>
              <w:t>Дата 02.02.2017</w:t>
            </w:r>
          </w:p>
          <w:p w:rsidR="005D47B3" w:rsidRPr="005D47B3" w:rsidRDefault="005D47B3" w:rsidP="008113F9">
            <w:pPr>
              <w:ind w:left="38" w:firstLine="0"/>
              <w:rPr>
                <w:rFonts w:cs="Times New Roman"/>
              </w:rPr>
            </w:pPr>
            <w:r w:rsidRPr="005D47B3">
              <w:rPr>
                <w:rFonts w:cs="Times New Roman"/>
                <w:szCs w:val="28"/>
              </w:rPr>
              <w:t xml:space="preserve">стр. </w:t>
            </w:r>
            <w:r>
              <w:rPr>
                <w:rFonts w:cs="Times New Roman"/>
                <w:szCs w:val="28"/>
              </w:rPr>
              <w:t>3</w:t>
            </w:r>
            <w:r w:rsidRPr="005D47B3">
              <w:rPr>
                <w:rFonts w:cs="Times New Roman"/>
                <w:szCs w:val="28"/>
              </w:rPr>
              <w:t xml:space="preserve"> из </w:t>
            </w:r>
            <w:r w:rsidR="00D27C01">
              <w:rPr>
                <w:rFonts w:cs="Times New Roman"/>
                <w:szCs w:val="28"/>
              </w:rPr>
              <w:t>10</w:t>
            </w:r>
          </w:p>
        </w:tc>
      </w:tr>
    </w:tbl>
    <w:p w:rsidR="005D47B3" w:rsidRDefault="005D47B3" w:rsidP="008113F9">
      <w:pPr>
        <w:pStyle w:val="af0"/>
        <w:spacing w:line="360" w:lineRule="auto"/>
        <w:ind w:firstLine="709"/>
        <w:jc w:val="both"/>
      </w:pPr>
    </w:p>
    <w:p w:rsidR="0036328E" w:rsidRPr="008113F9" w:rsidRDefault="0036328E" w:rsidP="008113F9">
      <w:pPr>
        <w:pStyle w:val="af0"/>
        <w:spacing w:line="360" w:lineRule="auto"/>
        <w:ind w:firstLine="709"/>
        <w:jc w:val="both"/>
        <w:rPr>
          <w:b w:val="0"/>
        </w:rPr>
      </w:pPr>
      <w:r w:rsidRPr="008113F9">
        <w:rPr>
          <w:b w:val="0"/>
        </w:rPr>
        <w:t>1. ОБЛАСТЬ ПРИМЕНЕНИЯ</w:t>
      </w:r>
    </w:p>
    <w:p w:rsidR="0036328E" w:rsidRPr="0036328E" w:rsidRDefault="0036328E" w:rsidP="008113F9">
      <w:pPr>
        <w:pStyle w:val="af0"/>
        <w:spacing w:line="360" w:lineRule="auto"/>
        <w:ind w:firstLine="709"/>
        <w:jc w:val="both"/>
      </w:pPr>
    </w:p>
    <w:p w:rsidR="0036328E" w:rsidRPr="0036328E" w:rsidRDefault="0036328E" w:rsidP="008113F9">
      <w:pPr>
        <w:rPr>
          <w:rFonts w:cs="Times New Roman"/>
          <w:szCs w:val="24"/>
        </w:rPr>
      </w:pPr>
      <w:r w:rsidRPr="0036328E">
        <w:rPr>
          <w:rFonts w:cs="Times New Roman"/>
          <w:szCs w:val="24"/>
        </w:rPr>
        <w:t>1.1. Положение о реализации дополнительных профессиональных программ в форме стажировки (далее - Положение) определяет порядок организации и проведения стажировки слушателей.</w:t>
      </w:r>
    </w:p>
    <w:p w:rsidR="0036328E" w:rsidRPr="0036328E" w:rsidRDefault="0036328E" w:rsidP="008113F9">
      <w:pPr>
        <w:pStyle w:val="25"/>
        <w:spacing w:after="0" w:line="360" w:lineRule="auto"/>
        <w:ind w:firstLine="709"/>
        <w:jc w:val="both"/>
        <w:rPr>
          <w:rFonts w:ascii="Times New Roman" w:hAnsi="Times New Roman" w:cs="Times New Roman"/>
          <w:sz w:val="24"/>
          <w:szCs w:val="24"/>
        </w:rPr>
      </w:pPr>
      <w:r w:rsidRPr="0036328E">
        <w:rPr>
          <w:rFonts w:ascii="Times New Roman" w:hAnsi="Times New Roman" w:cs="Times New Roman"/>
          <w:sz w:val="24"/>
          <w:szCs w:val="24"/>
        </w:rPr>
        <w:t xml:space="preserve">1.2. Организацию обучения по дополнительным профессиональным программам осуществляет структурное подразделение федерального государственного бюджетного образовательного учреждения высшего образования «Уфимский государственный нефтяной технический университет» «Институт дополнительного профессионального образования». </w:t>
      </w:r>
    </w:p>
    <w:p w:rsidR="0036328E" w:rsidRPr="0036328E" w:rsidRDefault="0036328E" w:rsidP="008113F9">
      <w:pPr>
        <w:pStyle w:val="23"/>
        <w:spacing w:after="0" w:line="360" w:lineRule="auto"/>
        <w:ind w:left="0" w:firstLine="709"/>
        <w:jc w:val="both"/>
        <w:rPr>
          <w:rFonts w:ascii="Times New Roman" w:hAnsi="Times New Roman" w:cs="Times New Roman"/>
          <w:sz w:val="24"/>
          <w:szCs w:val="24"/>
        </w:rPr>
      </w:pPr>
      <w:r w:rsidRPr="0036328E">
        <w:rPr>
          <w:rFonts w:ascii="Times New Roman" w:hAnsi="Times New Roman" w:cs="Times New Roman"/>
          <w:sz w:val="24"/>
          <w:szCs w:val="24"/>
        </w:rPr>
        <w:t xml:space="preserve">1.3.  Положение предназначено для слушателей, обучающихся в </w:t>
      </w:r>
    </w:p>
    <w:p w:rsidR="0036328E" w:rsidRPr="0036328E" w:rsidRDefault="0036328E" w:rsidP="008113F9">
      <w:pPr>
        <w:pStyle w:val="23"/>
        <w:spacing w:after="0" w:line="360" w:lineRule="auto"/>
        <w:ind w:left="0"/>
        <w:jc w:val="both"/>
        <w:rPr>
          <w:rFonts w:ascii="Times New Roman" w:hAnsi="Times New Roman" w:cs="Times New Roman"/>
          <w:sz w:val="24"/>
          <w:szCs w:val="24"/>
        </w:rPr>
      </w:pPr>
      <w:r w:rsidRPr="0036328E">
        <w:rPr>
          <w:rFonts w:ascii="Times New Roman" w:hAnsi="Times New Roman" w:cs="Times New Roman"/>
          <w:sz w:val="24"/>
          <w:szCs w:val="24"/>
        </w:rPr>
        <w:t>ИДПО, а также для работников ИДПО, руководителей программ повышения квалификации и профессиональной переподготовки, заведующих кафедр и преподавателей университета, участвующих в работе Института дополнительного профессионального образования.</w:t>
      </w:r>
    </w:p>
    <w:p w:rsidR="0036328E" w:rsidRPr="0036328E" w:rsidRDefault="0036328E" w:rsidP="008113F9">
      <w:pPr>
        <w:pStyle w:val="af4"/>
        <w:spacing w:after="0" w:line="360" w:lineRule="auto"/>
        <w:ind w:left="0" w:firstLine="709"/>
        <w:jc w:val="both"/>
        <w:rPr>
          <w:rFonts w:ascii="Times New Roman" w:hAnsi="Times New Roman" w:cs="Times New Roman"/>
          <w:sz w:val="24"/>
          <w:szCs w:val="24"/>
        </w:rPr>
      </w:pPr>
      <w:r w:rsidRPr="0036328E">
        <w:rPr>
          <w:rFonts w:ascii="Times New Roman" w:hAnsi="Times New Roman" w:cs="Times New Roman"/>
          <w:sz w:val="24"/>
          <w:szCs w:val="24"/>
        </w:rPr>
        <w:t>1.4. Положение является документом системы менеджмента качества и направлено на активное использование существующей законодательной и нормативной базы с целью  дальнейшего развития и по</w:t>
      </w:r>
      <w:r w:rsidRPr="0036328E">
        <w:rPr>
          <w:rFonts w:ascii="Times New Roman" w:hAnsi="Times New Roman" w:cs="Times New Roman"/>
          <w:sz w:val="24"/>
          <w:szCs w:val="24"/>
        </w:rPr>
        <w:softHyphen/>
        <w:t>вышения качества дополнительного профессионального образова</w:t>
      </w:r>
      <w:r w:rsidRPr="0036328E">
        <w:rPr>
          <w:rFonts w:ascii="Times New Roman" w:hAnsi="Times New Roman" w:cs="Times New Roman"/>
          <w:sz w:val="24"/>
          <w:szCs w:val="24"/>
        </w:rPr>
        <w:softHyphen/>
        <w:t>ния в Уфимском государственном нефтяном техническом университете.</w:t>
      </w:r>
    </w:p>
    <w:p w:rsidR="0036328E" w:rsidRPr="0036328E" w:rsidRDefault="0036328E" w:rsidP="008113F9">
      <w:pPr>
        <w:rPr>
          <w:rFonts w:cs="Times New Roman"/>
          <w:b/>
          <w:szCs w:val="24"/>
        </w:rPr>
      </w:pPr>
    </w:p>
    <w:p w:rsidR="0036328E" w:rsidRPr="008113F9" w:rsidRDefault="0036328E" w:rsidP="008113F9">
      <w:pPr>
        <w:rPr>
          <w:rFonts w:cs="Times New Roman"/>
          <w:szCs w:val="24"/>
        </w:rPr>
      </w:pPr>
      <w:r w:rsidRPr="008113F9">
        <w:rPr>
          <w:rFonts w:cs="Times New Roman"/>
          <w:szCs w:val="24"/>
        </w:rPr>
        <w:t>2 НОРМАТИВНЫЕ ССЫЛКИ</w:t>
      </w:r>
    </w:p>
    <w:p w:rsidR="0036328E" w:rsidRPr="0036328E" w:rsidRDefault="0036328E" w:rsidP="008113F9">
      <w:pPr>
        <w:rPr>
          <w:rFonts w:cs="Times New Roman"/>
          <w:b/>
          <w:szCs w:val="24"/>
        </w:rPr>
      </w:pPr>
    </w:p>
    <w:p w:rsidR="0036328E" w:rsidRPr="0036328E" w:rsidRDefault="0036328E" w:rsidP="008113F9">
      <w:pPr>
        <w:rPr>
          <w:rFonts w:cs="Times New Roman"/>
          <w:szCs w:val="24"/>
        </w:rPr>
      </w:pPr>
      <w:r w:rsidRPr="0036328E">
        <w:rPr>
          <w:rFonts w:cs="Times New Roman"/>
          <w:szCs w:val="24"/>
        </w:rPr>
        <w:t xml:space="preserve">В Положении использованы основные нормативные правовые акты: </w:t>
      </w:r>
    </w:p>
    <w:p w:rsidR="0036328E" w:rsidRPr="0036328E" w:rsidRDefault="0036328E" w:rsidP="008113F9">
      <w:pPr>
        <w:shd w:val="clear" w:color="auto" w:fill="FFFFFF"/>
        <w:rPr>
          <w:rFonts w:cs="Times New Roman"/>
          <w:szCs w:val="24"/>
        </w:rPr>
      </w:pPr>
      <w:r w:rsidRPr="0036328E">
        <w:rPr>
          <w:rFonts w:cs="Times New Roman"/>
          <w:szCs w:val="24"/>
        </w:rPr>
        <w:t xml:space="preserve">Федеральный закон от 29 декабря </w:t>
      </w:r>
      <w:smartTag w:uri="urn:schemas-microsoft-com:office:smarttags" w:element="metricconverter">
        <w:smartTagPr>
          <w:attr w:name="ProductID" w:val="2012 г"/>
        </w:smartTagPr>
        <w:r w:rsidRPr="0036328E">
          <w:rPr>
            <w:rFonts w:cs="Times New Roman"/>
            <w:szCs w:val="24"/>
          </w:rPr>
          <w:t>2012 г</w:t>
        </w:r>
      </w:smartTag>
      <w:r w:rsidRPr="0036328E">
        <w:rPr>
          <w:rFonts w:cs="Times New Roman"/>
          <w:szCs w:val="24"/>
        </w:rPr>
        <w:t>. № 273 - ФЗ «Об образовании в Российской Федерации»;</w:t>
      </w:r>
    </w:p>
    <w:p w:rsidR="0036328E" w:rsidRPr="0036328E" w:rsidRDefault="0036328E" w:rsidP="008113F9">
      <w:pPr>
        <w:shd w:val="clear" w:color="auto" w:fill="FFFFFF"/>
        <w:rPr>
          <w:rFonts w:cs="Times New Roman"/>
          <w:bCs/>
          <w:szCs w:val="24"/>
        </w:rPr>
      </w:pPr>
      <w:r w:rsidRPr="0036328E">
        <w:rPr>
          <w:rFonts w:cs="Times New Roman"/>
          <w:bCs/>
          <w:szCs w:val="24"/>
        </w:rPr>
        <w:t xml:space="preserve">Приказ Минобрнауки России от 1 июля </w:t>
      </w:r>
      <w:smartTag w:uri="urn:schemas-microsoft-com:office:smarttags" w:element="metricconverter">
        <w:smartTagPr>
          <w:attr w:name="ProductID" w:val="2013 г"/>
        </w:smartTagPr>
        <w:r w:rsidRPr="0036328E">
          <w:rPr>
            <w:rFonts w:cs="Times New Roman"/>
            <w:bCs/>
            <w:szCs w:val="24"/>
          </w:rPr>
          <w:t>2013 г</w:t>
        </w:r>
      </w:smartTag>
      <w:r w:rsidRPr="0036328E">
        <w:rPr>
          <w:rFonts w:cs="Times New Roman"/>
          <w:bCs/>
          <w:szCs w:val="24"/>
        </w:rPr>
        <w:t xml:space="preserve">. № 499 </w:t>
      </w:r>
      <w:r w:rsidRPr="0036328E">
        <w:rPr>
          <w:rFonts w:cs="Times New Roman"/>
          <w:szCs w:val="24"/>
        </w:rPr>
        <w:t>«</w:t>
      </w:r>
      <w:r w:rsidRPr="0036328E">
        <w:rPr>
          <w:rFonts w:cs="Times New Roman"/>
          <w:bCs/>
          <w:spacing w:val="-1"/>
          <w:szCs w:val="24"/>
        </w:rPr>
        <w:t xml:space="preserve">Об утверждении Порядка организации и осуществления образовательной </w:t>
      </w:r>
      <w:r w:rsidRPr="0036328E">
        <w:rPr>
          <w:rFonts w:cs="Times New Roman"/>
          <w:bCs/>
          <w:szCs w:val="24"/>
        </w:rPr>
        <w:t xml:space="preserve">деятельности по дополнительным профессиональным программам» (в ред. </w:t>
      </w:r>
      <w:r w:rsidRPr="0036328E">
        <w:rPr>
          <w:rFonts w:cs="Times New Roman"/>
          <w:szCs w:val="24"/>
        </w:rPr>
        <w:t>о</w:t>
      </w:r>
      <w:r w:rsidRPr="0036328E">
        <w:rPr>
          <w:rStyle w:val="blk"/>
          <w:szCs w:val="24"/>
        </w:rPr>
        <w:t xml:space="preserve">т </w:t>
      </w:r>
      <w:r w:rsidRPr="0036328E">
        <w:rPr>
          <w:rStyle w:val="ep"/>
          <w:szCs w:val="24"/>
        </w:rPr>
        <w:t>15</w:t>
      </w:r>
      <w:r w:rsidRPr="0036328E">
        <w:rPr>
          <w:rStyle w:val="blk"/>
          <w:szCs w:val="24"/>
        </w:rPr>
        <w:t xml:space="preserve"> </w:t>
      </w:r>
      <w:r w:rsidRPr="0036328E">
        <w:rPr>
          <w:rStyle w:val="ep"/>
          <w:szCs w:val="24"/>
        </w:rPr>
        <w:t>ноября</w:t>
      </w:r>
      <w:r w:rsidRPr="0036328E">
        <w:rPr>
          <w:rStyle w:val="blk"/>
          <w:szCs w:val="24"/>
        </w:rPr>
        <w:t xml:space="preserve"> </w:t>
      </w:r>
      <w:smartTag w:uri="urn:schemas-microsoft-com:office:smarttags" w:element="metricconverter">
        <w:smartTagPr>
          <w:attr w:name="ProductID" w:val="2013 г"/>
        </w:smartTagPr>
        <w:r w:rsidRPr="0036328E">
          <w:rPr>
            <w:rStyle w:val="ep"/>
            <w:szCs w:val="24"/>
          </w:rPr>
          <w:t>2013</w:t>
        </w:r>
        <w:r w:rsidRPr="0036328E">
          <w:rPr>
            <w:rStyle w:val="blk"/>
            <w:szCs w:val="24"/>
          </w:rPr>
          <w:t xml:space="preserve"> г</w:t>
        </w:r>
      </w:smartTag>
      <w:r w:rsidRPr="0036328E">
        <w:rPr>
          <w:rStyle w:val="blk"/>
          <w:szCs w:val="24"/>
        </w:rPr>
        <w:t xml:space="preserve">. № </w:t>
      </w:r>
      <w:r w:rsidRPr="0036328E">
        <w:rPr>
          <w:rStyle w:val="ep"/>
          <w:szCs w:val="24"/>
        </w:rPr>
        <w:t>1244</w:t>
      </w:r>
      <w:r w:rsidRPr="0036328E">
        <w:rPr>
          <w:rFonts w:cs="Times New Roman"/>
          <w:bCs/>
          <w:szCs w:val="24"/>
        </w:rPr>
        <w:t>);</w:t>
      </w:r>
    </w:p>
    <w:p w:rsidR="0036328E" w:rsidRPr="0036328E" w:rsidRDefault="0036328E" w:rsidP="008113F9">
      <w:pPr>
        <w:tabs>
          <w:tab w:val="left" w:pos="0"/>
        </w:tabs>
        <w:rPr>
          <w:rFonts w:cs="Times New Roman"/>
          <w:szCs w:val="24"/>
        </w:rPr>
      </w:pPr>
      <w:r w:rsidRPr="0036328E">
        <w:rPr>
          <w:rFonts w:cs="Times New Roman"/>
          <w:szCs w:val="24"/>
        </w:rPr>
        <w:t>Устав федерального государственного бюджетного образовательного учреждения высшего образования «Уфимский государственный нефтяной технический университет», утвержден приказом Минобрнауки России от 15 апреля 2016 г. № 414;</w:t>
      </w:r>
    </w:p>
    <w:p w:rsidR="0036328E" w:rsidRPr="0036328E" w:rsidRDefault="0036328E" w:rsidP="008113F9">
      <w:pPr>
        <w:tabs>
          <w:tab w:val="left" w:pos="0"/>
        </w:tabs>
        <w:ind w:firstLine="720"/>
        <w:rPr>
          <w:rFonts w:cs="Times New Roman"/>
          <w:szCs w:val="24"/>
        </w:rPr>
      </w:pPr>
      <w:r w:rsidRPr="0036328E">
        <w:rPr>
          <w:rFonts w:cs="Times New Roman"/>
          <w:szCs w:val="24"/>
        </w:rPr>
        <w:t>Положение об Институте дополнительного профессионального образования, утверждено приказом ректора УГНТУ от 30 ноября 2016 г. № 729-1;</w:t>
      </w:r>
    </w:p>
    <w:p w:rsidR="0036328E" w:rsidRPr="0036328E" w:rsidRDefault="0036328E" w:rsidP="008113F9">
      <w:pPr>
        <w:tabs>
          <w:tab w:val="left" w:pos="0"/>
        </w:tabs>
        <w:rPr>
          <w:rFonts w:cs="Times New Roman"/>
          <w:szCs w:val="24"/>
        </w:rPr>
      </w:pPr>
      <w:r w:rsidRPr="0036328E">
        <w:rPr>
          <w:rFonts w:cs="Times New Roman"/>
          <w:bCs/>
          <w:szCs w:val="24"/>
        </w:rPr>
        <w:lastRenderedPageBreak/>
        <w:t>ОП 00/П 01</w:t>
      </w:r>
      <w:r w:rsidRPr="0036328E">
        <w:rPr>
          <w:rFonts w:cs="Times New Roman"/>
          <w:szCs w:val="24"/>
        </w:rPr>
        <w:t xml:space="preserve"> </w:t>
      </w:r>
      <w:r w:rsidRPr="0036328E">
        <w:rPr>
          <w:rFonts w:cs="Times New Roman"/>
          <w:bCs/>
          <w:szCs w:val="24"/>
        </w:rPr>
        <w:t>Положение по организации и осуществлению образовательной деятельности по дополнительным образовательным программам</w:t>
      </w:r>
      <w:r w:rsidRPr="0036328E">
        <w:rPr>
          <w:rFonts w:cs="Times New Roman"/>
          <w:szCs w:val="24"/>
        </w:rPr>
        <w:t>;</w:t>
      </w:r>
    </w:p>
    <w:p w:rsidR="0036328E" w:rsidRPr="0036328E" w:rsidRDefault="0036328E" w:rsidP="008113F9">
      <w:pPr>
        <w:shd w:val="clear" w:color="auto" w:fill="FFFFFF"/>
        <w:rPr>
          <w:rFonts w:cs="Times New Roman"/>
          <w:szCs w:val="24"/>
        </w:rPr>
      </w:pPr>
      <w:r w:rsidRPr="0036328E">
        <w:rPr>
          <w:rFonts w:cs="Times New Roman"/>
          <w:bCs/>
          <w:szCs w:val="24"/>
        </w:rPr>
        <w:t>ОП 00/Р 01 Регламент «Организационно-методическая работа специалиста по учебно-методической работе по дополнительным образовательным программам»</w:t>
      </w:r>
      <w:r w:rsidRPr="0036328E">
        <w:rPr>
          <w:rFonts w:cs="Times New Roman"/>
          <w:szCs w:val="24"/>
        </w:rPr>
        <w:t>;</w:t>
      </w:r>
    </w:p>
    <w:p w:rsidR="0036328E" w:rsidRPr="0036328E" w:rsidRDefault="0036328E" w:rsidP="008113F9">
      <w:pPr>
        <w:rPr>
          <w:rFonts w:cs="Times New Roman"/>
          <w:bCs/>
          <w:szCs w:val="24"/>
        </w:rPr>
      </w:pPr>
      <w:r w:rsidRPr="0036328E">
        <w:rPr>
          <w:rFonts w:cs="Times New Roman"/>
          <w:bCs/>
          <w:szCs w:val="24"/>
        </w:rPr>
        <w:t>ОП 03/Пр 03 «Правила формирования дел постоянного и временного хранения»;</w:t>
      </w:r>
    </w:p>
    <w:p w:rsidR="0036328E" w:rsidRPr="0036328E" w:rsidRDefault="0036328E" w:rsidP="008113F9">
      <w:pPr>
        <w:shd w:val="clear" w:color="auto" w:fill="FFFFFF"/>
        <w:rPr>
          <w:rFonts w:cs="Times New Roman"/>
          <w:szCs w:val="24"/>
        </w:rPr>
      </w:pPr>
      <w:r w:rsidRPr="0036328E">
        <w:rPr>
          <w:rFonts w:cs="Times New Roman"/>
          <w:szCs w:val="24"/>
        </w:rPr>
        <w:t>ОП 01/И 01 Инструкция «П</w:t>
      </w:r>
      <w:r w:rsidRPr="0036328E">
        <w:rPr>
          <w:rFonts w:cs="Times New Roman"/>
          <w:bCs/>
          <w:szCs w:val="24"/>
        </w:rPr>
        <w:t>роектирование и разработка дополнительных образовательных программ</w:t>
      </w:r>
      <w:r w:rsidRPr="0036328E">
        <w:rPr>
          <w:rFonts w:cs="Times New Roman"/>
          <w:szCs w:val="24"/>
        </w:rPr>
        <w:t>»;</w:t>
      </w:r>
    </w:p>
    <w:p w:rsidR="0036328E" w:rsidRDefault="0036328E" w:rsidP="008113F9">
      <w:pPr>
        <w:shd w:val="clear" w:color="auto" w:fill="FFFFFF"/>
        <w:rPr>
          <w:rFonts w:cs="Times New Roman"/>
          <w:bCs/>
          <w:szCs w:val="24"/>
        </w:rPr>
      </w:pPr>
      <w:r w:rsidRPr="0036328E">
        <w:rPr>
          <w:rFonts w:cs="Times New Roman"/>
          <w:szCs w:val="24"/>
        </w:rPr>
        <w:t>ОП 02/И 02 Инструкция</w:t>
      </w:r>
      <w:r w:rsidRPr="0036328E">
        <w:rPr>
          <w:rFonts w:cs="Times New Roman"/>
          <w:bCs/>
          <w:szCs w:val="24"/>
        </w:rPr>
        <w:t xml:space="preserve"> «Нормы времени для расчета объема учебной, учебно-методической и организационно-методической работы, выполняемой в </w:t>
      </w:r>
      <w:r w:rsidRPr="0036328E">
        <w:rPr>
          <w:rFonts w:cs="Times New Roman"/>
          <w:szCs w:val="24"/>
        </w:rPr>
        <w:t>Институте дополнительного профессионального образования</w:t>
      </w:r>
      <w:r w:rsidRPr="0036328E">
        <w:rPr>
          <w:rFonts w:cs="Times New Roman"/>
          <w:bCs/>
          <w:szCs w:val="24"/>
        </w:rPr>
        <w:t>».</w:t>
      </w:r>
    </w:p>
    <w:p w:rsidR="008113F9" w:rsidRPr="0036328E" w:rsidRDefault="008113F9" w:rsidP="008113F9">
      <w:pPr>
        <w:shd w:val="clear" w:color="auto" w:fill="FFFFFF"/>
        <w:rPr>
          <w:rFonts w:cs="Times New Roman"/>
          <w:bCs/>
          <w:szCs w:val="24"/>
        </w:rPr>
      </w:pPr>
    </w:p>
    <w:p w:rsidR="0036328E" w:rsidRPr="008113F9" w:rsidRDefault="0036328E" w:rsidP="008113F9">
      <w:pPr>
        <w:rPr>
          <w:rFonts w:cs="Times New Roman"/>
          <w:szCs w:val="24"/>
        </w:rPr>
      </w:pPr>
      <w:r w:rsidRPr="008113F9">
        <w:rPr>
          <w:rFonts w:cs="Times New Roman"/>
          <w:szCs w:val="24"/>
        </w:rPr>
        <w:t>3. ОПРЕДЕЛЕНИЯ, ОБОЗНАЧЕНИЯ И СОКРАЩЕНИЯ</w:t>
      </w:r>
    </w:p>
    <w:p w:rsidR="008E4D9D" w:rsidRDefault="008E4D9D" w:rsidP="008113F9">
      <w:pPr>
        <w:shd w:val="clear" w:color="auto" w:fill="FFFFFF"/>
        <w:tabs>
          <w:tab w:val="left" w:pos="1392"/>
          <w:tab w:val="left" w:pos="3024"/>
          <w:tab w:val="left" w:pos="3778"/>
          <w:tab w:val="left" w:pos="6206"/>
          <w:tab w:val="left" w:pos="8918"/>
        </w:tabs>
        <w:rPr>
          <w:rFonts w:cs="Times New Roman"/>
          <w:szCs w:val="24"/>
        </w:rPr>
      </w:pPr>
    </w:p>
    <w:p w:rsidR="0036328E" w:rsidRPr="0036328E" w:rsidRDefault="0036328E" w:rsidP="008113F9">
      <w:pPr>
        <w:shd w:val="clear" w:color="auto" w:fill="FFFFFF"/>
        <w:tabs>
          <w:tab w:val="left" w:pos="1392"/>
          <w:tab w:val="left" w:pos="3024"/>
          <w:tab w:val="left" w:pos="3778"/>
          <w:tab w:val="left" w:pos="6206"/>
          <w:tab w:val="left" w:pos="8918"/>
        </w:tabs>
        <w:rPr>
          <w:rFonts w:cs="Times New Roman"/>
          <w:szCs w:val="24"/>
        </w:rPr>
      </w:pPr>
      <w:r w:rsidRPr="0036328E">
        <w:rPr>
          <w:rFonts w:cs="Times New Roman"/>
          <w:szCs w:val="24"/>
        </w:rPr>
        <w:t>В настоящем Положении применяются следующие термины с соответствующими определениями:</w:t>
      </w:r>
    </w:p>
    <w:p w:rsidR="0036328E" w:rsidRPr="0036328E" w:rsidRDefault="0036328E" w:rsidP="008113F9">
      <w:pPr>
        <w:pStyle w:val="ConsPlusNormal"/>
        <w:spacing w:line="360" w:lineRule="auto"/>
        <w:ind w:firstLine="709"/>
        <w:jc w:val="both"/>
        <w:rPr>
          <w:rFonts w:ascii="Times New Roman" w:hAnsi="Times New Roman" w:cs="Times New Roman"/>
          <w:sz w:val="24"/>
          <w:szCs w:val="24"/>
        </w:rPr>
      </w:pPr>
      <w:r w:rsidRPr="0036328E">
        <w:rPr>
          <w:rFonts w:ascii="Times New Roman" w:hAnsi="Times New Roman" w:cs="Times New Roman"/>
          <w:sz w:val="24"/>
          <w:szCs w:val="24"/>
        </w:rPr>
        <w:t>3.1.</w:t>
      </w:r>
      <w:r w:rsidRPr="0036328E">
        <w:rPr>
          <w:rFonts w:ascii="Times New Roman" w:hAnsi="Times New Roman" w:cs="Times New Roman"/>
          <w:b/>
          <w:sz w:val="24"/>
          <w:szCs w:val="24"/>
        </w:rPr>
        <w:t xml:space="preserve"> </w:t>
      </w:r>
      <w:r w:rsidRPr="008113F9">
        <w:rPr>
          <w:rFonts w:ascii="Times New Roman" w:hAnsi="Times New Roman" w:cs="Times New Roman"/>
          <w:i/>
          <w:sz w:val="24"/>
          <w:szCs w:val="24"/>
        </w:rPr>
        <w:t>дополнительное профессиональное образование:</w:t>
      </w:r>
      <w:r w:rsidRPr="0036328E">
        <w:rPr>
          <w:rFonts w:ascii="Times New Roman" w:hAnsi="Times New Roman" w:cs="Times New Roman"/>
          <w:sz w:val="24"/>
          <w:szCs w:val="24"/>
        </w:rPr>
        <w:t xml:space="preserve"> Дополнительное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p>
    <w:p w:rsidR="0036328E" w:rsidRPr="0036328E" w:rsidRDefault="0036328E" w:rsidP="008113F9">
      <w:pPr>
        <w:pStyle w:val="ConsPlusNormal"/>
        <w:spacing w:line="360" w:lineRule="auto"/>
        <w:ind w:firstLine="709"/>
        <w:jc w:val="both"/>
        <w:rPr>
          <w:rFonts w:ascii="Times New Roman" w:hAnsi="Times New Roman" w:cs="Times New Roman"/>
          <w:sz w:val="24"/>
          <w:szCs w:val="24"/>
        </w:rPr>
      </w:pPr>
      <w:r w:rsidRPr="0036328E">
        <w:rPr>
          <w:rFonts w:ascii="Times New Roman" w:hAnsi="Times New Roman" w:cs="Times New Roman"/>
          <w:sz w:val="24"/>
          <w:szCs w:val="24"/>
        </w:rPr>
        <w:t>3.2.</w:t>
      </w:r>
      <w:r w:rsidRPr="0036328E">
        <w:rPr>
          <w:rFonts w:ascii="Times New Roman" w:hAnsi="Times New Roman" w:cs="Times New Roman"/>
          <w:b/>
          <w:sz w:val="24"/>
          <w:szCs w:val="24"/>
        </w:rPr>
        <w:t xml:space="preserve"> </w:t>
      </w:r>
      <w:r w:rsidRPr="008113F9">
        <w:rPr>
          <w:rFonts w:ascii="Times New Roman" w:hAnsi="Times New Roman" w:cs="Times New Roman"/>
          <w:i/>
          <w:sz w:val="24"/>
          <w:szCs w:val="24"/>
        </w:rPr>
        <w:t xml:space="preserve">программа повышения квалификации: </w:t>
      </w:r>
      <w:r w:rsidRPr="0036328E">
        <w:rPr>
          <w:rFonts w:ascii="Times New Roman" w:hAnsi="Times New Roman" w:cs="Times New Roman"/>
          <w:sz w:val="24"/>
          <w:szCs w:val="24"/>
        </w:rPr>
        <w:t>Программа повышения квалификации направлена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p>
    <w:p w:rsidR="0036328E" w:rsidRPr="0036328E" w:rsidRDefault="0036328E" w:rsidP="008113F9">
      <w:pPr>
        <w:pStyle w:val="ConsPlusNormal"/>
        <w:spacing w:line="360" w:lineRule="auto"/>
        <w:ind w:firstLine="709"/>
        <w:jc w:val="both"/>
        <w:rPr>
          <w:rFonts w:ascii="Times New Roman" w:hAnsi="Times New Roman" w:cs="Times New Roman"/>
          <w:sz w:val="24"/>
          <w:szCs w:val="24"/>
        </w:rPr>
      </w:pPr>
      <w:r w:rsidRPr="0036328E">
        <w:rPr>
          <w:rFonts w:ascii="Times New Roman" w:hAnsi="Times New Roman" w:cs="Times New Roman"/>
          <w:sz w:val="24"/>
          <w:szCs w:val="24"/>
        </w:rPr>
        <w:t>3.3.</w:t>
      </w:r>
      <w:r w:rsidRPr="0036328E">
        <w:rPr>
          <w:rFonts w:ascii="Times New Roman" w:hAnsi="Times New Roman" w:cs="Times New Roman"/>
          <w:b/>
          <w:sz w:val="24"/>
          <w:szCs w:val="24"/>
        </w:rPr>
        <w:t xml:space="preserve"> </w:t>
      </w:r>
      <w:r w:rsidRPr="008113F9">
        <w:rPr>
          <w:rFonts w:ascii="Times New Roman" w:hAnsi="Times New Roman" w:cs="Times New Roman"/>
          <w:i/>
          <w:sz w:val="24"/>
          <w:szCs w:val="24"/>
        </w:rPr>
        <w:t>программа профессиональной переподготовки:</w:t>
      </w:r>
      <w:r w:rsidRPr="0036328E">
        <w:rPr>
          <w:rFonts w:ascii="Times New Roman" w:hAnsi="Times New Roman" w:cs="Times New Roman"/>
          <w:sz w:val="24"/>
          <w:szCs w:val="24"/>
        </w:rPr>
        <w:t xml:space="preserve"> Программа профессиональной переподготовки направлена на получение компетенции, необходимой для выполнения нового вида профессиональной деятельности, приобретение новой квалификации.</w:t>
      </w:r>
    </w:p>
    <w:p w:rsidR="0036328E" w:rsidRPr="0036328E" w:rsidRDefault="0036328E" w:rsidP="008113F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376"/>
        </w:tabs>
        <w:spacing w:line="360" w:lineRule="auto"/>
        <w:ind w:firstLine="709"/>
        <w:jc w:val="both"/>
        <w:rPr>
          <w:rFonts w:ascii="Times New Roman" w:hAnsi="Times New Roman" w:cs="Times New Roman"/>
          <w:sz w:val="24"/>
          <w:szCs w:val="24"/>
        </w:rPr>
      </w:pPr>
      <w:r w:rsidRPr="0036328E">
        <w:rPr>
          <w:rFonts w:ascii="Times New Roman" w:hAnsi="Times New Roman" w:cs="Times New Roman"/>
          <w:sz w:val="24"/>
          <w:szCs w:val="24"/>
        </w:rPr>
        <w:t xml:space="preserve">3.4. </w:t>
      </w:r>
      <w:r w:rsidRPr="008113F9">
        <w:rPr>
          <w:rFonts w:ascii="Times New Roman" w:hAnsi="Times New Roman" w:cs="Times New Roman"/>
          <w:i/>
          <w:sz w:val="24"/>
          <w:szCs w:val="24"/>
        </w:rPr>
        <w:t>слушатели:</w:t>
      </w:r>
      <w:r w:rsidRPr="0036328E">
        <w:rPr>
          <w:rFonts w:ascii="Times New Roman" w:hAnsi="Times New Roman" w:cs="Times New Roman"/>
          <w:sz w:val="24"/>
          <w:szCs w:val="24"/>
        </w:rPr>
        <w:t xml:space="preserve"> Лица, осваивающие дополнительные профессиональные программы.</w:t>
      </w:r>
    </w:p>
    <w:p w:rsidR="0036328E" w:rsidRPr="0036328E" w:rsidRDefault="0036328E" w:rsidP="008113F9">
      <w:pPr>
        <w:tabs>
          <w:tab w:val="left" w:pos="2376"/>
        </w:tabs>
        <w:rPr>
          <w:rFonts w:cs="Times New Roman"/>
          <w:szCs w:val="24"/>
        </w:rPr>
      </w:pPr>
      <w:r w:rsidRPr="0036328E">
        <w:rPr>
          <w:rFonts w:cs="Times New Roman"/>
          <w:szCs w:val="24"/>
        </w:rPr>
        <w:t xml:space="preserve">3.5. </w:t>
      </w:r>
      <w:r w:rsidRPr="008113F9">
        <w:rPr>
          <w:rFonts w:cs="Times New Roman"/>
          <w:i/>
          <w:szCs w:val="24"/>
        </w:rPr>
        <w:t>стажировка:</w:t>
      </w:r>
      <w:r w:rsidRPr="0036328E">
        <w:rPr>
          <w:rFonts w:cs="Times New Roman"/>
          <w:b/>
          <w:szCs w:val="24"/>
        </w:rPr>
        <w:t xml:space="preserve"> </w:t>
      </w:r>
      <w:r w:rsidRPr="0036328E">
        <w:rPr>
          <w:rFonts w:cs="Times New Roman"/>
          <w:szCs w:val="24"/>
        </w:rPr>
        <w:t xml:space="preserve">Формирование и закрепление на практике профессиональных знаний, умений и навыков, полученных в результате теоретической подготовки. Изучение передового опыта, приобретение профессиональных и организаторских навыков для выполнения обязанностей по занимаемой или более высокой должности. </w:t>
      </w:r>
    </w:p>
    <w:p w:rsidR="0036328E" w:rsidRPr="0036328E" w:rsidRDefault="0036328E" w:rsidP="008113F9">
      <w:pPr>
        <w:pStyle w:val="13"/>
        <w:tabs>
          <w:tab w:val="left" w:pos="1260"/>
        </w:tabs>
        <w:ind w:left="0"/>
        <w:rPr>
          <w:sz w:val="24"/>
        </w:rPr>
      </w:pPr>
      <w:r w:rsidRPr="0036328E">
        <w:rPr>
          <w:sz w:val="24"/>
        </w:rPr>
        <w:t>3.6.</w:t>
      </w:r>
      <w:r w:rsidRPr="0036328E">
        <w:rPr>
          <w:b/>
          <w:sz w:val="24"/>
        </w:rPr>
        <w:t xml:space="preserve"> </w:t>
      </w:r>
      <w:r w:rsidRPr="008113F9">
        <w:rPr>
          <w:i/>
          <w:sz w:val="24"/>
        </w:rPr>
        <w:t>форма реализации дополнительного профессионального образования:</w:t>
      </w:r>
      <w:r w:rsidRPr="0036328E">
        <w:rPr>
          <w:b/>
          <w:sz w:val="24"/>
        </w:rPr>
        <w:t xml:space="preserve"> </w:t>
      </w:r>
      <w:r w:rsidRPr="0036328E">
        <w:rPr>
          <w:sz w:val="24"/>
        </w:rPr>
        <w:t>Сетевая форма; форма стажировки.</w:t>
      </w:r>
    </w:p>
    <w:p w:rsidR="0036328E" w:rsidRPr="0036328E" w:rsidRDefault="0036328E" w:rsidP="008113F9">
      <w:pPr>
        <w:pStyle w:val="23"/>
        <w:spacing w:after="0" w:line="360" w:lineRule="auto"/>
        <w:ind w:left="0" w:firstLine="709"/>
        <w:rPr>
          <w:rFonts w:ascii="Times New Roman" w:hAnsi="Times New Roman" w:cs="Times New Roman"/>
          <w:sz w:val="24"/>
          <w:szCs w:val="24"/>
        </w:rPr>
      </w:pPr>
      <w:r w:rsidRPr="0036328E">
        <w:rPr>
          <w:rFonts w:ascii="Times New Roman" w:hAnsi="Times New Roman" w:cs="Times New Roman"/>
          <w:sz w:val="24"/>
          <w:szCs w:val="24"/>
        </w:rPr>
        <w:t>3.7.  В Положении применяются сокращения:</w:t>
      </w:r>
    </w:p>
    <w:p w:rsidR="0036328E" w:rsidRPr="0036328E" w:rsidRDefault="0036328E" w:rsidP="008113F9">
      <w:pPr>
        <w:rPr>
          <w:rFonts w:cs="Times New Roman"/>
          <w:szCs w:val="24"/>
        </w:rPr>
      </w:pPr>
      <w:r w:rsidRPr="008113F9">
        <w:rPr>
          <w:rFonts w:cs="Times New Roman"/>
          <w:szCs w:val="24"/>
        </w:rPr>
        <w:lastRenderedPageBreak/>
        <w:t>ДПО</w:t>
      </w:r>
      <w:r w:rsidRPr="0036328E">
        <w:rPr>
          <w:rFonts w:cs="Times New Roman"/>
          <w:szCs w:val="24"/>
        </w:rPr>
        <w:t xml:space="preserve"> - дополнительное профессиональное образование; </w:t>
      </w:r>
    </w:p>
    <w:p w:rsidR="0036328E" w:rsidRPr="0036328E" w:rsidRDefault="0036328E" w:rsidP="008113F9">
      <w:pPr>
        <w:pStyle w:val="23"/>
        <w:spacing w:after="0" w:line="360" w:lineRule="auto"/>
        <w:ind w:left="0" w:firstLine="709"/>
        <w:rPr>
          <w:rFonts w:ascii="Times New Roman" w:hAnsi="Times New Roman" w:cs="Times New Roman"/>
          <w:sz w:val="24"/>
          <w:szCs w:val="24"/>
        </w:rPr>
      </w:pPr>
      <w:r w:rsidRPr="008113F9">
        <w:rPr>
          <w:rFonts w:ascii="Times New Roman" w:hAnsi="Times New Roman" w:cs="Times New Roman"/>
          <w:sz w:val="24"/>
          <w:szCs w:val="24"/>
        </w:rPr>
        <w:t>ИДПО -</w:t>
      </w:r>
      <w:r w:rsidRPr="0036328E">
        <w:rPr>
          <w:rFonts w:ascii="Times New Roman" w:hAnsi="Times New Roman" w:cs="Times New Roman"/>
          <w:sz w:val="24"/>
          <w:szCs w:val="24"/>
        </w:rPr>
        <w:t xml:space="preserve"> структурное подразделение ФГБОУ ВО УГНТУ «Институт дополнительного профессионального образования»;</w:t>
      </w:r>
    </w:p>
    <w:p w:rsidR="0036328E" w:rsidRPr="008E4D9D" w:rsidRDefault="0036328E" w:rsidP="008113F9">
      <w:pPr>
        <w:rPr>
          <w:rFonts w:cs="Times New Roman"/>
          <w:bCs/>
          <w:szCs w:val="24"/>
        </w:rPr>
      </w:pPr>
      <w:r w:rsidRPr="008113F9">
        <w:rPr>
          <w:rFonts w:cs="Times New Roman"/>
          <w:szCs w:val="24"/>
        </w:rPr>
        <w:t>УГНТУ</w:t>
      </w:r>
      <w:r w:rsidRPr="0036328E">
        <w:rPr>
          <w:rFonts w:cs="Times New Roman"/>
          <w:b/>
          <w:szCs w:val="24"/>
        </w:rPr>
        <w:t xml:space="preserve"> </w:t>
      </w:r>
      <w:r w:rsidRPr="0036328E">
        <w:rPr>
          <w:rFonts w:cs="Times New Roman"/>
          <w:szCs w:val="24"/>
        </w:rPr>
        <w:t xml:space="preserve">– </w:t>
      </w:r>
      <w:r w:rsidRPr="008E4D9D">
        <w:rPr>
          <w:rFonts w:cs="Times New Roman"/>
          <w:szCs w:val="24"/>
        </w:rPr>
        <w:t xml:space="preserve">федеральное государственное бюджетное образовательное учреждение высшего образования </w:t>
      </w:r>
      <w:r w:rsidRPr="008E4D9D">
        <w:rPr>
          <w:rFonts w:cs="Times New Roman"/>
          <w:bCs/>
          <w:szCs w:val="24"/>
        </w:rPr>
        <w:t xml:space="preserve">«Уфимский государственный нефтяной технический университет»; </w:t>
      </w:r>
    </w:p>
    <w:p w:rsidR="0036328E" w:rsidRPr="0036328E" w:rsidRDefault="0036328E" w:rsidP="008113F9">
      <w:pPr>
        <w:shd w:val="clear" w:color="auto" w:fill="FFFFFF"/>
        <w:rPr>
          <w:rFonts w:cs="Times New Roman"/>
          <w:b/>
          <w:bCs/>
          <w:spacing w:val="-12"/>
          <w:szCs w:val="24"/>
        </w:rPr>
      </w:pPr>
      <w:r w:rsidRPr="008113F9">
        <w:rPr>
          <w:rFonts w:cs="Times New Roman"/>
          <w:szCs w:val="24"/>
        </w:rPr>
        <w:t>специалист по УМР</w:t>
      </w:r>
      <w:r w:rsidRPr="0036328E">
        <w:rPr>
          <w:rFonts w:cs="Times New Roman"/>
          <w:szCs w:val="24"/>
        </w:rPr>
        <w:t xml:space="preserve"> – специалист по учебно-методической работе.</w:t>
      </w:r>
    </w:p>
    <w:p w:rsidR="0036328E" w:rsidRPr="0036328E" w:rsidRDefault="0036328E" w:rsidP="008113F9">
      <w:pPr>
        <w:shd w:val="clear" w:color="auto" w:fill="FFFFFF"/>
        <w:rPr>
          <w:rFonts w:cs="Times New Roman"/>
          <w:b/>
          <w:bCs/>
          <w:spacing w:val="-12"/>
          <w:szCs w:val="24"/>
        </w:rPr>
      </w:pPr>
    </w:p>
    <w:p w:rsidR="0036328E" w:rsidRPr="008113F9" w:rsidRDefault="0036328E" w:rsidP="008113F9">
      <w:pPr>
        <w:shd w:val="clear" w:color="auto" w:fill="FFFFFF"/>
        <w:rPr>
          <w:rFonts w:cs="Times New Roman"/>
          <w:bCs/>
          <w:spacing w:val="-12"/>
          <w:szCs w:val="24"/>
        </w:rPr>
      </w:pPr>
      <w:r w:rsidRPr="008113F9">
        <w:rPr>
          <w:rFonts w:cs="Times New Roman"/>
          <w:bCs/>
          <w:spacing w:val="-12"/>
          <w:szCs w:val="24"/>
        </w:rPr>
        <w:t xml:space="preserve">4.  </w:t>
      </w:r>
      <w:r w:rsidRPr="008113F9">
        <w:rPr>
          <w:rFonts w:cs="Times New Roman"/>
          <w:szCs w:val="24"/>
        </w:rPr>
        <w:t>ПОРЯДОК ОРГАНИЗАЦИИ И ПРОВЕДЕНИЯ СТАЖИРОВКИ</w:t>
      </w:r>
    </w:p>
    <w:p w:rsidR="0036328E" w:rsidRPr="0036328E" w:rsidRDefault="0036328E" w:rsidP="008113F9">
      <w:pPr>
        <w:pStyle w:val="af0"/>
        <w:spacing w:line="360" w:lineRule="auto"/>
        <w:ind w:firstLine="709"/>
        <w:jc w:val="both"/>
      </w:pPr>
    </w:p>
    <w:p w:rsidR="0036328E" w:rsidRPr="0036328E" w:rsidRDefault="0036328E" w:rsidP="008113F9">
      <w:pPr>
        <w:pStyle w:val="a4"/>
        <w:numPr>
          <w:ilvl w:val="0"/>
          <w:numId w:val="1"/>
        </w:numPr>
        <w:tabs>
          <w:tab w:val="left" w:pos="993"/>
        </w:tabs>
        <w:suppressAutoHyphens/>
        <w:ind w:left="0" w:firstLine="709"/>
        <w:rPr>
          <w:rFonts w:cs="Times New Roman"/>
          <w:szCs w:val="24"/>
        </w:rPr>
      </w:pPr>
      <w:r w:rsidRPr="0036328E">
        <w:rPr>
          <w:rFonts w:cs="Times New Roman"/>
          <w:szCs w:val="24"/>
        </w:rPr>
        <w:t>Дополнительная профессиональная программа повышения квалификации или профессиональной переподготовки может реализовываться полностью или частично в форме стажировки (часть 12, статья 76 Федерального закона от 29 декабря 2012 г. № 273-ФЗ «Об образовании в Российской Федерации», п.13 п</w:t>
      </w:r>
      <w:r w:rsidRPr="0036328E">
        <w:rPr>
          <w:rFonts w:cs="Times New Roman"/>
          <w:bCs/>
          <w:szCs w:val="24"/>
        </w:rPr>
        <w:t xml:space="preserve">риказа Минобрнауки России от 1 июля </w:t>
      </w:r>
      <w:smartTag w:uri="urn:schemas-microsoft-com:office:smarttags" w:element="metricconverter">
        <w:smartTagPr>
          <w:attr w:name="ProductID" w:val="2013 г"/>
        </w:smartTagPr>
        <w:r w:rsidRPr="0036328E">
          <w:rPr>
            <w:rFonts w:cs="Times New Roman"/>
            <w:bCs/>
            <w:szCs w:val="24"/>
          </w:rPr>
          <w:t>2013 г</w:t>
        </w:r>
      </w:smartTag>
      <w:r w:rsidRPr="0036328E">
        <w:rPr>
          <w:rFonts w:cs="Times New Roman"/>
          <w:bCs/>
          <w:szCs w:val="24"/>
        </w:rPr>
        <w:t>. № 499</w:t>
      </w:r>
      <w:r w:rsidRPr="0036328E">
        <w:rPr>
          <w:rFonts w:cs="Times New Roman"/>
          <w:szCs w:val="24"/>
        </w:rPr>
        <w:t>).</w:t>
      </w:r>
      <w:r w:rsidRPr="0036328E">
        <w:rPr>
          <w:rFonts w:cs="Times New Roman"/>
          <w:szCs w:val="24"/>
          <w:lang w:eastAsia="ar-SA"/>
        </w:rPr>
        <w:t xml:space="preserve"> </w:t>
      </w:r>
    </w:p>
    <w:p w:rsidR="0036328E" w:rsidRPr="0036328E" w:rsidRDefault="0036328E" w:rsidP="008113F9">
      <w:pPr>
        <w:pStyle w:val="a4"/>
        <w:numPr>
          <w:ilvl w:val="0"/>
          <w:numId w:val="1"/>
        </w:numPr>
        <w:tabs>
          <w:tab w:val="left" w:pos="993"/>
        </w:tabs>
        <w:suppressAutoHyphens/>
        <w:ind w:left="0" w:firstLine="709"/>
        <w:rPr>
          <w:rFonts w:cs="Times New Roman"/>
          <w:szCs w:val="24"/>
        </w:rPr>
      </w:pPr>
      <w:r w:rsidRPr="0036328E">
        <w:rPr>
          <w:rFonts w:cs="Times New Roman"/>
          <w:szCs w:val="24"/>
          <w:lang w:eastAsia="ar-SA"/>
        </w:rPr>
        <w:t>В</w:t>
      </w:r>
      <w:r w:rsidRPr="0036328E">
        <w:rPr>
          <w:rFonts w:cs="Times New Roman"/>
          <w:szCs w:val="24"/>
        </w:rPr>
        <w:t xml:space="preserve"> дополнительной профессиональной программе повышения квалификации или профессиональной переподготовки должно быть указано, что программа реализуется полностью или частично в форме стажировки.</w:t>
      </w:r>
    </w:p>
    <w:p w:rsidR="0036328E" w:rsidRPr="0036328E" w:rsidRDefault="0036328E" w:rsidP="008113F9">
      <w:pPr>
        <w:pStyle w:val="a4"/>
        <w:numPr>
          <w:ilvl w:val="0"/>
          <w:numId w:val="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cs="Times New Roman"/>
          <w:szCs w:val="24"/>
        </w:rPr>
      </w:pPr>
      <w:r w:rsidRPr="0036328E">
        <w:rPr>
          <w:rFonts w:cs="Times New Roman"/>
          <w:szCs w:val="24"/>
        </w:rPr>
        <w:t>Стажировка осуществляется в целях изучения передового опыта, в том числе зарубежного, а также закрепления теоретических знаний, полученных при освоении программ профессиональной переподготовки или повышения квалификации, и приобретение практических навыков и умений для их эффективного использования при исполнении своих должностных обязанностей.</w:t>
      </w:r>
    </w:p>
    <w:p w:rsidR="0036328E" w:rsidRPr="0036328E" w:rsidRDefault="0036328E" w:rsidP="008113F9">
      <w:pPr>
        <w:pStyle w:val="a4"/>
        <w:numPr>
          <w:ilvl w:val="0"/>
          <w:numId w:val="1"/>
        </w:numPr>
        <w:shd w:val="clear" w:color="auto" w:fill="FFFFFF"/>
        <w:tabs>
          <w:tab w:val="left" w:pos="993"/>
          <w:tab w:val="left" w:pos="1085"/>
        </w:tabs>
        <w:autoSpaceDE w:val="0"/>
        <w:autoSpaceDN w:val="0"/>
        <w:adjustRightInd w:val="0"/>
        <w:ind w:left="0" w:firstLine="709"/>
        <w:rPr>
          <w:rFonts w:cs="Times New Roman"/>
          <w:szCs w:val="24"/>
        </w:rPr>
      </w:pPr>
      <w:r w:rsidRPr="0036328E">
        <w:rPr>
          <w:rFonts w:cs="Times New Roman"/>
          <w:spacing w:val="-2"/>
          <w:szCs w:val="24"/>
        </w:rPr>
        <w:t>Содержание стажировки определяется ИДПО</w:t>
      </w:r>
      <w:r w:rsidRPr="0036328E">
        <w:rPr>
          <w:rFonts w:cs="Times New Roman"/>
          <w:spacing w:val="-1"/>
          <w:szCs w:val="24"/>
        </w:rPr>
        <w:t xml:space="preserve">, с учетом предложений </w:t>
      </w:r>
      <w:r w:rsidRPr="0036328E">
        <w:rPr>
          <w:rFonts w:cs="Times New Roman"/>
          <w:spacing w:val="-4"/>
          <w:szCs w:val="24"/>
        </w:rPr>
        <w:t>организаций, направляющих специалистов на стажировку</w:t>
      </w:r>
      <w:r w:rsidRPr="0036328E">
        <w:rPr>
          <w:rFonts w:cs="Times New Roman"/>
          <w:spacing w:val="-3"/>
          <w:szCs w:val="24"/>
        </w:rPr>
        <w:t>.</w:t>
      </w:r>
    </w:p>
    <w:p w:rsidR="0036328E" w:rsidRPr="0036328E" w:rsidRDefault="0036328E" w:rsidP="008113F9">
      <w:pPr>
        <w:pStyle w:val="a4"/>
        <w:numPr>
          <w:ilvl w:val="0"/>
          <w:numId w:val="1"/>
        </w:numPr>
        <w:shd w:val="clear" w:color="auto" w:fill="FFFFFF"/>
        <w:tabs>
          <w:tab w:val="left" w:pos="993"/>
          <w:tab w:val="left" w:pos="1085"/>
        </w:tabs>
        <w:autoSpaceDE w:val="0"/>
        <w:autoSpaceDN w:val="0"/>
        <w:adjustRightInd w:val="0"/>
        <w:ind w:left="0" w:firstLine="709"/>
        <w:rPr>
          <w:rFonts w:cs="Times New Roman"/>
          <w:szCs w:val="24"/>
        </w:rPr>
      </w:pPr>
      <w:r w:rsidRPr="0036328E">
        <w:rPr>
          <w:rFonts w:cs="Times New Roman"/>
          <w:spacing w:val="-2"/>
          <w:szCs w:val="24"/>
        </w:rPr>
        <w:t>Стажировка носит индивидуальный или групповой характер и может предусматривать такие виды деятельности, как:</w:t>
      </w:r>
    </w:p>
    <w:p w:rsidR="0036328E" w:rsidRPr="008113F9" w:rsidRDefault="0036328E" w:rsidP="006245CC">
      <w:pPr>
        <w:pStyle w:val="a4"/>
        <w:widowControl w:val="0"/>
        <w:numPr>
          <w:ilvl w:val="0"/>
          <w:numId w:val="43"/>
        </w:numPr>
        <w:shd w:val="clear" w:color="auto" w:fill="FFFFFF"/>
        <w:tabs>
          <w:tab w:val="left" w:pos="1134"/>
        </w:tabs>
        <w:autoSpaceDE w:val="0"/>
        <w:autoSpaceDN w:val="0"/>
        <w:adjustRightInd w:val="0"/>
        <w:ind w:left="0" w:firstLine="709"/>
        <w:rPr>
          <w:rFonts w:cs="Times New Roman"/>
          <w:szCs w:val="24"/>
        </w:rPr>
      </w:pPr>
      <w:r w:rsidRPr="008113F9">
        <w:rPr>
          <w:rFonts w:cs="Times New Roman"/>
          <w:spacing w:val="-2"/>
          <w:szCs w:val="24"/>
        </w:rPr>
        <w:t>самостоятельная работа с учебными изданиями;</w:t>
      </w:r>
    </w:p>
    <w:p w:rsidR="0036328E" w:rsidRPr="008113F9" w:rsidRDefault="0036328E" w:rsidP="006245CC">
      <w:pPr>
        <w:pStyle w:val="a4"/>
        <w:widowControl w:val="0"/>
        <w:numPr>
          <w:ilvl w:val="0"/>
          <w:numId w:val="43"/>
        </w:numPr>
        <w:shd w:val="clear" w:color="auto" w:fill="FFFFFF"/>
        <w:tabs>
          <w:tab w:val="left" w:pos="1134"/>
        </w:tabs>
        <w:autoSpaceDE w:val="0"/>
        <w:autoSpaceDN w:val="0"/>
        <w:adjustRightInd w:val="0"/>
        <w:ind w:left="0" w:firstLine="709"/>
        <w:rPr>
          <w:rFonts w:cs="Times New Roman"/>
          <w:szCs w:val="24"/>
        </w:rPr>
      </w:pPr>
      <w:r w:rsidRPr="008113F9">
        <w:rPr>
          <w:rFonts w:cs="Times New Roman"/>
          <w:spacing w:val="2"/>
          <w:szCs w:val="24"/>
        </w:rPr>
        <w:t>приобретение профессиональных и организаторских навы</w:t>
      </w:r>
      <w:r w:rsidRPr="008113F9">
        <w:rPr>
          <w:rFonts w:cs="Times New Roman"/>
          <w:spacing w:val="-7"/>
          <w:szCs w:val="24"/>
        </w:rPr>
        <w:t>ков;</w:t>
      </w:r>
    </w:p>
    <w:p w:rsidR="0036328E" w:rsidRPr="008113F9" w:rsidRDefault="0036328E" w:rsidP="006245CC">
      <w:pPr>
        <w:pStyle w:val="a4"/>
        <w:widowControl w:val="0"/>
        <w:numPr>
          <w:ilvl w:val="0"/>
          <w:numId w:val="43"/>
        </w:numPr>
        <w:shd w:val="clear" w:color="auto" w:fill="FFFFFF"/>
        <w:tabs>
          <w:tab w:val="left" w:pos="1134"/>
        </w:tabs>
        <w:autoSpaceDE w:val="0"/>
        <w:autoSpaceDN w:val="0"/>
        <w:adjustRightInd w:val="0"/>
        <w:ind w:left="0" w:firstLine="709"/>
        <w:rPr>
          <w:rFonts w:cs="Times New Roman"/>
          <w:szCs w:val="24"/>
        </w:rPr>
      </w:pPr>
      <w:r w:rsidRPr="008113F9">
        <w:rPr>
          <w:rFonts w:cs="Times New Roman"/>
          <w:spacing w:val="-2"/>
          <w:szCs w:val="24"/>
        </w:rPr>
        <w:t>изучение организации и технологии производства, работ;</w:t>
      </w:r>
    </w:p>
    <w:p w:rsidR="0036328E" w:rsidRPr="008113F9" w:rsidRDefault="0036328E" w:rsidP="006245CC">
      <w:pPr>
        <w:pStyle w:val="a4"/>
        <w:widowControl w:val="0"/>
        <w:numPr>
          <w:ilvl w:val="0"/>
          <w:numId w:val="43"/>
        </w:numPr>
        <w:shd w:val="clear" w:color="auto" w:fill="FFFFFF"/>
        <w:tabs>
          <w:tab w:val="left" w:pos="1134"/>
        </w:tabs>
        <w:autoSpaceDE w:val="0"/>
        <w:autoSpaceDN w:val="0"/>
        <w:adjustRightInd w:val="0"/>
        <w:ind w:left="0" w:firstLine="709"/>
        <w:rPr>
          <w:rFonts w:cs="Times New Roman"/>
          <w:szCs w:val="24"/>
        </w:rPr>
      </w:pPr>
      <w:r w:rsidRPr="008113F9">
        <w:rPr>
          <w:rFonts w:cs="Times New Roman"/>
          <w:spacing w:val="2"/>
          <w:szCs w:val="24"/>
        </w:rPr>
        <w:t>непосредственное участие в планировании работы органи</w:t>
      </w:r>
      <w:r w:rsidRPr="008113F9">
        <w:rPr>
          <w:rFonts w:cs="Times New Roman"/>
          <w:spacing w:val="-5"/>
          <w:szCs w:val="24"/>
        </w:rPr>
        <w:t>зации;</w:t>
      </w:r>
    </w:p>
    <w:p w:rsidR="0036328E" w:rsidRPr="008113F9" w:rsidRDefault="0036328E" w:rsidP="006245CC">
      <w:pPr>
        <w:pStyle w:val="a4"/>
        <w:widowControl w:val="0"/>
        <w:numPr>
          <w:ilvl w:val="0"/>
          <w:numId w:val="43"/>
        </w:numPr>
        <w:shd w:val="clear" w:color="auto" w:fill="FFFFFF"/>
        <w:tabs>
          <w:tab w:val="left" w:pos="1134"/>
        </w:tabs>
        <w:autoSpaceDE w:val="0"/>
        <w:autoSpaceDN w:val="0"/>
        <w:adjustRightInd w:val="0"/>
        <w:ind w:left="0" w:firstLine="709"/>
        <w:rPr>
          <w:rFonts w:cs="Times New Roman"/>
          <w:szCs w:val="24"/>
        </w:rPr>
      </w:pPr>
      <w:r w:rsidRPr="008113F9">
        <w:rPr>
          <w:rFonts w:cs="Times New Roman"/>
          <w:spacing w:val="-3"/>
          <w:szCs w:val="24"/>
        </w:rPr>
        <w:t>работа с технической, нормативной и другой документацией;</w:t>
      </w:r>
    </w:p>
    <w:p w:rsidR="0036328E" w:rsidRPr="008113F9" w:rsidRDefault="0036328E" w:rsidP="006245CC">
      <w:pPr>
        <w:pStyle w:val="a4"/>
        <w:widowControl w:val="0"/>
        <w:numPr>
          <w:ilvl w:val="0"/>
          <w:numId w:val="43"/>
        </w:numPr>
        <w:shd w:val="clear" w:color="auto" w:fill="FFFFFF"/>
        <w:tabs>
          <w:tab w:val="left" w:pos="1134"/>
        </w:tabs>
        <w:autoSpaceDE w:val="0"/>
        <w:autoSpaceDN w:val="0"/>
        <w:adjustRightInd w:val="0"/>
        <w:ind w:left="0" w:firstLine="709"/>
        <w:rPr>
          <w:rFonts w:cs="Times New Roman"/>
          <w:szCs w:val="24"/>
        </w:rPr>
      </w:pPr>
      <w:r w:rsidRPr="008113F9">
        <w:rPr>
          <w:rFonts w:cs="Times New Roman"/>
          <w:spacing w:val="2"/>
          <w:szCs w:val="24"/>
        </w:rPr>
        <w:t xml:space="preserve">выполнение функциональных обязанностей должностных </w:t>
      </w:r>
      <w:r w:rsidRPr="008113F9">
        <w:rPr>
          <w:rFonts w:cs="Times New Roman"/>
          <w:spacing w:val="-2"/>
          <w:szCs w:val="24"/>
        </w:rPr>
        <w:t>лиц (в качестве временно исполняющего обязанности или дублера);</w:t>
      </w:r>
    </w:p>
    <w:p w:rsidR="0036328E" w:rsidRPr="008113F9" w:rsidRDefault="0036328E" w:rsidP="006245CC">
      <w:pPr>
        <w:pStyle w:val="a4"/>
        <w:widowControl w:val="0"/>
        <w:numPr>
          <w:ilvl w:val="0"/>
          <w:numId w:val="43"/>
        </w:numPr>
        <w:shd w:val="clear" w:color="auto" w:fill="FFFFFF"/>
        <w:tabs>
          <w:tab w:val="left" w:pos="1134"/>
        </w:tabs>
        <w:autoSpaceDE w:val="0"/>
        <w:autoSpaceDN w:val="0"/>
        <w:adjustRightInd w:val="0"/>
        <w:ind w:left="0" w:firstLine="709"/>
        <w:rPr>
          <w:rFonts w:cs="Times New Roman"/>
          <w:szCs w:val="24"/>
        </w:rPr>
      </w:pPr>
      <w:r w:rsidRPr="008113F9">
        <w:rPr>
          <w:rFonts w:cs="Times New Roman"/>
          <w:spacing w:val="-2"/>
          <w:szCs w:val="24"/>
        </w:rPr>
        <w:t>участие в совещаниях, деловых встречах.</w:t>
      </w:r>
    </w:p>
    <w:p w:rsidR="0036328E" w:rsidRPr="0036328E" w:rsidRDefault="0036328E" w:rsidP="008113F9">
      <w:pPr>
        <w:pStyle w:val="a4"/>
        <w:numPr>
          <w:ilvl w:val="0"/>
          <w:numId w:val="1"/>
        </w:numPr>
        <w:tabs>
          <w:tab w:val="left" w:pos="993"/>
        </w:tabs>
        <w:ind w:left="0" w:firstLine="709"/>
        <w:rPr>
          <w:rFonts w:cs="Times New Roman"/>
          <w:szCs w:val="24"/>
        </w:rPr>
      </w:pPr>
      <w:r w:rsidRPr="0036328E">
        <w:rPr>
          <w:rFonts w:cs="Times New Roman"/>
          <w:szCs w:val="24"/>
        </w:rPr>
        <w:lastRenderedPageBreak/>
        <w:t xml:space="preserve">Обучение по дополнительной профессиональной программе, реализуемой полностью или частично в форме стажировки, завершается обязательной итоговой аттестацией. Конкретный перечень итоговых аттестационных испытаний устанавливается дополнительной профессиональной программой повышения квалификации или профессиональной переподготовки (вид итоговой аттестации может быть представлен в форме защиты отчета о стажировке). </w:t>
      </w:r>
    </w:p>
    <w:p w:rsidR="0036328E" w:rsidRPr="0036328E" w:rsidRDefault="0036328E" w:rsidP="008113F9">
      <w:pPr>
        <w:pStyle w:val="33"/>
        <w:numPr>
          <w:ilvl w:val="0"/>
          <w:numId w:val="1"/>
        </w:numPr>
        <w:tabs>
          <w:tab w:val="left" w:pos="142"/>
          <w:tab w:val="left" w:pos="993"/>
        </w:tabs>
        <w:spacing w:after="0" w:line="360" w:lineRule="auto"/>
        <w:ind w:left="0" w:firstLine="709"/>
        <w:jc w:val="both"/>
        <w:rPr>
          <w:sz w:val="24"/>
          <w:szCs w:val="24"/>
        </w:rPr>
      </w:pPr>
      <w:r w:rsidRPr="0036328E">
        <w:rPr>
          <w:sz w:val="24"/>
          <w:szCs w:val="24"/>
        </w:rPr>
        <w:t>Лицам, успешно освоившим соответствующую дополнительную профессиональную программу, реализуемую полностью или частично в форме стажировки, и успешно прошедшим итоговую аттестацию, выдаются документы о квалификации: удостоверение о повышении квалификации и (или) диплом о профессиональной переподготовке.</w:t>
      </w:r>
    </w:p>
    <w:p w:rsidR="0036328E" w:rsidRPr="0036328E" w:rsidRDefault="0036328E" w:rsidP="008113F9">
      <w:pPr>
        <w:pStyle w:val="ConsPlusNormal"/>
        <w:numPr>
          <w:ilvl w:val="0"/>
          <w:numId w:val="1"/>
        </w:numPr>
        <w:tabs>
          <w:tab w:val="left" w:pos="993"/>
        </w:tabs>
        <w:spacing w:line="360" w:lineRule="auto"/>
        <w:ind w:left="0" w:firstLine="709"/>
        <w:jc w:val="both"/>
        <w:rPr>
          <w:rFonts w:ascii="Times New Roman" w:hAnsi="Times New Roman" w:cs="Times New Roman"/>
          <w:sz w:val="24"/>
          <w:szCs w:val="24"/>
        </w:rPr>
      </w:pPr>
      <w:r w:rsidRPr="0036328E">
        <w:rPr>
          <w:rFonts w:ascii="Times New Roman" w:hAnsi="Times New Roman" w:cs="Times New Roman"/>
          <w:sz w:val="24"/>
          <w:szCs w:val="24"/>
        </w:rPr>
        <w:t>Стажировка может проводиться как в Российской Федерации, так и за рубежом на базе предприятий, организаций, учреждений, в ведущих научно-исследовательских организациях, образовательных организациях (независимо от их организационно-правовых форм), федеральных органах исполнительной власти и др., осуществляющих деятельность, соответствующую области и (или) объектам, и (или) видам профессиональной деятельности, указанным в дополнительной профессиональной программе повышения квалификации или профессиональной переподготовки (далее - организации).</w:t>
      </w:r>
    </w:p>
    <w:p w:rsidR="0036328E" w:rsidRPr="0036328E" w:rsidRDefault="0036328E" w:rsidP="008113F9">
      <w:pPr>
        <w:pStyle w:val="a4"/>
        <w:numPr>
          <w:ilvl w:val="0"/>
          <w:numId w:val="1"/>
        </w:numPr>
        <w:shd w:val="clear" w:color="auto" w:fill="FFFFFF"/>
        <w:tabs>
          <w:tab w:val="left" w:pos="993"/>
          <w:tab w:val="left" w:pos="1416"/>
        </w:tabs>
        <w:ind w:left="0" w:firstLine="709"/>
        <w:rPr>
          <w:rFonts w:cs="Times New Roman"/>
          <w:szCs w:val="24"/>
        </w:rPr>
      </w:pPr>
      <w:r w:rsidRPr="0036328E">
        <w:rPr>
          <w:rFonts w:cs="Times New Roman"/>
          <w:szCs w:val="24"/>
        </w:rPr>
        <w:t xml:space="preserve">В случаях, предусмотренных дополнительной профессиональной программой, стажировка может быть организована непосредственно в образовательной организации (ее структурных подразделениях). </w:t>
      </w:r>
    </w:p>
    <w:p w:rsidR="0036328E" w:rsidRPr="0036328E" w:rsidRDefault="0036328E" w:rsidP="008113F9">
      <w:pPr>
        <w:pStyle w:val="a4"/>
        <w:numPr>
          <w:ilvl w:val="0"/>
          <w:numId w:val="1"/>
        </w:numPr>
        <w:shd w:val="clear" w:color="auto" w:fill="FFFFFF"/>
        <w:tabs>
          <w:tab w:val="left" w:pos="993"/>
          <w:tab w:val="left" w:pos="1416"/>
        </w:tabs>
        <w:ind w:left="0" w:firstLine="709"/>
        <w:rPr>
          <w:rFonts w:cs="Times New Roman"/>
          <w:szCs w:val="24"/>
        </w:rPr>
      </w:pPr>
      <w:r w:rsidRPr="0036328E">
        <w:rPr>
          <w:rFonts w:cs="Times New Roman"/>
          <w:szCs w:val="24"/>
        </w:rPr>
        <w:t>Прохождение стажировки может быть организовано по месту работы слушателя.</w:t>
      </w:r>
    </w:p>
    <w:p w:rsidR="0036328E" w:rsidRPr="00634308" w:rsidRDefault="0036328E" w:rsidP="008113F9">
      <w:pPr>
        <w:pStyle w:val="a4"/>
        <w:numPr>
          <w:ilvl w:val="0"/>
          <w:numId w:val="1"/>
        </w:numPr>
        <w:tabs>
          <w:tab w:val="left" w:pos="993"/>
          <w:tab w:val="left" w:pos="1134"/>
        </w:tabs>
        <w:ind w:left="0" w:firstLine="709"/>
        <w:rPr>
          <w:rFonts w:cs="Times New Roman"/>
          <w:szCs w:val="24"/>
        </w:rPr>
      </w:pPr>
      <w:r w:rsidRPr="00634308">
        <w:rPr>
          <w:rFonts w:cs="Times New Roman"/>
          <w:spacing w:val="-1"/>
          <w:szCs w:val="24"/>
        </w:rPr>
        <w:t xml:space="preserve">Стажировка </w:t>
      </w:r>
      <w:r w:rsidRPr="00634308">
        <w:rPr>
          <w:rFonts w:cs="Times New Roman"/>
          <w:spacing w:val="5"/>
          <w:szCs w:val="24"/>
        </w:rPr>
        <w:t xml:space="preserve">организуется на основании договоров или других </w:t>
      </w:r>
      <w:r w:rsidRPr="00634308">
        <w:rPr>
          <w:rFonts w:cs="Times New Roman"/>
          <w:spacing w:val="-2"/>
          <w:szCs w:val="24"/>
        </w:rPr>
        <w:t>соглашений между образовательной организацией и организаци</w:t>
      </w:r>
      <w:r w:rsidR="00634308" w:rsidRPr="00634308">
        <w:rPr>
          <w:rFonts w:cs="Times New Roman"/>
          <w:spacing w:val="-2"/>
          <w:szCs w:val="24"/>
        </w:rPr>
        <w:t>ями, принимающими слушателей на</w:t>
      </w:r>
      <w:r w:rsidR="00634308" w:rsidRPr="00634308">
        <w:rPr>
          <w:rFonts w:cs="Times New Roman"/>
          <w:spacing w:val="-2"/>
          <w:szCs w:val="24"/>
        </w:rPr>
        <w:br/>
      </w:r>
      <w:r w:rsidRPr="00634308">
        <w:rPr>
          <w:rFonts w:cs="Times New Roman"/>
          <w:spacing w:val="-2"/>
          <w:szCs w:val="24"/>
        </w:rPr>
        <w:t>стажировку.</w:t>
      </w:r>
      <w:r w:rsidRPr="00634308">
        <w:rPr>
          <w:rFonts w:cs="Times New Roman"/>
          <w:szCs w:val="24"/>
        </w:rPr>
        <w:t xml:space="preserve"> В случае прохождения стажировки слушателем на своем рабочем месте договор не требуется. </w:t>
      </w:r>
    </w:p>
    <w:p w:rsidR="0036328E" w:rsidRPr="0036328E" w:rsidRDefault="0036328E" w:rsidP="008113F9">
      <w:pPr>
        <w:pStyle w:val="a4"/>
        <w:numPr>
          <w:ilvl w:val="0"/>
          <w:numId w:val="1"/>
        </w:numPr>
        <w:tabs>
          <w:tab w:val="left" w:pos="916"/>
          <w:tab w:val="left" w:pos="993"/>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cs="Times New Roman"/>
          <w:szCs w:val="24"/>
        </w:rPr>
      </w:pPr>
      <w:r w:rsidRPr="0036328E">
        <w:rPr>
          <w:rFonts w:cs="Times New Roman"/>
          <w:szCs w:val="24"/>
        </w:rPr>
        <w:t xml:space="preserve">Продолжительность и сроки стажировки определяются ИДПО самостоятельно, исходя из целей обучения по дополнительной профессиональной программе повышения квалификации или профессиональной переподготовки. </w:t>
      </w:r>
    </w:p>
    <w:p w:rsidR="00D27C01" w:rsidRDefault="0036328E" w:rsidP="008113F9">
      <w:pPr>
        <w:pStyle w:val="a4"/>
        <w:numPr>
          <w:ilvl w:val="0"/>
          <w:numId w:val="1"/>
        </w:numPr>
        <w:tabs>
          <w:tab w:val="left" w:pos="916"/>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cs="Times New Roman"/>
          <w:szCs w:val="24"/>
        </w:rPr>
      </w:pPr>
      <w:r w:rsidRPr="0036328E">
        <w:rPr>
          <w:rFonts w:cs="Times New Roman"/>
          <w:szCs w:val="24"/>
        </w:rPr>
        <w:t>Сроки стажировки согласовываются с руководителем организации, где слушатель будет проходить стажировку.</w:t>
      </w:r>
      <w:bookmarkStart w:id="197" w:name="_Toc404530763"/>
    </w:p>
    <w:p w:rsidR="0036328E" w:rsidRPr="00D27C01" w:rsidRDefault="0036328E" w:rsidP="008113F9">
      <w:pPr>
        <w:pStyle w:val="a4"/>
        <w:numPr>
          <w:ilvl w:val="0"/>
          <w:numId w:val="1"/>
        </w:numPr>
        <w:tabs>
          <w:tab w:val="left" w:pos="916"/>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cs="Times New Roman"/>
          <w:szCs w:val="24"/>
        </w:rPr>
      </w:pPr>
      <w:r w:rsidRPr="00D27C01">
        <w:rPr>
          <w:rFonts w:cs="Times New Roman"/>
          <w:szCs w:val="24"/>
        </w:rPr>
        <w:t xml:space="preserve">Обязанности образовательной организации. </w:t>
      </w:r>
      <w:bookmarkEnd w:id="197"/>
    </w:p>
    <w:p w:rsidR="0036328E" w:rsidRPr="0036328E" w:rsidRDefault="0036328E" w:rsidP="008113F9">
      <w:pPr>
        <w:tabs>
          <w:tab w:val="left" w:pos="993"/>
        </w:tabs>
        <w:rPr>
          <w:rFonts w:cs="Times New Roman"/>
          <w:szCs w:val="24"/>
        </w:rPr>
      </w:pPr>
      <w:r w:rsidRPr="0036328E">
        <w:rPr>
          <w:rFonts w:cs="Times New Roman"/>
          <w:szCs w:val="24"/>
        </w:rPr>
        <w:t>14.1. Общую ответственность за организацию стажировки по программе несет руководитель дополнительной профессиональной программы.</w:t>
      </w:r>
    </w:p>
    <w:p w:rsidR="0036328E" w:rsidRPr="0036328E" w:rsidRDefault="0036328E" w:rsidP="008113F9">
      <w:pPr>
        <w:tabs>
          <w:tab w:val="left" w:pos="993"/>
        </w:tabs>
        <w:rPr>
          <w:rFonts w:cs="Times New Roman"/>
          <w:szCs w:val="24"/>
        </w:rPr>
      </w:pPr>
      <w:r w:rsidRPr="0036328E">
        <w:rPr>
          <w:rFonts w:cs="Times New Roman"/>
          <w:szCs w:val="24"/>
        </w:rPr>
        <w:lastRenderedPageBreak/>
        <w:t xml:space="preserve">14.2. Слушатели подают заявление на имя директора ИДПО о направлении на стажировку. </w:t>
      </w:r>
    </w:p>
    <w:p w:rsidR="0036328E" w:rsidRPr="0036328E" w:rsidRDefault="0036328E" w:rsidP="008113F9">
      <w:pPr>
        <w:tabs>
          <w:tab w:val="left" w:pos="993"/>
        </w:tabs>
        <w:rPr>
          <w:rFonts w:cs="Times New Roman"/>
          <w:szCs w:val="24"/>
        </w:rPr>
      </w:pPr>
      <w:r w:rsidRPr="0036328E">
        <w:rPr>
          <w:rFonts w:cs="Times New Roman"/>
          <w:szCs w:val="24"/>
        </w:rPr>
        <w:t>На основании заявлений слушателей издается приказ директора ИДПО о направлении слушателей на стажировку.</w:t>
      </w:r>
    </w:p>
    <w:p w:rsidR="0036328E" w:rsidRPr="0036328E" w:rsidRDefault="0036328E" w:rsidP="008113F9">
      <w:pPr>
        <w:tabs>
          <w:tab w:val="left" w:pos="993"/>
        </w:tabs>
        <w:rPr>
          <w:rFonts w:cs="Times New Roman"/>
          <w:szCs w:val="24"/>
        </w:rPr>
      </w:pPr>
      <w:r w:rsidRPr="0036328E">
        <w:rPr>
          <w:rFonts w:cs="Times New Roman"/>
          <w:szCs w:val="24"/>
        </w:rPr>
        <w:t>14.3. В соответствии с целями и планируемыми результатами обучения по дополнительной профессиональной программе повышения квалификации или профессиональной переподготовки слушателю выдают индивидуальное задание на стажировку.</w:t>
      </w:r>
    </w:p>
    <w:p w:rsidR="0036328E" w:rsidRPr="0036328E" w:rsidRDefault="0036328E" w:rsidP="008113F9">
      <w:pPr>
        <w:tabs>
          <w:tab w:val="left" w:pos="993"/>
        </w:tabs>
        <w:autoSpaceDE w:val="0"/>
        <w:autoSpaceDN w:val="0"/>
        <w:rPr>
          <w:rFonts w:cs="Times New Roman"/>
          <w:szCs w:val="24"/>
        </w:rPr>
      </w:pPr>
      <w:r w:rsidRPr="0036328E">
        <w:rPr>
          <w:rFonts w:cs="Times New Roman"/>
          <w:szCs w:val="24"/>
        </w:rPr>
        <w:t>Индивидуальное задание на стажировку определяет общие и индивидуальные задачи слушателя, место прохождения, объем, цель стажировки, планируемые результаты стажировки, содержание и план мероприятий стажировки, сроки предоставления отчета.</w:t>
      </w:r>
    </w:p>
    <w:p w:rsidR="0036328E" w:rsidRPr="0036328E" w:rsidRDefault="0036328E" w:rsidP="008113F9">
      <w:pPr>
        <w:pStyle w:val="a4"/>
        <w:numPr>
          <w:ilvl w:val="0"/>
          <w:numId w:val="1"/>
        </w:numPr>
        <w:tabs>
          <w:tab w:val="left" w:pos="993"/>
        </w:tabs>
        <w:ind w:left="0" w:firstLine="709"/>
        <w:rPr>
          <w:rFonts w:cs="Times New Roman"/>
          <w:snapToGrid w:val="0"/>
          <w:szCs w:val="24"/>
        </w:rPr>
      </w:pPr>
      <w:r w:rsidRPr="0036328E">
        <w:rPr>
          <w:rFonts w:cs="Times New Roman"/>
          <w:szCs w:val="24"/>
        </w:rPr>
        <w:t xml:space="preserve">Для руководства стажировкой назначается руководитель </w:t>
      </w:r>
      <w:r w:rsidRPr="0036328E">
        <w:rPr>
          <w:rFonts w:cs="Times New Roman"/>
          <w:snapToGrid w:val="0"/>
          <w:szCs w:val="24"/>
        </w:rPr>
        <w:t>из числа преподавателей образовательной организации.</w:t>
      </w:r>
    </w:p>
    <w:p w:rsidR="0036328E" w:rsidRPr="0036328E" w:rsidRDefault="0036328E" w:rsidP="008113F9">
      <w:pPr>
        <w:tabs>
          <w:tab w:val="left" w:pos="993"/>
        </w:tabs>
        <w:rPr>
          <w:rFonts w:cs="Times New Roman"/>
          <w:b/>
          <w:bCs/>
          <w:snapToGrid w:val="0"/>
          <w:szCs w:val="24"/>
        </w:rPr>
      </w:pPr>
      <w:r w:rsidRPr="0036328E">
        <w:rPr>
          <w:rFonts w:cs="Times New Roman"/>
          <w:snapToGrid w:val="0"/>
          <w:szCs w:val="24"/>
        </w:rPr>
        <w:t>15.1. Руководитель стажировки</w:t>
      </w:r>
      <w:r w:rsidRPr="0036328E">
        <w:rPr>
          <w:rFonts w:cs="Times New Roman"/>
          <w:b/>
          <w:bCs/>
          <w:snapToGrid w:val="0"/>
          <w:szCs w:val="24"/>
        </w:rPr>
        <w:t xml:space="preserve"> </w:t>
      </w:r>
      <w:r w:rsidRPr="0036328E">
        <w:rPr>
          <w:rFonts w:cs="Times New Roman"/>
          <w:snapToGrid w:val="0"/>
          <w:szCs w:val="24"/>
        </w:rPr>
        <w:t>выполняет следующие обязанности:</w:t>
      </w:r>
    </w:p>
    <w:p w:rsidR="0036328E" w:rsidRPr="0036328E" w:rsidRDefault="0036328E" w:rsidP="006245CC">
      <w:pPr>
        <w:pStyle w:val="Default"/>
        <w:numPr>
          <w:ilvl w:val="0"/>
          <w:numId w:val="44"/>
        </w:numPr>
        <w:tabs>
          <w:tab w:val="left" w:pos="1134"/>
        </w:tabs>
        <w:spacing w:line="360" w:lineRule="auto"/>
        <w:ind w:left="0" w:firstLine="709"/>
        <w:jc w:val="both"/>
        <w:rPr>
          <w:color w:val="auto"/>
        </w:rPr>
      </w:pPr>
      <w:r w:rsidRPr="0036328E">
        <w:rPr>
          <w:color w:val="auto"/>
        </w:rPr>
        <w:t xml:space="preserve">разрабатывает тематику индивидуальных заданий на стажировку слушателей; </w:t>
      </w:r>
    </w:p>
    <w:p w:rsidR="0036328E" w:rsidRPr="0036328E" w:rsidRDefault="0036328E" w:rsidP="006245CC">
      <w:pPr>
        <w:pStyle w:val="Default"/>
        <w:numPr>
          <w:ilvl w:val="0"/>
          <w:numId w:val="44"/>
        </w:numPr>
        <w:tabs>
          <w:tab w:val="left" w:pos="1134"/>
        </w:tabs>
        <w:spacing w:line="360" w:lineRule="auto"/>
        <w:ind w:left="0" w:firstLine="709"/>
        <w:jc w:val="both"/>
        <w:rPr>
          <w:color w:val="auto"/>
        </w:rPr>
      </w:pPr>
      <w:r w:rsidRPr="0036328E">
        <w:rPr>
          <w:color w:val="auto"/>
        </w:rPr>
        <w:t xml:space="preserve">устанавливает связь с руководителями стажировки от организации(й) и совместно с ними составляет индивидуальное задание на стажировку; </w:t>
      </w:r>
    </w:p>
    <w:p w:rsidR="0036328E" w:rsidRPr="0036328E" w:rsidRDefault="0036328E" w:rsidP="006245CC">
      <w:pPr>
        <w:pStyle w:val="Default"/>
        <w:numPr>
          <w:ilvl w:val="0"/>
          <w:numId w:val="44"/>
        </w:numPr>
        <w:tabs>
          <w:tab w:val="left" w:pos="1134"/>
        </w:tabs>
        <w:spacing w:line="360" w:lineRule="auto"/>
        <w:ind w:left="0" w:firstLine="709"/>
        <w:jc w:val="both"/>
        <w:rPr>
          <w:color w:val="auto"/>
        </w:rPr>
      </w:pPr>
      <w:r w:rsidRPr="0036328E">
        <w:rPr>
          <w:color w:val="auto"/>
        </w:rPr>
        <w:t>осуществляет контроль за соблюдением сроков стажировки и ее содержанием;</w:t>
      </w:r>
    </w:p>
    <w:p w:rsidR="0036328E" w:rsidRPr="0036328E" w:rsidRDefault="0036328E" w:rsidP="006245CC">
      <w:pPr>
        <w:pStyle w:val="Default"/>
        <w:numPr>
          <w:ilvl w:val="0"/>
          <w:numId w:val="44"/>
        </w:numPr>
        <w:tabs>
          <w:tab w:val="left" w:pos="1134"/>
        </w:tabs>
        <w:spacing w:line="360" w:lineRule="auto"/>
        <w:ind w:left="0" w:firstLine="709"/>
        <w:jc w:val="both"/>
        <w:rPr>
          <w:color w:val="auto"/>
        </w:rPr>
      </w:pPr>
      <w:r w:rsidRPr="0036328E">
        <w:rPr>
          <w:color w:val="auto"/>
        </w:rPr>
        <w:t xml:space="preserve">оказывает методическую помощь обучающимся при выполнении ими индивидуальных заданий и сборе материалов к отчету о стажировке; </w:t>
      </w:r>
    </w:p>
    <w:p w:rsidR="0036328E" w:rsidRPr="008113F9" w:rsidRDefault="0036328E" w:rsidP="006245CC">
      <w:pPr>
        <w:pStyle w:val="a4"/>
        <w:widowControl w:val="0"/>
        <w:numPr>
          <w:ilvl w:val="0"/>
          <w:numId w:val="44"/>
        </w:numPr>
        <w:tabs>
          <w:tab w:val="left" w:pos="1134"/>
        </w:tabs>
        <w:ind w:left="0" w:firstLine="709"/>
        <w:rPr>
          <w:rFonts w:cs="Times New Roman"/>
          <w:snapToGrid w:val="0"/>
          <w:szCs w:val="24"/>
        </w:rPr>
      </w:pPr>
      <w:r w:rsidRPr="008113F9">
        <w:rPr>
          <w:rFonts w:cs="Times New Roman"/>
          <w:snapToGrid w:val="0"/>
          <w:szCs w:val="24"/>
        </w:rPr>
        <w:t>оказывает помощь в подготовке отчета и его презентации;</w:t>
      </w:r>
    </w:p>
    <w:p w:rsidR="0036328E" w:rsidRPr="0036328E" w:rsidRDefault="0036328E" w:rsidP="006245CC">
      <w:pPr>
        <w:pStyle w:val="Default"/>
        <w:numPr>
          <w:ilvl w:val="0"/>
          <w:numId w:val="44"/>
        </w:numPr>
        <w:tabs>
          <w:tab w:val="left" w:pos="1134"/>
        </w:tabs>
        <w:spacing w:line="360" w:lineRule="auto"/>
        <w:ind w:left="0" w:firstLine="709"/>
        <w:jc w:val="both"/>
        <w:rPr>
          <w:color w:val="auto"/>
        </w:rPr>
      </w:pPr>
      <w:r w:rsidRPr="0036328E">
        <w:rPr>
          <w:color w:val="auto"/>
        </w:rPr>
        <w:t xml:space="preserve">оценивает результаты выполнения обучающимися индивидуального задания на стажировку. </w:t>
      </w:r>
    </w:p>
    <w:p w:rsidR="0036328E" w:rsidRPr="00D27C01" w:rsidRDefault="0036328E" w:rsidP="008113F9">
      <w:pPr>
        <w:rPr>
          <w:rFonts w:cs="Times New Roman"/>
          <w:szCs w:val="24"/>
        </w:rPr>
      </w:pPr>
      <w:bookmarkStart w:id="198" w:name="_Toc404530765"/>
      <w:r w:rsidRPr="00D27C01">
        <w:rPr>
          <w:rFonts w:cs="Times New Roman"/>
          <w:szCs w:val="24"/>
        </w:rPr>
        <w:t>16. Обязанности организации, где слушатель проходит стажировку и обязанности ответственного (руководителя) за стажировку представителя организации</w:t>
      </w:r>
      <w:bookmarkEnd w:id="198"/>
      <w:r w:rsidRPr="00D27C01">
        <w:rPr>
          <w:rFonts w:cs="Times New Roman"/>
          <w:szCs w:val="24"/>
        </w:rPr>
        <w:t xml:space="preserve">. </w:t>
      </w:r>
    </w:p>
    <w:p w:rsidR="0036328E" w:rsidRPr="008113F9" w:rsidRDefault="0036328E" w:rsidP="008113F9">
      <w:pPr>
        <w:pStyle w:val="a4"/>
        <w:tabs>
          <w:tab w:val="left" w:pos="1134"/>
        </w:tabs>
        <w:ind w:left="0"/>
        <w:rPr>
          <w:rFonts w:cs="Times New Roman"/>
          <w:szCs w:val="24"/>
        </w:rPr>
      </w:pPr>
      <w:r w:rsidRPr="008113F9">
        <w:rPr>
          <w:rFonts w:cs="Times New Roman"/>
          <w:szCs w:val="24"/>
        </w:rPr>
        <w:t>16.1. Организация, где слушатель проходит стажировку, самостоятельно принимает решение о назначении ответственного (руководителя) за стажировку слушателей.</w:t>
      </w:r>
    </w:p>
    <w:p w:rsidR="0036328E" w:rsidRPr="008113F9" w:rsidRDefault="0036328E" w:rsidP="006245CC">
      <w:pPr>
        <w:pStyle w:val="a4"/>
        <w:numPr>
          <w:ilvl w:val="0"/>
          <w:numId w:val="45"/>
        </w:numPr>
        <w:tabs>
          <w:tab w:val="left" w:pos="993"/>
          <w:tab w:val="left" w:pos="1134"/>
          <w:tab w:val="left" w:pos="1287"/>
        </w:tabs>
        <w:ind w:left="0" w:firstLine="709"/>
        <w:rPr>
          <w:rFonts w:cs="Times New Roman"/>
          <w:szCs w:val="24"/>
        </w:rPr>
      </w:pPr>
      <w:r w:rsidRPr="008113F9">
        <w:rPr>
          <w:rFonts w:cs="Times New Roman"/>
          <w:szCs w:val="24"/>
        </w:rPr>
        <w:t>В функции ответственного (руководителя) могут входить:</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обеспечение допуска слушателя в организацию;</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организация рабочего места слушателя;</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инструктаж на рабочем месте;</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конкретизация индивидуального задания;</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выдача отдельных поручений и контроль исполнения;</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 xml:space="preserve">организация допуска к информации, необходимой для выполнения </w:t>
      </w:r>
      <w:r w:rsidRPr="008113F9">
        <w:rPr>
          <w:rFonts w:cs="Times New Roman"/>
          <w:szCs w:val="24"/>
        </w:rPr>
        <w:lastRenderedPageBreak/>
        <w:t>индивидуального задания;</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помощь по различным вопросам, связанным с выполнением индивидуального задания на стажировку;</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подготовка отзыва о прохождении стажировки слушателем.</w:t>
      </w:r>
    </w:p>
    <w:p w:rsidR="0036328E" w:rsidRPr="00D27C01" w:rsidRDefault="0036328E" w:rsidP="008113F9">
      <w:pPr>
        <w:rPr>
          <w:rFonts w:cs="Times New Roman"/>
          <w:szCs w:val="24"/>
        </w:rPr>
      </w:pPr>
      <w:bookmarkStart w:id="199" w:name="_Toc404530766"/>
      <w:r w:rsidRPr="00D27C01">
        <w:rPr>
          <w:rFonts w:cs="Times New Roman"/>
          <w:szCs w:val="24"/>
        </w:rPr>
        <w:t>17. Права и обязанности слушателей</w:t>
      </w:r>
      <w:bookmarkEnd w:id="199"/>
      <w:r w:rsidRPr="00D27C01">
        <w:rPr>
          <w:rFonts w:cs="Times New Roman"/>
          <w:szCs w:val="24"/>
        </w:rPr>
        <w:t xml:space="preserve"> при прохождении стажировки.</w:t>
      </w:r>
    </w:p>
    <w:p w:rsidR="0036328E" w:rsidRPr="0036328E" w:rsidRDefault="0036328E" w:rsidP="008113F9">
      <w:pPr>
        <w:tabs>
          <w:tab w:val="left" w:pos="993"/>
        </w:tabs>
        <w:rPr>
          <w:rFonts w:cs="Times New Roman"/>
          <w:szCs w:val="24"/>
        </w:rPr>
      </w:pPr>
      <w:r w:rsidRPr="0036328E">
        <w:rPr>
          <w:rFonts w:cs="Times New Roman"/>
          <w:szCs w:val="24"/>
        </w:rPr>
        <w:t>17.1. Слушатель имеет право:</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участвовать в формировании содержания стажировки;</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возможность обращения по всем возникающим проблемам и вопросам к ответственному за стажировку представителю организации, руководителю стажировки, заведующему кафедрой и руководству образовательной организации;</w:t>
      </w:r>
    </w:p>
    <w:p w:rsidR="0036328E" w:rsidRPr="008113F9" w:rsidRDefault="0036328E" w:rsidP="006245CC">
      <w:pPr>
        <w:pStyle w:val="a4"/>
        <w:widowControl w:val="0"/>
        <w:numPr>
          <w:ilvl w:val="0"/>
          <w:numId w:val="45"/>
        </w:numPr>
        <w:tabs>
          <w:tab w:val="left" w:pos="993"/>
          <w:tab w:val="left" w:pos="1134"/>
        </w:tabs>
        <w:ind w:left="0" w:firstLine="709"/>
        <w:rPr>
          <w:rFonts w:cs="Times New Roman"/>
          <w:szCs w:val="24"/>
        </w:rPr>
      </w:pPr>
      <w:r w:rsidRPr="008113F9">
        <w:rPr>
          <w:rFonts w:cs="Times New Roman"/>
          <w:szCs w:val="24"/>
        </w:rPr>
        <w:t>возможность доступа к информации, необходимой для выполнения программы стажировки.</w:t>
      </w:r>
    </w:p>
    <w:p w:rsidR="0036328E" w:rsidRPr="0036328E" w:rsidRDefault="0036328E" w:rsidP="008113F9">
      <w:pPr>
        <w:tabs>
          <w:tab w:val="left" w:pos="993"/>
        </w:tabs>
        <w:rPr>
          <w:rFonts w:cs="Times New Roman"/>
          <w:szCs w:val="24"/>
        </w:rPr>
      </w:pPr>
      <w:r w:rsidRPr="0036328E">
        <w:rPr>
          <w:rFonts w:cs="Times New Roman"/>
          <w:szCs w:val="24"/>
        </w:rPr>
        <w:t>17.2. Слушатель обязан:</w:t>
      </w:r>
    </w:p>
    <w:p w:rsidR="0036328E" w:rsidRPr="0036328E" w:rsidRDefault="0036328E" w:rsidP="006245CC">
      <w:pPr>
        <w:pStyle w:val="a4"/>
        <w:widowControl w:val="0"/>
        <w:numPr>
          <w:ilvl w:val="0"/>
          <w:numId w:val="45"/>
        </w:numPr>
        <w:tabs>
          <w:tab w:val="left" w:pos="993"/>
          <w:tab w:val="left" w:pos="1134"/>
        </w:tabs>
        <w:ind w:left="0" w:firstLine="709"/>
        <w:rPr>
          <w:rFonts w:cs="Times New Roman"/>
          <w:szCs w:val="24"/>
        </w:rPr>
      </w:pPr>
      <w:r w:rsidRPr="0036328E">
        <w:rPr>
          <w:rFonts w:cs="Times New Roman"/>
          <w:szCs w:val="24"/>
        </w:rPr>
        <w:t>перед выходом на стажировку получить согласованное и утвержденное в установленном порядке индивидуальное задание на стажировку;</w:t>
      </w:r>
    </w:p>
    <w:p w:rsidR="0036328E" w:rsidRPr="0036328E" w:rsidRDefault="0036328E" w:rsidP="006245CC">
      <w:pPr>
        <w:pStyle w:val="a4"/>
        <w:widowControl w:val="0"/>
        <w:numPr>
          <w:ilvl w:val="0"/>
          <w:numId w:val="45"/>
        </w:numPr>
        <w:tabs>
          <w:tab w:val="left" w:pos="993"/>
          <w:tab w:val="left" w:pos="1134"/>
        </w:tabs>
        <w:ind w:left="0" w:firstLine="709"/>
        <w:rPr>
          <w:rFonts w:cs="Times New Roman"/>
          <w:szCs w:val="24"/>
        </w:rPr>
      </w:pPr>
      <w:r w:rsidRPr="0036328E">
        <w:rPr>
          <w:rFonts w:cs="Times New Roman"/>
          <w:szCs w:val="24"/>
        </w:rPr>
        <w:t>выполнять задания, предусмотренные индивидуальным заданием на стажировку;</w:t>
      </w:r>
    </w:p>
    <w:p w:rsidR="0036328E" w:rsidRPr="0036328E" w:rsidRDefault="0036328E" w:rsidP="006245CC">
      <w:pPr>
        <w:pStyle w:val="a4"/>
        <w:widowControl w:val="0"/>
        <w:numPr>
          <w:ilvl w:val="0"/>
          <w:numId w:val="45"/>
        </w:numPr>
        <w:tabs>
          <w:tab w:val="left" w:pos="993"/>
          <w:tab w:val="left" w:pos="1134"/>
        </w:tabs>
        <w:ind w:left="0" w:firstLine="709"/>
        <w:rPr>
          <w:rFonts w:cs="Times New Roman"/>
          <w:szCs w:val="24"/>
        </w:rPr>
      </w:pPr>
      <w:r w:rsidRPr="0036328E">
        <w:rPr>
          <w:rFonts w:cs="Times New Roman"/>
          <w:szCs w:val="24"/>
        </w:rPr>
        <w:t>выполнять порученную ему работу и указания ответственного за стажировку представителя организации;</w:t>
      </w:r>
    </w:p>
    <w:p w:rsidR="0036328E" w:rsidRPr="0036328E" w:rsidRDefault="0036328E" w:rsidP="006245CC">
      <w:pPr>
        <w:pStyle w:val="a4"/>
        <w:widowControl w:val="0"/>
        <w:numPr>
          <w:ilvl w:val="0"/>
          <w:numId w:val="45"/>
        </w:numPr>
        <w:tabs>
          <w:tab w:val="left" w:pos="993"/>
          <w:tab w:val="left" w:pos="1134"/>
        </w:tabs>
        <w:ind w:left="0" w:firstLine="709"/>
        <w:rPr>
          <w:rFonts w:cs="Times New Roman"/>
          <w:szCs w:val="24"/>
        </w:rPr>
      </w:pPr>
      <w:r w:rsidRPr="0036328E">
        <w:rPr>
          <w:rFonts w:cs="Times New Roman"/>
          <w:szCs w:val="24"/>
        </w:rPr>
        <w:t>выполнять правила внутреннего распорядка, правила охраны труда и техники безопасности предприятия, учреждения, организации;</w:t>
      </w:r>
    </w:p>
    <w:p w:rsidR="0036328E" w:rsidRPr="0036328E" w:rsidRDefault="0036328E" w:rsidP="006245CC">
      <w:pPr>
        <w:pStyle w:val="a4"/>
        <w:widowControl w:val="0"/>
        <w:numPr>
          <w:ilvl w:val="0"/>
          <w:numId w:val="45"/>
        </w:numPr>
        <w:tabs>
          <w:tab w:val="left" w:pos="993"/>
          <w:tab w:val="left" w:pos="1134"/>
        </w:tabs>
        <w:ind w:left="0" w:firstLine="709"/>
        <w:rPr>
          <w:rFonts w:cs="Times New Roman"/>
          <w:szCs w:val="24"/>
        </w:rPr>
      </w:pPr>
      <w:r w:rsidRPr="0036328E">
        <w:rPr>
          <w:rFonts w:cs="Times New Roman"/>
          <w:szCs w:val="24"/>
        </w:rPr>
        <w:t>составить отчет о прохождении стажировки;</w:t>
      </w:r>
    </w:p>
    <w:p w:rsidR="0036328E" w:rsidRPr="0036328E" w:rsidRDefault="0036328E" w:rsidP="006245CC">
      <w:pPr>
        <w:pStyle w:val="a4"/>
        <w:widowControl w:val="0"/>
        <w:numPr>
          <w:ilvl w:val="0"/>
          <w:numId w:val="45"/>
        </w:numPr>
        <w:tabs>
          <w:tab w:val="left" w:pos="993"/>
          <w:tab w:val="left" w:pos="1134"/>
        </w:tabs>
        <w:ind w:left="0" w:firstLine="709"/>
        <w:rPr>
          <w:rFonts w:cs="Times New Roman"/>
          <w:szCs w:val="24"/>
        </w:rPr>
      </w:pPr>
      <w:r w:rsidRPr="0036328E">
        <w:rPr>
          <w:rFonts w:cs="Times New Roman"/>
          <w:szCs w:val="24"/>
        </w:rPr>
        <w:t xml:space="preserve">в сроки, установленные календарным графиком дополнительной профессиональной программы, пройти итоговую аттестацию.  </w:t>
      </w:r>
    </w:p>
    <w:p w:rsidR="0036328E" w:rsidRPr="00D27C01" w:rsidRDefault="0036328E" w:rsidP="008113F9">
      <w:pPr>
        <w:rPr>
          <w:rFonts w:cs="Times New Roman"/>
          <w:bCs/>
          <w:szCs w:val="24"/>
        </w:rPr>
      </w:pPr>
      <w:bookmarkStart w:id="200" w:name="_Toc404530770"/>
      <w:r w:rsidRPr="00D27C01">
        <w:rPr>
          <w:rFonts w:cs="Times New Roman"/>
          <w:szCs w:val="24"/>
        </w:rPr>
        <w:t>18. Отчет о стажировке</w:t>
      </w:r>
      <w:bookmarkEnd w:id="200"/>
      <w:r w:rsidRPr="00D27C01">
        <w:rPr>
          <w:rFonts w:cs="Times New Roman"/>
          <w:bCs/>
          <w:szCs w:val="24"/>
        </w:rPr>
        <w:t xml:space="preserve">. </w:t>
      </w:r>
    </w:p>
    <w:p w:rsidR="0036328E" w:rsidRPr="0036328E" w:rsidRDefault="0036328E" w:rsidP="008113F9">
      <w:pPr>
        <w:tabs>
          <w:tab w:val="left" w:pos="993"/>
        </w:tabs>
        <w:rPr>
          <w:rFonts w:cs="Times New Roman"/>
          <w:szCs w:val="24"/>
        </w:rPr>
      </w:pPr>
      <w:r w:rsidRPr="0036328E">
        <w:rPr>
          <w:rFonts w:cs="Times New Roman"/>
          <w:szCs w:val="24"/>
        </w:rPr>
        <w:t>С начала прохождения стажировки слушатель ведет сбор необходимого материала, который оформляется в соответствии с индивидуальным заданием стажировки (дневник, журнал, схемы и т.д.).</w:t>
      </w:r>
    </w:p>
    <w:p w:rsidR="0036328E" w:rsidRPr="0036328E" w:rsidRDefault="0036328E" w:rsidP="008113F9">
      <w:pPr>
        <w:tabs>
          <w:tab w:val="left" w:pos="993"/>
        </w:tabs>
        <w:rPr>
          <w:rFonts w:cs="Times New Roman"/>
          <w:szCs w:val="24"/>
        </w:rPr>
      </w:pPr>
      <w:r w:rsidRPr="0036328E">
        <w:rPr>
          <w:rFonts w:cs="Times New Roman"/>
          <w:szCs w:val="24"/>
        </w:rPr>
        <w:t>По завершению стажировки слушатель может получить письменный отзыв от ответственного (руководителя) стажировки от предприятия (при наличии).</w:t>
      </w:r>
    </w:p>
    <w:p w:rsidR="0036328E" w:rsidRPr="0036328E" w:rsidRDefault="0036328E" w:rsidP="008113F9">
      <w:pPr>
        <w:tabs>
          <w:tab w:val="left" w:pos="993"/>
        </w:tabs>
        <w:rPr>
          <w:rFonts w:cs="Times New Roman"/>
          <w:szCs w:val="24"/>
        </w:rPr>
      </w:pPr>
      <w:r w:rsidRPr="0036328E">
        <w:rPr>
          <w:rFonts w:cs="Times New Roman"/>
          <w:szCs w:val="24"/>
        </w:rPr>
        <w:t>Содержание отчета о стажировке определяется индивидуальным заданием стажировки слушателя.</w:t>
      </w:r>
    </w:p>
    <w:p w:rsidR="0036328E" w:rsidRPr="0036328E" w:rsidRDefault="0036328E" w:rsidP="008113F9">
      <w:pPr>
        <w:tabs>
          <w:tab w:val="left" w:pos="993"/>
        </w:tabs>
        <w:rPr>
          <w:rFonts w:cs="Times New Roman"/>
          <w:szCs w:val="24"/>
        </w:rPr>
      </w:pPr>
      <w:r w:rsidRPr="0036328E">
        <w:rPr>
          <w:rFonts w:cs="Times New Roman"/>
          <w:szCs w:val="24"/>
        </w:rPr>
        <w:lastRenderedPageBreak/>
        <w:t>Оформление отчета о стажировке должно соответствовать требованиям к текстовым учебным документам соответствующих ГОСТов</w:t>
      </w:r>
      <w:r w:rsidR="008113F9">
        <w:rPr>
          <w:rStyle w:val="aff9"/>
          <w:rFonts w:cs="Times New Roman"/>
          <w:szCs w:val="24"/>
        </w:rPr>
        <w:footnoteReference w:id="11"/>
      </w:r>
      <w:r w:rsidRPr="0036328E">
        <w:rPr>
          <w:rFonts w:cs="Times New Roman"/>
          <w:szCs w:val="24"/>
        </w:rPr>
        <w:t xml:space="preserve">. </w:t>
      </w:r>
    </w:p>
    <w:p w:rsidR="0036328E" w:rsidRPr="0036328E" w:rsidRDefault="0036328E" w:rsidP="008113F9">
      <w:pPr>
        <w:tabs>
          <w:tab w:val="left" w:pos="993"/>
        </w:tabs>
        <w:rPr>
          <w:rFonts w:cs="Times New Roman"/>
          <w:szCs w:val="24"/>
        </w:rPr>
      </w:pPr>
      <w:r w:rsidRPr="0036328E">
        <w:rPr>
          <w:rFonts w:cs="Times New Roman"/>
          <w:szCs w:val="24"/>
        </w:rPr>
        <w:t xml:space="preserve">19. Отчет, после проверки руководителем стажировки от образовательной организации, с отзывом руководителя стажировки (при наличии) от организации, где проходила стажировка, должен быть защищен слушателем в установленном в ИДПО порядке. </w:t>
      </w:r>
    </w:p>
    <w:p w:rsidR="0036328E" w:rsidRPr="0036328E" w:rsidRDefault="0036328E" w:rsidP="008113F9">
      <w:pPr>
        <w:pStyle w:val="Default"/>
        <w:tabs>
          <w:tab w:val="left" w:pos="993"/>
        </w:tabs>
        <w:spacing w:line="360" w:lineRule="auto"/>
        <w:ind w:firstLine="709"/>
        <w:jc w:val="both"/>
        <w:rPr>
          <w:color w:val="auto"/>
        </w:rPr>
      </w:pPr>
      <w:r w:rsidRPr="0036328E">
        <w:rPr>
          <w:color w:val="auto"/>
        </w:rPr>
        <w:t xml:space="preserve">20. При наличии в организации вакантных должностей слушатели могут зачисляться на них, если работа соответствует дополнительной профессиональной программе и индивидуальному заданию по стажировке. </w:t>
      </w:r>
    </w:p>
    <w:p w:rsidR="0036328E" w:rsidRPr="0036328E" w:rsidRDefault="0036328E" w:rsidP="008113F9">
      <w:pPr>
        <w:pStyle w:val="Default"/>
        <w:tabs>
          <w:tab w:val="left" w:pos="993"/>
        </w:tabs>
        <w:spacing w:line="360" w:lineRule="auto"/>
        <w:ind w:firstLine="709"/>
        <w:jc w:val="both"/>
        <w:rPr>
          <w:color w:val="auto"/>
        </w:rPr>
      </w:pPr>
      <w:r w:rsidRPr="0036328E">
        <w:rPr>
          <w:color w:val="auto"/>
        </w:rPr>
        <w:t xml:space="preserve">Со слушателем - стажером может быть заключен срочный трудовой договор согласно статье 59 Трудового кодекса Российской Федерации от 30 декабря </w:t>
      </w:r>
      <w:smartTag w:uri="urn:schemas-microsoft-com:office:smarttags" w:element="metricconverter">
        <w:smartTagPr>
          <w:attr w:name="ProductID" w:val="2001 г"/>
        </w:smartTagPr>
        <w:r w:rsidRPr="0036328E">
          <w:rPr>
            <w:color w:val="auto"/>
          </w:rPr>
          <w:t>2001 г</w:t>
        </w:r>
      </w:smartTag>
      <w:r w:rsidRPr="0036328E">
        <w:rPr>
          <w:color w:val="auto"/>
        </w:rPr>
        <w:t>. № 197-ФЗ.</w:t>
      </w:r>
    </w:p>
    <w:p w:rsidR="0036328E" w:rsidRPr="0036328E" w:rsidRDefault="0036328E" w:rsidP="008113F9">
      <w:pPr>
        <w:pStyle w:val="Default"/>
        <w:tabs>
          <w:tab w:val="left" w:pos="993"/>
        </w:tabs>
        <w:spacing w:line="360" w:lineRule="auto"/>
        <w:ind w:firstLine="709"/>
        <w:jc w:val="both"/>
        <w:rPr>
          <w:color w:val="auto"/>
        </w:rPr>
      </w:pPr>
      <w:r w:rsidRPr="0036328E">
        <w:rPr>
          <w:color w:val="auto"/>
        </w:rPr>
        <w:t xml:space="preserve">21. На весь период прохождения стажировки на слушателей распространяются правила охраны труда, а также внутренний трудовой распорядок, действующий в организации. </w:t>
      </w:r>
    </w:p>
    <w:p w:rsidR="0036328E" w:rsidRPr="0036328E" w:rsidRDefault="0036328E" w:rsidP="008113F9">
      <w:pPr>
        <w:pStyle w:val="Default"/>
        <w:tabs>
          <w:tab w:val="left" w:pos="993"/>
        </w:tabs>
        <w:spacing w:line="360" w:lineRule="auto"/>
        <w:ind w:firstLine="709"/>
        <w:jc w:val="both"/>
        <w:rPr>
          <w:color w:val="auto"/>
        </w:rPr>
      </w:pPr>
      <w:r w:rsidRPr="0036328E">
        <w:rPr>
          <w:color w:val="auto"/>
        </w:rPr>
        <w:t xml:space="preserve">22. Несчастные случаи, произошедшие с обучающимися, проходящими стажировку в организации, расследуются и учитываются в соответствии со статьёй 227 Трудового кодекса Российской Федерации от 30 декабря </w:t>
      </w:r>
      <w:smartTag w:uri="urn:schemas-microsoft-com:office:smarttags" w:element="metricconverter">
        <w:smartTagPr>
          <w:attr w:name="ProductID" w:val="2001 г"/>
        </w:smartTagPr>
        <w:r w:rsidRPr="0036328E">
          <w:rPr>
            <w:color w:val="auto"/>
          </w:rPr>
          <w:t>2001 г</w:t>
        </w:r>
      </w:smartTag>
      <w:r w:rsidRPr="0036328E">
        <w:rPr>
          <w:color w:val="auto"/>
        </w:rPr>
        <w:t xml:space="preserve">. № 197-ФЗ. </w:t>
      </w:r>
    </w:p>
    <w:p w:rsidR="00634308" w:rsidRDefault="00634308" w:rsidP="008113F9">
      <w:pPr>
        <w:spacing w:after="200"/>
        <w:ind w:firstLine="0"/>
        <w:jc w:val="left"/>
        <w:rPr>
          <w:rFonts w:eastAsiaTheme="majorEastAsia" w:cs="Times New Roman"/>
          <w:b/>
          <w:bCs/>
          <w:szCs w:val="24"/>
          <w:lang w:eastAsia="ru-RU" w:bidi="ru-RU"/>
        </w:rPr>
      </w:pPr>
      <w:r>
        <w:rPr>
          <w:rFonts w:cs="Times New Roman"/>
          <w:szCs w:val="24"/>
          <w:lang w:eastAsia="ru-RU" w:bidi="ru-RU"/>
        </w:rPr>
        <w:br w:type="page"/>
      </w:r>
    </w:p>
    <w:p w:rsidR="00594E51" w:rsidRDefault="00594E51" w:rsidP="008113F9">
      <w:pPr>
        <w:pStyle w:val="2"/>
        <w:ind w:firstLine="0"/>
        <w:jc w:val="center"/>
      </w:pPr>
      <w:bookmarkStart w:id="201" w:name="_Toc26760337"/>
      <w:bookmarkStart w:id="202" w:name="_Toc26760741"/>
      <w:r w:rsidRPr="00594E51">
        <w:rPr>
          <w:rFonts w:cs="Times New Roman"/>
          <w:szCs w:val="24"/>
        </w:rPr>
        <w:lastRenderedPageBreak/>
        <w:t>Приложение 3-</w:t>
      </w:r>
      <w:r w:rsidR="00BD65F1">
        <w:rPr>
          <w:rFonts w:cs="Times New Roman"/>
          <w:szCs w:val="24"/>
        </w:rPr>
        <w:t>И</w:t>
      </w:r>
      <w:r>
        <w:rPr>
          <w:rFonts w:cs="Times New Roman"/>
          <w:szCs w:val="24"/>
        </w:rPr>
        <w:br/>
      </w:r>
      <w:r>
        <w:t>Перечень компаний-партнеров и направлений стажировок в НИУ ВШЭ</w:t>
      </w:r>
      <w:bookmarkEnd w:id="201"/>
      <w:bookmarkEnd w:id="202"/>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2139"/>
        <w:gridCol w:w="7793"/>
      </w:tblGrid>
      <w:tr w:rsidR="00D7230C" w:rsidRPr="0035717F" w:rsidTr="0035717F">
        <w:trPr>
          <w:tblHeader/>
        </w:trPr>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jc w:val="center"/>
              <w:rPr>
                <w:rFonts w:eastAsia="Times New Roman" w:cs="Times New Roman"/>
                <w:bCs/>
                <w:szCs w:val="24"/>
                <w:lang w:eastAsia="ru-RU"/>
              </w:rPr>
            </w:pPr>
            <w:r w:rsidRPr="0035717F">
              <w:rPr>
                <w:rFonts w:eastAsia="Times New Roman" w:cs="Times New Roman"/>
                <w:bCs/>
                <w:szCs w:val="24"/>
                <w:lang w:eastAsia="ru-RU"/>
              </w:rPr>
              <w:t>Компания</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jc w:val="center"/>
              <w:rPr>
                <w:rFonts w:eastAsia="Times New Roman" w:cs="Times New Roman"/>
                <w:bCs/>
                <w:szCs w:val="24"/>
                <w:lang w:eastAsia="ru-RU"/>
              </w:rPr>
            </w:pPr>
            <w:r w:rsidRPr="0035717F">
              <w:rPr>
                <w:rFonts w:eastAsia="Times New Roman" w:cs="Times New Roman"/>
                <w:bCs/>
                <w:szCs w:val="24"/>
                <w:lang w:eastAsia="ru-RU"/>
              </w:rPr>
              <w:t>Направления стажировки</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781BF7" w:rsidP="008113F9">
            <w:pPr>
              <w:ind w:firstLine="0"/>
              <w:rPr>
                <w:rFonts w:eastAsia="Times New Roman" w:cs="Times New Roman"/>
                <w:szCs w:val="24"/>
                <w:lang w:eastAsia="ru-RU"/>
              </w:rPr>
            </w:pPr>
            <w:hyperlink r:id="rId68" w:history="1">
              <w:r w:rsidR="00594E51" w:rsidRPr="0035717F">
                <w:rPr>
                  <w:rFonts w:eastAsia="Times New Roman" w:cs="Times New Roman"/>
                  <w:szCs w:val="24"/>
                  <w:lang w:eastAsia="ru-RU"/>
                </w:rPr>
                <w:t>App in the Air</w:t>
              </w:r>
            </w:hyperlink>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D7230C"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Стажировка в Android подразделении App in the Air — персонального ассистента полетов.</w:t>
            </w:r>
          </w:p>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https://cs.hse.ru/cppr/news/319108984.html</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IBM</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 xml:space="preserve">Информация представлена на сайте стажировки  </w:t>
            </w:r>
          </w:p>
          <w:p w:rsidR="00594E51" w:rsidRPr="0035717F" w:rsidRDefault="00781BF7" w:rsidP="008113F9">
            <w:pPr>
              <w:ind w:firstLine="0"/>
              <w:rPr>
                <w:rFonts w:eastAsia="Times New Roman" w:cs="Times New Roman"/>
                <w:szCs w:val="24"/>
                <w:lang w:eastAsia="ru-RU"/>
              </w:rPr>
            </w:pPr>
            <w:hyperlink r:id="rId69" w:history="1">
              <w:r w:rsidR="00594E51" w:rsidRPr="0035717F">
                <w:rPr>
                  <w:rStyle w:val="aa"/>
                  <w:rFonts w:eastAsia="Times New Roman" w:cs="Times New Roman"/>
                  <w:color w:val="auto"/>
                  <w:szCs w:val="24"/>
                  <w:lang w:eastAsia="ru-RU"/>
                </w:rPr>
                <w:t>https://www.zurich.ibm.com/greatminds/program.html</w:t>
              </w:r>
            </w:hyperlink>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Samsung</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Компиляторные технологии</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Сбербанк</w:t>
            </w:r>
          </w:p>
        </w:tc>
        <w:tc>
          <w:tcPr>
            <w:tcW w:w="3923" w:type="pct"/>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80" w:type="dxa"/>
            </w:tcMar>
            <w:hideMark/>
          </w:tcPr>
          <w:p w:rsidR="00594E51" w:rsidRPr="0035717F" w:rsidRDefault="00594E51" w:rsidP="008113F9">
            <w:pPr>
              <w:numPr>
                <w:ilvl w:val="0"/>
                <w:numId w:val="2"/>
              </w:numPr>
              <w:ind w:left="669"/>
              <w:jc w:val="left"/>
              <w:rPr>
                <w:rFonts w:eastAsia="Times New Roman" w:cs="Times New Roman"/>
                <w:szCs w:val="24"/>
                <w:lang w:eastAsia="ru-RU"/>
              </w:rPr>
            </w:pPr>
            <w:r w:rsidRPr="0035717F">
              <w:rPr>
                <w:rFonts w:eastAsia="Times New Roman" w:cs="Times New Roman"/>
                <w:szCs w:val="24"/>
                <w:lang w:eastAsia="ru-RU"/>
              </w:rPr>
              <w:t>JavaScript</w:t>
            </w:r>
          </w:p>
          <w:p w:rsidR="00594E51" w:rsidRPr="0035717F" w:rsidRDefault="00594E51" w:rsidP="008113F9">
            <w:pPr>
              <w:numPr>
                <w:ilvl w:val="0"/>
                <w:numId w:val="2"/>
              </w:numPr>
              <w:ind w:left="669"/>
              <w:jc w:val="left"/>
              <w:rPr>
                <w:rFonts w:eastAsia="Times New Roman" w:cs="Times New Roman"/>
                <w:szCs w:val="24"/>
                <w:lang w:eastAsia="ru-RU"/>
              </w:rPr>
            </w:pPr>
            <w:r w:rsidRPr="0035717F">
              <w:rPr>
                <w:rFonts w:eastAsia="Times New Roman" w:cs="Times New Roman"/>
                <w:szCs w:val="24"/>
                <w:lang w:eastAsia="ru-RU"/>
              </w:rPr>
              <w:t>Системный и бизнес анализ</w:t>
            </w:r>
          </w:p>
          <w:p w:rsidR="00594E51" w:rsidRPr="0035717F" w:rsidRDefault="00594E51" w:rsidP="008113F9">
            <w:pPr>
              <w:numPr>
                <w:ilvl w:val="0"/>
                <w:numId w:val="2"/>
              </w:numPr>
              <w:ind w:left="669"/>
              <w:jc w:val="left"/>
              <w:rPr>
                <w:rFonts w:eastAsia="Times New Roman" w:cs="Times New Roman"/>
                <w:szCs w:val="24"/>
                <w:lang w:eastAsia="ru-RU"/>
              </w:rPr>
            </w:pPr>
            <w:r w:rsidRPr="0035717F">
              <w:rPr>
                <w:rFonts w:eastAsia="Times New Roman" w:cs="Times New Roman"/>
                <w:szCs w:val="24"/>
                <w:lang w:eastAsia="ru-RU"/>
              </w:rPr>
              <w:t>Экономика и финансы</w:t>
            </w:r>
          </w:p>
          <w:p w:rsidR="00594E51" w:rsidRPr="0035717F" w:rsidRDefault="00594E51" w:rsidP="008113F9">
            <w:pPr>
              <w:numPr>
                <w:ilvl w:val="0"/>
                <w:numId w:val="2"/>
              </w:numPr>
              <w:ind w:left="669"/>
              <w:jc w:val="left"/>
              <w:rPr>
                <w:rFonts w:eastAsia="Times New Roman" w:cs="Times New Roman"/>
                <w:szCs w:val="24"/>
                <w:lang w:eastAsia="ru-RU"/>
              </w:rPr>
            </w:pPr>
            <w:r w:rsidRPr="0035717F">
              <w:rPr>
                <w:rFonts w:eastAsia="Times New Roman" w:cs="Times New Roman"/>
                <w:szCs w:val="24"/>
                <w:lang w:eastAsia="ru-RU"/>
              </w:rPr>
              <w:t>Analytics (SQL,VBA)</w:t>
            </w:r>
          </w:p>
          <w:p w:rsidR="00594E51" w:rsidRPr="0035717F" w:rsidRDefault="00594E51" w:rsidP="008113F9">
            <w:pPr>
              <w:numPr>
                <w:ilvl w:val="0"/>
                <w:numId w:val="2"/>
              </w:numPr>
              <w:ind w:left="669"/>
              <w:jc w:val="left"/>
              <w:rPr>
                <w:rFonts w:eastAsia="Times New Roman" w:cs="Times New Roman"/>
                <w:szCs w:val="24"/>
                <w:lang w:eastAsia="ru-RU"/>
              </w:rPr>
            </w:pPr>
            <w:r w:rsidRPr="0035717F">
              <w:rPr>
                <w:rFonts w:eastAsia="Times New Roman" w:cs="Times New Roman"/>
                <w:szCs w:val="24"/>
                <w:lang w:eastAsia="ru-RU"/>
              </w:rPr>
              <w:t>Data engineering</w:t>
            </w:r>
          </w:p>
          <w:p w:rsidR="00594E51" w:rsidRPr="0035717F" w:rsidRDefault="00594E51" w:rsidP="008113F9">
            <w:pPr>
              <w:numPr>
                <w:ilvl w:val="0"/>
                <w:numId w:val="2"/>
              </w:numPr>
              <w:ind w:left="669"/>
              <w:jc w:val="left"/>
              <w:rPr>
                <w:rFonts w:eastAsia="Times New Roman" w:cs="Times New Roman"/>
                <w:szCs w:val="24"/>
                <w:lang w:eastAsia="ru-RU"/>
              </w:rPr>
            </w:pPr>
            <w:r w:rsidRPr="0035717F">
              <w:rPr>
                <w:rFonts w:eastAsia="Times New Roman" w:cs="Times New Roman"/>
                <w:szCs w:val="24"/>
                <w:lang w:eastAsia="ru-RU"/>
              </w:rPr>
              <w:t>Data Science</w:t>
            </w:r>
          </w:p>
          <w:p w:rsidR="00594E51" w:rsidRPr="0035717F" w:rsidRDefault="00594E51" w:rsidP="008113F9">
            <w:pPr>
              <w:numPr>
                <w:ilvl w:val="0"/>
                <w:numId w:val="2"/>
              </w:numPr>
              <w:ind w:left="669"/>
              <w:jc w:val="left"/>
              <w:rPr>
                <w:rFonts w:eastAsia="Times New Roman" w:cs="Times New Roman"/>
                <w:szCs w:val="24"/>
                <w:lang w:eastAsia="ru-RU"/>
              </w:rPr>
            </w:pPr>
            <w:r w:rsidRPr="0035717F">
              <w:rPr>
                <w:rFonts w:eastAsia="Times New Roman" w:cs="Times New Roman"/>
                <w:szCs w:val="24"/>
                <w:lang w:eastAsia="ru-RU"/>
              </w:rPr>
              <w:t>Java</w:t>
            </w:r>
          </w:p>
          <w:p w:rsidR="00594E51" w:rsidRPr="0035717F" w:rsidRDefault="00594E51" w:rsidP="008113F9">
            <w:pPr>
              <w:numPr>
                <w:ilvl w:val="0"/>
                <w:numId w:val="2"/>
              </w:numPr>
              <w:ind w:left="669"/>
              <w:jc w:val="left"/>
              <w:rPr>
                <w:rFonts w:eastAsia="Times New Roman" w:cs="Times New Roman"/>
                <w:szCs w:val="24"/>
                <w:lang w:eastAsia="ru-RU"/>
              </w:rPr>
            </w:pPr>
            <w:r w:rsidRPr="0035717F">
              <w:rPr>
                <w:rFonts w:eastAsia="Times New Roman" w:cs="Times New Roman"/>
                <w:szCs w:val="24"/>
                <w:lang w:eastAsia="ru-RU"/>
              </w:rPr>
              <w:t>Дизайн</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Mail.Ru Group</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D7230C"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Направление: проектирование и разработка высоконагруженных Java приложений</w:t>
            </w:r>
          </w:p>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Длительность: два года</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Яндекс</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numPr>
                <w:ilvl w:val="0"/>
                <w:numId w:val="3"/>
              </w:numPr>
              <w:ind w:left="669"/>
              <w:jc w:val="left"/>
              <w:rPr>
                <w:rFonts w:eastAsia="Times New Roman" w:cs="Times New Roman"/>
                <w:szCs w:val="24"/>
                <w:lang w:eastAsia="ru-RU"/>
              </w:rPr>
            </w:pPr>
            <w:r w:rsidRPr="0035717F">
              <w:rPr>
                <w:rFonts w:eastAsia="Times New Roman" w:cs="Times New Roman"/>
                <w:szCs w:val="24"/>
                <w:lang w:eastAsia="ru-RU"/>
              </w:rPr>
              <w:t>Бэкенд (С++)</w:t>
            </w:r>
          </w:p>
          <w:p w:rsidR="00594E51" w:rsidRPr="0035717F" w:rsidRDefault="00594E51" w:rsidP="008113F9">
            <w:pPr>
              <w:numPr>
                <w:ilvl w:val="0"/>
                <w:numId w:val="3"/>
              </w:numPr>
              <w:ind w:left="669"/>
              <w:jc w:val="left"/>
              <w:rPr>
                <w:rFonts w:eastAsia="Times New Roman" w:cs="Times New Roman"/>
                <w:szCs w:val="24"/>
                <w:lang w:eastAsia="ru-RU"/>
              </w:rPr>
            </w:pPr>
            <w:r w:rsidRPr="0035717F">
              <w:rPr>
                <w:rFonts w:eastAsia="Times New Roman" w:cs="Times New Roman"/>
                <w:szCs w:val="24"/>
                <w:lang w:eastAsia="ru-RU"/>
              </w:rPr>
              <w:t>Бэкенд (Python)</w:t>
            </w:r>
          </w:p>
          <w:p w:rsidR="00594E51" w:rsidRPr="0035717F" w:rsidRDefault="00594E51" w:rsidP="008113F9">
            <w:pPr>
              <w:numPr>
                <w:ilvl w:val="0"/>
                <w:numId w:val="3"/>
              </w:numPr>
              <w:ind w:left="669"/>
              <w:jc w:val="left"/>
              <w:rPr>
                <w:rFonts w:eastAsia="Times New Roman" w:cs="Times New Roman"/>
                <w:szCs w:val="24"/>
                <w:lang w:eastAsia="ru-RU"/>
              </w:rPr>
            </w:pPr>
            <w:r w:rsidRPr="0035717F">
              <w:rPr>
                <w:rFonts w:eastAsia="Times New Roman" w:cs="Times New Roman"/>
                <w:szCs w:val="24"/>
                <w:lang w:eastAsia="ru-RU"/>
              </w:rPr>
              <w:t>Бэкенд (Java)</w:t>
            </w:r>
          </w:p>
          <w:p w:rsidR="00594E51" w:rsidRPr="0035717F" w:rsidRDefault="00594E51" w:rsidP="008113F9">
            <w:pPr>
              <w:numPr>
                <w:ilvl w:val="0"/>
                <w:numId w:val="3"/>
              </w:numPr>
              <w:ind w:left="669"/>
              <w:jc w:val="left"/>
              <w:rPr>
                <w:rFonts w:eastAsia="Times New Roman" w:cs="Times New Roman"/>
                <w:szCs w:val="24"/>
                <w:lang w:eastAsia="ru-RU"/>
              </w:rPr>
            </w:pPr>
            <w:r w:rsidRPr="0035717F">
              <w:rPr>
                <w:rFonts w:eastAsia="Times New Roman" w:cs="Times New Roman"/>
                <w:szCs w:val="24"/>
                <w:lang w:eastAsia="ru-RU"/>
              </w:rPr>
              <w:t>Фулстек (PHP)</w:t>
            </w:r>
          </w:p>
          <w:p w:rsidR="00594E51" w:rsidRPr="0035717F" w:rsidRDefault="00594E51" w:rsidP="008113F9">
            <w:pPr>
              <w:numPr>
                <w:ilvl w:val="0"/>
                <w:numId w:val="3"/>
              </w:numPr>
              <w:ind w:left="669"/>
              <w:jc w:val="left"/>
              <w:rPr>
                <w:rFonts w:eastAsia="Times New Roman" w:cs="Times New Roman"/>
                <w:szCs w:val="24"/>
                <w:lang w:eastAsia="ru-RU"/>
              </w:rPr>
            </w:pPr>
            <w:r w:rsidRPr="0035717F">
              <w:rPr>
                <w:rFonts w:eastAsia="Times New Roman" w:cs="Times New Roman"/>
                <w:szCs w:val="24"/>
                <w:lang w:eastAsia="ru-RU"/>
              </w:rPr>
              <w:t>Аналитика (Python)</w:t>
            </w:r>
          </w:p>
          <w:p w:rsidR="00594E51" w:rsidRPr="0035717F" w:rsidRDefault="00594E51" w:rsidP="008113F9">
            <w:pPr>
              <w:numPr>
                <w:ilvl w:val="0"/>
                <w:numId w:val="3"/>
              </w:numPr>
              <w:ind w:left="669"/>
              <w:jc w:val="left"/>
              <w:rPr>
                <w:rFonts w:eastAsia="Times New Roman" w:cs="Times New Roman"/>
                <w:szCs w:val="24"/>
                <w:lang w:eastAsia="ru-RU"/>
              </w:rPr>
            </w:pPr>
            <w:r w:rsidRPr="0035717F">
              <w:rPr>
                <w:rFonts w:eastAsia="Times New Roman" w:cs="Times New Roman"/>
                <w:szCs w:val="24"/>
                <w:lang w:eastAsia="ru-RU"/>
              </w:rPr>
              <w:t>Машинное обучение (Python или C++)</w:t>
            </w:r>
          </w:p>
          <w:p w:rsidR="00594E51" w:rsidRPr="0035717F" w:rsidRDefault="00594E51" w:rsidP="008113F9">
            <w:pPr>
              <w:numPr>
                <w:ilvl w:val="0"/>
                <w:numId w:val="3"/>
              </w:numPr>
              <w:ind w:left="669"/>
              <w:jc w:val="left"/>
              <w:rPr>
                <w:rFonts w:eastAsia="Times New Roman" w:cs="Times New Roman"/>
                <w:szCs w:val="24"/>
                <w:lang w:eastAsia="ru-RU"/>
              </w:rPr>
            </w:pPr>
            <w:r w:rsidRPr="0035717F">
              <w:rPr>
                <w:rFonts w:eastAsia="Times New Roman" w:cs="Times New Roman"/>
                <w:szCs w:val="24"/>
                <w:lang w:eastAsia="ru-RU"/>
              </w:rPr>
              <w:t>Фронтенд (JavaScript)</w:t>
            </w:r>
          </w:p>
          <w:p w:rsidR="00594E51" w:rsidRPr="0035717F" w:rsidRDefault="00594E51" w:rsidP="008113F9">
            <w:pPr>
              <w:numPr>
                <w:ilvl w:val="0"/>
                <w:numId w:val="3"/>
              </w:numPr>
              <w:ind w:left="669"/>
              <w:jc w:val="left"/>
              <w:rPr>
                <w:rFonts w:eastAsia="Times New Roman" w:cs="Times New Roman"/>
                <w:szCs w:val="24"/>
                <w:lang w:eastAsia="ru-RU"/>
              </w:rPr>
            </w:pPr>
            <w:r w:rsidRPr="0035717F">
              <w:rPr>
                <w:rFonts w:eastAsia="Times New Roman" w:cs="Times New Roman"/>
                <w:szCs w:val="24"/>
                <w:lang w:eastAsia="ru-RU"/>
              </w:rPr>
              <w:t>Мобильная разработка (Java для Android)</w:t>
            </w:r>
          </w:p>
          <w:p w:rsidR="00594E51" w:rsidRPr="0035717F" w:rsidRDefault="00594E51" w:rsidP="008113F9">
            <w:pPr>
              <w:numPr>
                <w:ilvl w:val="0"/>
                <w:numId w:val="3"/>
              </w:numPr>
              <w:ind w:left="669"/>
              <w:jc w:val="left"/>
              <w:rPr>
                <w:rFonts w:eastAsia="Times New Roman" w:cs="Times New Roman"/>
                <w:szCs w:val="24"/>
                <w:lang w:eastAsia="ru-RU"/>
              </w:rPr>
            </w:pPr>
            <w:r w:rsidRPr="0035717F">
              <w:rPr>
                <w:rFonts w:eastAsia="Times New Roman" w:cs="Times New Roman"/>
                <w:szCs w:val="24"/>
                <w:lang w:eastAsia="ru-RU"/>
              </w:rPr>
              <w:t>Мобильная разработка (Swift для iOS)</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Tinkoff</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numPr>
                <w:ilvl w:val="0"/>
                <w:numId w:val="4"/>
              </w:numPr>
              <w:ind w:left="669"/>
              <w:jc w:val="left"/>
              <w:rPr>
                <w:rFonts w:eastAsia="Times New Roman" w:cs="Times New Roman"/>
                <w:szCs w:val="24"/>
                <w:lang w:eastAsia="ru-RU"/>
              </w:rPr>
            </w:pPr>
            <w:r w:rsidRPr="0035717F">
              <w:rPr>
                <w:rFonts w:eastAsia="Times New Roman" w:cs="Times New Roman"/>
                <w:szCs w:val="24"/>
                <w:lang w:eastAsia="ru-RU"/>
              </w:rPr>
              <w:t>Аналитика</w:t>
            </w:r>
          </w:p>
          <w:p w:rsidR="00594E51" w:rsidRPr="0035717F" w:rsidRDefault="00594E51" w:rsidP="008113F9">
            <w:pPr>
              <w:numPr>
                <w:ilvl w:val="0"/>
                <w:numId w:val="4"/>
              </w:numPr>
              <w:ind w:left="669"/>
              <w:jc w:val="left"/>
              <w:rPr>
                <w:rFonts w:eastAsia="Times New Roman" w:cs="Times New Roman"/>
                <w:szCs w:val="24"/>
                <w:lang w:eastAsia="ru-RU"/>
              </w:rPr>
            </w:pPr>
            <w:r w:rsidRPr="0035717F">
              <w:rPr>
                <w:rFonts w:eastAsia="Times New Roman" w:cs="Times New Roman"/>
                <w:szCs w:val="24"/>
                <w:lang w:eastAsia="ru-RU"/>
              </w:rPr>
              <w:lastRenderedPageBreak/>
              <w:t>Разработка: Java, Kotlin, Scala, Go, C#, Python, JavaScript, SQL, мобильная разработка под Android/iOS и другое.</w:t>
            </w:r>
          </w:p>
          <w:p w:rsidR="00594E51" w:rsidRPr="0035717F" w:rsidRDefault="00594E51" w:rsidP="008113F9">
            <w:pPr>
              <w:numPr>
                <w:ilvl w:val="0"/>
                <w:numId w:val="4"/>
              </w:numPr>
              <w:ind w:left="669"/>
              <w:jc w:val="left"/>
              <w:rPr>
                <w:rFonts w:eastAsia="Times New Roman" w:cs="Times New Roman"/>
                <w:szCs w:val="24"/>
                <w:lang w:eastAsia="ru-RU"/>
              </w:rPr>
            </w:pPr>
            <w:r w:rsidRPr="0035717F">
              <w:rPr>
                <w:rFonts w:eastAsia="Times New Roman" w:cs="Times New Roman"/>
                <w:szCs w:val="24"/>
                <w:lang w:eastAsia="ru-RU"/>
              </w:rPr>
              <w:t>ML</w:t>
            </w:r>
          </w:p>
          <w:p w:rsidR="00594E51" w:rsidRPr="0035717F" w:rsidRDefault="00594E51" w:rsidP="008113F9">
            <w:pPr>
              <w:numPr>
                <w:ilvl w:val="0"/>
                <w:numId w:val="4"/>
              </w:numPr>
              <w:ind w:left="669"/>
              <w:jc w:val="left"/>
              <w:rPr>
                <w:rFonts w:eastAsia="Times New Roman" w:cs="Times New Roman"/>
                <w:szCs w:val="24"/>
                <w:lang w:eastAsia="ru-RU"/>
              </w:rPr>
            </w:pPr>
            <w:r w:rsidRPr="0035717F">
              <w:rPr>
                <w:rFonts w:eastAsia="Times New Roman" w:cs="Times New Roman"/>
                <w:szCs w:val="24"/>
                <w:lang w:eastAsia="ru-RU"/>
              </w:rPr>
              <w:t>Системное администрирование</w:t>
            </w:r>
          </w:p>
          <w:p w:rsidR="00594E51" w:rsidRPr="0035717F" w:rsidRDefault="00594E51" w:rsidP="008113F9">
            <w:pPr>
              <w:numPr>
                <w:ilvl w:val="0"/>
                <w:numId w:val="4"/>
              </w:numPr>
              <w:ind w:left="669"/>
              <w:jc w:val="left"/>
              <w:rPr>
                <w:rFonts w:eastAsia="Times New Roman" w:cs="Times New Roman"/>
                <w:szCs w:val="24"/>
                <w:lang w:eastAsia="ru-RU"/>
              </w:rPr>
            </w:pPr>
            <w:r w:rsidRPr="0035717F">
              <w:rPr>
                <w:rFonts w:eastAsia="Times New Roman" w:cs="Times New Roman"/>
                <w:szCs w:val="24"/>
                <w:lang w:eastAsia="ru-RU"/>
              </w:rPr>
              <w:t>Автоматизированное тестирование</w:t>
            </w:r>
          </w:p>
          <w:p w:rsidR="00594E51" w:rsidRPr="0035717F" w:rsidRDefault="00594E51" w:rsidP="008113F9">
            <w:pPr>
              <w:numPr>
                <w:ilvl w:val="0"/>
                <w:numId w:val="4"/>
              </w:numPr>
              <w:ind w:left="669"/>
              <w:jc w:val="left"/>
              <w:rPr>
                <w:rFonts w:eastAsia="Times New Roman" w:cs="Times New Roman"/>
                <w:szCs w:val="24"/>
                <w:lang w:eastAsia="ru-RU"/>
              </w:rPr>
            </w:pPr>
            <w:r w:rsidRPr="0035717F">
              <w:rPr>
                <w:rFonts w:eastAsia="Times New Roman" w:cs="Times New Roman"/>
                <w:szCs w:val="24"/>
                <w:lang w:eastAsia="ru-RU"/>
              </w:rPr>
              <w:t>Функциональное тестирование</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lastRenderedPageBreak/>
              <w:t>McKinsey</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numPr>
                <w:ilvl w:val="0"/>
                <w:numId w:val="5"/>
              </w:numPr>
              <w:ind w:left="669"/>
              <w:jc w:val="left"/>
              <w:rPr>
                <w:rFonts w:eastAsia="Times New Roman" w:cs="Times New Roman"/>
                <w:szCs w:val="24"/>
                <w:lang w:eastAsia="ru-RU"/>
              </w:rPr>
            </w:pPr>
            <w:r w:rsidRPr="0035717F">
              <w:rPr>
                <w:rFonts w:eastAsia="Times New Roman" w:cs="Times New Roman"/>
                <w:szCs w:val="24"/>
                <w:lang w:eastAsia="ru-RU"/>
              </w:rPr>
              <w:t>Data Science</w:t>
            </w:r>
          </w:p>
          <w:p w:rsidR="00594E51" w:rsidRPr="0035717F" w:rsidRDefault="00594E51" w:rsidP="008113F9">
            <w:pPr>
              <w:numPr>
                <w:ilvl w:val="0"/>
                <w:numId w:val="5"/>
              </w:numPr>
              <w:ind w:left="669"/>
              <w:jc w:val="left"/>
              <w:rPr>
                <w:rFonts w:eastAsia="Times New Roman" w:cs="Times New Roman"/>
                <w:szCs w:val="24"/>
                <w:lang w:eastAsia="ru-RU"/>
              </w:rPr>
            </w:pPr>
            <w:r w:rsidRPr="0035717F">
              <w:rPr>
                <w:rFonts w:eastAsia="Times New Roman" w:cs="Times New Roman"/>
                <w:szCs w:val="24"/>
                <w:lang w:eastAsia="ru-RU"/>
              </w:rPr>
              <w:t>Analytics</w:t>
            </w:r>
          </w:p>
          <w:p w:rsidR="00594E51" w:rsidRPr="0035717F" w:rsidRDefault="00594E51" w:rsidP="008113F9">
            <w:pPr>
              <w:numPr>
                <w:ilvl w:val="0"/>
                <w:numId w:val="5"/>
              </w:numPr>
              <w:ind w:left="669"/>
              <w:jc w:val="left"/>
              <w:rPr>
                <w:rFonts w:eastAsia="Times New Roman" w:cs="Times New Roman"/>
                <w:szCs w:val="24"/>
                <w:lang w:eastAsia="ru-RU"/>
              </w:rPr>
            </w:pPr>
            <w:r w:rsidRPr="0035717F">
              <w:rPr>
                <w:rFonts w:eastAsia="Times New Roman" w:cs="Times New Roman"/>
                <w:szCs w:val="24"/>
                <w:lang w:eastAsia="ru-RU"/>
              </w:rPr>
              <w:t>Software Architect</w:t>
            </w:r>
          </w:p>
          <w:p w:rsidR="00594E51" w:rsidRPr="0035717F" w:rsidRDefault="00594E51" w:rsidP="008113F9">
            <w:pPr>
              <w:numPr>
                <w:ilvl w:val="0"/>
                <w:numId w:val="5"/>
              </w:numPr>
              <w:ind w:left="669"/>
              <w:jc w:val="left"/>
              <w:rPr>
                <w:rFonts w:eastAsia="Times New Roman" w:cs="Times New Roman"/>
                <w:szCs w:val="24"/>
                <w:lang w:eastAsia="ru-RU"/>
              </w:rPr>
            </w:pPr>
            <w:r w:rsidRPr="0035717F">
              <w:rPr>
                <w:rFonts w:eastAsia="Times New Roman" w:cs="Times New Roman"/>
                <w:szCs w:val="24"/>
                <w:lang w:eastAsia="ru-RU"/>
              </w:rPr>
              <w:t>Research Analyst</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JetBrains</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numPr>
                <w:ilvl w:val="0"/>
                <w:numId w:val="6"/>
              </w:numPr>
              <w:ind w:left="669"/>
              <w:jc w:val="left"/>
              <w:rPr>
                <w:rFonts w:eastAsia="Times New Roman" w:cs="Times New Roman"/>
                <w:szCs w:val="24"/>
                <w:lang w:eastAsia="ru-RU"/>
              </w:rPr>
            </w:pPr>
            <w:r w:rsidRPr="0035717F">
              <w:rPr>
                <w:rFonts w:eastAsia="Times New Roman" w:cs="Times New Roman"/>
                <w:szCs w:val="24"/>
                <w:lang w:eastAsia="ru-RU"/>
              </w:rPr>
              <w:t>Стажировка для программистов 2019 года</w:t>
            </w:r>
          </w:p>
          <w:p w:rsidR="00594E51" w:rsidRPr="0035717F" w:rsidRDefault="00594E51" w:rsidP="008113F9">
            <w:pPr>
              <w:numPr>
                <w:ilvl w:val="0"/>
                <w:numId w:val="6"/>
              </w:numPr>
              <w:ind w:left="669"/>
              <w:jc w:val="left"/>
              <w:rPr>
                <w:rFonts w:eastAsia="Times New Roman" w:cs="Times New Roman"/>
                <w:szCs w:val="24"/>
                <w:lang w:eastAsia="ru-RU"/>
              </w:rPr>
            </w:pPr>
            <w:r w:rsidRPr="0035717F">
              <w:rPr>
                <w:rFonts w:eastAsia="Times New Roman" w:cs="Times New Roman"/>
                <w:szCs w:val="24"/>
                <w:lang w:eastAsia="ru-RU"/>
              </w:rPr>
              <w:t>Стажировка для дизайнеров 2019 года</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ABBYY</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numPr>
                <w:ilvl w:val="0"/>
                <w:numId w:val="7"/>
              </w:numPr>
              <w:ind w:left="669"/>
              <w:jc w:val="left"/>
              <w:rPr>
                <w:rFonts w:eastAsia="Times New Roman" w:cs="Times New Roman"/>
                <w:szCs w:val="24"/>
                <w:lang w:eastAsia="ru-RU"/>
              </w:rPr>
            </w:pPr>
            <w:r w:rsidRPr="0035717F">
              <w:rPr>
                <w:rFonts w:eastAsia="Times New Roman" w:cs="Times New Roman"/>
                <w:szCs w:val="24"/>
                <w:lang w:eastAsia="ru-RU"/>
              </w:rPr>
              <w:t>Data Science</w:t>
            </w:r>
          </w:p>
          <w:p w:rsidR="00594E51" w:rsidRPr="0035717F" w:rsidRDefault="00594E51" w:rsidP="008113F9">
            <w:pPr>
              <w:numPr>
                <w:ilvl w:val="0"/>
                <w:numId w:val="7"/>
              </w:numPr>
              <w:ind w:left="669"/>
              <w:jc w:val="left"/>
              <w:rPr>
                <w:rFonts w:eastAsia="Times New Roman" w:cs="Times New Roman"/>
                <w:szCs w:val="24"/>
                <w:lang w:eastAsia="ru-RU"/>
              </w:rPr>
            </w:pPr>
            <w:r w:rsidRPr="0035717F">
              <w:rPr>
                <w:rFonts w:eastAsia="Times New Roman" w:cs="Times New Roman"/>
                <w:szCs w:val="24"/>
                <w:lang w:eastAsia="ru-RU"/>
              </w:rPr>
              <w:t>Мобильная разработка</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Kaspersky</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numPr>
                <w:ilvl w:val="0"/>
                <w:numId w:val="8"/>
              </w:numPr>
              <w:ind w:left="669"/>
              <w:jc w:val="left"/>
              <w:rPr>
                <w:rFonts w:eastAsia="Times New Roman" w:cs="Times New Roman"/>
                <w:szCs w:val="24"/>
                <w:lang w:eastAsia="ru-RU"/>
              </w:rPr>
            </w:pPr>
            <w:r w:rsidRPr="0035717F">
              <w:rPr>
                <w:rFonts w:eastAsia="Times New Roman" w:cs="Times New Roman"/>
                <w:szCs w:val="24"/>
                <w:lang w:eastAsia="ru-RU"/>
              </w:rPr>
              <w:t>Исследование угроз</w:t>
            </w:r>
          </w:p>
          <w:p w:rsidR="00594E51" w:rsidRPr="0035717F" w:rsidRDefault="00594E51" w:rsidP="008113F9">
            <w:pPr>
              <w:numPr>
                <w:ilvl w:val="0"/>
                <w:numId w:val="8"/>
              </w:numPr>
              <w:ind w:left="669"/>
              <w:jc w:val="left"/>
              <w:rPr>
                <w:rFonts w:eastAsia="Times New Roman" w:cs="Times New Roman"/>
                <w:szCs w:val="24"/>
                <w:lang w:eastAsia="ru-RU"/>
              </w:rPr>
            </w:pPr>
            <w:r w:rsidRPr="0035717F">
              <w:rPr>
                <w:rFonts w:eastAsia="Times New Roman" w:cs="Times New Roman"/>
                <w:szCs w:val="24"/>
                <w:lang w:eastAsia="ru-RU"/>
              </w:rPr>
              <w:t>Разработка</w:t>
            </w:r>
          </w:p>
          <w:p w:rsidR="00594E51" w:rsidRPr="0035717F" w:rsidRDefault="00594E51" w:rsidP="008113F9">
            <w:pPr>
              <w:numPr>
                <w:ilvl w:val="0"/>
                <w:numId w:val="8"/>
              </w:numPr>
              <w:ind w:left="669"/>
              <w:jc w:val="left"/>
              <w:rPr>
                <w:rFonts w:eastAsia="Times New Roman" w:cs="Times New Roman"/>
                <w:szCs w:val="24"/>
                <w:lang w:eastAsia="ru-RU"/>
              </w:rPr>
            </w:pPr>
            <w:r w:rsidRPr="0035717F">
              <w:rPr>
                <w:rFonts w:eastAsia="Times New Roman" w:cs="Times New Roman"/>
                <w:szCs w:val="24"/>
                <w:lang w:eastAsia="ru-RU"/>
              </w:rPr>
              <w:t>Тестирование</w:t>
            </w:r>
          </w:p>
          <w:p w:rsidR="00594E51" w:rsidRPr="0035717F" w:rsidRDefault="00594E51" w:rsidP="008113F9">
            <w:pPr>
              <w:numPr>
                <w:ilvl w:val="0"/>
                <w:numId w:val="8"/>
              </w:numPr>
              <w:ind w:left="669"/>
              <w:jc w:val="left"/>
              <w:rPr>
                <w:rFonts w:eastAsia="Times New Roman" w:cs="Times New Roman"/>
                <w:szCs w:val="24"/>
                <w:lang w:eastAsia="ru-RU"/>
              </w:rPr>
            </w:pPr>
            <w:r w:rsidRPr="0035717F">
              <w:rPr>
                <w:rFonts w:eastAsia="Times New Roman" w:cs="Times New Roman"/>
                <w:szCs w:val="24"/>
                <w:lang w:eastAsia="ru-RU"/>
              </w:rPr>
              <w:t>Системный анализ</w:t>
            </w:r>
          </w:p>
          <w:p w:rsidR="00594E51" w:rsidRPr="0035717F" w:rsidRDefault="00594E51" w:rsidP="008113F9">
            <w:pPr>
              <w:numPr>
                <w:ilvl w:val="0"/>
                <w:numId w:val="8"/>
              </w:numPr>
              <w:ind w:left="669"/>
              <w:jc w:val="left"/>
              <w:rPr>
                <w:rFonts w:eastAsia="Times New Roman" w:cs="Times New Roman"/>
                <w:szCs w:val="24"/>
                <w:lang w:eastAsia="ru-RU"/>
              </w:rPr>
            </w:pPr>
            <w:r w:rsidRPr="0035717F">
              <w:rPr>
                <w:rFonts w:eastAsia="Times New Roman" w:cs="Times New Roman"/>
                <w:szCs w:val="24"/>
                <w:lang w:eastAsia="ru-RU"/>
              </w:rPr>
              <w:t>Системное администрирование</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IBM</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"Job category" позволит вам выбрать желаемое направление</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Ozon</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numPr>
                <w:ilvl w:val="0"/>
                <w:numId w:val="9"/>
              </w:numPr>
              <w:ind w:left="669"/>
              <w:jc w:val="left"/>
              <w:rPr>
                <w:rFonts w:eastAsia="Times New Roman" w:cs="Times New Roman"/>
                <w:szCs w:val="24"/>
                <w:lang w:eastAsia="ru-RU"/>
              </w:rPr>
            </w:pPr>
            <w:r w:rsidRPr="0035717F">
              <w:rPr>
                <w:rFonts w:eastAsia="Times New Roman" w:cs="Times New Roman"/>
                <w:szCs w:val="24"/>
                <w:lang w:eastAsia="ru-RU"/>
              </w:rPr>
              <w:t>Стажер-исследователь беспроводных протоколов IoT</w:t>
            </w:r>
          </w:p>
          <w:p w:rsidR="00594E51" w:rsidRPr="0035717F" w:rsidRDefault="00594E51" w:rsidP="008113F9">
            <w:pPr>
              <w:numPr>
                <w:ilvl w:val="0"/>
                <w:numId w:val="9"/>
              </w:numPr>
              <w:ind w:left="669"/>
              <w:jc w:val="left"/>
              <w:rPr>
                <w:rFonts w:eastAsia="Times New Roman" w:cs="Times New Roman"/>
                <w:szCs w:val="24"/>
                <w:lang w:eastAsia="ru-RU"/>
              </w:rPr>
            </w:pPr>
            <w:r w:rsidRPr="0035717F">
              <w:rPr>
                <w:rFonts w:eastAsia="Times New Roman" w:cs="Times New Roman"/>
                <w:szCs w:val="24"/>
                <w:lang w:eastAsia="ru-RU"/>
              </w:rPr>
              <w:t>Стажер web-разработчик</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D7230C"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Консультант</w:t>
            </w:r>
          </w:p>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Плюс</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numPr>
                <w:ilvl w:val="0"/>
                <w:numId w:val="10"/>
              </w:numPr>
              <w:ind w:left="669"/>
              <w:jc w:val="left"/>
              <w:rPr>
                <w:rFonts w:eastAsia="Times New Roman" w:cs="Times New Roman"/>
                <w:szCs w:val="24"/>
                <w:lang w:val="en-US" w:eastAsia="ru-RU"/>
              </w:rPr>
            </w:pPr>
            <w:r w:rsidRPr="0035717F">
              <w:rPr>
                <w:rFonts w:eastAsia="Times New Roman" w:cs="Times New Roman"/>
                <w:szCs w:val="24"/>
                <w:lang w:eastAsia="ru-RU"/>
              </w:rPr>
              <w:t>Аналитика</w:t>
            </w:r>
            <w:r w:rsidRPr="0035717F">
              <w:rPr>
                <w:rFonts w:eastAsia="Times New Roman" w:cs="Times New Roman"/>
                <w:szCs w:val="24"/>
                <w:lang w:val="en-US" w:eastAsia="ru-RU"/>
              </w:rPr>
              <w:t>: Data Mining, NLP, Machine Learning (Python, Java)</w:t>
            </w:r>
          </w:p>
          <w:p w:rsidR="00594E51" w:rsidRPr="0035717F" w:rsidRDefault="00594E51" w:rsidP="008113F9">
            <w:pPr>
              <w:numPr>
                <w:ilvl w:val="0"/>
                <w:numId w:val="10"/>
              </w:numPr>
              <w:ind w:left="669"/>
              <w:jc w:val="left"/>
              <w:rPr>
                <w:rFonts w:eastAsia="Times New Roman" w:cs="Times New Roman"/>
                <w:szCs w:val="24"/>
                <w:lang w:eastAsia="ru-RU"/>
              </w:rPr>
            </w:pPr>
            <w:r w:rsidRPr="0035717F">
              <w:rPr>
                <w:rFonts w:eastAsia="Times New Roman" w:cs="Times New Roman"/>
                <w:szCs w:val="24"/>
                <w:lang w:eastAsia="ru-RU"/>
              </w:rPr>
              <w:t>Разработка алгоритмов информационного поиска: поиск, ранжирование</w:t>
            </w:r>
          </w:p>
          <w:p w:rsidR="00594E51" w:rsidRPr="0035717F" w:rsidRDefault="00594E51" w:rsidP="008113F9">
            <w:pPr>
              <w:numPr>
                <w:ilvl w:val="0"/>
                <w:numId w:val="10"/>
              </w:numPr>
              <w:ind w:left="669"/>
              <w:jc w:val="left"/>
              <w:rPr>
                <w:rFonts w:eastAsia="Times New Roman" w:cs="Times New Roman"/>
                <w:szCs w:val="24"/>
                <w:lang w:eastAsia="ru-RU"/>
              </w:rPr>
            </w:pPr>
            <w:r w:rsidRPr="0035717F">
              <w:rPr>
                <w:rFonts w:eastAsia="Times New Roman" w:cs="Times New Roman"/>
                <w:szCs w:val="24"/>
                <w:lang w:eastAsia="ru-RU"/>
              </w:rPr>
              <w:t>Разработка web-приложений (С++, С#, Java, Python, PHP, HTML, JS)</w:t>
            </w:r>
          </w:p>
          <w:p w:rsidR="00594E51" w:rsidRPr="0035717F" w:rsidRDefault="00594E51" w:rsidP="008113F9">
            <w:pPr>
              <w:numPr>
                <w:ilvl w:val="0"/>
                <w:numId w:val="10"/>
              </w:numPr>
              <w:ind w:left="669"/>
              <w:jc w:val="left"/>
              <w:rPr>
                <w:rFonts w:eastAsia="Times New Roman" w:cs="Times New Roman"/>
                <w:szCs w:val="24"/>
                <w:lang w:eastAsia="ru-RU"/>
              </w:rPr>
            </w:pPr>
            <w:r w:rsidRPr="0035717F">
              <w:rPr>
                <w:rFonts w:eastAsia="Times New Roman" w:cs="Times New Roman"/>
                <w:szCs w:val="24"/>
                <w:lang w:eastAsia="ru-RU"/>
              </w:rPr>
              <w:t>Разработка мобильных приложений (Android, iOS, Windows)</w:t>
            </w:r>
          </w:p>
          <w:p w:rsidR="00594E51" w:rsidRPr="0035717F" w:rsidRDefault="00594E51" w:rsidP="008113F9">
            <w:pPr>
              <w:numPr>
                <w:ilvl w:val="0"/>
                <w:numId w:val="10"/>
              </w:numPr>
              <w:ind w:left="669"/>
              <w:jc w:val="left"/>
              <w:rPr>
                <w:rFonts w:eastAsia="Times New Roman" w:cs="Times New Roman"/>
                <w:szCs w:val="24"/>
                <w:lang w:eastAsia="ru-RU"/>
              </w:rPr>
            </w:pPr>
            <w:r w:rsidRPr="0035717F">
              <w:rPr>
                <w:rFonts w:eastAsia="Times New Roman" w:cs="Times New Roman"/>
                <w:szCs w:val="24"/>
                <w:lang w:eastAsia="ru-RU"/>
              </w:rPr>
              <w:lastRenderedPageBreak/>
              <w:t>Разработка специализированных систем управления базами данных (С++, STL/boost)</w:t>
            </w:r>
          </w:p>
          <w:p w:rsidR="00594E51" w:rsidRPr="0035717F" w:rsidRDefault="00594E51" w:rsidP="008113F9">
            <w:pPr>
              <w:numPr>
                <w:ilvl w:val="0"/>
                <w:numId w:val="10"/>
              </w:numPr>
              <w:ind w:left="669"/>
              <w:jc w:val="left"/>
              <w:rPr>
                <w:rFonts w:eastAsia="Times New Roman" w:cs="Times New Roman"/>
                <w:szCs w:val="24"/>
                <w:lang w:eastAsia="ru-RU"/>
              </w:rPr>
            </w:pPr>
            <w:r w:rsidRPr="0035717F">
              <w:rPr>
                <w:rFonts w:eastAsia="Times New Roman" w:cs="Times New Roman"/>
                <w:szCs w:val="24"/>
                <w:lang w:eastAsia="ru-RU"/>
              </w:rPr>
              <w:t>Разработка высоконагруженных сервисов (Java)</w:t>
            </w:r>
          </w:p>
          <w:p w:rsidR="00594E51" w:rsidRPr="0035717F" w:rsidRDefault="00594E51" w:rsidP="008113F9">
            <w:pPr>
              <w:numPr>
                <w:ilvl w:val="0"/>
                <w:numId w:val="10"/>
              </w:numPr>
              <w:ind w:left="669"/>
              <w:jc w:val="left"/>
              <w:rPr>
                <w:rFonts w:eastAsia="Times New Roman" w:cs="Times New Roman"/>
                <w:szCs w:val="24"/>
                <w:lang w:eastAsia="ru-RU"/>
              </w:rPr>
            </w:pPr>
            <w:r w:rsidRPr="0035717F">
              <w:rPr>
                <w:rFonts w:eastAsia="Times New Roman" w:cs="Times New Roman"/>
                <w:szCs w:val="24"/>
                <w:lang w:eastAsia="ru-RU"/>
              </w:rPr>
              <w:t>Тестирование: функциональное, ручное, нагрузочное, автоматизированное (Apache JMeter, Selenium WebDriver)</w:t>
            </w:r>
          </w:p>
          <w:p w:rsidR="00594E51" w:rsidRPr="0035717F" w:rsidRDefault="00594E51" w:rsidP="008113F9">
            <w:pPr>
              <w:numPr>
                <w:ilvl w:val="0"/>
                <w:numId w:val="10"/>
              </w:numPr>
              <w:ind w:left="669"/>
              <w:jc w:val="left"/>
              <w:rPr>
                <w:rFonts w:eastAsia="Times New Roman" w:cs="Times New Roman"/>
                <w:szCs w:val="24"/>
                <w:lang w:eastAsia="ru-RU"/>
              </w:rPr>
            </w:pPr>
            <w:r w:rsidRPr="0035717F">
              <w:rPr>
                <w:rFonts w:eastAsia="Times New Roman" w:cs="Times New Roman"/>
                <w:szCs w:val="24"/>
                <w:lang w:eastAsia="ru-RU"/>
              </w:rPr>
              <w:t>Проектирование интерфейсов (UX/UI дизайн)</w:t>
            </w:r>
          </w:p>
          <w:p w:rsidR="00594E51" w:rsidRPr="0035717F" w:rsidRDefault="00594E51" w:rsidP="008113F9">
            <w:pPr>
              <w:numPr>
                <w:ilvl w:val="0"/>
                <w:numId w:val="10"/>
              </w:numPr>
              <w:ind w:left="669"/>
              <w:jc w:val="left"/>
              <w:rPr>
                <w:rFonts w:eastAsia="Times New Roman" w:cs="Times New Roman"/>
                <w:szCs w:val="24"/>
                <w:lang w:eastAsia="ru-RU"/>
              </w:rPr>
            </w:pPr>
            <w:r w:rsidRPr="0035717F">
              <w:rPr>
                <w:rFonts w:eastAsia="Times New Roman" w:cs="Times New Roman"/>
                <w:szCs w:val="24"/>
                <w:lang w:eastAsia="ru-RU"/>
              </w:rPr>
              <w:t>Product Management</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lastRenderedPageBreak/>
              <w:t>Rambler Group</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numPr>
                <w:ilvl w:val="0"/>
                <w:numId w:val="11"/>
              </w:numPr>
              <w:ind w:left="669"/>
              <w:jc w:val="left"/>
              <w:rPr>
                <w:rFonts w:eastAsia="Times New Roman" w:cs="Times New Roman"/>
                <w:szCs w:val="24"/>
                <w:lang w:eastAsia="ru-RU"/>
              </w:rPr>
            </w:pPr>
            <w:r w:rsidRPr="0035717F">
              <w:rPr>
                <w:rFonts w:eastAsia="Times New Roman" w:cs="Times New Roman"/>
                <w:szCs w:val="24"/>
                <w:lang w:eastAsia="ru-RU"/>
              </w:rPr>
              <w:t>IT</w:t>
            </w:r>
          </w:p>
          <w:p w:rsidR="00594E51" w:rsidRPr="0035717F" w:rsidRDefault="00594E51" w:rsidP="008113F9">
            <w:pPr>
              <w:numPr>
                <w:ilvl w:val="0"/>
                <w:numId w:val="11"/>
              </w:numPr>
              <w:ind w:left="669"/>
              <w:jc w:val="left"/>
              <w:rPr>
                <w:rFonts w:eastAsia="Times New Roman" w:cs="Times New Roman"/>
                <w:szCs w:val="24"/>
                <w:lang w:eastAsia="ru-RU"/>
              </w:rPr>
            </w:pPr>
            <w:r w:rsidRPr="0035717F">
              <w:rPr>
                <w:rFonts w:eastAsia="Times New Roman" w:cs="Times New Roman"/>
                <w:szCs w:val="24"/>
                <w:lang w:eastAsia="ru-RU"/>
              </w:rPr>
              <w:t>Аналитика</w:t>
            </w:r>
          </w:p>
          <w:p w:rsidR="00594E51" w:rsidRPr="0035717F" w:rsidRDefault="00594E51" w:rsidP="008113F9">
            <w:pPr>
              <w:numPr>
                <w:ilvl w:val="0"/>
                <w:numId w:val="11"/>
              </w:numPr>
              <w:ind w:left="669"/>
              <w:jc w:val="left"/>
              <w:rPr>
                <w:rFonts w:eastAsia="Times New Roman" w:cs="Times New Roman"/>
                <w:szCs w:val="24"/>
                <w:lang w:eastAsia="ru-RU"/>
              </w:rPr>
            </w:pPr>
            <w:r w:rsidRPr="0035717F">
              <w:rPr>
                <w:rFonts w:eastAsia="Times New Roman" w:cs="Times New Roman"/>
                <w:szCs w:val="24"/>
                <w:lang w:eastAsia="ru-RU"/>
              </w:rPr>
              <w:t>Проектный менеджмент</w:t>
            </w:r>
          </w:p>
          <w:p w:rsidR="00594E51" w:rsidRPr="0035717F" w:rsidRDefault="00594E51" w:rsidP="008113F9">
            <w:pPr>
              <w:numPr>
                <w:ilvl w:val="0"/>
                <w:numId w:val="11"/>
              </w:numPr>
              <w:ind w:left="669"/>
              <w:jc w:val="left"/>
              <w:rPr>
                <w:rFonts w:eastAsia="Times New Roman" w:cs="Times New Roman"/>
                <w:szCs w:val="24"/>
                <w:lang w:eastAsia="ru-RU"/>
              </w:rPr>
            </w:pPr>
            <w:r w:rsidRPr="0035717F">
              <w:rPr>
                <w:rFonts w:eastAsia="Times New Roman" w:cs="Times New Roman"/>
                <w:szCs w:val="24"/>
                <w:lang w:eastAsia="ru-RU"/>
              </w:rPr>
              <w:t>Дизайн и креатив</w:t>
            </w:r>
          </w:p>
          <w:p w:rsidR="00594E51" w:rsidRPr="0035717F" w:rsidRDefault="00594E51" w:rsidP="008113F9">
            <w:pPr>
              <w:numPr>
                <w:ilvl w:val="0"/>
                <w:numId w:val="11"/>
              </w:numPr>
              <w:ind w:left="669"/>
              <w:jc w:val="left"/>
              <w:rPr>
                <w:rFonts w:eastAsia="Times New Roman" w:cs="Times New Roman"/>
                <w:szCs w:val="24"/>
                <w:lang w:eastAsia="ru-RU"/>
              </w:rPr>
            </w:pPr>
            <w:r w:rsidRPr="0035717F">
              <w:rPr>
                <w:rFonts w:eastAsia="Times New Roman" w:cs="Times New Roman"/>
                <w:szCs w:val="24"/>
                <w:lang w:eastAsia="ru-RU"/>
              </w:rPr>
              <w:t>Редакции</w:t>
            </w:r>
          </w:p>
          <w:p w:rsidR="00594E51" w:rsidRPr="0035717F" w:rsidRDefault="00594E51" w:rsidP="008113F9">
            <w:pPr>
              <w:numPr>
                <w:ilvl w:val="0"/>
                <w:numId w:val="11"/>
              </w:numPr>
              <w:ind w:left="669"/>
              <w:jc w:val="left"/>
              <w:rPr>
                <w:rFonts w:eastAsia="Times New Roman" w:cs="Times New Roman"/>
                <w:szCs w:val="24"/>
                <w:lang w:eastAsia="ru-RU"/>
              </w:rPr>
            </w:pPr>
            <w:r w:rsidRPr="0035717F">
              <w:rPr>
                <w:rFonts w:eastAsia="Times New Roman" w:cs="Times New Roman"/>
                <w:szCs w:val="24"/>
                <w:lang w:eastAsia="ru-RU"/>
              </w:rPr>
              <w:t>Маркетинг и PR</w:t>
            </w:r>
          </w:p>
        </w:tc>
      </w:tr>
      <w:tr w:rsidR="00D7230C" w:rsidRPr="0035717F" w:rsidTr="0035717F">
        <w:tc>
          <w:tcPr>
            <w:tcW w:w="1077"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ind w:firstLine="0"/>
              <w:rPr>
                <w:rFonts w:eastAsia="Times New Roman" w:cs="Times New Roman"/>
                <w:szCs w:val="24"/>
                <w:lang w:eastAsia="ru-RU"/>
              </w:rPr>
            </w:pPr>
            <w:r w:rsidRPr="0035717F">
              <w:rPr>
                <w:rFonts w:eastAsia="Times New Roman" w:cs="Times New Roman"/>
                <w:szCs w:val="24"/>
                <w:lang w:eastAsia="ru-RU"/>
              </w:rPr>
              <w:t>МТС</w:t>
            </w:r>
          </w:p>
        </w:tc>
        <w:tc>
          <w:tcPr>
            <w:tcW w:w="392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rsidR="00594E51" w:rsidRPr="0035717F" w:rsidRDefault="00594E51" w:rsidP="008113F9">
            <w:pPr>
              <w:numPr>
                <w:ilvl w:val="0"/>
                <w:numId w:val="12"/>
              </w:numPr>
              <w:ind w:left="669"/>
              <w:jc w:val="left"/>
              <w:rPr>
                <w:rFonts w:eastAsia="Times New Roman" w:cs="Times New Roman"/>
                <w:szCs w:val="24"/>
                <w:lang w:eastAsia="ru-RU"/>
              </w:rPr>
            </w:pPr>
            <w:r w:rsidRPr="0035717F">
              <w:rPr>
                <w:rFonts w:eastAsia="Times New Roman" w:cs="Times New Roman"/>
                <w:szCs w:val="24"/>
                <w:lang w:eastAsia="ru-RU"/>
              </w:rPr>
              <w:t>Технический блок</w:t>
            </w:r>
          </w:p>
          <w:p w:rsidR="00594E51" w:rsidRPr="0035717F" w:rsidRDefault="00594E51" w:rsidP="008113F9">
            <w:pPr>
              <w:numPr>
                <w:ilvl w:val="0"/>
                <w:numId w:val="12"/>
              </w:numPr>
              <w:ind w:left="669"/>
              <w:jc w:val="left"/>
              <w:rPr>
                <w:rFonts w:eastAsia="Times New Roman" w:cs="Times New Roman"/>
                <w:szCs w:val="24"/>
                <w:lang w:eastAsia="ru-RU"/>
              </w:rPr>
            </w:pPr>
            <w:r w:rsidRPr="0035717F">
              <w:rPr>
                <w:rFonts w:eastAsia="Times New Roman" w:cs="Times New Roman"/>
                <w:szCs w:val="24"/>
                <w:lang w:eastAsia="ru-RU"/>
              </w:rPr>
              <w:t>Маркетинг</w:t>
            </w:r>
          </w:p>
          <w:p w:rsidR="00594E51" w:rsidRPr="0035717F" w:rsidRDefault="00594E51" w:rsidP="008113F9">
            <w:pPr>
              <w:numPr>
                <w:ilvl w:val="0"/>
                <w:numId w:val="12"/>
              </w:numPr>
              <w:ind w:left="669"/>
              <w:jc w:val="left"/>
              <w:rPr>
                <w:rFonts w:eastAsia="Times New Roman" w:cs="Times New Roman"/>
                <w:szCs w:val="24"/>
                <w:lang w:eastAsia="ru-RU"/>
              </w:rPr>
            </w:pPr>
            <w:r w:rsidRPr="0035717F">
              <w:rPr>
                <w:rFonts w:eastAsia="Times New Roman" w:cs="Times New Roman"/>
                <w:szCs w:val="24"/>
                <w:lang w:eastAsia="ru-RU"/>
              </w:rPr>
              <w:t>Связи с общественностью</w:t>
            </w:r>
          </w:p>
          <w:p w:rsidR="00594E51" w:rsidRPr="0035717F" w:rsidRDefault="00594E51" w:rsidP="008113F9">
            <w:pPr>
              <w:numPr>
                <w:ilvl w:val="0"/>
                <w:numId w:val="12"/>
              </w:numPr>
              <w:ind w:left="669"/>
              <w:jc w:val="left"/>
              <w:rPr>
                <w:rFonts w:eastAsia="Times New Roman" w:cs="Times New Roman"/>
                <w:szCs w:val="24"/>
                <w:lang w:eastAsia="ru-RU"/>
              </w:rPr>
            </w:pPr>
            <w:r w:rsidRPr="0035717F">
              <w:rPr>
                <w:rFonts w:eastAsia="Times New Roman" w:cs="Times New Roman"/>
                <w:szCs w:val="24"/>
                <w:lang w:eastAsia="ru-RU"/>
              </w:rPr>
              <w:t>Работа с корпоративными клиентами</w:t>
            </w:r>
          </w:p>
          <w:p w:rsidR="00594E51" w:rsidRPr="0035717F" w:rsidRDefault="00594E51" w:rsidP="008113F9">
            <w:pPr>
              <w:numPr>
                <w:ilvl w:val="0"/>
                <w:numId w:val="12"/>
              </w:numPr>
              <w:ind w:left="669"/>
              <w:jc w:val="left"/>
              <w:rPr>
                <w:rFonts w:eastAsia="Times New Roman" w:cs="Times New Roman"/>
                <w:szCs w:val="24"/>
                <w:lang w:eastAsia="ru-RU"/>
              </w:rPr>
            </w:pPr>
            <w:r w:rsidRPr="0035717F">
              <w:rPr>
                <w:rFonts w:eastAsia="Times New Roman" w:cs="Times New Roman"/>
                <w:szCs w:val="24"/>
                <w:lang w:eastAsia="ru-RU"/>
              </w:rPr>
              <w:t>Закупки</w:t>
            </w:r>
          </w:p>
          <w:p w:rsidR="00594E51" w:rsidRPr="0035717F" w:rsidRDefault="00594E51" w:rsidP="008113F9">
            <w:pPr>
              <w:numPr>
                <w:ilvl w:val="0"/>
                <w:numId w:val="12"/>
              </w:numPr>
              <w:ind w:left="669"/>
              <w:jc w:val="left"/>
              <w:rPr>
                <w:rFonts w:eastAsia="Times New Roman" w:cs="Times New Roman"/>
                <w:szCs w:val="24"/>
                <w:lang w:eastAsia="ru-RU"/>
              </w:rPr>
            </w:pPr>
            <w:r w:rsidRPr="0035717F">
              <w:rPr>
                <w:rFonts w:eastAsia="Times New Roman" w:cs="Times New Roman"/>
                <w:szCs w:val="24"/>
                <w:lang w:eastAsia="ru-RU"/>
              </w:rPr>
              <w:t>Управление персоналом</w:t>
            </w:r>
          </w:p>
          <w:p w:rsidR="00594E51" w:rsidRPr="0035717F" w:rsidRDefault="00594E51" w:rsidP="008113F9">
            <w:pPr>
              <w:numPr>
                <w:ilvl w:val="0"/>
                <w:numId w:val="12"/>
              </w:numPr>
              <w:ind w:left="669"/>
              <w:jc w:val="left"/>
              <w:rPr>
                <w:rFonts w:eastAsia="Times New Roman" w:cs="Times New Roman"/>
                <w:szCs w:val="24"/>
                <w:lang w:eastAsia="ru-RU"/>
              </w:rPr>
            </w:pPr>
            <w:r w:rsidRPr="0035717F">
              <w:rPr>
                <w:rFonts w:eastAsia="Times New Roman" w:cs="Times New Roman"/>
                <w:szCs w:val="24"/>
                <w:lang w:eastAsia="ru-RU"/>
              </w:rPr>
              <w:t>Финансы и инвестиции</w:t>
            </w:r>
          </w:p>
        </w:tc>
      </w:tr>
    </w:tbl>
    <w:p w:rsidR="00594E51" w:rsidRDefault="00594E51" w:rsidP="008113F9"/>
    <w:p w:rsidR="00D27C01" w:rsidRDefault="00D27C01" w:rsidP="008113F9">
      <w:pPr>
        <w:rPr>
          <w:rFonts w:eastAsiaTheme="majorEastAsia"/>
          <w:lang w:eastAsia="ru-RU" w:bidi="ru-RU"/>
        </w:rPr>
      </w:pPr>
    </w:p>
    <w:p w:rsidR="00D27C01" w:rsidRDefault="00D27C01" w:rsidP="008113F9">
      <w:pPr>
        <w:rPr>
          <w:rFonts w:cs="Times New Roman"/>
          <w:szCs w:val="24"/>
          <w:lang w:eastAsia="ru-RU" w:bidi="ru-RU"/>
        </w:rPr>
      </w:pPr>
    </w:p>
    <w:p w:rsidR="00D27C01" w:rsidRDefault="00D27C01" w:rsidP="00D27C01">
      <w:pPr>
        <w:rPr>
          <w:rFonts w:eastAsiaTheme="majorEastAsia"/>
          <w:lang w:eastAsia="ru-RU" w:bidi="ru-RU"/>
        </w:rPr>
      </w:pPr>
      <w:r>
        <w:rPr>
          <w:lang w:eastAsia="ru-RU" w:bidi="ru-RU"/>
        </w:rPr>
        <w:br w:type="page"/>
      </w:r>
    </w:p>
    <w:p w:rsidR="00DA3989" w:rsidRPr="0036328E" w:rsidRDefault="00DA3989" w:rsidP="00A9576D">
      <w:pPr>
        <w:pStyle w:val="2"/>
        <w:ind w:firstLine="0"/>
        <w:jc w:val="center"/>
        <w:rPr>
          <w:rFonts w:cs="Times New Roman"/>
          <w:szCs w:val="24"/>
          <w:lang w:eastAsia="ru-RU" w:bidi="ru-RU"/>
        </w:rPr>
      </w:pPr>
      <w:bookmarkStart w:id="203" w:name="_Toc26760338"/>
      <w:bookmarkStart w:id="204" w:name="_Toc26760742"/>
      <w:r w:rsidRPr="0036328E">
        <w:rPr>
          <w:rFonts w:cs="Times New Roman"/>
          <w:szCs w:val="24"/>
          <w:lang w:eastAsia="ru-RU" w:bidi="ru-RU"/>
        </w:rPr>
        <w:lastRenderedPageBreak/>
        <w:t>Приложение 3-</w:t>
      </w:r>
      <w:r w:rsidR="00BD65F1">
        <w:rPr>
          <w:rFonts w:cs="Times New Roman"/>
          <w:szCs w:val="24"/>
          <w:lang w:eastAsia="ru-RU" w:bidi="ru-RU"/>
        </w:rPr>
        <w:t>К</w:t>
      </w:r>
      <w:r w:rsidRPr="0036328E">
        <w:rPr>
          <w:rFonts w:cs="Times New Roman"/>
          <w:szCs w:val="24"/>
          <w:lang w:eastAsia="ru-RU" w:bidi="ru-RU"/>
        </w:rPr>
        <w:br/>
        <w:t>Положение о стажировках в Национальном исследовательском университете</w:t>
      </w:r>
      <w:r w:rsidRPr="0036328E">
        <w:rPr>
          <w:rFonts w:cs="Times New Roman"/>
          <w:szCs w:val="24"/>
          <w:lang w:eastAsia="ru-RU" w:bidi="ru-RU"/>
        </w:rPr>
        <w:br/>
        <w:t>«Высшая школа экономики»</w:t>
      </w:r>
      <w:bookmarkEnd w:id="203"/>
      <w:bookmarkEnd w:id="204"/>
    </w:p>
    <w:p w:rsidR="00DA3989" w:rsidRPr="0036328E" w:rsidRDefault="00DA3989" w:rsidP="00DA3989">
      <w:pPr>
        <w:ind w:left="5103" w:firstLine="0"/>
        <w:jc w:val="left"/>
        <w:rPr>
          <w:rFonts w:cs="Times New Roman"/>
          <w:szCs w:val="24"/>
          <w:lang w:eastAsia="ru-RU" w:bidi="ru-RU"/>
        </w:rPr>
      </w:pPr>
    </w:p>
    <w:p w:rsidR="00DA3989" w:rsidRPr="0036328E" w:rsidRDefault="00DA3989" w:rsidP="00DA3989">
      <w:pPr>
        <w:ind w:left="5103" w:firstLine="0"/>
        <w:jc w:val="left"/>
        <w:rPr>
          <w:rFonts w:cs="Times New Roman"/>
          <w:szCs w:val="24"/>
          <w:lang w:eastAsia="ru-RU" w:bidi="ru-RU"/>
        </w:rPr>
      </w:pPr>
      <w:r w:rsidRPr="0036328E">
        <w:rPr>
          <w:rFonts w:cs="Times New Roman"/>
          <w:szCs w:val="24"/>
          <w:lang w:eastAsia="ru-RU" w:bidi="ru-RU"/>
        </w:rPr>
        <w:t xml:space="preserve">Приложение </w:t>
      </w:r>
    </w:p>
    <w:p w:rsidR="00DA3989" w:rsidRPr="0036328E" w:rsidRDefault="00DA3989" w:rsidP="00DA3989">
      <w:pPr>
        <w:ind w:left="5103" w:firstLine="0"/>
        <w:jc w:val="left"/>
        <w:rPr>
          <w:rFonts w:cs="Times New Roman"/>
          <w:szCs w:val="24"/>
          <w:lang w:eastAsia="ru-RU" w:bidi="ru-RU"/>
        </w:rPr>
      </w:pPr>
      <w:r w:rsidRPr="0036328E">
        <w:rPr>
          <w:rFonts w:cs="Times New Roman"/>
          <w:szCs w:val="24"/>
          <w:lang w:eastAsia="ru-RU" w:bidi="ru-RU"/>
        </w:rPr>
        <w:t xml:space="preserve">к приказу НИУ ВШЭ </w:t>
      </w:r>
    </w:p>
    <w:p w:rsidR="00DA3989" w:rsidRPr="0036328E" w:rsidRDefault="00DA3989" w:rsidP="00DA3989">
      <w:pPr>
        <w:ind w:left="5103" w:firstLine="0"/>
        <w:jc w:val="left"/>
        <w:rPr>
          <w:rFonts w:cs="Times New Roman"/>
          <w:szCs w:val="24"/>
          <w:lang w:eastAsia="ru-RU" w:bidi="ru-RU"/>
        </w:rPr>
      </w:pPr>
      <w:r w:rsidRPr="0036328E">
        <w:rPr>
          <w:rFonts w:cs="Times New Roman"/>
          <w:szCs w:val="24"/>
          <w:lang w:eastAsia="ru-RU" w:bidi="ru-RU"/>
        </w:rPr>
        <w:t>от 13.03.2019 № 6.18.1-01/1303-09</w:t>
      </w:r>
    </w:p>
    <w:p w:rsidR="00DA3989" w:rsidRPr="0036328E" w:rsidRDefault="00DA3989" w:rsidP="00DA3989">
      <w:pPr>
        <w:ind w:left="5103" w:firstLine="0"/>
        <w:jc w:val="left"/>
        <w:rPr>
          <w:rFonts w:cs="Times New Roman"/>
          <w:szCs w:val="24"/>
          <w:lang w:eastAsia="ru-RU" w:bidi="ru-RU"/>
        </w:rPr>
      </w:pPr>
      <w:r w:rsidRPr="0036328E">
        <w:rPr>
          <w:rFonts w:cs="Times New Roman"/>
          <w:szCs w:val="24"/>
          <w:lang w:eastAsia="ru-RU" w:bidi="ru-RU"/>
        </w:rPr>
        <w:t xml:space="preserve">(в редакции приказов НИУ ВШЭ </w:t>
      </w:r>
    </w:p>
    <w:p w:rsidR="00DA3989" w:rsidRPr="0036328E" w:rsidRDefault="00DA3989" w:rsidP="00DA3989">
      <w:pPr>
        <w:ind w:left="5103" w:firstLine="0"/>
        <w:jc w:val="left"/>
        <w:rPr>
          <w:rFonts w:cs="Times New Roman"/>
          <w:szCs w:val="24"/>
          <w:lang w:eastAsia="ru-RU" w:bidi="ru-RU"/>
        </w:rPr>
      </w:pPr>
      <w:r w:rsidRPr="0036328E">
        <w:rPr>
          <w:rFonts w:cs="Times New Roman"/>
          <w:szCs w:val="24"/>
          <w:lang w:eastAsia="ru-RU" w:bidi="ru-RU"/>
        </w:rPr>
        <w:t xml:space="preserve">от 26.03.2019 № 6.18.1-01/2603-05, </w:t>
      </w:r>
    </w:p>
    <w:p w:rsidR="00DA3989" w:rsidRPr="0036328E" w:rsidRDefault="00DA3989" w:rsidP="00DA3989">
      <w:pPr>
        <w:ind w:left="5103" w:firstLine="0"/>
        <w:jc w:val="left"/>
        <w:rPr>
          <w:rFonts w:cs="Times New Roman"/>
          <w:szCs w:val="24"/>
          <w:lang w:eastAsia="ru-RU" w:bidi="ru-RU"/>
        </w:rPr>
      </w:pPr>
      <w:r w:rsidRPr="0036328E">
        <w:rPr>
          <w:rFonts w:cs="Times New Roman"/>
          <w:szCs w:val="24"/>
          <w:lang w:eastAsia="ru-RU" w:bidi="ru-RU"/>
        </w:rPr>
        <w:t xml:space="preserve">от 21.06.2019 № 6.18.1-01/2106-02 </w:t>
      </w:r>
    </w:p>
    <w:p w:rsidR="00DA3989" w:rsidRPr="0036328E" w:rsidRDefault="00DA3989" w:rsidP="00DA3989">
      <w:pPr>
        <w:ind w:left="5103" w:firstLine="0"/>
        <w:jc w:val="left"/>
        <w:rPr>
          <w:rFonts w:cs="Times New Roman"/>
          <w:szCs w:val="24"/>
        </w:rPr>
      </w:pPr>
      <w:r w:rsidRPr="0036328E">
        <w:rPr>
          <w:rFonts w:cs="Times New Roman"/>
          <w:szCs w:val="24"/>
          <w:lang w:eastAsia="ru-RU" w:bidi="ru-RU"/>
        </w:rPr>
        <w:t>и от 18.07.2019 № 6.18.1-01/1807-06)</w:t>
      </w:r>
    </w:p>
    <w:p w:rsidR="00DA3989" w:rsidRPr="0036328E" w:rsidRDefault="00DA3989" w:rsidP="00DA3989">
      <w:pPr>
        <w:ind w:firstLine="0"/>
        <w:jc w:val="center"/>
        <w:rPr>
          <w:rFonts w:cs="Times New Roman"/>
          <w:szCs w:val="24"/>
        </w:rPr>
      </w:pPr>
      <w:bookmarkStart w:id="205" w:name="bookmark0"/>
      <w:r w:rsidRPr="0036328E">
        <w:rPr>
          <w:rFonts w:cs="Times New Roman"/>
          <w:szCs w:val="24"/>
          <w:lang w:eastAsia="ru-RU" w:bidi="ru-RU"/>
        </w:rPr>
        <w:t>Положение о стажировках</w:t>
      </w:r>
      <w:bookmarkEnd w:id="205"/>
    </w:p>
    <w:p w:rsidR="00DA3989" w:rsidRPr="0036328E" w:rsidRDefault="00DA3989" w:rsidP="00DA3989">
      <w:pPr>
        <w:ind w:firstLine="0"/>
        <w:jc w:val="center"/>
        <w:rPr>
          <w:rFonts w:cs="Times New Roman"/>
          <w:szCs w:val="24"/>
          <w:lang w:eastAsia="ru-RU" w:bidi="ru-RU"/>
        </w:rPr>
      </w:pPr>
      <w:r w:rsidRPr="0036328E">
        <w:rPr>
          <w:rFonts w:cs="Times New Roman"/>
          <w:szCs w:val="24"/>
          <w:lang w:eastAsia="ru-RU" w:bidi="ru-RU"/>
        </w:rPr>
        <w:t>работников и аспирантов российских образовательных и научных организаций</w:t>
      </w:r>
    </w:p>
    <w:p w:rsidR="00DA3989" w:rsidRPr="0036328E" w:rsidRDefault="00DA3989" w:rsidP="00DA3989">
      <w:pPr>
        <w:ind w:firstLine="0"/>
        <w:jc w:val="center"/>
        <w:rPr>
          <w:rFonts w:cs="Times New Roman"/>
          <w:szCs w:val="24"/>
          <w:lang w:eastAsia="ru-RU" w:bidi="ru-RU"/>
        </w:rPr>
      </w:pPr>
      <w:r w:rsidRPr="0036328E">
        <w:rPr>
          <w:rFonts w:cs="Times New Roman"/>
          <w:szCs w:val="24"/>
          <w:lang w:eastAsia="ru-RU" w:bidi="ru-RU"/>
        </w:rPr>
        <w:t>в Национальном исследовательском университете</w:t>
      </w:r>
    </w:p>
    <w:p w:rsidR="00DA3989" w:rsidRPr="0036328E" w:rsidRDefault="00DA3989" w:rsidP="00DA3989">
      <w:pPr>
        <w:ind w:firstLine="0"/>
        <w:jc w:val="center"/>
        <w:rPr>
          <w:rFonts w:cs="Times New Roman"/>
          <w:szCs w:val="24"/>
          <w:lang w:eastAsia="ru-RU" w:bidi="ru-RU"/>
        </w:rPr>
      </w:pPr>
      <w:r w:rsidRPr="0036328E">
        <w:rPr>
          <w:rFonts w:cs="Times New Roman"/>
          <w:szCs w:val="24"/>
          <w:lang w:eastAsia="ru-RU" w:bidi="ru-RU"/>
        </w:rPr>
        <w:t>«Высшая школа экономики» в 2019/2020 учебном году</w:t>
      </w:r>
    </w:p>
    <w:p w:rsidR="00DA3989" w:rsidRPr="0036328E" w:rsidRDefault="00DA3989" w:rsidP="00DA3989">
      <w:pPr>
        <w:rPr>
          <w:rFonts w:cs="Times New Roman"/>
          <w:szCs w:val="24"/>
        </w:rPr>
      </w:pPr>
    </w:p>
    <w:p w:rsidR="00DA3989" w:rsidRPr="0036328E" w:rsidRDefault="00DA3989" w:rsidP="00DA3989">
      <w:pPr>
        <w:ind w:firstLine="0"/>
        <w:jc w:val="center"/>
        <w:rPr>
          <w:rFonts w:cs="Times New Roman"/>
          <w:szCs w:val="24"/>
        </w:rPr>
      </w:pPr>
      <w:bookmarkStart w:id="206" w:name="bookmark1"/>
      <w:r w:rsidRPr="0036328E">
        <w:rPr>
          <w:rFonts w:cs="Times New Roman"/>
          <w:szCs w:val="24"/>
          <w:lang w:eastAsia="ru-RU" w:bidi="ru-RU"/>
        </w:rPr>
        <w:t>1. Общие положения</w:t>
      </w:r>
      <w:bookmarkEnd w:id="206"/>
    </w:p>
    <w:p w:rsidR="00DA3989" w:rsidRPr="0036328E" w:rsidRDefault="00DA3989" w:rsidP="00DA3989">
      <w:pPr>
        <w:rPr>
          <w:rFonts w:cs="Times New Roman"/>
          <w:szCs w:val="24"/>
        </w:rPr>
      </w:pPr>
      <w:r w:rsidRPr="0036328E">
        <w:rPr>
          <w:rFonts w:cs="Times New Roman"/>
          <w:szCs w:val="24"/>
          <w:lang w:eastAsia="ru-RU" w:bidi="ru-RU"/>
        </w:rPr>
        <w:t xml:space="preserve">1.1. Положение о стажировках работников и аспирантов российских образовательных и научных организаций в Национальном исследовательском университете «Высшая школа экономики» в 2019-2020 учебном году (далее - Положение) определяет общие условия и порядок организации стажировок </w:t>
      </w:r>
      <w:r w:rsidR="0035717F" w:rsidRPr="0036328E">
        <w:rPr>
          <w:rFonts w:cs="Times New Roman"/>
          <w:szCs w:val="24"/>
          <w:lang w:eastAsia="ru-RU" w:bidi="ru-RU"/>
        </w:rPr>
        <w:t>научно</w:t>
      </w:r>
      <w:r w:rsidR="0035717F">
        <w:rPr>
          <w:rFonts w:cs="Times New Roman"/>
          <w:szCs w:val="24"/>
          <w:lang w:eastAsia="ru-RU" w:bidi="ru-RU"/>
        </w:rPr>
        <w:t>-</w:t>
      </w:r>
      <w:r w:rsidR="0035717F" w:rsidRPr="0036328E">
        <w:rPr>
          <w:rFonts w:cs="Times New Roman"/>
          <w:szCs w:val="24"/>
          <w:lang w:eastAsia="ru-RU" w:bidi="ru-RU"/>
        </w:rPr>
        <w:t>педагогических</w:t>
      </w:r>
      <w:r w:rsidRPr="0036328E">
        <w:rPr>
          <w:rFonts w:cs="Times New Roman"/>
          <w:szCs w:val="24"/>
          <w:lang w:eastAsia="ru-RU" w:bidi="ru-RU"/>
        </w:rPr>
        <w:t xml:space="preserve"> работников, административных работников (далее соответственно </w:t>
      </w:r>
      <w:r w:rsidR="0035717F">
        <w:rPr>
          <w:rFonts w:cs="Times New Roman"/>
          <w:szCs w:val="24"/>
          <w:lang w:eastAsia="ru-RU" w:bidi="ru-RU"/>
        </w:rPr>
        <w:t>–</w:t>
      </w:r>
      <w:r w:rsidRPr="0036328E">
        <w:rPr>
          <w:rFonts w:cs="Times New Roman"/>
          <w:szCs w:val="24"/>
          <w:lang w:eastAsia="ru-RU" w:bidi="ru-RU"/>
        </w:rPr>
        <w:t xml:space="preserve"> исследователи, администраторы) и аспирантов российских образовательных и научных организаций в Национальном исследовательском университете «Высшая школа экономики» (далее соответственно - Положение, стажировки, НИУ ВШЭ) в 2019/2020 учебном году.</w:t>
      </w:r>
    </w:p>
    <w:p w:rsidR="00DA3989" w:rsidRPr="0036328E" w:rsidRDefault="00DA3989" w:rsidP="00DA3989">
      <w:pPr>
        <w:rPr>
          <w:rFonts w:cs="Times New Roman"/>
          <w:szCs w:val="24"/>
        </w:rPr>
      </w:pPr>
      <w:r w:rsidRPr="0036328E">
        <w:rPr>
          <w:rFonts w:cs="Times New Roman"/>
          <w:szCs w:val="24"/>
          <w:lang w:eastAsia="ru-RU" w:bidi="ru-RU"/>
        </w:rPr>
        <w:t>1.2. Целями организации стажировок в НИУ ВШЭ является укрепление межрегионального сотрудничества с исследователями, аспирантами и администраторами из других российских образовательных и научных организаций, подготовка высококвалифицированных кадров для системы высшего образования и науки Российской Федерации, продвижение опыта НИУ ВШЭ в российском академическом сообществе. Стажировки в НИУ ВШЭ организуются для ведения их участниками исследовательской, учебно-методической и административной деятельности в своей профильной предметной области, получения ими новых компетенций в области исследований, преподавания и администрирования.</w:t>
      </w:r>
    </w:p>
    <w:p w:rsidR="00DA3989" w:rsidRPr="0036328E" w:rsidRDefault="00DA3989" w:rsidP="00DA3989">
      <w:pPr>
        <w:rPr>
          <w:rFonts w:cs="Times New Roman"/>
          <w:szCs w:val="24"/>
        </w:rPr>
      </w:pPr>
      <w:r w:rsidRPr="0036328E">
        <w:rPr>
          <w:rFonts w:cs="Times New Roman"/>
          <w:szCs w:val="24"/>
          <w:lang w:eastAsia="ru-RU" w:bidi="ru-RU"/>
        </w:rPr>
        <w:lastRenderedPageBreak/>
        <w:t>1.3. В целях реализации Положения под стажировкой понимается выездное участие научно-педагогических работников, аспирантов и администраторов российских образовательных и научных организаций (далее - стажеры, претенденты) в выполнении исследовательской, учебно-методической и административной работы на основании гражданско-правового договора с НИУ ВШЭ. Стажировка проводится в выездном формате в кампусах НИУ ВШЭ, расположенных вне городов нахождения образовательных и научных организаций, работниками или аспирантами которых являются стажеры. Стажеры сохраняют места прежнего трудоустройства и аффилиацию со своими образовательными и научными организациями.</w:t>
      </w:r>
    </w:p>
    <w:p w:rsidR="00DA3989" w:rsidRPr="0036328E" w:rsidRDefault="00DA3989" w:rsidP="00DA3989">
      <w:pPr>
        <w:rPr>
          <w:rFonts w:cs="Times New Roman"/>
          <w:szCs w:val="24"/>
        </w:rPr>
      </w:pPr>
      <w:r w:rsidRPr="0036328E">
        <w:rPr>
          <w:rFonts w:cs="Times New Roman"/>
          <w:szCs w:val="24"/>
          <w:lang w:eastAsia="ru-RU" w:bidi="ru-RU"/>
        </w:rPr>
        <w:t>1.4. Положение утверждается ректором НИУ ВШЭ и действует до 31.08.2020.</w:t>
      </w:r>
    </w:p>
    <w:p w:rsidR="00DA3989" w:rsidRPr="0036328E" w:rsidRDefault="00DA3989" w:rsidP="00DA3989">
      <w:pPr>
        <w:rPr>
          <w:rFonts w:cs="Times New Roman"/>
          <w:szCs w:val="24"/>
          <w:lang w:eastAsia="ru-RU" w:bidi="ru-RU"/>
        </w:rPr>
      </w:pPr>
      <w:bookmarkStart w:id="207" w:name="bookmark2"/>
    </w:p>
    <w:p w:rsidR="00DA3989" w:rsidRPr="0036328E" w:rsidRDefault="00DA3989" w:rsidP="00DA3989">
      <w:pPr>
        <w:ind w:firstLine="0"/>
        <w:jc w:val="center"/>
        <w:rPr>
          <w:rFonts w:cs="Times New Roman"/>
          <w:szCs w:val="24"/>
        </w:rPr>
      </w:pPr>
      <w:r w:rsidRPr="0036328E">
        <w:rPr>
          <w:rFonts w:cs="Times New Roman"/>
          <w:szCs w:val="24"/>
          <w:lang w:eastAsia="ru-RU" w:bidi="ru-RU"/>
        </w:rPr>
        <w:t>2. Общие условия стажировок</w:t>
      </w:r>
      <w:bookmarkEnd w:id="207"/>
    </w:p>
    <w:p w:rsidR="00DA3989" w:rsidRPr="0036328E" w:rsidRDefault="00DA3989" w:rsidP="00DA3989">
      <w:pPr>
        <w:rPr>
          <w:rFonts w:cs="Times New Roman"/>
          <w:szCs w:val="24"/>
        </w:rPr>
      </w:pPr>
      <w:r w:rsidRPr="0036328E">
        <w:rPr>
          <w:rFonts w:cs="Times New Roman"/>
          <w:szCs w:val="24"/>
          <w:lang w:eastAsia="ru-RU" w:bidi="ru-RU"/>
        </w:rPr>
        <w:t>2.1. К участию в стажировках приглашаются претенденты, соответствующие следующим требованиям:</w:t>
      </w:r>
    </w:p>
    <w:p w:rsidR="00DA3989" w:rsidRPr="0036328E" w:rsidRDefault="00DA3989" w:rsidP="00DA3989">
      <w:pPr>
        <w:rPr>
          <w:rFonts w:cs="Times New Roman"/>
          <w:szCs w:val="24"/>
        </w:rPr>
      </w:pPr>
      <w:r w:rsidRPr="0036328E">
        <w:rPr>
          <w:rFonts w:cs="Times New Roman"/>
          <w:szCs w:val="24"/>
          <w:lang w:eastAsia="ru-RU" w:bidi="ru-RU"/>
        </w:rPr>
        <w:t>2.1.1. наличие российского гражданства;</w:t>
      </w:r>
    </w:p>
    <w:p w:rsidR="00DA3989" w:rsidRPr="0036328E" w:rsidRDefault="00DA3989" w:rsidP="00DA3989">
      <w:pPr>
        <w:rPr>
          <w:rFonts w:cs="Times New Roman"/>
          <w:szCs w:val="24"/>
        </w:rPr>
      </w:pPr>
      <w:r w:rsidRPr="0036328E">
        <w:rPr>
          <w:rFonts w:cs="Times New Roman"/>
          <w:szCs w:val="24"/>
          <w:lang w:eastAsia="ru-RU" w:bidi="ru-RU"/>
        </w:rPr>
        <w:t>2.1.2. наличие высшего образования;</w:t>
      </w:r>
    </w:p>
    <w:p w:rsidR="00DA3989" w:rsidRPr="0036328E" w:rsidRDefault="00DA3989" w:rsidP="00DA3989">
      <w:pPr>
        <w:rPr>
          <w:rFonts w:cs="Times New Roman"/>
          <w:szCs w:val="24"/>
        </w:rPr>
      </w:pPr>
      <w:r w:rsidRPr="0036328E">
        <w:rPr>
          <w:rFonts w:cs="Times New Roman"/>
          <w:szCs w:val="24"/>
          <w:lang w:eastAsia="ru-RU" w:bidi="ru-RU"/>
        </w:rPr>
        <w:t>2.1.3. наличие на момент подачи конкурсной заявки трудовых или образовательных (получение высшего образования по программам аспирантуры) отношений с образовательными и/или научными организациями Российской Федерации по предметному профилю, соответствующему тематике стажировки в НИУ ВШЭ или смежному с ней;</w:t>
      </w:r>
    </w:p>
    <w:p w:rsidR="00DA3989" w:rsidRPr="0036328E" w:rsidRDefault="00DA3989" w:rsidP="00DA3989">
      <w:pPr>
        <w:rPr>
          <w:rFonts w:cs="Times New Roman"/>
          <w:szCs w:val="24"/>
        </w:rPr>
      </w:pPr>
      <w:r w:rsidRPr="0036328E">
        <w:rPr>
          <w:rFonts w:cs="Times New Roman"/>
          <w:szCs w:val="24"/>
          <w:lang w:eastAsia="ru-RU" w:bidi="ru-RU"/>
        </w:rPr>
        <w:t>2.1.4. отсутствие трудовых отношений с НИУ ВШЭ.</w:t>
      </w:r>
    </w:p>
    <w:p w:rsidR="00DA3989" w:rsidRPr="0036328E" w:rsidRDefault="00DA3989" w:rsidP="00DA3989">
      <w:pPr>
        <w:rPr>
          <w:rFonts w:cs="Times New Roman"/>
          <w:szCs w:val="24"/>
        </w:rPr>
      </w:pPr>
      <w:r w:rsidRPr="0036328E">
        <w:rPr>
          <w:rFonts w:cs="Times New Roman"/>
          <w:szCs w:val="24"/>
          <w:lang w:eastAsia="ru-RU" w:bidi="ru-RU"/>
        </w:rPr>
        <w:t>2.2. Стажировки организуются во всех кампусах НИУ ВШЭ в научных, образовательных и административно-управленческих структурных подразделениях НИУ ВШЭ и его филиалов, заинтересованных в реализации программы стажировки (далее - структурное подразделение).</w:t>
      </w:r>
    </w:p>
    <w:p w:rsidR="00DA3989" w:rsidRPr="0036328E" w:rsidRDefault="00DA3989" w:rsidP="00DA3989">
      <w:pPr>
        <w:rPr>
          <w:rFonts w:cs="Times New Roman"/>
          <w:szCs w:val="24"/>
        </w:rPr>
      </w:pPr>
      <w:r w:rsidRPr="0036328E">
        <w:rPr>
          <w:rFonts w:cs="Times New Roman"/>
          <w:szCs w:val="24"/>
          <w:lang w:eastAsia="ru-RU" w:bidi="ru-RU"/>
        </w:rPr>
        <w:t>2.3. Тематика, цели, состав планируемых мероприятий, учебный план, ожидаемые результаты и сроки стажировки в НИУ ВШЭ устанавливаются программой стажировки.</w:t>
      </w:r>
    </w:p>
    <w:p w:rsidR="00DA3989" w:rsidRPr="0036328E" w:rsidRDefault="00DA3989" w:rsidP="00DA3989">
      <w:pPr>
        <w:rPr>
          <w:rFonts w:cs="Times New Roman"/>
          <w:szCs w:val="24"/>
        </w:rPr>
      </w:pPr>
      <w:r w:rsidRPr="0036328E">
        <w:rPr>
          <w:rFonts w:cs="Times New Roman"/>
          <w:szCs w:val="24"/>
          <w:lang w:eastAsia="ru-RU" w:bidi="ru-RU"/>
        </w:rPr>
        <w:t>2.4. Сроки стажировок в НИУ ВШЭ определяются программой стажировки, составляют до шести месяцев и могут быть разделены в соответствии с программой стажировки на этапы.</w:t>
      </w:r>
    </w:p>
    <w:p w:rsidR="00DA3989" w:rsidRPr="0036328E" w:rsidRDefault="00DA3989" w:rsidP="00DA3989">
      <w:pPr>
        <w:rPr>
          <w:rFonts w:cs="Times New Roman"/>
          <w:szCs w:val="24"/>
        </w:rPr>
      </w:pPr>
      <w:r w:rsidRPr="0036328E">
        <w:rPr>
          <w:rFonts w:cs="Times New Roman"/>
          <w:szCs w:val="24"/>
          <w:lang w:eastAsia="ru-RU" w:bidi="ru-RU"/>
        </w:rPr>
        <w:t>2.5. Претендентам, конкурсные заявки на прохождение стажировки которых были поддержаны (далее - стажеры, конкурсные заявки), в течение всего срока их стажировки в НИУ ВШЭ обеспечиваются следующие условия для целей выполнения стажером работ по гражданско-правовому договору, предусмотренному пунктом 2.5.7 Положения:</w:t>
      </w:r>
    </w:p>
    <w:p w:rsidR="00DA3989" w:rsidRPr="0036328E" w:rsidRDefault="00DA3989" w:rsidP="00DA3989">
      <w:pPr>
        <w:rPr>
          <w:rFonts w:cs="Times New Roman"/>
          <w:szCs w:val="24"/>
        </w:rPr>
      </w:pPr>
      <w:r w:rsidRPr="0036328E">
        <w:rPr>
          <w:rFonts w:cs="Times New Roman"/>
          <w:szCs w:val="24"/>
          <w:lang w:eastAsia="ru-RU" w:bidi="ru-RU"/>
        </w:rPr>
        <w:lastRenderedPageBreak/>
        <w:t>2.5.1. возможность бесплатно пользоваться офисным оборудованием, учебно</w:t>
      </w:r>
      <w:r w:rsidRPr="0036328E">
        <w:rPr>
          <w:rFonts w:cs="Times New Roman"/>
          <w:szCs w:val="24"/>
          <w:lang w:eastAsia="ru-RU" w:bidi="ru-RU"/>
        </w:rPr>
        <w:softHyphen/>
        <w:t>научными материалами, специальным научным оборудованием и вычислительными ресурсами структурного подразделения НИУ ВШЭ;</w:t>
      </w:r>
    </w:p>
    <w:p w:rsidR="00DA3989" w:rsidRPr="0036328E" w:rsidRDefault="00DA3989" w:rsidP="00DA3989">
      <w:pPr>
        <w:rPr>
          <w:rFonts w:cs="Times New Roman"/>
          <w:szCs w:val="24"/>
        </w:rPr>
      </w:pPr>
      <w:r w:rsidRPr="0036328E">
        <w:rPr>
          <w:rFonts w:cs="Times New Roman"/>
          <w:szCs w:val="24"/>
          <w:lang w:eastAsia="ru-RU" w:bidi="ru-RU"/>
        </w:rPr>
        <w:t>2.5.2. возможность участия в реализации образовательных программ структурного подразделения, а также посещения занятий по другим образовательным программам НИУ ВШЭ (по согласованию с преподавателями);</w:t>
      </w:r>
    </w:p>
    <w:p w:rsidR="00DA3989" w:rsidRPr="0036328E" w:rsidRDefault="00DA3989" w:rsidP="00DA3989">
      <w:pPr>
        <w:rPr>
          <w:rFonts w:cs="Times New Roman"/>
          <w:szCs w:val="24"/>
        </w:rPr>
      </w:pPr>
      <w:r w:rsidRPr="0036328E">
        <w:rPr>
          <w:rFonts w:cs="Times New Roman"/>
          <w:szCs w:val="24"/>
          <w:lang w:eastAsia="ru-RU" w:bidi="ru-RU"/>
        </w:rPr>
        <w:t>2.5.3. возможность участия в исследовательских проектах структурного подразделения;</w:t>
      </w:r>
    </w:p>
    <w:p w:rsidR="00DA3989" w:rsidRPr="0036328E" w:rsidRDefault="00DA3989" w:rsidP="00DA3989">
      <w:pPr>
        <w:rPr>
          <w:rFonts w:cs="Times New Roman"/>
          <w:szCs w:val="24"/>
        </w:rPr>
      </w:pPr>
      <w:r w:rsidRPr="0036328E">
        <w:rPr>
          <w:rFonts w:cs="Times New Roman"/>
          <w:szCs w:val="24"/>
          <w:lang w:eastAsia="ru-RU" w:bidi="ru-RU"/>
        </w:rPr>
        <w:t>2.5.4. возможность пользоваться фондами библиотеки, базами данных, учебной материально-технической базой НИУ ВШЭ (учебные аудитории, компьютерные классы и т.п.) в соответствии с порядком, установленным в НИУ ВШЭ;</w:t>
      </w:r>
    </w:p>
    <w:p w:rsidR="00DA3989" w:rsidRPr="0036328E" w:rsidRDefault="00DA3989" w:rsidP="00DA3989">
      <w:pPr>
        <w:rPr>
          <w:rFonts w:cs="Times New Roman"/>
          <w:szCs w:val="24"/>
        </w:rPr>
      </w:pPr>
      <w:r w:rsidRPr="0036328E">
        <w:rPr>
          <w:rFonts w:cs="Times New Roman"/>
          <w:szCs w:val="24"/>
          <w:lang w:eastAsia="ru-RU" w:bidi="ru-RU"/>
        </w:rPr>
        <w:t>2.5.5. возможность посещения на общих основаниях программ повышения квалификации, организуемых для работников НИУ ВШЭ;</w:t>
      </w:r>
    </w:p>
    <w:p w:rsidR="00DA3989" w:rsidRPr="0036328E" w:rsidRDefault="00DA3989" w:rsidP="00DA3989">
      <w:pPr>
        <w:rPr>
          <w:rFonts w:cs="Times New Roman"/>
          <w:szCs w:val="24"/>
        </w:rPr>
      </w:pPr>
      <w:r w:rsidRPr="0036328E">
        <w:rPr>
          <w:rFonts w:cs="Times New Roman"/>
          <w:szCs w:val="24"/>
          <w:lang w:eastAsia="ru-RU" w:bidi="ru-RU"/>
        </w:rPr>
        <w:t>2.5.6. предоставление платного проживания в общежитии (в комнате не более двух человек) при наличии свободных мест для стажеров;</w:t>
      </w:r>
    </w:p>
    <w:p w:rsidR="00DA3989" w:rsidRPr="0036328E" w:rsidRDefault="00DA3989" w:rsidP="00DA3989">
      <w:pPr>
        <w:rPr>
          <w:rFonts w:cs="Times New Roman"/>
          <w:szCs w:val="24"/>
        </w:rPr>
      </w:pPr>
      <w:r w:rsidRPr="0036328E">
        <w:rPr>
          <w:rFonts w:cs="Times New Roman"/>
          <w:szCs w:val="24"/>
          <w:lang w:eastAsia="ru-RU" w:bidi="ru-RU"/>
        </w:rPr>
        <w:t>2.5.7. вознаграждение из расчета 30 000 (тридцать тысяч) рублей в месяц, включая НДФЛ, рассчитанное пропорционально сроку стажировки, выплачиваемое на основании гражданско-правового договора на выполнение работ/оказание услуг, предусмотренных программой стажировки. Вознаграждение выплачивается единовременно, в течение 30 рабочих дней после приемки отчета стажера о выполнении работ/оказании услуг по договору в соответствии с программой стажировки и подписания соответствующего акта сдачи-приемки.</w:t>
      </w:r>
    </w:p>
    <w:p w:rsidR="00DA3989" w:rsidRPr="0036328E" w:rsidRDefault="00DA3989" w:rsidP="00DA3989">
      <w:pPr>
        <w:rPr>
          <w:rFonts w:cs="Times New Roman"/>
          <w:szCs w:val="24"/>
        </w:rPr>
      </w:pPr>
      <w:r w:rsidRPr="0036328E">
        <w:rPr>
          <w:rFonts w:cs="Times New Roman"/>
          <w:szCs w:val="24"/>
          <w:lang w:eastAsia="ru-RU" w:bidi="ru-RU"/>
        </w:rPr>
        <w:t>2.6. Руководство стажировкой и текущий контроль за выполнением стажером работ/оказания услуг по гражданско-правовому договору осуществляет руководитель стажировки, назначаемый руководителем структурного подразделения НИУ ВШЭ из числа ведущих работников структурного подразделения.</w:t>
      </w:r>
    </w:p>
    <w:p w:rsidR="00DA3989" w:rsidRPr="0036328E" w:rsidRDefault="00DA3989" w:rsidP="00DA3989">
      <w:pPr>
        <w:rPr>
          <w:rFonts w:cs="Times New Roman"/>
          <w:szCs w:val="24"/>
        </w:rPr>
      </w:pPr>
      <w:r w:rsidRPr="0036328E">
        <w:rPr>
          <w:rFonts w:cs="Times New Roman"/>
          <w:szCs w:val="24"/>
          <w:lang w:eastAsia="ru-RU" w:bidi="ru-RU"/>
        </w:rPr>
        <w:t>В случаях, предусмотренных Положением, деятельность по руководству стажировкой оплачивается из средств центрального бюджета НИУ ВШЭ в виде надбавки в размере, установленном Советом по повышению квалификации (далее – Совет), или может быть зачтена в качестве учебной нагрузки в рамках трудового договора руководителя стажировки в соответствии с локальными нормативными актами НИУ ВШЭ.</w:t>
      </w:r>
    </w:p>
    <w:p w:rsidR="00DA3989" w:rsidRPr="0036328E" w:rsidRDefault="00DA3989" w:rsidP="00DA3989">
      <w:pPr>
        <w:rPr>
          <w:rFonts w:cs="Times New Roman"/>
          <w:szCs w:val="24"/>
          <w:lang w:eastAsia="ru-RU" w:bidi="ru-RU"/>
        </w:rPr>
      </w:pPr>
      <w:r w:rsidRPr="0036328E">
        <w:rPr>
          <w:rFonts w:cs="Times New Roman"/>
          <w:szCs w:val="24"/>
          <w:lang w:eastAsia="ru-RU" w:bidi="ru-RU"/>
        </w:rPr>
        <w:t>2.7. Стажер вправе использовать результаты, полученные в процессе стажировки, для подготовки научных или учебно-методических публикаций по тематике исследований.</w:t>
      </w:r>
    </w:p>
    <w:p w:rsidR="00381666" w:rsidRDefault="00381666" w:rsidP="00DA3989">
      <w:pPr>
        <w:rPr>
          <w:rFonts w:cs="Times New Roman"/>
          <w:szCs w:val="24"/>
        </w:rPr>
      </w:pPr>
    </w:p>
    <w:p w:rsidR="00D7230C" w:rsidRPr="0036328E" w:rsidRDefault="00D7230C" w:rsidP="00DA3989">
      <w:pPr>
        <w:rPr>
          <w:rFonts w:cs="Times New Roman"/>
          <w:szCs w:val="24"/>
        </w:rPr>
      </w:pPr>
    </w:p>
    <w:p w:rsidR="00DA3989" w:rsidRPr="0036328E" w:rsidRDefault="00381666" w:rsidP="00381666">
      <w:pPr>
        <w:ind w:firstLine="0"/>
        <w:jc w:val="center"/>
        <w:rPr>
          <w:rFonts w:cs="Times New Roman"/>
          <w:szCs w:val="24"/>
        </w:rPr>
      </w:pPr>
      <w:bookmarkStart w:id="208" w:name="bookmark3"/>
      <w:r w:rsidRPr="0036328E">
        <w:rPr>
          <w:rFonts w:cs="Times New Roman"/>
          <w:szCs w:val="24"/>
          <w:lang w:eastAsia="ru-RU" w:bidi="ru-RU"/>
        </w:rPr>
        <w:lastRenderedPageBreak/>
        <w:t xml:space="preserve">3. </w:t>
      </w:r>
      <w:r w:rsidR="00DA3989" w:rsidRPr="0036328E">
        <w:rPr>
          <w:rFonts w:cs="Times New Roman"/>
          <w:szCs w:val="24"/>
          <w:lang w:eastAsia="ru-RU" w:bidi="ru-RU"/>
        </w:rPr>
        <w:t>Порядок и критерии отбора конкурсных заявок</w:t>
      </w:r>
      <w:bookmarkEnd w:id="208"/>
    </w:p>
    <w:p w:rsidR="00DA3989" w:rsidRPr="0036328E" w:rsidRDefault="00381666" w:rsidP="00381666">
      <w:pPr>
        <w:rPr>
          <w:rFonts w:cs="Times New Roman"/>
          <w:szCs w:val="24"/>
        </w:rPr>
      </w:pPr>
      <w:r w:rsidRPr="0036328E">
        <w:rPr>
          <w:rFonts w:cs="Times New Roman"/>
          <w:szCs w:val="24"/>
          <w:lang w:eastAsia="ru-RU" w:bidi="ru-RU"/>
        </w:rPr>
        <w:t xml:space="preserve">3.1. </w:t>
      </w:r>
      <w:r w:rsidR="00DA3989" w:rsidRPr="0036328E">
        <w:rPr>
          <w:rFonts w:cs="Times New Roman"/>
          <w:szCs w:val="24"/>
          <w:lang w:eastAsia="ru-RU" w:bidi="ru-RU"/>
        </w:rPr>
        <w:t>Стажировки в НИУ ВШЭ организуются на основе открытого конкурса. Приглашать стажеров могут любые научные, образовательные и административно</w:t>
      </w:r>
      <w:r w:rsidR="00DA3989" w:rsidRPr="0036328E">
        <w:rPr>
          <w:rFonts w:cs="Times New Roman"/>
          <w:szCs w:val="24"/>
          <w:lang w:eastAsia="ru-RU" w:bidi="ru-RU"/>
        </w:rPr>
        <w:softHyphen/>
        <w:t>управленческие структурные подразделения НИУ ВШЭ.</w:t>
      </w:r>
    </w:p>
    <w:p w:rsidR="00DA3989" w:rsidRPr="0036328E" w:rsidRDefault="00381666" w:rsidP="00381666">
      <w:pPr>
        <w:rPr>
          <w:rFonts w:cs="Times New Roman"/>
          <w:szCs w:val="24"/>
        </w:rPr>
      </w:pPr>
      <w:r w:rsidRPr="0036328E">
        <w:rPr>
          <w:rFonts w:cs="Times New Roman"/>
          <w:szCs w:val="24"/>
          <w:lang w:eastAsia="ru-RU" w:bidi="ru-RU"/>
        </w:rPr>
        <w:t xml:space="preserve">3.2. </w:t>
      </w:r>
      <w:r w:rsidR="00DA3989" w:rsidRPr="0036328E">
        <w:rPr>
          <w:rFonts w:cs="Times New Roman"/>
          <w:szCs w:val="24"/>
          <w:lang w:eastAsia="ru-RU" w:bidi="ru-RU"/>
        </w:rPr>
        <w:t>Заявки от претендентов принимаются в текущем режиме в течение всего учебного года. Конкурсная заявка подается в Совет не позднее одного месяца до начала планируемой стажировки.</w:t>
      </w:r>
    </w:p>
    <w:p w:rsidR="00DA3989" w:rsidRPr="0036328E" w:rsidRDefault="00381666" w:rsidP="00381666">
      <w:pPr>
        <w:rPr>
          <w:rFonts w:cs="Times New Roman"/>
          <w:szCs w:val="24"/>
        </w:rPr>
      </w:pPr>
      <w:r w:rsidRPr="0036328E">
        <w:rPr>
          <w:rFonts w:cs="Times New Roman"/>
          <w:szCs w:val="24"/>
          <w:lang w:eastAsia="ru-RU" w:bidi="ru-RU"/>
        </w:rPr>
        <w:t>3.3.</w:t>
      </w:r>
      <w:r w:rsidR="00DA3989" w:rsidRPr="0036328E">
        <w:rPr>
          <w:rFonts w:cs="Times New Roman"/>
          <w:szCs w:val="24"/>
          <w:lang w:eastAsia="ru-RU" w:bidi="ru-RU"/>
        </w:rPr>
        <w:t xml:space="preserve"> Перед подачей конкурсной заявки претендент должен выбрать принимающее структурное подразделение НИУ ВШЭ и получить письменное согласие от его руководителя об организации стажировки и назначении руководителя стажировки.</w:t>
      </w:r>
    </w:p>
    <w:p w:rsidR="00DA3989" w:rsidRPr="0036328E" w:rsidRDefault="00381666" w:rsidP="00381666">
      <w:pPr>
        <w:rPr>
          <w:rFonts w:cs="Times New Roman"/>
          <w:szCs w:val="24"/>
        </w:rPr>
      </w:pPr>
      <w:r w:rsidRPr="0036328E">
        <w:rPr>
          <w:rFonts w:cs="Times New Roman"/>
          <w:szCs w:val="24"/>
          <w:lang w:eastAsia="ru-RU" w:bidi="ru-RU"/>
        </w:rPr>
        <w:t xml:space="preserve">3.4. </w:t>
      </w:r>
      <w:r w:rsidR="00DA3989" w:rsidRPr="0036328E">
        <w:rPr>
          <w:rFonts w:cs="Times New Roman"/>
          <w:szCs w:val="24"/>
          <w:lang w:eastAsia="ru-RU" w:bidi="ru-RU"/>
        </w:rPr>
        <w:t>Конкурсная заявка от претендентов включает:</w:t>
      </w:r>
    </w:p>
    <w:p w:rsidR="00DA3989" w:rsidRPr="0036328E" w:rsidRDefault="00381666" w:rsidP="00381666">
      <w:pPr>
        <w:rPr>
          <w:rFonts w:cs="Times New Roman"/>
          <w:szCs w:val="24"/>
        </w:rPr>
      </w:pPr>
      <w:r w:rsidRPr="0036328E">
        <w:rPr>
          <w:rFonts w:cs="Times New Roman"/>
          <w:szCs w:val="24"/>
          <w:lang w:eastAsia="ru-RU" w:bidi="ru-RU"/>
        </w:rPr>
        <w:t xml:space="preserve">3.4.1. </w:t>
      </w:r>
      <w:r w:rsidR="00DA3989" w:rsidRPr="0036328E">
        <w:rPr>
          <w:rFonts w:cs="Times New Roman"/>
          <w:szCs w:val="24"/>
          <w:lang w:eastAsia="ru-RU" w:bidi="ru-RU"/>
        </w:rPr>
        <w:t>письмо образовательной или научной организации о направлении своего работника на стажировку в НИУ ВШЭ или письменное заявление самого претендента, согласованное с руководителем организации, в которой работает претендент, содержащее следующую информацию:</w:t>
      </w:r>
    </w:p>
    <w:p w:rsidR="00DA3989" w:rsidRPr="0036328E" w:rsidRDefault="00381666" w:rsidP="00381666">
      <w:pPr>
        <w:rPr>
          <w:rFonts w:cs="Times New Roman"/>
          <w:szCs w:val="24"/>
        </w:rPr>
      </w:pPr>
      <w:r w:rsidRPr="0036328E">
        <w:rPr>
          <w:rFonts w:cs="Times New Roman"/>
          <w:szCs w:val="24"/>
          <w:lang w:eastAsia="ru-RU" w:bidi="ru-RU"/>
        </w:rPr>
        <w:t xml:space="preserve">3.4.2. </w:t>
      </w:r>
      <w:r w:rsidR="00DA3989" w:rsidRPr="0036328E">
        <w:rPr>
          <w:rFonts w:cs="Times New Roman"/>
          <w:szCs w:val="24"/>
          <w:lang w:eastAsia="ru-RU" w:bidi="ru-RU"/>
        </w:rPr>
        <w:t>Ф.И.О., место работы, должность, ученую степень претендента (при наличии);</w:t>
      </w:r>
    </w:p>
    <w:p w:rsidR="00DA3989" w:rsidRPr="0036328E" w:rsidRDefault="00381666" w:rsidP="00381666">
      <w:pPr>
        <w:rPr>
          <w:rFonts w:cs="Times New Roman"/>
          <w:szCs w:val="24"/>
        </w:rPr>
      </w:pPr>
      <w:r w:rsidRPr="0036328E">
        <w:rPr>
          <w:rFonts w:cs="Times New Roman"/>
          <w:szCs w:val="24"/>
          <w:lang w:eastAsia="ru-RU" w:bidi="ru-RU"/>
        </w:rPr>
        <w:t xml:space="preserve">3.4.3. </w:t>
      </w:r>
      <w:r w:rsidR="00DA3989" w:rsidRPr="0036328E">
        <w:rPr>
          <w:rFonts w:cs="Times New Roman"/>
          <w:szCs w:val="24"/>
          <w:lang w:eastAsia="ru-RU" w:bidi="ru-RU"/>
        </w:rPr>
        <w:t>предлагаемую тематику стажировки;</w:t>
      </w:r>
    </w:p>
    <w:p w:rsidR="00DA3989" w:rsidRPr="0036328E" w:rsidRDefault="00381666" w:rsidP="00381666">
      <w:pPr>
        <w:rPr>
          <w:rFonts w:cs="Times New Roman"/>
          <w:szCs w:val="24"/>
        </w:rPr>
      </w:pPr>
      <w:r w:rsidRPr="0036328E">
        <w:rPr>
          <w:rFonts w:cs="Times New Roman"/>
          <w:szCs w:val="24"/>
          <w:lang w:eastAsia="ru-RU" w:bidi="ru-RU"/>
        </w:rPr>
        <w:t xml:space="preserve">3.4.4. </w:t>
      </w:r>
      <w:r w:rsidR="00DA3989" w:rsidRPr="0036328E">
        <w:rPr>
          <w:rFonts w:cs="Times New Roman"/>
          <w:szCs w:val="24"/>
          <w:lang w:eastAsia="ru-RU" w:bidi="ru-RU"/>
        </w:rPr>
        <w:t>планируемый срок прохождения стажировки в НИУ ВШЭ, даты ее начала и окончания;</w:t>
      </w:r>
    </w:p>
    <w:p w:rsidR="00DA3989" w:rsidRPr="0036328E" w:rsidRDefault="00381666" w:rsidP="00381666">
      <w:pPr>
        <w:rPr>
          <w:rFonts w:cs="Times New Roman"/>
          <w:szCs w:val="24"/>
        </w:rPr>
      </w:pPr>
      <w:r w:rsidRPr="0036328E">
        <w:rPr>
          <w:rFonts w:cs="Times New Roman"/>
          <w:szCs w:val="24"/>
          <w:lang w:eastAsia="ru-RU" w:bidi="ru-RU"/>
        </w:rPr>
        <w:t xml:space="preserve">3.4.5. </w:t>
      </w:r>
      <w:r w:rsidR="00DA3989" w:rsidRPr="0036328E">
        <w:rPr>
          <w:rFonts w:cs="Times New Roman"/>
          <w:szCs w:val="24"/>
          <w:lang w:eastAsia="ru-RU" w:bidi="ru-RU"/>
        </w:rPr>
        <w:t>предлагаемое структурное подразделение НИУ ВШЭ и кандидатура руководителя стажировки с письменным согласием руководителя структурного подразделения (возможна подача заявок не более чем в два подразделения НИУ ВШЭ);</w:t>
      </w:r>
    </w:p>
    <w:p w:rsidR="00DA3989" w:rsidRPr="0036328E" w:rsidRDefault="00381666" w:rsidP="00381666">
      <w:pPr>
        <w:rPr>
          <w:rFonts w:cs="Times New Roman"/>
          <w:szCs w:val="24"/>
        </w:rPr>
      </w:pPr>
      <w:r w:rsidRPr="0036328E">
        <w:rPr>
          <w:rFonts w:cs="Times New Roman"/>
          <w:szCs w:val="24"/>
          <w:lang w:eastAsia="ru-RU" w:bidi="ru-RU"/>
        </w:rPr>
        <w:t xml:space="preserve">3.4.6. </w:t>
      </w:r>
      <w:r w:rsidR="00DA3989" w:rsidRPr="0036328E">
        <w:rPr>
          <w:rFonts w:cs="Times New Roman"/>
          <w:szCs w:val="24"/>
          <w:lang w:eastAsia="ru-RU" w:bidi="ru-RU"/>
        </w:rPr>
        <w:t>мотивационное письмо, раскрывающее необходимость стажировки претендента в НИУ ВШЭ, состав требующихся ему новых компетенций, знаний и навыков в исследовательской деятельности, планы по их дальнейшему применению в профильной предметной области;</w:t>
      </w:r>
    </w:p>
    <w:p w:rsidR="00DA3989" w:rsidRPr="0036328E" w:rsidRDefault="00381666" w:rsidP="00381666">
      <w:pPr>
        <w:rPr>
          <w:rFonts w:cs="Times New Roman"/>
          <w:szCs w:val="24"/>
        </w:rPr>
      </w:pPr>
      <w:r w:rsidRPr="0036328E">
        <w:rPr>
          <w:rFonts w:cs="Times New Roman"/>
          <w:szCs w:val="24"/>
          <w:lang w:eastAsia="ru-RU" w:bidi="ru-RU"/>
        </w:rPr>
        <w:t xml:space="preserve">3.4.7. </w:t>
      </w:r>
      <w:r w:rsidR="00DA3989" w:rsidRPr="0036328E">
        <w:rPr>
          <w:rFonts w:cs="Times New Roman"/>
          <w:szCs w:val="24"/>
          <w:lang w:eastAsia="ru-RU" w:bidi="ru-RU"/>
        </w:rPr>
        <w:t>расширенное профессиональное резюме претендента с полным списком научных публикаций;</w:t>
      </w:r>
    </w:p>
    <w:p w:rsidR="00DA3989" w:rsidRPr="0036328E" w:rsidRDefault="00381666" w:rsidP="00381666">
      <w:pPr>
        <w:rPr>
          <w:rFonts w:cs="Times New Roman"/>
          <w:szCs w:val="24"/>
        </w:rPr>
      </w:pPr>
      <w:r w:rsidRPr="0036328E">
        <w:rPr>
          <w:rFonts w:cs="Times New Roman"/>
          <w:szCs w:val="24"/>
          <w:lang w:eastAsia="ru-RU" w:bidi="ru-RU"/>
        </w:rPr>
        <w:t xml:space="preserve">3.4.8. </w:t>
      </w:r>
      <w:r w:rsidR="00DA3989" w:rsidRPr="0036328E">
        <w:rPr>
          <w:rFonts w:cs="Times New Roman"/>
          <w:szCs w:val="24"/>
          <w:lang w:eastAsia="ru-RU" w:bidi="ru-RU"/>
        </w:rPr>
        <w:t>тексты основных публикаций или рукописей, принятых в печать с подтверждением от издательств (не более трех текстов);</w:t>
      </w:r>
    </w:p>
    <w:p w:rsidR="00DA3989" w:rsidRPr="0036328E" w:rsidRDefault="00381666" w:rsidP="00381666">
      <w:pPr>
        <w:rPr>
          <w:rFonts w:cs="Times New Roman"/>
          <w:szCs w:val="24"/>
        </w:rPr>
      </w:pPr>
      <w:r w:rsidRPr="0036328E">
        <w:rPr>
          <w:rFonts w:cs="Times New Roman"/>
          <w:szCs w:val="24"/>
          <w:lang w:eastAsia="ru-RU" w:bidi="ru-RU"/>
        </w:rPr>
        <w:t xml:space="preserve">3.4.9. </w:t>
      </w:r>
      <w:r w:rsidR="00DA3989" w:rsidRPr="0036328E">
        <w:rPr>
          <w:rFonts w:cs="Times New Roman"/>
          <w:szCs w:val="24"/>
          <w:lang w:eastAsia="ru-RU" w:bidi="ru-RU"/>
        </w:rPr>
        <w:t>проект программы стажировки, включающей планируемый состав работ/услуг, выполняемых стажером в рамках работы, согласованный в предварительном порядке с руководителем предлагаемого структурного подразделения НИУ ВШЭ;</w:t>
      </w:r>
    </w:p>
    <w:p w:rsidR="00DA3989" w:rsidRPr="0036328E" w:rsidRDefault="00381666" w:rsidP="00381666">
      <w:pPr>
        <w:rPr>
          <w:rFonts w:cs="Times New Roman"/>
          <w:szCs w:val="24"/>
        </w:rPr>
      </w:pPr>
      <w:r w:rsidRPr="0036328E">
        <w:rPr>
          <w:rFonts w:cs="Times New Roman"/>
          <w:szCs w:val="24"/>
          <w:lang w:eastAsia="ru-RU" w:bidi="ru-RU"/>
        </w:rPr>
        <w:t xml:space="preserve">3.4.10. </w:t>
      </w:r>
      <w:r w:rsidR="00DA3989" w:rsidRPr="0036328E">
        <w:rPr>
          <w:rFonts w:cs="Times New Roman"/>
          <w:szCs w:val="24"/>
          <w:lang w:eastAsia="ru-RU" w:bidi="ru-RU"/>
        </w:rPr>
        <w:t>ходатайства руководителей структурных подразделений НИУ ВШЭ и/или планируемых научных руководителей стажировок (при наличии);</w:t>
      </w:r>
    </w:p>
    <w:p w:rsidR="00DA3989" w:rsidRPr="0036328E" w:rsidRDefault="00381666" w:rsidP="00381666">
      <w:pPr>
        <w:rPr>
          <w:rFonts w:cs="Times New Roman"/>
          <w:szCs w:val="24"/>
        </w:rPr>
      </w:pPr>
      <w:r w:rsidRPr="0036328E">
        <w:rPr>
          <w:rFonts w:cs="Times New Roman"/>
          <w:szCs w:val="24"/>
          <w:lang w:eastAsia="ru-RU" w:bidi="ru-RU"/>
        </w:rPr>
        <w:lastRenderedPageBreak/>
        <w:t xml:space="preserve">3.4.11. </w:t>
      </w:r>
      <w:r w:rsidR="00DA3989" w:rsidRPr="0036328E">
        <w:rPr>
          <w:rFonts w:cs="Times New Roman"/>
          <w:szCs w:val="24"/>
          <w:lang w:eastAsia="ru-RU" w:bidi="ru-RU"/>
        </w:rPr>
        <w:t>справку от организации о месте работы или копию трудовой книжки, либо справку о месте учебы;</w:t>
      </w:r>
    </w:p>
    <w:p w:rsidR="00DA3989" w:rsidRPr="0036328E" w:rsidRDefault="00381666" w:rsidP="00381666">
      <w:pPr>
        <w:rPr>
          <w:rFonts w:cs="Times New Roman"/>
          <w:szCs w:val="24"/>
        </w:rPr>
      </w:pPr>
      <w:r w:rsidRPr="0036328E">
        <w:rPr>
          <w:rFonts w:cs="Times New Roman"/>
          <w:szCs w:val="24"/>
          <w:lang w:eastAsia="ru-RU" w:bidi="ru-RU"/>
        </w:rPr>
        <w:t xml:space="preserve">3.4.12. </w:t>
      </w:r>
      <w:r w:rsidR="00DA3989" w:rsidRPr="0036328E">
        <w:rPr>
          <w:rFonts w:cs="Times New Roman"/>
          <w:szCs w:val="24"/>
          <w:lang w:eastAsia="ru-RU" w:bidi="ru-RU"/>
        </w:rPr>
        <w:t>копию всех заполненных страниц паспорта;</w:t>
      </w:r>
    </w:p>
    <w:p w:rsidR="00DA3989" w:rsidRPr="0036328E" w:rsidRDefault="00381666" w:rsidP="00381666">
      <w:pPr>
        <w:rPr>
          <w:rFonts w:cs="Times New Roman"/>
          <w:szCs w:val="24"/>
        </w:rPr>
      </w:pPr>
      <w:r w:rsidRPr="0036328E">
        <w:rPr>
          <w:rFonts w:cs="Times New Roman"/>
          <w:szCs w:val="24"/>
          <w:lang w:eastAsia="ru-RU" w:bidi="ru-RU"/>
        </w:rPr>
        <w:t xml:space="preserve">3.4.13. </w:t>
      </w:r>
      <w:r w:rsidR="00DA3989" w:rsidRPr="0036328E">
        <w:rPr>
          <w:rFonts w:cs="Times New Roman"/>
          <w:szCs w:val="24"/>
          <w:lang w:eastAsia="ru-RU" w:bidi="ru-RU"/>
        </w:rPr>
        <w:t>копию диплома о высшем образовании;</w:t>
      </w:r>
    </w:p>
    <w:p w:rsidR="00DA3989" w:rsidRPr="0036328E" w:rsidRDefault="00381666" w:rsidP="00381666">
      <w:pPr>
        <w:rPr>
          <w:rFonts w:cs="Times New Roman"/>
          <w:szCs w:val="24"/>
        </w:rPr>
      </w:pPr>
      <w:r w:rsidRPr="0036328E">
        <w:rPr>
          <w:rFonts w:cs="Times New Roman"/>
          <w:szCs w:val="24"/>
          <w:lang w:eastAsia="ru-RU" w:bidi="ru-RU"/>
        </w:rPr>
        <w:t xml:space="preserve">3.4.14 </w:t>
      </w:r>
      <w:r w:rsidR="00DA3989" w:rsidRPr="0036328E">
        <w:rPr>
          <w:rFonts w:cs="Times New Roman"/>
          <w:szCs w:val="24"/>
          <w:lang w:eastAsia="ru-RU" w:bidi="ru-RU"/>
        </w:rPr>
        <w:t>копию диплома о присуждении ученой степени (при наличии);</w:t>
      </w:r>
    </w:p>
    <w:p w:rsidR="00DA3989" w:rsidRPr="0036328E" w:rsidRDefault="00381666" w:rsidP="00381666">
      <w:pPr>
        <w:rPr>
          <w:rFonts w:cs="Times New Roman"/>
          <w:szCs w:val="24"/>
        </w:rPr>
      </w:pPr>
      <w:r w:rsidRPr="0036328E">
        <w:rPr>
          <w:rFonts w:cs="Times New Roman"/>
          <w:szCs w:val="24"/>
          <w:lang w:eastAsia="ru-RU" w:bidi="ru-RU"/>
        </w:rPr>
        <w:t xml:space="preserve">3.4.15. </w:t>
      </w:r>
      <w:r w:rsidR="00DA3989" w:rsidRPr="0036328E">
        <w:rPr>
          <w:rFonts w:cs="Times New Roman"/>
          <w:szCs w:val="24"/>
          <w:lang w:eastAsia="ru-RU" w:bidi="ru-RU"/>
        </w:rPr>
        <w:t>письмо о потребности в проживании в общежитии на период стажировки или об отсутствии такой потребности;</w:t>
      </w:r>
    </w:p>
    <w:p w:rsidR="00DA3989" w:rsidRPr="0036328E" w:rsidRDefault="00381666" w:rsidP="00381666">
      <w:pPr>
        <w:rPr>
          <w:rFonts w:cs="Times New Roman"/>
          <w:szCs w:val="24"/>
        </w:rPr>
      </w:pPr>
      <w:r w:rsidRPr="0036328E">
        <w:rPr>
          <w:rFonts w:cs="Times New Roman"/>
          <w:szCs w:val="24"/>
          <w:lang w:eastAsia="ru-RU" w:bidi="ru-RU"/>
        </w:rPr>
        <w:t xml:space="preserve">3.4.16. </w:t>
      </w:r>
      <w:r w:rsidR="00DA3989" w:rsidRPr="0036328E">
        <w:rPr>
          <w:rFonts w:cs="Times New Roman"/>
          <w:szCs w:val="24"/>
          <w:lang w:eastAsia="ru-RU" w:bidi="ru-RU"/>
        </w:rPr>
        <w:t>соответствующее согласие на обработку персональных данных.</w:t>
      </w:r>
    </w:p>
    <w:p w:rsidR="00DA3989" w:rsidRPr="0036328E" w:rsidRDefault="00381666" w:rsidP="00381666">
      <w:pPr>
        <w:rPr>
          <w:rFonts w:cs="Times New Roman"/>
          <w:szCs w:val="24"/>
        </w:rPr>
      </w:pPr>
      <w:r w:rsidRPr="0036328E">
        <w:rPr>
          <w:rFonts w:cs="Times New Roman"/>
          <w:szCs w:val="24"/>
          <w:lang w:eastAsia="ru-RU" w:bidi="ru-RU"/>
        </w:rPr>
        <w:t xml:space="preserve">3.5. </w:t>
      </w:r>
      <w:r w:rsidR="00DA3989" w:rsidRPr="0036328E">
        <w:rPr>
          <w:rFonts w:cs="Times New Roman"/>
          <w:szCs w:val="24"/>
          <w:lang w:eastAsia="ru-RU" w:bidi="ru-RU"/>
        </w:rPr>
        <w:t>Принимаются заявки двух типов. Заявка первого типа не содержит запроса на возмещение расходов на проезд и проживание. Заявка второго типа содержит запрос на однократное возмещение расходов на проезд из места проживания в НИУ ВШЭ и обратно (билеты эконом класса), а также на полное или частичное возмещение расходов на проживание стажера в месте стажировки в период стажировки. Заявки первого типа рассматриваются по упрощенной процедуре.</w:t>
      </w:r>
    </w:p>
    <w:p w:rsidR="00DA3989" w:rsidRPr="0036328E" w:rsidRDefault="00381666" w:rsidP="00381666">
      <w:pPr>
        <w:rPr>
          <w:rFonts w:cs="Times New Roman"/>
          <w:szCs w:val="24"/>
        </w:rPr>
      </w:pPr>
      <w:r w:rsidRPr="0036328E">
        <w:rPr>
          <w:rFonts w:cs="Times New Roman"/>
          <w:szCs w:val="24"/>
          <w:lang w:eastAsia="ru-RU" w:bidi="ru-RU"/>
        </w:rPr>
        <w:t xml:space="preserve">3.6. </w:t>
      </w:r>
      <w:r w:rsidR="00DA3989" w:rsidRPr="0036328E">
        <w:rPr>
          <w:rFonts w:cs="Times New Roman"/>
          <w:szCs w:val="24"/>
          <w:lang w:eastAsia="ru-RU" w:bidi="ru-RU"/>
        </w:rPr>
        <w:t>Все документы, входящие в состав конкурсной заявки, подаются в электронной форме на указанный в условиях конкурса адрес электронной почты или специализированной страницы в рамках корпоративного сайта (портала) НИУ ВШЭ.</w:t>
      </w:r>
    </w:p>
    <w:p w:rsidR="00DA3989" w:rsidRPr="0036328E" w:rsidRDefault="00381666" w:rsidP="00381666">
      <w:pPr>
        <w:rPr>
          <w:rFonts w:cs="Times New Roman"/>
          <w:szCs w:val="24"/>
        </w:rPr>
      </w:pPr>
      <w:r w:rsidRPr="0036328E">
        <w:rPr>
          <w:rFonts w:cs="Times New Roman"/>
          <w:szCs w:val="24"/>
          <w:lang w:eastAsia="ru-RU" w:bidi="ru-RU"/>
        </w:rPr>
        <w:t xml:space="preserve">3.7. </w:t>
      </w:r>
      <w:r w:rsidR="00DA3989" w:rsidRPr="0036328E">
        <w:rPr>
          <w:rFonts w:cs="Times New Roman"/>
          <w:szCs w:val="24"/>
          <w:lang w:eastAsia="ru-RU" w:bidi="ru-RU"/>
        </w:rPr>
        <w:t>Отсутствие полного пакета обязательных документов может служить основанием для отказа в рассмотрении конкурсной заявки.</w:t>
      </w:r>
    </w:p>
    <w:p w:rsidR="00DA3989" w:rsidRPr="0036328E" w:rsidRDefault="00381666" w:rsidP="00381666">
      <w:pPr>
        <w:rPr>
          <w:rFonts w:cs="Times New Roman"/>
          <w:szCs w:val="24"/>
        </w:rPr>
      </w:pPr>
      <w:r w:rsidRPr="0036328E">
        <w:rPr>
          <w:rFonts w:cs="Times New Roman"/>
          <w:szCs w:val="24"/>
          <w:lang w:eastAsia="ru-RU" w:bidi="ru-RU"/>
        </w:rPr>
        <w:t xml:space="preserve">3.8. </w:t>
      </w:r>
      <w:r w:rsidR="00DA3989" w:rsidRPr="0036328E">
        <w:rPr>
          <w:rFonts w:cs="Times New Roman"/>
          <w:szCs w:val="24"/>
          <w:lang w:eastAsia="ru-RU" w:bidi="ru-RU"/>
        </w:rPr>
        <w:t>Конкурсный отбор заявок на стажировки осуществляется Советом в текущем режиме в течение одного месяца с даты подачи заявки, но не позднее трёх рабочих дней до даты начала стажировки.</w:t>
      </w:r>
    </w:p>
    <w:p w:rsidR="00DA3989" w:rsidRPr="0036328E" w:rsidRDefault="00DA3989" w:rsidP="00381666">
      <w:pPr>
        <w:rPr>
          <w:rFonts w:cs="Times New Roman"/>
          <w:szCs w:val="24"/>
        </w:rPr>
      </w:pPr>
      <w:r w:rsidRPr="0036328E">
        <w:rPr>
          <w:rFonts w:cs="Times New Roman"/>
          <w:szCs w:val="24"/>
          <w:lang w:eastAsia="ru-RU" w:bidi="ru-RU"/>
        </w:rPr>
        <w:t>Извещение образовательной или научной организации и претендента о принятом по конкурсной заявке решении осуществляется Центром повышения квалификации НИУ ВШЭ в течение трех рабочих дней с даты принятия решения.</w:t>
      </w:r>
    </w:p>
    <w:p w:rsidR="00DA3989" w:rsidRPr="0036328E" w:rsidRDefault="00381666" w:rsidP="00381666">
      <w:pPr>
        <w:rPr>
          <w:rFonts w:cs="Times New Roman"/>
          <w:szCs w:val="24"/>
        </w:rPr>
      </w:pPr>
      <w:r w:rsidRPr="0036328E">
        <w:rPr>
          <w:rFonts w:cs="Times New Roman"/>
          <w:szCs w:val="24"/>
          <w:lang w:eastAsia="ru-RU" w:bidi="ru-RU"/>
        </w:rPr>
        <w:t xml:space="preserve">3.9. </w:t>
      </w:r>
      <w:r w:rsidR="00DA3989" w:rsidRPr="0036328E">
        <w:rPr>
          <w:rFonts w:cs="Times New Roman"/>
          <w:szCs w:val="24"/>
          <w:lang w:eastAsia="ru-RU" w:bidi="ru-RU"/>
        </w:rPr>
        <w:t>Критериями отбора конкурсных заявок являются:</w:t>
      </w:r>
    </w:p>
    <w:p w:rsidR="00DA3989" w:rsidRPr="0036328E" w:rsidRDefault="00381666" w:rsidP="00381666">
      <w:pPr>
        <w:rPr>
          <w:rFonts w:cs="Times New Roman"/>
          <w:szCs w:val="24"/>
        </w:rPr>
      </w:pPr>
      <w:r w:rsidRPr="0036328E">
        <w:rPr>
          <w:rFonts w:cs="Times New Roman"/>
          <w:szCs w:val="24"/>
          <w:lang w:eastAsia="ru-RU" w:bidi="ru-RU"/>
        </w:rPr>
        <w:t xml:space="preserve">3.9.1. </w:t>
      </w:r>
      <w:r w:rsidR="00DA3989" w:rsidRPr="0036328E">
        <w:rPr>
          <w:rFonts w:cs="Times New Roman"/>
          <w:szCs w:val="24"/>
          <w:lang w:eastAsia="ru-RU" w:bidi="ru-RU"/>
        </w:rPr>
        <w:t>соответствие заявки формальным требованиям конкурса;</w:t>
      </w:r>
    </w:p>
    <w:p w:rsidR="00DA3989" w:rsidRPr="0036328E" w:rsidRDefault="00381666" w:rsidP="00381666">
      <w:pPr>
        <w:rPr>
          <w:rFonts w:cs="Times New Roman"/>
          <w:szCs w:val="24"/>
        </w:rPr>
      </w:pPr>
      <w:r w:rsidRPr="0036328E">
        <w:rPr>
          <w:rFonts w:cs="Times New Roman"/>
          <w:szCs w:val="24"/>
          <w:lang w:eastAsia="ru-RU" w:bidi="ru-RU"/>
        </w:rPr>
        <w:t xml:space="preserve">3.9.2. </w:t>
      </w:r>
      <w:r w:rsidR="00DA3989" w:rsidRPr="0036328E">
        <w:rPr>
          <w:rFonts w:cs="Times New Roman"/>
          <w:szCs w:val="24"/>
          <w:lang w:eastAsia="ru-RU" w:bidi="ru-RU"/>
        </w:rPr>
        <w:t>соответствие заявленной тематики стажировки фактическому уровню профессиональной подготовки соискателя;</w:t>
      </w:r>
    </w:p>
    <w:p w:rsidR="00DA3989" w:rsidRPr="0036328E" w:rsidRDefault="00381666" w:rsidP="00381666">
      <w:pPr>
        <w:rPr>
          <w:rFonts w:cs="Times New Roman"/>
          <w:szCs w:val="24"/>
        </w:rPr>
      </w:pPr>
      <w:r w:rsidRPr="0036328E">
        <w:rPr>
          <w:rFonts w:cs="Times New Roman"/>
          <w:szCs w:val="24"/>
          <w:lang w:eastAsia="ru-RU" w:bidi="ru-RU"/>
        </w:rPr>
        <w:t xml:space="preserve">3.9.3. </w:t>
      </w:r>
      <w:r w:rsidR="00DA3989" w:rsidRPr="0036328E">
        <w:rPr>
          <w:rFonts w:cs="Times New Roman"/>
          <w:szCs w:val="24"/>
          <w:lang w:eastAsia="ru-RU" w:bidi="ru-RU"/>
        </w:rPr>
        <w:t>уровень профессиональной компетенции претендента, подтвержденный (в зависимости от категории работника) научными публикациями, участием в научных конференциях, получением грантов, прохождением стажировок и повышения квалификации;</w:t>
      </w:r>
    </w:p>
    <w:p w:rsidR="00DA3989" w:rsidRPr="0036328E" w:rsidRDefault="00381666" w:rsidP="00381666">
      <w:pPr>
        <w:rPr>
          <w:rFonts w:cs="Times New Roman"/>
          <w:szCs w:val="24"/>
        </w:rPr>
      </w:pPr>
      <w:r w:rsidRPr="0036328E">
        <w:rPr>
          <w:rFonts w:cs="Times New Roman"/>
          <w:szCs w:val="24"/>
          <w:lang w:eastAsia="ru-RU" w:bidi="ru-RU"/>
        </w:rPr>
        <w:t xml:space="preserve">3.9.4. </w:t>
      </w:r>
      <w:r w:rsidR="00DA3989" w:rsidRPr="0036328E">
        <w:rPr>
          <w:rFonts w:cs="Times New Roman"/>
          <w:szCs w:val="24"/>
          <w:lang w:eastAsia="ru-RU" w:bidi="ru-RU"/>
        </w:rPr>
        <w:t xml:space="preserve">профессиональный уровень опубликованных работ (для исследователей). Приоритет отдается претендентам, публикующимся в изданиях, индексируемых в ШеЪ о? 8с1епсе, 8сори§ (первые и вторые квартили), а также в изданиях из списка НИУ ВШЭ </w:t>
      </w:r>
      <w:r w:rsidR="00DA3989" w:rsidRPr="0036328E">
        <w:rPr>
          <w:rFonts w:cs="Times New Roman"/>
          <w:szCs w:val="24"/>
          <w:lang w:eastAsia="ru-RU" w:bidi="ru-RU"/>
        </w:rPr>
        <w:lastRenderedPageBreak/>
        <w:t>(Шр§://§шеп1:оте{пс§.Ь§е.га/§оо4)оита1§). Конкретные критерии оценки публикационной активности могут различаться в зависимости от специфики области науки.</w:t>
      </w:r>
    </w:p>
    <w:p w:rsidR="00DA3989" w:rsidRPr="0036328E" w:rsidRDefault="00381666" w:rsidP="00381666">
      <w:pPr>
        <w:rPr>
          <w:rFonts w:cs="Times New Roman"/>
          <w:szCs w:val="24"/>
        </w:rPr>
      </w:pPr>
      <w:r w:rsidRPr="0036328E">
        <w:rPr>
          <w:rFonts w:cs="Times New Roman"/>
          <w:szCs w:val="24"/>
          <w:lang w:eastAsia="ru-RU" w:bidi="ru-RU"/>
        </w:rPr>
        <w:t xml:space="preserve">3.9.5. </w:t>
      </w:r>
      <w:r w:rsidR="00DA3989" w:rsidRPr="0036328E">
        <w:rPr>
          <w:rFonts w:cs="Times New Roman"/>
          <w:szCs w:val="24"/>
          <w:lang w:eastAsia="ru-RU" w:bidi="ru-RU"/>
        </w:rPr>
        <w:t>степень потребности направляющей образовательной или научной организации в квалифицированных специалистах и/или образовательных программах по тематике стажировки;</w:t>
      </w:r>
    </w:p>
    <w:p w:rsidR="00DA3989" w:rsidRPr="0036328E" w:rsidRDefault="00381666" w:rsidP="00381666">
      <w:pPr>
        <w:rPr>
          <w:rFonts w:cs="Times New Roman"/>
          <w:szCs w:val="24"/>
        </w:rPr>
      </w:pPr>
      <w:r w:rsidRPr="0036328E">
        <w:rPr>
          <w:rFonts w:cs="Times New Roman"/>
          <w:szCs w:val="24"/>
          <w:lang w:eastAsia="ru-RU" w:bidi="ru-RU"/>
        </w:rPr>
        <w:t xml:space="preserve">3.9.6. </w:t>
      </w:r>
      <w:r w:rsidR="00DA3989" w:rsidRPr="0036328E">
        <w:rPr>
          <w:rFonts w:cs="Times New Roman"/>
          <w:szCs w:val="24"/>
          <w:lang w:eastAsia="ru-RU" w:bidi="ru-RU"/>
        </w:rPr>
        <w:t>проработанность программы внутренней стажировки;</w:t>
      </w:r>
    </w:p>
    <w:p w:rsidR="00DA3989" w:rsidRPr="0036328E" w:rsidRDefault="00381666" w:rsidP="00381666">
      <w:pPr>
        <w:rPr>
          <w:rFonts w:cs="Times New Roman"/>
          <w:szCs w:val="24"/>
        </w:rPr>
      </w:pPr>
      <w:r w:rsidRPr="0036328E">
        <w:rPr>
          <w:rFonts w:cs="Times New Roman"/>
          <w:szCs w:val="24"/>
          <w:lang w:eastAsia="ru-RU" w:bidi="ru-RU"/>
        </w:rPr>
        <w:t xml:space="preserve">3.9.7. </w:t>
      </w:r>
      <w:r w:rsidR="00DA3989" w:rsidRPr="0036328E">
        <w:rPr>
          <w:rFonts w:cs="Times New Roman"/>
          <w:szCs w:val="24"/>
          <w:lang w:eastAsia="ru-RU" w:bidi="ru-RU"/>
        </w:rPr>
        <w:t>наличие заинтересованности структурного подразделения НИУ ВШЭ или руководителя в получении соответствующих результатов стажировки;</w:t>
      </w:r>
    </w:p>
    <w:p w:rsidR="00DA3989" w:rsidRPr="0036328E" w:rsidRDefault="00381666" w:rsidP="00381666">
      <w:pPr>
        <w:rPr>
          <w:rFonts w:cs="Times New Roman"/>
          <w:szCs w:val="24"/>
        </w:rPr>
      </w:pPr>
      <w:r w:rsidRPr="0036328E">
        <w:rPr>
          <w:rFonts w:cs="Times New Roman"/>
          <w:szCs w:val="24"/>
          <w:lang w:eastAsia="ru-RU" w:bidi="ru-RU"/>
        </w:rPr>
        <w:t xml:space="preserve">3.9.8. </w:t>
      </w:r>
      <w:r w:rsidR="00DA3989" w:rsidRPr="0036328E">
        <w:rPr>
          <w:rFonts w:cs="Times New Roman"/>
          <w:szCs w:val="24"/>
          <w:lang w:eastAsia="ru-RU" w:bidi="ru-RU"/>
        </w:rPr>
        <w:t>готовность структурного подразделения НИУ ВШЭ обеспечить стажера участием в проектах по теме стажировки.</w:t>
      </w:r>
    </w:p>
    <w:p w:rsidR="00DA3989" w:rsidRPr="0036328E" w:rsidRDefault="00381666" w:rsidP="00381666">
      <w:pPr>
        <w:rPr>
          <w:rFonts w:cs="Times New Roman"/>
          <w:szCs w:val="24"/>
        </w:rPr>
      </w:pPr>
      <w:r w:rsidRPr="0036328E">
        <w:rPr>
          <w:rFonts w:cs="Times New Roman"/>
          <w:szCs w:val="24"/>
          <w:lang w:eastAsia="ru-RU" w:bidi="ru-RU"/>
        </w:rPr>
        <w:t xml:space="preserve">3.10. </w:t>
      </w:r>
      <w:r w:rsidR="00DA3989" w:rsidRPr="0036328E">
        <w:rPr>
          <w:rFonts w:cs="Times New Roman"/>
          <w:szCs w:val="24"/>
          <w:lang w:eastAsia="ru-RU" w:bidi="ru-RU"/>
        </w:rPr>
        <w:t>Совет может отложить принятие решения по конкурсной заявке, запросив у направляющей организации или соискателя дополнительные уточняющие сведения либо предложив им дополнительные условия организации стажировки.</w:t>
      </w:r>
    </w:p>
    <w:p w:rsidR="00DA3989" w:rsidRPr="0036328E" w:rsidRDefault="00381666" w:rsidP="00381666">
      <w:pPr>
        <w:rPr>
          <w:rFonts w:cs="Times New Roman"/>
          <w:szCs w:val="24"/>
        </w:rPr>
      </w:pPr>
      <w:r w:rsidRPr="0036328E">
        <w:rPr>
          <w:rFonts w:cs="Times New Roman"/>
          <w:szCs w:val="24"/>
          <w:lang w:eastAsia="ru-RU" w:bidi="ru-RU"/>
        </w:rPr>
        <w:t xml:space="preserve">3.11. </w:t>
      </w:r>
      <w:r w:rsidR="00DA3989" w:rsidRPr="0036328E">
        <w:rPr>
          <w:rFonts w:cs="Times New Roman"/>
          <w:szCs w:val="24"/>
          <w:lang w:eastAsia="ru-RU" w:bidi="ru-RU"/>
        </w:rPr>
        <w:t>При принятии положительного решения в отношении конкурсной заявки Совет утверждает программу стажировки и размер вознаграждения стажеру, размер вознаграждения или зачет учебной нагрузки руководителю стажировки, определяет возможность возмещения за счет средств НИУ ВШЭ расходов стажера, указанных в пункте 4.2.</w:t>
      </w:r>
    </w:p>
    <w:p w:rsidR="00DA3989" w:rsidRPr="0036328E" w:rsidRDefault="00381666" w:rsidP="00381666">
      <w:pPr>
        <w:rPr>
          <w:rFonts w:cs="Times New Roman"/>
          <w:szCs w:val="24"/>
          <w:lang w:eastAsia="ru-RU" w:bidi="ru-RU"/>
        </w:rPr>
      </w:pPr>
      <w:r w:rsidRPr="0036328E">
        <w:rPr>
          <w:rFonts w:cs="Times New Roman"/>
          <w:szCs w:val="24"/>
          <w:lang w:eastAsia="ru-RU" w:bidi="ru-RU"/>
        </w:rPr>
        <w:t xml:space="preserve">3.12. </w:t>
      </w:r>
      <w:r w:rsidR="00DA3989" w:rsidRPr="0036328E">
        <w:rPr>
          <w:rFonts w:cs="Times New Roman"/>
          <w:szCs w:val="24"/>
          <w:lang w:eastAsia="ru-RU" w:bidi="ru-RU"/>
        </w:rPr>
        <w:t>В случае успешного прохождения конкурсного отбора между НИУ ВШЭ и стажером заключается соответствующий гражданско-правовой договор.</w:t>
      </w:r>
    </w:p>
    <w:p w:rsidR="00381666" w:rsidRPr="0036328E" w:rsidRDefault="00381666" w:rsidP="00381666">
      <w:pPr>
        <w:rPr>
          <w:rFonts w:cs="Times New Roman"/>
          <w:szCs w:val="24"/>
        </w:rPr>
      </w:pPr>
    </w:p>
    <w:p w:rsidR="00DA3989" w:rsidRPr="0036328E" w:rsidRDefault="00381666" w:rsidP="00381666">
      <w:pPr>
        <w:ind w:firstLine="0"/>
        <w:jc w:val="center"/>
        <w:rPr>
          <w:rFonts w:cs="Times New Roman"/>
          <w:szCs w:val="24"/>
        </w:rPr>
      </w:pPr>
      <w:bookmarkStart w:id="209" w:name="bookmark4"/>
      <w:r w:rsidRPr="0036328E">
        <w:rPr>
          <w:rFonts w:cs="Times New Roman"/>
          <w:szCs w:val="24"/>
          <w:lang w:eastAsia="ru-RU" w:bidi="ru-RU"/>
        </w:rPr>
        <w:t xml:space="preserve">4. </w:t>
      </w:r>
      <w:r w:rsidR="00DA3989" w:rsidRPr="0036328E">
        <w:rPr>
          <w:rFonts w:cs="Times New Roman"/>
          <w:szCs w:val="24"/>
          <w:lang w:eastAsia="ru-RU" w:bidi="ru-RU"/>
        </w:rPr>
        <w:t>Финансирование стажировок</w:t>
      </w:r>
      <w:bookmarkEnd w:id="209"/>
    </w:p>
    <w:p w:rsidR="00DA3989" w:rsidRPr="0036328E" w:rsidRDefault="00381666" w:rsidP="00381666">
      <w:pPr>
        <w:rPr>
          <w:rFonts w:cs="Times New Roman"/>
          <w:szCs w:val="24"/>
        </w:rPr>
      </w:pPr>
      <w:r w:rsidRPr="0036328E">
        <w:rPr>
          <w:rFonts w:cs="Times New Roman"/>
          <w:szCs w:val="24"/>
          <w:lang w:eastAsia="ru-RU" w:bidi="ru-RU"/>
        </w:rPr>
        <w:t xml:space="preserve">4.1. </w:t>
      </w:r>
      <w:r w:rsidR="00DA3989" w:rsidRPr="0036328E">
        <w:rPr>
          <w:rFonts w:cs="Times New Roman"/>
          <w:szCs w:val="24"/>
          <w:lang w:eastAsia="ru-RU" w:bidi="ru-RU"/>
        </w:rPr>
        <w:t>В случае принятия заявки первого типа НИУ ВШЭ несет расходы на выплату вознаграждения за выполненные работы / услуги стажера по гражданско</w:t>
      </w:r>
      <w:r w:rsidRPr="0036328E">
        <w:rPr>
          <w:rFonts w:cs="Times New Roman"/>
          <w:szCs w:val="24"/>
          <w:lang w:eastAsia="ru-RU" w:bidi="ru-RU"/>
        </w:rPr>
        <w:t>-</w:t>
      </w:r>
      <w:r w:rsidR="00DA3989" w:rsidRPr="0036328E">
        <w:rPr>
          <w:rFonts w:cs="Times New Roman"/>
          <w:szCs w:val="24"/>
          <w:lang w:eastAsia="ru-RU" w:bidi="ru-RU"/>
        </w:rPr>
        <w:t>правовым договорам в соответствии с программой стажировки и по оплате руководства стажировкой.</w:t>
      </w:r>
    </w:p>
    <w:p w:rsidR="00DA3989" w:rsidRPr="0036328E" w:rsidRDefault="00381666" w:rsidP="00381666">
      <w:pPr>
        <w:rPr>
          <w:rFonts w:cs="Times New Roman"/>
          <w:szCs w:val="24"/>
        </w:rPr>
      </w:pPr>
      <w:r w:rsidRPr="0036328E">
        <w:rPr>
          <w:rFonts w:cs="Times New Roman"/>
          <w:szCs w:val="24"/>
          <w:lang w:eastAsia="ru-RU" w:bidi="ru-RU"/>
        </w:rPr>
        <w:t xml:space="preserve">4.2. </w:t>
      </w:r>
      <w:r w:rsidR="00DA3989" w:rsidRPr="0036328E">
        <w:rPr>
          <w:rFonts w:cs="Times New Roman"/>
          <w:szCs w:val="24"/>
          <w:lang w:eastAsia="ru-RU" w:bidi="ru-RU"/>
        </w:rPr>
        <w:t>В случае принятия заявки второго типа НИУ ВШЭ НИУ ВШЭ, кроме возмещения расходов, указанных в п. 4.1., однократно возмещает расходы по проезду из места проживания стажера в НИУ ВШЭ и обратно (билеты эконом класса) в размере не более 30 000 (тридцать тысяч) рублей, а также расходы по полной или частичной оплате проживания стажера в месте стажировки. Решение о возмещении таких расходов может приниматься Советом в отношении наиболее перспективных заявок, в пределах 200 стажировок в год.</w:t>
      </w:r>
    </w:p>
    <w:p w:rsidR="00DA3989" w:rsidRPr="0036328E" w:rsidRDefault="00381666" w:rsidP="00381666">
      <w:pPr>
        <w:rPr>
          <w:rFonts w:cs="Times New Roman"/>
          <w:szCs w:val="24"/>
        </w:rPr>
      </w:pPr>
      <w:r w:rsidRPr="0036328E">
        <w:rPr>
          <w:rFonts w:cs="Times New Roman"/>
          <w:szCs w:val="24"/>
          <w:lang w:eastAsia="ru-RU" w:bidi="ru-RU"/>
        </w:rPr>
        <w:t xml:space="preserve">4.3. </w:t>
      </w:r>
      <w:r w:rsidR="00DA3989" w:rsidRPr="0036328E">
        <w:rPr>
          <w:rFonts w:cs="Times New Roman"/>
          <w:szCs w:val="24"/>
          <w:lang w:eastAsia="ru-RU" w:bidi="ru-RU"/>
        </w:rPr>
        <w:t>С направляющей организации и/или стажера плата за прохождение стажировки не взимается.</w:t>
      </w:r>
    </w:p>
    <w:p w:rsidR="00DA3989" w:rsidRPr="0036328E" w:rsidRDefault="00381666" w:rsidP="00381666">
      <w:pPr>
        <w:rPr>
          <w:rFonts w:cs="Times New Roman"/>
          <w:szCs w:val="24"/>
          <w:lang w:eastAsia="ru-RU" w:bidi="ru-RU"/>
        </w:rPr>
      </w:pPr>
      <w:r w:rsidRPr="0036328E">
        <w:rPr>
          <w:rFonts w:cs="Times New Roman"/>
          <w:szCs w:val="24"/>
          <w:lang w:eastAsia="ru-RU" w:bidi="ru-RU"/>
        </w:rPr>
        <w:t xml:space="preserve">4.4. </w:t>
      </w:r>
      <w:r w:rsidR="00DA3989" w:rsidRPr="0036328E">
        <w:rPr>
          <w:rFonts w:cs="Times New Roman"/>
          <w:szCs w:val="24"/>
          <w:lang w:eastAsia="ru-RU" w:bidi="ru-RU"/>
        </w:rPr>
        <w:t xml:space="preserve">Расходы НИУ ВШЭ, предусмотренные пунктами 4.1 и 4.2, оплачиваются из средств центрального бюджета НИУ ВШЭ, независимо от кампуса, в котором </w:t>
      </w:r>
      <w:r w:rsidR="00DA3989" w:rsidRPr="0036328E">
        <w:rPr>
          <w:rFonts w:cs="Times New Roman"/>
          <w:szCs w:val="24"/>
          <w:lang w:eastAsia="ru-RU" w:bidi="ru-RU"/>
        </w:rPr>
        <w:lastRenderedPageBreak/>
        <w:t>осуществляется стажировка. Расходы могут софинансироваться принимающими структурными подразделениями НИУ ВШЭ.</w:t>
      </w:r>
    </w:p>
    <w:p w:rsidR="00381666" w:rsidRPr="0036328E" w:rsidRDefault="00381666" w:rsidP="00381666">
      <w:pPr>
        <w:rPr>
          <w:rFonts w:cs="Times New Roman"/>
          <w:szCs w:val="24"/>
        </w:rPr>
      </w:pPr>
    </w:p>
    <w:p w:rsidR="00DA3989" w:rsidRPr="0036328E" w:rsidRDefault="00381666" w:rsidP="00381666">
      <w:pPr>
        <w:jc w:val="center"/>
        <w:rPr>
          <w:rFonts w:cs="Times New Roman"/>
          <w:szCs w:val="24"/>
        </w:rPr>
      </w:pPr>
      <w:bookmarkStart w:id="210" w:name="bookmark5"/>
      <w:r w:rsidRPr="0036328E">
        <w:rPr>
          <w:rFonts w:cs="Times New Roman"/>
          <w:szCs w:val="24"/>
          <w:lang w:eastAsia="ru-RU" w:bidi="ru-RU"/>
        </w:rPr>
        <w:t xml:space="preserve">5. </w:t>
      </w:r>
      <w:r w:rsidR="00DA3989" w:rsidRPr="0036328E">
        <w:rPr>
          <w:rFonts w:cs="Times New Roman"/>
          <w:szCs w:val="24"/>
          <w:lang w:eastAsia="ru-RU" w:bidi="ru-RU"/>
        </w:rPr>
        <w:t>Особенности организации стажировок</w:t>
      </w:r>
      <w:bookmarkEnd w:id="210"/>
    </w:p>
    <w:p w:rsidR="00DA3989" w:rsidRPr="0036328E" w:rsidRDefault="00DA3989" w:rsidP="00381666">
      <w:pPr>
        <w:rPr>
          <w:rFonts w:cs="Times New Roman"/>
          <w:szCs w:val="24"/>
        </w:rPr>
      </w:pPr>
      <w:r w:rsidRPr="0036328E">
        <w:rPr>
          <w:rFonts w:cs="Times New Roman"/>
          <w:szCs w:val="24"/>
          <w:lang w:eastAsia="ru-RU" w:bidi="ru-RU"/>
        </w:rPr>
        <w:t>Стажировка проходит в соответствии с утвержденной программой стажировки.</w:t>
      </w:r>
    </w:p>
    <w:p w:rsidR="00DA3989" w:rsidRPr="0036328E" w:rsidRDefault="00381666" w:rsidP="00381666">
      <w:pPr>
        <w:rPr>
          <w:rFonts w:cs="Times New Roman"/>
          <w:szCs w:val="24"/>
        </w:rPr>
      </w:pPr>
      <w:r w:rsidRPr="0036328E">
        <w:rPr>
          <w:rFonts w:cs="Times New Roman"/>
          <w:szCs w:val="24"/>
          <w:lang w:eastAsia="ru-RU" w:bidi="ru-RU"/>
        </w:rPr>
        <w:t xml:space="preserve">5.1. </w:t>
      </w:r>
      <w:r w:rsidR="00DA3989" w:rsidRPr="0036328E">
        <w:rPr>
          <w:rFonts w:cs="Times New Roman"/>
          <w:szCs w:val="24"/>
          <w:lang w:eastAsia="ru-RU" w:bidi="ru-RU"/>
        </w:rPr>
        <w:t>В случае, если в ходе стажировки руководителем или стажером выявлена необходимость существенной корректировки программы, в том числе внесения значительных изменений в состав запланированных мероприятий или сроки стажировки (в пределах, определенных пунктом 2.4), проект скорректированной программы, согласованный с руководителем структурного подразделения НИУ ВШЭ и руководителем стажировки, выносится на повторное утверждение Советом по повышению квалификации. Утверждение осуществляется в течение 5 рабочих дней, после чего со стажером заключается дополнительное соглашение к соответствующему гражданско-правовому договору.</w:t>
      </w:r>
    </w:p>
    <w:p w:rsidR="00DA3989" w:rsidRPr="0036328E" w:rsidRDefault="00DA3989" w:rsidP="00381666">
      <w:pPr>
        <w:rPr>
          <w:rFonts w:cs="Times New Roman"/>
          <w:szCs w:val="24"/>
        </w:rPr>
      </w:pPr>
      <w:r w:rsidRPr="0036328E">
        <w:rPr>
          <w:rFonts w:cs="Times New Roman"/>
          <w:szCs w:val="24"/>
          <w:lang w:eastAsia="ru-RU" w:bidi="ru-RU"/>
        </w:rPr>
        <w:t>Местом выполнения работ/оказания услуг в соответствии с программой стажировки является НИУ ВШЭ (г. Москва) или один из филиалов НИУ ВШЭ, если иное не предусмотрено программой стажировки.</w:t>
      </w:r>
    </w:p>
    <w:p w:rsidR="00DA3989" w:rsidRPr="0036328E" w:rsidRDefault="00381666" w:rsidP="00381666">
      <w:pPr>
        <w:rPr>
          <w:rFonts w:cs="Times New Roman"/>
          <w:szCs w:val="24"/>
        </w:rPr>
      </w:pPr>
      <w:r w:rsidRPr="0036328E">
        <w:rPr>
          <w:rFonts w:cs="Times New Roman"/>
          <w:szCs w:val="24"/>
          <w:lang w:eastAsia="ru-RU" w:bidi="ru-RU"/>
        </w:rPr>
        <w:t xml:space="preserve">5.2. </w:t>
      </w:r>
      <w:r w:rsidR="00DA3989" w:rsidRPr="0036328E">
        <w:rPr>
          <w:rFonts w:cs="Times New Roman"/>
          <w:szCs w:val="24"/>
          <w:lang w:eastAsia="ru-RU" w:bidi="ru-RU"/>
        </w:rPr>
        <w:t>Стажеры в течение всего срока выполнения работ/ оказания услуг в рамках стажировки должны находиться по месту выполнения работ/оказания услуг, за исключением периодов между этапами стажировки в соответствии с программой стажировки, а также выездных мероприятий, предусмотренных программой стажировки.</w:t>
      </w:r>
    </w:p>
    <w:p w:rsidR="00DA3989" w:rsidRPr="0036328E" w:rsidRDefault="00DA3989" w:rsidP="00381666">
      <w:pPr>
        <w:rPr>
          <w:rFonts w:cs="Times New Roman"/>
          <w:szCs w:val="24"/>
        </w:rPr>
      </w:pPr>
      <w:r w:rsidRPr="0036328E">
        <w:rPr>
          <w:rFonts w:cs="Times New Roman"/>
          <w:szCs w:val="24"/>
          <w:lang w:eastAsia="ru-RU" w:bidi="ru-RU"/>
        </w:rPr>
        <w:t>По решению руководителей стажировок или руководителей структурных подразделений НИУ ВШЭ стажеры в случае их согласия могут привлекаться к преподаванию на профильных образовательных программах, включая участие в научном руководстве студентами, защиту дипломных работ, проведение государственных экзаменов с оформлением соответствующих приказов, с заключением соответствующего самостоятельного договора, в том числе на возмездной основе.</w:t>
      </w:r>
    </w:p>
    <w:p w:rsidR="00DA3989" w:rsidRPr="0036328E" w:rsidRDefault="00381666" w:rsidP="00381666">
      <w:pPr>
        <w:rPr>
          <w:rFonts w:cs="Times New Roman"/>
          <w:szCs w:val="24"/>
        </w:rPr>
      </w:pPr>
      <w:r w:rsidRPr="0036328E">
        <w:rPr>
          <w:rFonts w:cs="Times New Roman"/>
          <w:szCs w:val="24"/>
          <w:lang w:eastAsia="ru-RU" w:bidi="ru-RU"/>
        </w:rPr>
        <w:t xml:space="preserve">5.3. </w:t>
      </w:r>
      <w:r w:rsidR="00DA3989" w:rsidRPr="0036328E">
        <w:rPr>
          <w:rFonts w:cs="Times New Roman"/>
          <w:szCs w:val="24"/>
          <w:lang w:eastAsia="ru-RU" w:bidi="ru-RU"/>
        </w:rPr>
        <w:t>Стажеры с согласия руководителей стажировок также могут участвовать в научных и исследовательских проектах структурного подразделения НИУ ВШЭ, в том числе за счет средств соответствующих проектов по решению руководителя проекта, распоряжающегося его бюджетом.</w:t>
      </w:r>
    </w:p>
    <w:p w:rsidR="00DA3989" w:rsidRPr="0036328E" w:rsidRDefault="00381666" w:rsidP="00381666">
      <w:pPr>
        <w:rPr>
          <w:rFonts w:cs="Times New Roman"/>
          <w:szCs w:val="24"/>
        </w:rPr>
      </w:pPr>
      <w:r w:rsidRPr="0036328E">
        <w:rPr>
          <w:rFonts w:cs="Times New Roman"/>
          <w:szCs w:val="24"/>
          <w:lang w:eastAsia="ru-RU" w:bidi="ru-RU"/>
        </w:rPr>
        <w:t xml:space="preserve">5.4. </w:t>
      </w:r>
      <w:r w:rsidR="00DA3989" w:rsidRPr="0036328E">
        <w:rPr>
          <w:rFonts w:cs="Times New Roman"/>
          <w:szCs w:val="24"/>
          <w:lang w:eastAsia="ru-RU" w:bidi="ru-RU"/>
        </w:rPr>
        <w:t>Стажировка может быть досрочно прекращена в следующих случаях:</w:t>
      </w:r>
    </w:p>
    <w:p w:rsidR="00DA3989" w:rsidRPr="0036328E" w:rsidRDefault="00381666" w:rsidP="00381666">
      <w:pPr>
        <w:rPr>
          <w:rFonts w:cs="Times New Roman"/>
          <w:szCs w:val="24"/>
        </w:rPr>
      </w:pPr>
      <w:r w:rsidRPr="0036328E">
        <w:rPr>
          <w:rFonts w:cs="Times New Roman"/>
          <w:szCs w:val="24"/>
          <w:lang w:eastAsia="ru-RU" w:bidi="ru-RU"/>
        </w:rPr>
        <w:t xml:space="preserve">5.4.1. </w:t>
      </w:r>
      <w:r w:rsidR="00DA3989" w:rsidRPr="0036328E">
        <w:rPr>
          <w:rFonts w:cs="Times New Roman"/>
          <w:szCs w:val="24"/>
          <w:lang w:eastAsia="ru-RU" w:bidi="ru-RU"/>
        </w:rPr>
        <w:t>по собственному желанию стажера, оформленному заявлением стажера, завизированного руководителем стажировки и соглашением о расторжении гражданско-правового договора;</w:t>
      </w:r>
    </w:p>
    <w:p w:rsidR="00DA3989" w:rsidRPr="0036328E" w:rsidRDefault="00381666" w:rsidP="00381666">
      <w:pPr>
        <w:rPr>
          <w:rFonts w:cs="Times New Roman"/>
          <w:szCs w:val="24"/>
        </w:rPr>
      </w:pPr>
      <w:r w:rsidRPr="0036328E">
        <w:rPr>
          <w:rFonts w:cs="Times New Roman"/>
          <w:szCs w:val="24"/>
          <w:lang w:eastAsia="ru-RU" w:bidi="ru-RU"/>
        </w:rPr>
        <w:lastRenderedPageBreak/>
        <w:t xml:space="preserve">5.4.2. </w:t>
      </w:r>
      <w:r w:rsidR="00DA3989" w:rsidRPr="0036328E">
        <w:rPr>
          <w:rFonts w:cs="Times New Roman"/>
          <w:szCs w:val="24"/>
          <w:lang w:eastAsia="ru-RU" w:bidi="ru-RU"/>
        </w:rPr>
        <w:t>при нарушении стажером требований Положения, оформленному протоколом Совета в связи с односторонним отказом НИУ ВШЭ от гражданско</w:t>
      </w:r>
      <w:r w:rsidR="00DA3989" w:rsidRPr="0036328E">
        <w:rPr>
          <w:rFonts w:cs="Times New Roman"/>
          <w:szCs w:val="24"/>
          <w:lang w:eastAsia="ru-RU" w:bidi="ru-RU"/>
        </w:rPr>
        <w:softHyphen/>
        <w:t>правового договора, заключенного со стажером;</w:t>
      </w:r>
    </w:p>
    <w:p w:rsidR="00DA3989" w:rsidRPr="0036328E" w:rsidRDefault="00381666" w:rsidP="00381666">
      <w:pPr>
        <w:rPr>
          <w:rFonts w:cs="Times New Roman"/>
          <w:szCs w:val="24"/>
        </w:rPr>
      </w:pPr>
      <w:r w:rsidRPr="0036328E">
        <w:rPr>
          <w:rFonts w:cs="Times New Roman"/>
          <w:szCs w:val="24"/>
          <w:lang w:eastAsia="ru-RU" w:bidi="ru-RU"/>
        </w:rPr>
        <w:t xml:space="preserve">5.4.3. </w:t>
      </w:r>
      <w:r w:rsidR="00DA3989" w:rsidRPr="0036328E">
        <w:rPr>
          <w:rFonts w:cs="Times New Roman"/>
          <w:szCs w:val="24"/>
          <w:lang w:eastAsia="ru-RU" w:bidi="ru-RU"/>
        </w:rPr>
        <w:t>в иных случаях по решению Совета в связи с односторонним отказом НИУ ВШЭ от гражданско-правового договора, заключенного со стажером, на основании мотивированного ходатайства руководителя структурного подразделения НИУ ВШЭ или руководителя стажировки.</w:t>
      </w:r>
    </w:p>
    <w:p w:rsidR="00DA3989" w:rsidRPr="0036328E" w:rsidRDefault="00381666" w:rsidP="00381666">
      <w:pPr>
        <w:rPr>
          <w:rFonts w:cs="Times New Roman"/>
          <w:szCs w:val="24"/>
        </w:rPr>
      </w:pPr>
      <w:r w:rsidRPr="0036328E">
        <w:rPr>
          <w:rFonts w:cs="Times New Roman"/>
          <w:szCs w:val="24"/>
          <w:lang w:eastAsia="ru-RU" w:bidi="ru-RU"/>
        </w:rPr>
        <w:t xml:space="preserve">5.5. </w:t>
      </w:r>
      <w:r w:rsidR="00DA3989" w:rsidRPr="0036328E">
        <w:rPr>
          <w:rFonts w:cs="Times New Roman"/>
          <w:szCs w:val="24"/>
          <w:lang w:eastAsia="ru-RU" w:bidi="ru-RU"/>
        </w:rPr>
        <w:t>По окончании стажировки стажер представляет руководителю стажировки отчет о результатах выполнения программы стажировки, а также соответствующий акт приема-передачи.</w:t>
      </w:r>
    </w:p>
    <w:p w:rsidR="00DA3989" w:rsidRPr="0036328E" w:rsidRDefault="00DA3989" w:rsidP="00381666">
      <w:pPr>
        <w:rPr>
          <w:rFonts w:cs="Times New Roman"/>
          <w:szCs w:val="24"/>
        </w:rPr>
      </w:pPr>
      <w:r w:rsidRPr="0036328E">
        <w:rPr>
          <w:rFonts w:cs="Times New Roman"/>
          <w:szCs w:val="24"/>
          <w:lang w:eastAsia="ru-RU" w:bidi="ru-RU"/>
        </w:rPr>
        <w:t>Отчет должен включать предложения стажера об использовании полученных новых компетенций, знаний и навыков в его последующей работе в своей образовательной организации, возможные направления дальнейшего взаимодействия с структурным подразделением.</w:t>
      </w:r>
    </w:p>
    <w:p w:rsidR="00DA3989" w:rsidRPr="0036328E" w:rsidRDefault="00381666" w:rsidP="00381666">
      <w:pPr>
        <w:rPr>
          <w:rFonts w:cs="Times New Roman"/>
          <w:szCs w:val="24"/>
        </w:rPr>
      </w:pPr>
      <w:r w:rsidRPr="0036328E">
        <w:rPr>
          <w:rFonts w:cs="Times New Roman"/>
          <w:szCs w:val="24"/>
          <w:lang w:eastAsia="ru-RU" w:bidi="ru-RU"/>
        </w:rPr>
        <w:t>5.6.</w:t>
      </w:r>
      <w:r w:rsidR="00DA3989" w:rsidRPr="0036328E">
        <w:rPr>
          <w:rFonts w:cs="Times New Roman"/>
          <w:szCs w:val="24"/>
          <w:lang w:eastAsia="ru-RU" w:bidi="ru-RU"/>
        </w:rPr>
        <w:t xml:space="preserve"> Отчет стажера о результатах выполнения программы стажировки подписывается руководителем структурного подразделения и руководителем стажировки и хранится в Совете.</w:t>
      </w:r>
    </w:p>
    <w:p w:rsidR="00DA3989" w:rsidRPr="0036328E" w:rsidRDefault="00381666" w:rsidP="00381666">
      <w:pPr>
        <w:rPr>
          <w:rFonts w:cs="Times New Roman"/>
          <w:szCs w:val="24"/>
        </w:rPr>
      </w:pPr>
      <w:r w:rsidRPr="0036328E">
        <w:rPr>
          <w:rFonts w:cs="Times New Roman"/>
          <w:szCs w:val="24"/>
          <w:lang w:eastAsia="ru-RU" w:bidi="ru-RU"/>
        </w:rPr>
        <w:t xml:space="preserve">5.7. </w:t>
      </w:r>
      <w:r w:rsidR="00DA3989" w:rsidRPr="0036328E">
        <w:rPr>
          <w:rFonts w:cs="Times New Roman"/>
          <w:szCs w:val="24"/>
          <w:lang w:eastAsia="ru-RU" w:bidi="ru-RU"/>
        </w:rPr>
        <w:t>При успешном прохождении стажировки Центром повышения квалификации выдается документ (сертификат) о стажировке в НИУ ВШЭ.</w:t>
      </w:r>
    </w:p>
    <w:p w:rsidR="00DA3989" w:rsidRPr="0036328E" w:rsidRDefault="00381666" w:rsidP="00381666">
      <w:pPr>
        <w:rPr>
          <w:rFonts w:cs="Times New Roman"/>
          <w:szCs w:val="24"/>
          <w:lang w:eastAsia="ru-RU" w:bidi="ru-RU"/>
        </w:rPr>
      </w:pPr>
      <w:r w:rsidRPr="0036328E">
        <w:rPr>
          <w:rFonts w:cs="Times New Roman"/>
          <w:szCs w:val="24"/>
          <w:lang w:eastAsia="ru-RU" w:bidi="ru-RU"/>
        </w:rPr>
        <w:t xml:space="preserve">5.8. </w:t>
      </w:r>
      <w:r w:rsidR="00DA3989" w:rsidRPr="0036328E">
        <w:rPr>
          <w:rFonts w:cs="Times New Roman"/>
          <w:szCs w:val="24"/>
          <w:lang w:eastAsia="ru-RU" w:bidi="ru-RU"/>
        </w:rPr>
        <w:t>Повторная подача заявки на программу стажировок данным соискателем возможна не ранее чем через два года после завершения предыдущей стажировки.</w:t>
      </w:r>
    </w:p>
    <w:p w:rsidR="00381666" w:rsidRPr="0036328E" w:rsidRDefault="00381666" w:rsidP="00381666">
      <w:pPr>
        <w:rPr>
          <w:rFonts w:cs="Times New Roman"/>
          <w:szCs w:val="24"/>
        </w:rPr>
      </w:pPr>
    </w:p>
    <w:p w:rsidR="00DA3989" w:rsidRPr="0036328E" w:rsidRDefault="00381666" w:rsidP="00381666">
      <w:pPr>
        <w:ind w:firstLine="0"/>
        <w:jc w:val="center"/>
        <w:rPr>
          <w:rFonts w:cs="Times New Roman"/>
          <w:szCs w:val="24"/>
        </w:rPr>
      </w:pPr>
      <w:bookmarkStart w:id="211" w:name="bookmark6"/>
      <w:r w:rsidRPr="0036328E">
        <w:rPr>
          <w:rFonts w:cs="Times New Roman"/>
          <w:szCs w:val="24"/>
          <w:lang w:eastAsia="ru-RU" w:bidi="ru-RU"/>
        </w:rPr>
        <w:t xml:space="preserve">6. </w:t>
      </w:r>
      <w:r w:rsidR="00DA3989" w:rsidRPr="0036328E">
        <w:rPr>
          <w:rFonts w:cs="Times New Roman"/>
          <w:szCs w:val="24"/>
          <w:lang w:eastAsia="ru-RU" w:bidi="ru-RU"/>
        </w:rPr>
        <w:t>Сроки проведения конкурса</w:t>
      </w:r>
      <w:bookmarkEnd w:id="211"/>
    </w:p>
    <w:p w:rsidR="00DA3989" w:rsidRPr="0036328E" w:rsidRDefault="00381666" w:rsidP="00381666">
      <w:pPr>
        <w:rPr>
          <w:rFonts w:cs="Times New Roman"/>
          <w:szCs w:val="24"/>
        </w:rPr>
      </w:pPr>
      <w:r w:rsidRPr="0036328E">
        <w:rPr>
          <w:rFonts w:cs="Times New Roman"/>
          <w:szCs w:val="24"/>
          <w:lang w:eastAsia="ru-RU" w:bidi="ru-RU"/>
        </w:rPr>
        <w:t xml:space="preserve">6.1. </w:t>
      </w:r>
      <w:r w:rsidR="00DA3989" w:rsidRPr="0036328E">
        <w:rPr>
          <w:rFonts w:cs="Times New Roman"/>
          <w:szCs w:val="24"/>
          <w:lang w:eastAsia="ru-RU" w:bidi="ru-RU"/>
        </w:rPr>
        <w:t>В 2019 году конкурс проводится в следующие сроки:</w:t>
      </w:r>
    </w:p>
    <w:p w:rsidR="00DA3989" w:rsidRPr="0036328E" w:rsidRDefault="00381666" w:rsidP="00381666">
      <w:pPr>
        <w:rPr>
          <w:rFonts w:cs="Times New Roman"/>
          <w:szCs w:val="24"/>
        </w:rPr>
      </w:pPr>
      <w:r w:rsidRPr="0036328E">
        <w:rPr>
          <w:rFonts w:cs="Times New Roman"/>
          <w:szCs w:val="24"/>
          <w:lang w:eastAsia="ru-RU" w:bidi="ru-RU"/>
        </w:rPr>
        <w:t>6.1.</w:t>
      </w:r>
      <w:r w:rsidR="00821E0B" w:rsidRPr="0036328E">
        <w:rPr>
          <w:rFonts w:cs="Times New Roman"/>
          <w:szCs w:val="24"/>
          <w:lang w:eastAsia="ru-RU" w:bidi="ru-RU"/>
        </w:rPr>
        <w:t>1.</w:t>
      </w:r>
      <w:r w:rsidRPr="0036328E">
        <w:rPr>
          <w:rFonts w:cs="Times New Roman"/>
          <w:szCs w:val="24"/>
          <w:lang w:eastAsia="ru-RU" w:bidi="ru-RU"/>
        </w:rPr>
        <w:t xml:space="preserve"> </w:t>
      </w:r>
      <w:r w:rsidR="00DA3989" w:rsidRPr="0036328E">
        <w:rPr>
          <w:rFonts w:cs="Times New Roman"/>
          <w:szCs w:val="24"/>
          <w:lang w:eastAsia="ru-RU" w:bidi="ru-RU"/>
        </w:rPr>
        <w:t>конкурс для претендентов на участие в программе объявляется не позднее 25.03.2019.</w:t>
      </w:r>
    </w:p>
    <w:p w:rsidR="00DA3989" w:rsidRPr="0036328E" w:rsidRDefault="00381666" w:rsidP="00381666">
      <w:pPr>
        <w:rPr>
          <w:rFonts w:cs="Times New Roman"/>
          <w:szCs w:val="24"/>
        </w:rPr>
      </w:pPr>
      <w:r w:rsidRPr="0036328E">
        <w:rPr>
          <w:rFonts w:cs="Times New Roman"/>
          <w:szCs w:val="24"/>
          <w:lang w:eastAsia="ru-RU" w:bidi="ru-RU"/>
        </w:rPr>
        <w:t>6.1.</w:t>
      </w:r>
      <w:r w:rsidR="00821E0B" w:rsidRPr="0036328E">
        <w:rPr>
          <w:rFonts w:cs="Times New Roman"/>
          <w:szCs w:val="24"/>
          <w:lang w:eastAsia="ru-RU" w:bidi="ru-RU"/>
        </w:rPr>
        <w:t>2.</w:t>
      </w:r>
      <w:r w:rsidRPr="0036328E">
        <w:rPr>
          <w:rFonts w:cs="Times New Roman"/>
          <w:szCs w:val="24"/>
          <w:lang w:eastAsia="ru-RU" w:bidi="ru-RU"/>
        </w:rPr>
        <w:t xml:space="preserve"> </w:t>
      </w:r>
      <w:r w:rsidR="00DA3989" w:rsidRPr="0036328E">
        <w:rPr>
          <w:rFonts w:cs="Times New Roman"/>
          <w:szCs w:val="24"/>
          <w:lang w:eastAsia="ru-RU" w:bidi="ru-RU"/>
        </w:rPr>
        <w:t>подача заявок претендентов в Центр повышения квалификации НИУ ВШЭ на участие в программе осуществляется в течение всего года после объявления программы. По решению Совета, возможно установление нескольких дедлайнов для подачи заявок в течение года.</w:t>
      </w:r>
    </w:p>
    <w:p w:rsidR="00A9576D" w:rsidRDefault="00381666" w:rsidP="00381666">
      <w:pPr>
        <w:rPr>
          <w:rFonts w:cs="Times New Roman"/>
          <w:szCs w:val="24"/>
          <w:lang w:eastAsia="ru-RU" w:bidi="ru-RU"/>
        </w:rPr>
      </w:pPr>
      <w:r w:rsidRPr="0036328E">
        <w:rPr>
          <w:rFonts w:cs="Times New Roman"/>
          <w:szCs w:val="24"/>
          <w:lang w:eastAsia="ru-RU" w:bidi="ru-RU"/>
        </w:rPr>
        <w:t>6.1.</w:t>
      </w:r>
      <w:r w:rsidR="00821E0B" w:rsidRPr="0036328E">
        <w:rPr>
          <w:rFonts w:cs="Times New Roman"/>
          <w:szCs w:val="24"/>
          <w:lang w:eastAsia="ru-RU" w:bidi="ru-RU"/>
        </w:rPr>
        <w:t>3.</w:t>
      </w:r>
      <w:r w:rsidRPr="0036328E">
        <w:rPr>
          <w:rFonts w:cs="Times New Roman"/>
          <w:szCs w:val="24"/>
          <w:lang w:eastAsia="ru-RU" w:bidi="ru-RU"/>
        </w:rPr>
        <w:t xml:space="preserve"> </w:t>
      </w:r>
      <w:r w:rsidR="00DA3989" w:rsidRPr="0036328E">
        <w:rPr>
          <w:rFonts w:cs="Times New Roman"/>
          <w:szCs w:val="24"/>
          <w:lang w:eastAsia="ru-RU" w:bidi="ru-RU"/>
        </w:rPr>
        <w:t>решения по заявкам претендентов на участие в программе принимаются Советом не позднее одного месяца с момента получения заявки.</w:t>
      </w:r>
    </w:p>
    <w:p w:rsidR="00A9576D" w:rsidRDefault="00A9576D" w:rsidP="00A9576D">
      <w:pPr>
        <w:rPr>
          <w:lang w:eastAsia="ru-RU" w:bidi="ru-RU"/>
        </w:rPr>
      </w:pPr>
      <w:r>
        <w:rPr>
          <w:lang w:eastAsia="ru-RU" w:bidi="ru-RU"/>
        </w:rPr>
        <w:br w:type="page"/>
      </w:r>
    </w:p>
    <w:p w:rsidR="00A9576D" w:rsidRPr="009E4848" w:rsidRDefault="00BD65F1" w:rsidP="00A9576D">
      <w:pPr>
        <w:pStyle w:val="2"/>
        <w:ind w:firstLine="0"/>
        <w:jc w:val="center"/>
        <w:rPr>
          <w:rFonts w:cs="Times New Roman"/>
          <w:szCs w:val="24"/>
        </w:rPr>
      </w:pPr>
      <w:bookmarkStart w:id="212" w:name="_Toc26760339"/>
      <w:bookmarkStart w:id="213" w:name="_Toc26760743"/>
      <w:r>
        <w:rPr>
          <w:rFonts w:cs="Times New Roman"/>
          <w:szCs w:val="24"/>
          <w:lang w:eastAsia="ru-RU" w:bidi="ru-RU"/>
        </w:rPr>
        <w:lastRenderedPageBreak/>
        <w:t>Приложение 3-Л</w:t>
      </w:r>
      <w:r w:rsidR="00A9576D" w:rsidRPr="0036328E">
        <w:rPr>
          <w:rFonts w:cs="Times New Roman"/>
          <w:szCs w:val="24"/>
          <w:lang w:eastAsia="ru-RU" w:bidi="ru-RU"/>
        </w:rPr>
        <w:br/>
      </w:r>
      <w:r w:rsidR="00A9576D">
        <w:rPr>
          <w:rFonts w:cs="Times New Roman"/>
          <w:szCs w:val="24"/>
        </w:rPr>
        <w:t xml:space="preserve">Описание дополнительной профессиональной программы </w:t>
      </w:r>
      <w:r w:rsidR="00FA5600">
        <w:rPr>
          <w:rFonts w:cs="Times New Roman"/>
          <w:szCs w:val="24"/>
        </w:rPr>
        <w:br/>
      </w:r>
      <w:r w:rsidR="00A9576D">
        <w:rPr>
          <w:rFonts w:cs="Times New Roman"/>
          <w:szCs w:val="24"/>
        </w:rPr>
        <w:t>НИУ ВШЭ</w:t>
      </w:r>
      <w:r w:rsidR="00FA5600">
        <w:rPr>
          <w:rFonts w:cs="Times New Roman"/>
          <w:szCs w:val="24"/>
        </w:rPr>
        <w:t xml:space="preserve"> </w:t>
      </w:r>
      <w:r w:rsidR="00A9576D">
        <w:rPr>
          <w:rFonts w:cs="Times New Roman"/>
          <w:szCs w:val="24"/>
        </w:rPr>
        <w:t>«</w:t>
      </w:r>
      <w:r w:rsidR="00A9576D" w:rsidRPr="009E4848">
        <w:rPr>
          <w:rFonts w:cs="Times New Roman"/>
          <w:szCs w:val="24"/>
        </w:rPr>
        <w:t>МАСТЕР ДЕЛОВОГО АДМИНИСТРИРОВАНИЯ MBA-IT: СТРАТЕГИЧЕСКОЕ УПРАВЛЕНИЕ ИНФОРМАЦИОННЫМИ СИСТЕМАМИ CIO</w:t>
      </w:r>
      <w:r w:rsidR="00A9576D">
        <w:rPr>
          <w:rFonts w:cs="Times New Roman"/>
          <w:szCs w:val="24"/>
        </w:rPr>
        <w:t>»</w:t>
      </w:r>
      <w:bookmarkEnd w:id="212"/>
      <w:bookmarkEnd w:id="213"/>
    </w:p>
    <w:p w:rsidR="00FA5600" w:rsidRDefault="00FA5600" w:rsidP="00FA5600">
      <w:pPr>
        <w:rPr>
          <w:rFonts w:cs="Times New Roman"/>
          <w:szCs w:val="24"/>
        </w:rPr>
      </w:pPr>
    </w:p>
    <w:p w:rsidR="00FA5600" w:rsidRPr="009E4848" w:rsidRDefault="00FA5600" w:rsidP="00FA5600">
      <w:pPr>
        <w:rPr>
          <w:rFonts w:cs="Times New Roman"/>
          <w:szCs w:val="24"/>
        </w:rPr>
      </w:pPr>
      <w:r w:rsidRPr="009E4848">
        <w:rPr>
          <w:rFonts w:cs="Times New Roman"/>
          <w:szCs w:val="24"/>
        </w:rPr>
        <w:t>Дополнительная профессиональная образовательная программа «Мастер делового администрирования» (Master of Business Administration, MBA), специализация: Стратегическое управление информационными системами (CIO).</w:t>
      </w:r>
    </w:p>
    <w:p w:rsidR="00FA5600" w:rsidRPr="009E4848" w:rsidRDefault="00FA5600" w:rsidP="00FA5600">
      <w:pPr>
        <w:rPr>
          <w:rFonts w:cs="Times New Roman"/>
          <w:szCs w:val="24"/>
        </w:rPr>
      </w:pPr>
      <w:r w:rsidRPr="009E4848">
        <w:rPr>
          <w:rFonts w:cs="Times New Roman"/>
          <w:szCs w:val="24"/>
        </w:rPr>
        <w:t xml:space="preserve">Программа управления IT технологиями реализуется с 2007 года, регулярно актуализируется. Программа рекомендована Ассоциацией Предприятий Компьютерных и Информационных технологий (АПКИТ), Союзом ИТ-директоров РФ, Российской ассоциацией бизнес-образования (РАБО). </w:t>
      </w:r>
    </w:p>
    <w:p w:rsidR="00FA5600" w:rsidRPr="009E4848" w:rsidRDefault="00FA5600" w:rsidP="00FA5600">
      <w:pPr>
        <w:rPr>
          <w:rFonts w:cs="Times New Roman"/>
          <w:szCs w:val="24"/>
        </w:rPr>
      </w:pPr>
      <w:r w:rsidRPr="009E4848">
        <w:rPr>
          <w:rFonts w:cs="Times New Roman"/>
          <w:szCs w:val="24"/>
        </w:rPr>
        <w:t>Программа управления в IT (CIO) разработана с учетом требований профессиональных стандартов:</w:t>
      </w:r>
    </w:p>
    <w:p w:rsidR="00FA5600" w:rsidRPr="009E4848" w:rsidRDefault="00FA5600" w:rsidP="00FC2C90">
      <w:pPr>
        <w:pStyle w:val="a4"/>
        <w:numPr>
          <w:ilvl w:val="0"/>
          <w:numId w:val="13"/>
        </w:numPr>
        <w:ind w:left="1134"/>
        <w:rPr>
          <w:rFonts w:cs="Times New Roman"/>
          <w:szCs w:val="24"/>
        </w:rPr>
      </w:pPr>
      <w:r w:rsidRPr="009E4848">
        <w:rPr>
          <w:rFonts w:cs="Times New Roman"/>
          <w:szCs w:val="24"/>
        </w:rPr>
        <w:t>Менеджер по информационным технологиям (Утвержден Приказом Минтруда России №716н от 13.10.2014).</w:t>
      </w:r>
    </w:p>
    <w:p w:rsidR="00FA5600" w:rsidRPr="009E4848" w:rsidRDefault="00FA5600" w:rsidP="00FC2C90">
      <w:pPr>
        <w:pStyle w:val="a4"/>
        <w:numPr>
          <w:ilvl w:val="0"/>
          <w:numId w:val="13"/>
        </w:numPr>
        <w:ind w:left="1134"/>
        <w:rPr>
          <w:rFonts w:cs="Times New Roman"/>
          <w:szCs w:val="24"/>
        </w:rPr>
      </w:pPr>
      <w:r w:rsidRPr="009E4848">
        <w:rPr>
          <w:rFonts w:cs="Times New Roman"/>
          <w:szCs w:val="24"/>
        </w:rPr>
        <w:t>Руководитель проектов в области информационных технологий (Утвержден Приказом Минтруда России №893н от 18.11.2014)</w:t>
      </w:r>
    </w:p>
    <w:p w:rsidR="00FA5600" w:rsidRPr="009E4848" w:rsidRDefault="00FA5600" w:rsidP="00FC2C90">
      <w:pPr>
        <w:pStyle w:val="a4"/>
        <w:numPr>
          <w:ilvl w:val="0"/>
          <w:numId w:val="13"/>
        </w:numPr>
        <w:ind w:left="1134"/>
        <w:rPr>
          <w:rFonts w:cs="Times New Roman"/>
          <w:szCs w:val="24"/>
        </w:rPr>
      </w:pPr>
      <w:r w:rsidRPr="009E4848">
        <w:rPr>
          <w:rFonts w:cs="Times New Roman"/>
          <w:szCs w:val="24"/>
        </w:rPr>
        <w:t>Системный аналитик  (Утвержден Приказом  Минтруда России № 809н от 28.10.2014)</w:t>
      </w:r>
    </w:p>
    <w:p w:rsidR="00FA5600" w:rsidRPr="009E4848" w:rsidRDefault="00FA5600" w:rsidP="00FA5600">
      <w:pPr>
        <w:rPr>
          <w:rFonts w:cs="Times New Roman"/>
          <w:szCs w:val="24"/>
        </w:rPr>
      </w:pPr>
      <w:r w:rsidRPr="009E4848">
        <w:rPr>
          <w:rFonts w:cs="Times New Roman"/>
          <w:szCs w:val="24"/>
        </w:rPr>
        <w:t>В 2014 году программа MBA  Высшей школы бизнес-информатики аккредитована Национальным Аккредитационным Советом делового образования (НАСДОБР) РФ.</w:t>
      </w:r>
    </w:p>
    <w:p w:rsidR="00FA5600" w:rsidRPr="009E4848" w:rsidRDefault="00FA5600" w:rsidP="00FA5600">
      <w:pPr>
        <w:rPr>
          <w:rFonts w:cs="Times New Roman"/>
          <w:szCs w:val="24"/>
        </w:rPr>
      </w:pPr>
      <w:r w:rsidRPr="009E4848">
        <w:rPr>
          <w:rFonts w:cs="Times New Roman"/>
          <w:szCs w:val="24"/>
        </w:rPr>
        <w:t>Форма обучения:</w:t>
      </w:r>
      <w:r w:rsidRPr="009E4848">
        <w:rPr>
          <w:rFonts w:cs="Times New Roman"/>
          <w:szCs w:val="24"/>
        </w:rPr>
        <w:tab/>
        <w:t>очно-заочная (вечерняя)</w:t>
      </w:r>
    </w:p>
    <w:p w:rsidR="00FA5600" w:rsidRPr="009E4848" w:rsidRDefault="00FA5600" w:rsidP="00FA5600">
      <w:pPr>
        <w:rPr>
          <w:rFonts w:cs="Times New Roman"/>
          <w:szCs w:val="24"/>
        </w:rPr>
      </w:pPr>
      <w:r w:rsidRPr="009E4848">
        <w:rPr>
          <w:rFonts w:cs="Times New Roman"/>
          <w:szCs w:val="24"/>
        </w:rPr>
        <w:t>Срок обучения:</w:t>
      </w:r>
      <w:r w:rsidRPr="009E4848">
        <w:rPr>
          <w:rFonts w:cs="Times New Roman"/>
          <w:szCs w:val="24"/>
        </w:rPr>
        <w:tab/>
        <w:t>20 месяцев</w:t>
      </w:r>
    </w:p>
    <w:p w:rsidR="00FA5600" w:rsidRPr="009E4848" w:rsidRDefault="00FA5600" w:rsidP="00FA5600">
      <w:pPr>
        <w:rPr>
          <w:rFonts w:cs="Times New Roman"/>
          <w:szCs w:val="24"/>
        </w:rPr>
      </w:pPr>
      <w:r w:rsidRPr="009E4848">
        <w:rPr>
          <w:rFonts w:cs="Times New Roman"/>
          <w:szCs w:val="24"/>
        </w:rPr>
        <w:t>График занятий:</w:t>
      </w:r>
      <w:r w:rsidRPr="009E4848">
        <w:rPr>
          <w:rFonts w:cs="Times New Roman"/>
          <w:szCs w:val="24"/>
        </w:rPr>
        <w:tab/>
        <w:t>2 будних дня с 18-45 до 21-35, суббота с 10-30 до 16-30</w:t>
      </w:r>
    </w:p>
    <w:p w:rsidR="00FA5600" w:rsidRPr="009E4848" w:rsidRDefault="00FA5600" w:rsidP="00FA5600">
      <w:pPr>
        <w:rPr>
          <w:rFonts w:cs="Times New Roman"/>
          <w:szCs w:val="24"/>
        </w:rPr>
      </w:pPr>
      <w:r w:rsidRPr="009E4848">
        <w:rPr>
          <w:rFonts w:cs="Times New Roman"/>
          <w:szCs w:val="24"/>
        </w:rPr>
        <w:t>Итоговая аттестация:</w:t>
      </w:r>
      <w:r w:rsidRPr="009E4848">
        <w:rPr>
          <w:rFonts w:cs="Times New Roman"/>
          <w:szCs w:val="24"/>
        </w:rPr>
        <w:tab/>
        <w:t>выпускная квалификационная работа</w:t>
      </w:r>
    </w:p>
    <w:p w:rsidR="00FA5600" w:rsidRPr="009E4848" w:rsidRDefault="00FA5600" w:rsidP="00FA5600">
      <w:pPr>
        <w:rPr>
          <w:rFonts w:cs="Times New Roman"/>
          <w:szCs w:val="24"/>
        </w:rPr>
      </w:pPr>
      <w:r w:rsidRPr="009E4848">
        <w:rPr>
          <w:rFonts w:cs="Times New Roman"/>
          <w:szCs w:val="24"/>
        </w:rPr>
        <w:t>Выдаваемый документ:</w:t>
      </w:r>
      <w:r w:rsidRPr="009E4848">
        <w:rPr>
          <w:rFonts w:cs="Times New Roman"/>
          <w:szCs w:val="24"/>
        </w:rPr>
        <w:tab/>
        <w:t>Диплом установленного образца НИУ ВШЭ с присвоением дополнительной квалификации «Мастер делового администрирования – Master of Business Administration (MBA)», по специализации Стратегическое управление информационными системами (CIO)</w:t>
      </w:r>
    </w:p>
    <w:p w:rsidR="00FA5600" w:rsidRDefault="00FA5600" w:rsidP="00FA5600">
      <w:pPr>
        <w:rPr>
          <w:rFonts w:cs="Times New Roman"/>
          <w:szCs w:val="24"/>
        </w:rPr>
      </w:pPr>
    </w:p>
    <w:p w:rsidR="00FA5600" w:rsidRPr="009E4848" w:rsidRDefault="00FA5600" w:rsidP="00FA5600">
      <w:pPr>
        <w:ind w:firstLine="0"/>
        <w:jc w:val="center"/>
        <w:rPr>
          <w:rFonts w:cs="Times New Roman"/>
          <w:szCs w:val="24"/>
        </w:rPr>
      </w:pPr>
      <w:r>
        <w:rPr>
          <w:rFonts w:cs="Times New Roman"/>
          <w:szCs w:val="24"/>
        </w:rPr>
        <w:t>МИССИЯ ПРОГРАММЫ MBA</w:t>
      </w:r>
    </w:p>
    <w:p w:rsidR="00FA5600" w:rsidRPr="009E4848" w:rsidRDefault="00FA5600" w:rsidP="00FA5600">
      <w:pPr>
        <w:rPr>
          <w:rFonts w:cs="Times New Roman"/>
          <w:szCs w:val="24"/>
        </w:rPr>
      </w:pPr>
      <w:r w:rsidRPr="009E4848">
        <w:rPr>
          <w:rFonts w:cs="Times New Roman"/>
          <w:szCs w:val="24"/>
        </w:rPr>
        <w:t xml:space="preserve">развивать личности и компетенции современных управленцев, как стратегических менеджеров, способных вывести организации на новые уровни конкурентоспособности и </w:t>
      </w:r>
      <w:r w:rsidRPr="009E4848">
        <w:rPr>
          <w:rFonts w:cs="Times New Roman"/>
          <w:szCs w:val="24"/>
        </w:rPr>
        <w:lastRenderedPageBreak/>
        <w:t>качества деятельности на основе применения современных цифровых и информационных технологий;</w:t>
      </w:r>
    </w:p>
    <w:p w:rsidR="00FA5600" w:rsidRPr="009E4848" w:rsidRDefault="00FA5600" w:rsidP="00FA5600">
      <w:pPr>
        <w:rPr>
          <w:rFonts w:cs="Times New Roman"/>
          <w:szCs w:val="24"/>
        </w:rPr>
      </w:pPr>
      <w:r w:rsidRPr="009E4848">
        <w:rPr>
          <w:rFonts w:cs="Times New Roman"/>
          <w:szCs w:val="24"/>
        </w:rPr>
        <w:t>умножать число заинтересованных, инициативных и образованных руководителей, способных эффективно использовать цифровые и информационные технологии для создания ценности и повышения эффективности деятельности предприятий и организаций.</w:t>
      </w:r>
    </w:p>
    <w:p w:rsidR="00FA5600" w:rsidRDefault="00FA5600" w:rsidP="00FA5600">
      <w:pPr>
        <w:rPr>
          <w:rFonts w:cs="Times New Roman"/>
          <w:szCs w:val="24"/>
        </w:rPr>
      </w:pPr>
    </w:p>
    <w:p w:rsidR="00FA5600" w:rsidRPr="009E4848" w:rsidRDefault="00FA5600" w:rsidP="00FA5600">
      <w:pPr>
        <w:ind w:firstLine="0"/>
        <w:jc w:val="center"/>
        <w:rPr>
          <w:rFonts w:cs="Times New Roman"/>
          <w:szCs w:val="24"/>
        </w:rPr>
      </w:pPr>
      <w:r>
        <w:rPr>
          <w:rFonts w:cs="Times New Roman"/>
          <w:szCs w:val="24"/>
        </w:rPr>
        <w:t>ЦЕЛИ ПРОГРАММЫ MBA</w:t>
      </w:r>
    </w:p>
    <w:p w:rsidR="00FA5600" w:rsidRPr="009E4848" w:rsidRDefault="00FA5600" w:rsidP="00FA5600">
      <w:pPr>
        <w:rPr>
          <w:rFonts w:cs="Times New Roman"/>
          <w:szCs w:val="24"/>
        </w:rPr>
      </w:pPr>
      <w:r w:rsidRPr="009E4848">
        <w:rPr>
          <w:rFonts w:cs="Times New Roman"/>
          <w:szCs w:val="24"/>
        </w:rPr>
        <w:t>Дать слушателям самые современные знания в области общего и IT-менеджмента, привить навыки анализа и самостоятельного решения управленческих задач;</w:t>
      </w:r>
    </w:p>
    <w:p w:rsidR="00FA5600" w:rsidRPr="009E4848" w:rsidRDefault="00FA5600" w:rsidP="00FA5600">
      <w:pPr>
        <w:rPr>
          <w:rFonts w:cs="Times New Roman"/>
          <w:szCs w:val="24"/>
        </w:rPr>
      </w:pPr>
      <w:r w:rsidRPr="009E4848">
        <w:rPr>
          <w:rFonts w:cs="Times New Roman"/>
          <w:szCs w:val="24"/>
        </w:rPr>
        <w:t>Развить у слушателей лидерские и управленческие компетенции, стоимостное, маркетинговое и системное мышление, глубокое понимание требований потребителей организации, а также нацеленность на предпринимательство и непрерывные стратегические и технологические инновации;</w:t>
      </w:r>
    </w:p>
    <w:p w:rsidR="00FA5600" w:rsidRPr="009E4848" w:rsidRDefault="00FA5600" w:rsidP="00FA5600">
      <w:pPr>
        <w:rPr>
          <w:rFonts w:cs="Times New Roman"/>
          <w:szCs w:val="24"/>
        </w:rPr>
      </w:pPr>
      <w:r w:rsidRPr="009E4848">
        <w:rPr>
          <w:rFonts w:cs="Times New Roman"/>
          <w:szCs w:val="24"/>
        </w:rPr>
        <w:t>Научить системному подходу к решению управленческих задач в области IT, основанному на глубоком понимании места и роли ИТ в деятельности предприятия или организации;</w:t>
      </w:r>
    </w:p>
    <w:p w:rsidR="00FA5600" w:rsidRPr="009E4848" w:rsidRDefault="00FA5600" w:rsidP="00FA5600">
      <w:pPr>
        <w:rPr>
          <w:rFonts w:cs="Times New Roman"/>
          <w:szCs w:val="24"/>
        </w:rPr>
      </w:pPr>
      <w:r w:rsidRPr="009E4848">
        <w:rPr>
          <w:rFonts w:cs="Times New Roman"/>
          <w:szCs w:val="24"/>
        </w:rPr>
        <w:t>Способствовать практическому применению полученных знаний и умений, предоставляя слушателям необходимую консультационную помощь и поддержку;</w:t>
      </w:r>
    </w:p>
    <w:p w:rsidR="00FA5600" w:rsidRPr="009E4848" w:rsidRDefault="00FA5600" w:rsidP="00FA5600">
      <w:pPr>
        <w:rPr>
          <w:rFonts w:cs="Times New Roman"/>
          <w:szCs w:val="24"/>
        </w:rPr>
      </w:pPr>
      <w:r w:rsidRPr="009E4848">
        <w:rPr>
          <w:rFonts w:cs="Times New Roman"/>
          <w:szCs w:val="24"/>
        </w:rPr>
        <w:t>Помогать слушателям развить предпринимательские компетенции в области ИТ, навыки стратегического управления, инновационное мышление;</w:t>
      </w:r>
    </w:p>
    <w:p w:rsidR="00FA5600" w:rsidRPr="009E4848" w:rsidRDefault="00FA5600" w:rsidP="00FA5600">
      <w:pPr>
        <w:rPr>
          <w:rFonts w:cs="Times New Roman"/>
          <w:szCs w:val="24"/>
        </w:rPr>
      </w:pPr>
      <w:r w:rsidRPr="009E4848">
        <w:rPr>
          <w:rFonts w:cs="Times New Roman"/>
          <w:szCs w:val="24"/>
        </w:rPr>
        <w:t>Развивать коммуникативные, организационные и лидерские навыки;</w:t>
      </w:r>
    </w:p>
    <w:p w:rsidR="00FA5600" w:rsidRPr="009E4848" w:rsidRDefault="00FA5600" w:rsidP="00FA5600">
      <w:pPr>
        <w:rPr>
          <w:rFonts w:cs="Times New Roman"/>
          <w:szCs w:val="24"/>
        </w:rPr>
      </w:pPr>
      <w:r w:rsidRPr="009E4848">
        <w:rPr>
          <w:rFonts w:cs="Times New Roman"/>
          <w:szCs w:val="24"/>
        </w:rPr>
        <w:t>Ознакомить слушателей с реальным опытом российских ИТ-руководителей и предпринимателей, участвующих в учебном процессе как на регулярной, так и на нерегулярной основе;</w:t>
      </w:r>
    </w:p>
    <w:p w:rsidR="00FA5600" w:rsidRPr="009E4848" w:rsidRDefault="00FA5600" w:rsidP="00FA5600">
      <w:pPr>
        <w:rPr>
          <w:rFonts w:cs="Times New Roman"/>
          <w:szCs w:val="24"/>
        </w:rPr>
      </w:pPr>
      <w:r w:rsidRPr="009E4848">
        <w:rPr>
          <w:rFonts w:cs="Times New Roman"/>
          <w:szCs w:val="24"/>
        </w:rPr>
        <w:t>Способствовать налаживанию контактов и связей между слушателями и действующими ИТ-руководителями и ИТ-предпринимателями;</w:t>
      </w:r>
    </w:p>
    <w:p w:rsidR="00FA5600" w:rsidRPr="009E4848" w:rsidRDefault="00FA5600" w:rsidP="00FA5600">
      <w:pPr>
        <w:rPr>
          <w:rFonts w:cs="Times New Roman"/>
          <w:szCs w:val="24"/>
        </w:rPr>
      </w:pPr>
      <w:r w:rsidRPr="009E4848">
        <w:rPr>
          <w:rFonts w:cs="Times New Roman"/>
          <w:szCs w:val="24"/>
        </w:rPr>
        <w:t>Развить потребность к непрерывному обучению и личностному развитию.</w:t>
      </w:r>
    </w:p>
    <w:p w:rsidR="00FA5600" w:rsidRDefault="00FA5600" w:rsidP="00FA5600">
      <w:pPr>
        <w:rPr>
          <w:rFonts w:cs="Times New Roman"/>
          <w:szCs w:val="24"/>
        </w:rPr>
      </w:pPr>
    </w:p>
    <w:p w:rsidR="00FA5600" w:rsidRPr="009E4848" w:rsidRDefault="00FA5600" w:rsidP="00FA5600">
      <w:pPr>
        <w:ind w:firstLine="0"/>
        <w:jc w:val="center"/>
        <w:rPr>
          <w:rFonts w:cs="Times New Roman"/>
          <w:szCs w:val="24"/>
        </w:rPr>
      </w:pPr>
      <w:r w:rsidRPr="009E4848">
        <w:rPr>
          <w:rFonts w:cs="Times New Roman"/>
          <w:szCs w:val="24"/>
        </w:rPr>
        <w:t>СТРУКТУРА И СОДЕРЖАНИЕ ПРОГРАММЫ</w:t>
      </w:r>
    </w:p>
    <w:p w:rsidR="00FA5600" w:rsidRPr="009E4848" w:rsidRDefault="00FA5600" w:rsidP="00FA5600">
      <w:pPr>
        <w:rPr>
          <w:rFonts w:cs="Times New Roman"/>
          <w:szCs w:val="24"/>
        </w:rPr>
      </w:pPr>
      <w:r w:rsidRPr="009E4848">
        <w:rPr>
          <w:rFonts w:cs="Times New Roman"/>
          <w:szCs w:val="24"/>
        </w:rPr>
        <w:t>В основе Программы лежит взгляд на IT как на стратегический актив предприятия, служащий для создания принципиально новых возможностей удовлетворения требований потребителей, создающий основу целого спектра конкурентных преимуществ и в конечном итоге трансформирующий деятельность организации.</w:t>
      </w:r>
    </w:p>
    <w:p w:rsidR="00FA5600" w:rsidRPr="009E4848" w:rsidRDefault="00FA5600" w:rsidP="00FA5600">
      <w:pPr>
        <w:rPr>
          <w:rFonts w:cs="Times New Roman"/>
          <w:szCs w:val="24"/>
        </w:rPr>
      </w:pPr>
      <w:r w:rsidRPr="009E4848">
        <w:rPr>
          <w:rFonts w:cs="Times New Roman"/>
          <w:szCs w:val="24"/>
        </w:rPr>
        <w:t xml:space="preserve">В программе MBA ВШБИ формируется система практических компетенций ИТ-менеджеров высокого уровня, вплоть до CIO, в частности стратегическое и стоимостное </w:t>
      </w:r>
      <w:r w:rsidRPr="009E4848">
        <w:rPr>
          <w:rFonts w:cs="Times New Roman"/>
          <w:szCs w:val="24"/>
        </w:rPr>
        <w:lastRenderedPageBreak/>
        <w:t>мышление, способность оценить корпоративные стратегические решения с точки зрения IT, навыки стратегического взаимодействия с топ-менеджментом, умение организовать, контролировать и совершенствовать деятельность ИТ-подразделения, умение формулировать и обосновывать необходимость инвестиций в ИТ. В программе MBA информационный менеджмент является основой для подготовки CIO</w:t>
      </w:r>
    </w:p>
    <w:p w:rsidR="00FA5600" w:rsidRPr="009E4848" w:rsidRDefault="00FA5600" w:rsidP="00FA5600">
      <w:pPr>
        <w:rPr>
          <w:rFonts w:cs="Times New Roman"/>
          <w:szCs w:val="24"/>
        </w:rPr>
      </w:pPr>
      <w:r w:rsidRPr="009E4848">
        <w:rPr>
          <w:rFonts w:cs="Times New Roman"/>
          <w:szCs w:val="24"/>
        </w:rPr>
        <w:t>Для слушателей, занятых предпринимательской деятельностью, или планирующих для себя такую возможность, в число формируемых компетенций входят, наряду с общеменеджерскими, такие компетенции, как анализ и выбор элементов организационного дизайна ИТ-компании, организация и оценка эффективности ее основных бизнес-процессов, экономика ИТ-компании, взаимодействие с потребителями, поставщиками, партнерами и другими субъектами ИТ-рынка. Обучение управлению ИТ для данной категории слушателей является важнейшим элементом управления бизнесом.</w:t>
      </w:r>
    </w:p>
    <w:p w:rsidR="00FA5600" w:rsidRPr="009E4848" w:rsidRDefault="00FA5600" w:rsidP="00FA5600">
      <w:pPr>
        <w:rPr>
          <w:rFonts w:cs="Times New Roman"/>
          <w:szCs w:val="24"/>
        </w:rPr>
      </w:pPr>
      <w:r w:rsidRPr="009E4848">
        <w:rPr>
          <w:rFonts w:cs="Times New Roman"/>
          <w:szCs w:val="24"/>
        </w:rPr>
        <w:t>Формирование перечисленных компетенций происходит в процессе изучения сбалансированной системы взаимосогласованных дисциплин состоящей из двух параллельно изучаемых блоков: общеменеджериального блока и блока IT-менеджмента. В первый блок, включены, в частности, такие дисциплины как корпоративный стратегический менеджмент, стратегический маркетинг и управление брэндами, управление трансформациями бизнеса (включая слияния и поглощения, современные интеграционные решения и формирование «расширенных предприятий»), стратегический финансовый анализ (включая оценку и управление стоимостью бизнеса и управление финансовыми рисками), стратегического управления человеческими ресурсами, стратегического управления знаниями и инновациями.</w:t>
      </w:r>
    </w:p>
    <w:p w:rsidR="00FA5600" w:rsidRPr="009E4848" w:rsidRDefault="00FA5600" w:rsidP="00FA5600">
      <w:pPr>
        <w:rPr>
          <w:rFonts w:cs="Times New Roman"/>
          <w:szCs w:val="24"/>
        </w:rPr>
      </w:pPr>
      <w:r w:rsidRPr="009E4848">
        <w:rPr>
          <w:rFonts w:cs="Times New Roman"/>
          <w:szCs w:val="24"/>
        </w:rPr>
        <w:t>Основой второго блока дисциплин является обучение управлению ИТ. В состав дисциплин входят основы организационного дизайна и процессного управления в ИТ-организации, формальная оценка и совершенствование ИТ-процессов, стратегическое и операционное управление ИТ-организацией, управление взаимоотношениями ИТ-службы и бизнеса, управление субподрядом, аутсорингом и партнерством в IT, экономика ИТ-проектов, информационная безопасность и другие. Во втором блоке изучается целый ряд современных зарубежных оригинальных методик.</w:t>
      </w:r>
    </w:p>
    <w:p w:rsidR="00FA5600" w:rsidRDefault="00FA5600" w:rsidP="00FA5600">
      <w:pPr>
        <w:rPr>
          <w:rFonts w:cs="Times New Roman"/>
          <w:szCs w:val="24"/>
        </w:rPr>
      </w:pPr>
    </w:p>
    <w:p w:rsidR="00FA5600" w:rsidRPr="009E4848" w:rsidRDefault="00FA5600" w:rsidP="00FA5600">
      <w:pPr>
        <w:rPr>
          <w:rFonts w:cs="Times New Roman"/>
          <w:szCs w:val="24"/>
        </w:rPr>
      </w:pPr>
      <w:r w:rsidRPr="009E4848">
        <w:rPr>
          <w:rFonts w:cs="Times New Roman"/>
          <w:szCs w:val="24"/>
        </w:rPr>
        <w:t xml:space="preserve">В рамках обучения по программе, компания CLEVERICS проводит деловые игры: </w:t>
      </w:r>
    </w:p>
    <w:p w:rsidR="00FA5600" w:rsidRPr="009E4848" w:rsidRDefault="00FA5600" w:rsidP="00FA5600">
      <w:pPr>
        <w:rPr>
          <w:rFonts w:cs="Times New Roman"/>
          <w:szCs w:val="24"/>
        </w:rPr>
      </w:pPr>
      <w:r w:rsidRPr="009E4848">
        <w:rPr>
          <w:rFonts w:cs="Times New Roman"/>
          <w:szCs w:val="24"/>
        </w:rPr>
        <w:t>The Challenge of Egypt: Управление проектами в условиях, приближенных к реальным»</w:t>
      </w:r>
    </w:p>
    <w:p w:rsidR="00FA5600" w:rsidRPr="009E4848" w:rsidRDefault="00FA5600" w:rsidP="00FA5600">
      <w:pPr>
        <w:rPr>
          <w:rFonts w:cs="Times New Roman"/>
          <w:szCs w:val="24"/>
        </w:rPr>
      </w:pPr>
      <w:r w:rsidRPr="009E4848">
        <w:rPr>
          <w:rFonts w:cs="Times New Roman"/>
          <w:szCs w:val="24"/>
        </w:rPr>
        <w:t>Apollo-13: Практика организации команды и решения наиболее распространённых задач управления ИТ (процессное и функциональное управление)</w:t>
      </w:r>
    </w:p>
    <w:p w:rsidR="00FA5600" w:rsidRPr="009E4848" w:rsidRDefault="00FA5600" w:rsidP="00FA5600">
      <w:pPr>
        <w:rPr>
          <w:rFonts w:cs="Times New Roman"/>
          <w:szCs w:val="24"/>
        </w:rPr>
      </w:pPr>
      <w:r w:rsidRPr="009E4848">
        <w:rPr>
          <w:rFonts w:cs="Times New Roman"/>
          <w:szCs w:val="24"/>
        </w:rPr>
        <w:lastRenderedPageBreak/>
        <w:t>Grab@Pizza - ИТ и основной бизнес: как говорить на одном языке для достижения общей цели. Соотнесение возможностей ИТ и требований основного бизнеса, оценка эффективности работы ИТ-департамента на основе бизнес-результатов</w:t>
      </w:r>
    </w:p>
    <w:p w:rsidR="00FA5600" w:rsidRPr="009E4848" w:rsidRDefault="00FA5600" w:rsidP="00FA5600">
      <w:pPr>
        <w:rPr>
          <w:rFonts w:cs="Times New Roman"/>
          <w:szCs w:val="24"/>
        </w:rPr>
      </w:pPr>
      <w:r w:rsidRPr="009E4848">
        <w:rPr>
          <w:rFonts w:cs="Times New Roman"/>
          <w:szCs w:val="24"/>
        </w:rPr>
        <w:t>«Проект Феникс DevOps на практике»: почувствовать идеи. Попробовать техники. Понять суть.</w:t>
      </w:r>
    </w:p>
    <w:p w:rsidR="00FA5600" w:rsidRDefault="00FA5600" w:rsidP="00FA5600">
      <w:pPr>
        <w:rPr>
          <w:rFonts w:cs="Times New Roman"/>
          <w:szCs w:val="24"/>
        </w:rPr>
      </w:pPr>
    </w:p>
    <w:p w:rsidR="00FA5600" w:rsidRPr="009E4848" w:rsidRDefault="00FA5600" w:rsidP="00FA5600">
      <w:pPr>
        <w:rPr>
          <w:rFonts w:cs="Times New Roman"/>
          <w:szCs w:val="24"/>
        </w:rPr>
      </w:pPr>
      <w:r w:rsidRPr="009E4848">
        <w:rPr>
          <w:rFonts w:cs="Times New Roman"/>
          <w:szCs w:val="24"/>
        </w:rPr>
        <w:t>П</w:t>
      </w:r>
      <w:r w:rsidR="008C0664" w:rsidRPr="009E4848">
        <w:rPr>
          <w:rFonts w:cs="Times New Roman"/>
          <w:szCs w:val="24"/>
        </w:rPr>
        <w:t>рограмма</w:t>
      </w:r>
      <w:r w:rsidRPr="009E4848">
        <w:rPr>
          <w:rFonts w:cs="Times New Roman"/>
          <w:szCs w:val="24"/>
        </w:rPr>
        <w:t xml:space="preserve"> MBA-IT ВШБИ </w:t>
      </w:r>
      <w:r w:rsidR="008C0664" w:rsidRPr="009E4848">
        <w:rPr>
          <w:rFonts w:cs="Times New Roman"/>
          <w:szCs w:val="24"/>
        </w:rPr>
        <w:t>имеет несколько особенностей</w:t>
      </w:r>
      <w:r w:rsidRPr="009E4848">
        <w:rPr>
          <w:rFonts w:cs="Times New Roman"/>
          <w:szCs w:val="24"/>
        </w:rPr>
        <w:t>:</w:t>
      </w:r>
    </w:p>
    <w:p w:rsidR="00FA5600" w:rsidRPr="009E4848" w:rsidRDefault="00FA5600" w:rsidP="00FA5600">
      <w:pPr>
        <w:rPr>
          <w:rFonts w:cs="Times New Roman"/>
          <w:szCs w:val="24"/>
        </w:rPr>
      </w:pPr>
      <w:r w:rsidRPr="009E4848">
        <w:rPr>
          <w:rFonts w:cs="Times New Roman"/>
          <w:szCs w:val="24"/>
        </w:rPr>
        <w:t>Программа предусматривает параллельное изучение блока бизнес-дисциплин и блока ИТ-менеджмента. Дисциплины специализации в IT читаются не отдельным блоком в конце программы, а являются логическим продолжением базовых дисциплин, подтверждая тем самым связь ИКТ и бизнеса. Это отражает взгляд на ИТ как на важнейший стратегический актив предприятия, а не как на обслуживающую, вспомогательную технологию.</w:t>
      </w:r>
    </w:p>
    <w:p w:rsidR="00FA5600" w:rsidRPr="009E4848" w:rsidRDefault="00FA5600" w:rsidP="00FA5600">
      <w:pPr>
        <w:rPr>
          <w:rFonts w:cs="Times New Roman"/>
          <w:szCs w:val="24"/>
        </w:rPr>
      </w:pPr>
      <w:r w:rsidRPr="009E4848">
        <w:rPr>
          <w:rFonts w:cs="Times New Roman"/>
          <w:szCs w:val="24"/>
        </w:rPr>
        <w:t>Программа имеет отчетливую практическую направленность. Слушателям регулярно предлагается попытаться применить только что полученные знания для решения реальных задач по месту их основной работы. Полученные результаты обсуждаются в аудитории и служат основой для последующей индивидуальной работы преподавателя с конкретным слушателем.</w:t>
      </w:r>
    </w:p>
    <w:p w:rsidR="00FA5600" w:rsidRPr="009E4848" w:rsidRDefault="00FA5600" w:rsidP="00FA5600">
      <w:pPr>
        <w:rPr>
          <w:rFonts w:cs="Times New Roman"/>
          <w:szCs w:val="24"/>
        </w:rPr>
      </w:pPr>
      <w:r w:rsidRPr="009E4848">
        <w:rPr>
          <w:rFonts w:cs="Times New Roman"/>
          <w:szCs w:val="24"/>
        </w:rPr>
        <w:t>Индивидуальный подход к слушателям. Слушатели ВШБИ имеют разное образование, занимают разные должности и работают в разных отраслях экономики. Поэтому преподаватели учитывают в учебном процессе индивидуальные потребности каждого слушателя, организуя этот процесс максимально гибким образом.</w:t>
      </w:r>
    </w:p>
    <w:p w:rsidR="00FA5600" w:rsidRPr="009E4848" w:rsidRDefault="00FA5600" w:rsidP="00FA5600">
      <w:pPr>
        <w:rPr>
          <w:rFonts w:cs="Times New Roman"/>
          <w:szCs w:val="24"/>
        </w:rPr>
      </w:pPr>
      <w:r w:rsidRPr="009E4848">
        <w:rPr>
          <w:rFonts w:cs="Times New Roman"/>
          <w:szCs w:val="24"/>
        </w:rPr>
        <w:t>Основой обучения является обучение через действие. Деловые игры позволяют за один день погрузиться в ситуацию, точно и чрезвычайно наглядно моделирующую реальную практику управления ИТ: поддержкой, управлением проектами, взаимодействием с бизнесом. Это эффективный способ понять, запомнить и освоить теоретический материал, а также диагностировать проблемы, мешающие эффективной работе в реальной жизни. Игры полезны всем: сотрудникам и руководителям, ИТ-специалистам и менеджерам бизнес-подразделений. Они помогают закрепить знания после прохождения курсов или решить, какие курсы стоит пройти.</w:t>
      </w:r>
    </w:p>
    <w:p w:rsidR="008C0664" w:rsidRDefault="008C0664" w:rsidP="00FA5600">
      <w:pPr>
        <w:rPr>
          <w:rFonts w:cs="Times New Roman"/>
          <w:szCs w:val="24"/>
        </w:rPr>
      </w:pPr>
    </w:p>
    <w:p w:rsidR="00FA5600" w:rsidRPr="009E4848" w:rsidRDefault="00FA5600" w:rsidP="00FA5600">
      <w:pPr>
        <w:rPr>
          <w:rFonts w:cs="Times New Roman"/>
          <w:szCs w:val="24"/>
        </w:rPr>
      </w:pPr>
      <w:r w:rsidRPr="009E4848">
        <w:rPr>
          <w:rFonts w:cs="Times New Roman"/>
          <w:szCs w:val="24"/>
        </w:rPr>
        <w:t>Н</w:t>
      </w:r>
      <w:r w:rsidR="008C0664" w:rsidRPr="009E4848">
        <w:rPr>
          <w:rFonts w:cs="Times New Roman"/>
          <w:szCs w:val="24"/>
        </w:rPr>
        <w:t>аши слушатели и выпускники</w:t>
      </w:r>
      <w:r w:rsidR="008C0664">
        <w:rPr>
          <w:rFonts w:cs="Times New Roman"/>
          <w:szCs w:val="24"/>
        </w:rPr>
        <w:t>:</w:t>
      </w:r>
    </w:p>
    <w:p w:rsidR="00FA5600" w:rsidRPr="009E4848" w:rsidRDefault="00FA5600" w:rsidP="00FA5600">
      <w:pPr>
        <w:rPr>
          <w:rFonts w:cs="Times New Roman"/>
          <w:szCs w:val="24"/>
        </w:rPr>
      </w:pPr>
      <w:r w:rsidRPr="009E4848">
        <w:rPr>
          <w:rFonts w:cs="Times New Roman"/>
          <w:szCs w:val="24"/>
        </w:rPr>
        <w:t>Как показывает статистика, слушатели ВШБИ – молодые, амбициозные ИТ-специалисты, руководители среднего звена и начинающие предприниматели, заинтересованные в повышении своего уровня знаний и использовании современных методик и подходов для решения управленческих задач в ИТ.</w:t>
      </w:r>
    </w:p>
    <w:p w:rsidR="00FA5600" w:rsidRPr="009E4848" w:rsidRDefault="00FA5600" w:rsidP="00FA5600">
      <w:pPr>
        <w:rPr>
          <w:rFonts w:cs="Times New Roman"/>
          <w:szCs w:val="24"/>
        </w:rPr>
      </w:pPr>
      <w:r w:rsidRPr="009E4848">
        <w:rPr>
          <w:rFonts w:cs="Times New Roman"/>
          <w:szCs w:val="24"/>
        </w:rPr>
        <w:lastRenderedPageBreak/>
        <w:t>После окончания ВШБИ большинство из них окончательно выбирает для себя управленческую карьеру. Небольшая, но стабильная часть выпускников предпочитает заняться собственным бизнесом и организует фирмы-стартапы в области ИТ.</w:t>
      </w:r>
    </w:p>
    <w:p w:rsidR="00FA5600" w:rsidRPr="009E4848" w:rsidRDefault="00FA5600" w:rsidP="00FA5600">
      <w:pPr>
        <w:rPr>
          <w:rFonts w:cs="Times New Roman"/>
          <w:szCs w:val="24"/>
        </w:rPr>
      </w:pPr>
      <w:r w:rsidRPr="009E4848">
        <w:rPr>
          <w:rFonts w:cs="Times New Roman"/>
          <w:szCs w:val="24"/>
        </w:rPr>
        <w:t>ВШБИ поддерживает регулярные формальные и неформальные связи со своими выпускниками. В последнее время выпускники ВШБИ активно вовлекаются в учебный процесс, участвуют в качестве приглашенных экспертов на защитах выпускных квалификационных работ.</w:t>
      </w:r>
    </w:p>
    <w:p w:rsidR="00A9576D" w:rsidRPr="0036328E" w:rsidRDefault="00A9576D" w:rsidP="00FA5600">
      <w:pPr>
        <w:rPr>
          <w:rFonts w:cs="Times New Roman"/>
          <w:szCs w:val="24"/>
          <w:lang w:eastAsia="ru-RU" w:bidi="ru-RU"/>
        </w:rPr>
      </w:pPr>
    </w:p>
    <w:p w:rsidR="00BD12E8" w:rsidRDefault="00BD12E8">
      <w:pPr>
        <w:spacing w:after="200" w:line="276" w:lineRule="auto"/>
        <w:ind w:firstLine="0"/>
        <w:jc w:val="left"/>
        <w:rPr>
          <w:rFonts w:cs="Times New Roman"/>
          <w:szCs w:val="24"/>
        </w:rPr>
      </w:pPr>
      <w:r>
        <w:rPr>
          <w:rFonts w:cs="Times New Roman"/>
          <w:szCs w:val="24"/>
        </w:rPr>
        <w:br w:type="page"/>
      </w:r>
    </w:p>
    <w:p w:rsidR="00BD12E8" w:rsidRPr="0016707C" w:rsidRDefault="00BD12E8" w:rsidP="0016707C">
      <w:pPr>
        <w:pStyle w:val="Default"/>
        <w:spacing w:line="360" w:lineRule="auto"/>
        <w:jc w:val="center"/>
        <w:outlineLvl w:val="1"/>
        <w:rPr>
          <w:b/>
        </w:rPr>
      </w:pPr>
      <w:bookmarkStart w:id="214" w:name="_Toc26760340"/>
      <w:bookmarkStart w:id="215" w:name="_Toc26760744"/>
      <w:r w:rsidRPr="0016707C">
        <w:rPr>
          <w:b/>
          <w:lang w:bidi="ru-RU"/>
        </w:rPr>
        <w:lastRenderedPageBreak/>
        <w:t>Приложение 3-</w:t>
      </w:r>
      <w:r w:rsidR="00BD65F1">
        <w:rPr>
          <w:b/>
          <w:lang w:bidi="ru-RU"/>
        </w:rPr>
        <w:t>М</w:t>
      </w:r>
      <w:r w:rsidRPr="0016707C">
        <w:rPr>
          <w:b/>
          <w:lang w:bidi="ru-RU"/>
        </w:rPr>
        <w:br/>
      </w:r>
      <w:r w:rsidR="0016707C" w:rsidRPr="0016707C">
        <w:rPr>
          <w:b/>
        </w:rPr>
        <w:t>Программа преддипломной практики ФГБОУ ВО «</w:t>
      </w:r>
      <w:r w:rsidR="0016707C" w:rsidRPr="0016707C">
        <w:rPr>
          <w:b/>
          <w:bCs/>
          <w:sz w:val="23"/>
          <w:szCs w:val="23"/>
        </w:rPr>
        <w:t>«Государственный университет морского и речного флота</w:t>
      </w:r>
      <w:r w:rsidR="0016707C">
        <w:rPr>
          <w:b/>
          <w:bCs/>
          <w:sz w:val="23"/>
          <w:szCs w:val="23"/>
        </w:rPr>
        <w:t xml:space="preserve"> </w:t>
      </w:r>
      <w:r w:rsidR="0016707C" w:rsidRPr="0016707C">
        <w:rPr>
          <w:b/>
          <w:bCs/>
          <w:sz w:val="23"/>
          <w:szCs w:val="23"/>
        </w:rPr>
        <w:t>имени адмирала С.О. Макарова»</w:t>
      </w:r>
      <w:bookmarkEnd w:id="214"/>
      <w:bookmarkEnd w:id="215"/>
    </w:p>
    <w:p w:rsidR="007A7E49" w:rsidRDefault="007A7E49" w:rsidP="00FA5600">
      <w:pPr>
        <w:rPr>
          <w:rFonts w:cs="Times New Roman"/>
          <w:szCs w:val="24"/>
        </w:rPr>
      </w:pPr>
    </w:p>
    <w:p w:rsidR="008113F9" w:rsidRDefault="008113F9" w:rsidP="008113F9">
      <w:pPr>
        <w:ind w:firstLine="0"/>
        <w:jc w:val="center"/>
        <w:rPr>
          <w:b/>
          <w:lang w:val="en-US" w:eastAsia="ru-RU" w:bidi="ru-RU"/>
        </w:rPr>
      </w:pPr>
      <w:r>
        <w:rPr>
          <w:noProof/>
          <w:lang w:eastAsia="ru-RU"/>
        </w:rPr>
        <w:drawing>
          <wp:inline distT="0" distB="0" distL="0" distR="0" wp14:anchorId="542F0483" wp14:editId="2ACCF606">
            <wp:extent cx="594995" cy="594995"/>
            <wp:effectExtent l="0" t="0" r="0" b="0"/>
            <wp:docPr id="14" name="Рисунок 14" descr="\\text\Готовое\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Готовое\media\image1.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a:ln>
                      <a:noFill/>
                    </a:ln>
                  </pic:spPr>
                </pic:pic>
              </a:graphicData>
            </a:graphic>
          </wp:inline>
        </w:drawing>
      </w:r>
    </w:p>
    <w:p w:rsidR="008113F9" w:rsidRPr="00992E15" w:rsidRDefault="008113F9" w:rsidP="008113F9">
      <w:pPr>
        <w:ind w:firstLine="0"/>
        <w:jc w:val="center"/>
        <w:rPr>
          <w:b/>
        </w:rPr>
      </w:pPr>
      <w:r w:rsidRPr="00992E15">
        <w:rPr>
          <w:b/>
          <w:lang w:eastAsia="ru-RU" w:bidi="ru-RU"/>
        </w:rPr>
        <w:t>Федеральное агентство морского и речного транспорта</w:t>
      </w:r>
    </w:p>
    <w:p w:rsidR="008113F9" w:rsidRDefault="008113F9" w:rsidP="008113F9">
      <w:pPr>
        <w:ind w:firstLine="0"/>
        <w:jc w:val="center"/>
      </w:pPr>
      <w:r>
        <w:rPr>
          <w:lang w:eastAsia="ru-RU" w:bidi="ru-RU"/>
        </w:rPr>
        <w:t>Федеральное государственное бюджетное образовательное учреждение</w:t>
      </w:r>
    </w:p>
    <w:p w:rsidR="008113F9" w:rsidRDefault="008113F9" w:rsidP="008113F9">
      <w:pPr>
        <w:ind w:firstLine="0"/>
        <w:jc w:val="center"/>
      </w:pPr>
      <w:r>
        <w:rPr>
          <w:lang w:eastAsia="ru-RU" w:bidi="ru-RU"/>
        </w:rPr>
        <w:t>высшего образования</w:t>
      </w:r>
    </w:p>
    <w:p w:rsidR="008113F9" w:rsidRPr="00992E15" w:rsidRDefault="008113F9" w:rsidP="008113F9">
      <w:pPr>
        <w:ind w:firstLine="0"/>
        <w:jc w:val="center"/>
        <w:rPr>
          <w:b/>
        </w:rPr>
      </w:pPr>
      <w:r w:rsidRPr="00992E15">
        <w:rPr>
          <w:b/>
          <w:lang w:eastAsia="ru-RU" w:bidi="ru-RU"/>
        </w:rPr>
        <w:t>«Государственный университет морского и речного флота</w:t>
      </w:r>
      <w:r w:rsidRPr="00992E15">
        <w:rPr>
          <w:b/>
          <w:lang w:eastAsia="ru-RU" w:bidi="ru-RU"/>
        </w:rPr>
        <w:br/>
        <w:t>имени адмирала С.О. Макарова»</w:t>
      </w:r>
    </w:p>
    <w:p w:rsidR="008113F9" w:rsidRDefault="008113F9" w:rsidP="008113F9">
      <w:pPr>
        <w:ind w:firstLine="0"/>
        <w:jc w:val="center"/>
      </w:pPr>
      <w:r>
        <w:rPr>
          <w:lang w:eastAsia="ru-RU" w:bidi="ru-RU"/>
        </w:rPr>
        <w:t>Институт водного транспорта</w:t>
      </w:r>
    </w:p>
    <w:p w:rsidR="008113F9" w:rsidRDefault="008113F9" w:rsidP="008113F9">
      <w:pPr>
        <w:jc w:val="center"/>
      </w:pPr>
      <w:r w:rsidRPr="00992E15">
        <w:t xml:space="preserve">Кафедра </w:t>
      </w:r>
      <w:r w:rsidRPr="00992E15">
        <w:rPr>
          <w:i/>
          <w:lang w:eastAsia="ru-RU" w:bidi="ru-RU"/>
        </w:rPr>
        <w:t>Комплексного обеспечения информационной безопасности</w:t>
      </w:r>
    </w:p>
    <w:p w:rsidR="008113F9" w:rsidRPr="002C6EBF" w:rsidRDefault="008113F9" w:rsidP="008113F9">
      <w:pPr>
        <w:ind w:left="5670" w:firstLine="0"/>
        <w:jc w:val="center"/>
        <w:rPr>
          <w:lang w:eastAsia="ru-RU" w:bidi="ru-RU"/>
        </w:rPr>
      </w:pPr>
      <w:r>
        <w:rPr>
          <w:lang w:eastAsia="ru-RU" w:bidi="ru-RU"/>
        </w:rPr>
        <w:t>УТВЕРЖДАЮ</w:t>
      </w:r>
      <w:r>
        <w:rPr>
          <w:lang w:eastAsia="ru-RU" w:bidi="ru-RU"/>
        </w:rPr>
        <w:br/>
        <w:t>Директор Института</w:t>
      </w:r>
    </w:p>
    <w:p w:rsidR="008113F9" w:rsidRPr="002C6EBF" w:rsidRDefault="008113F9" w:rsidP="008113F9">
      <w:pPr>
        <w:spacing w:line="240" w:lineRule="auto"/>
        <w:ind w:left="5670" w:firstLine="0"/>
        <w:jc w:val="center"/>
      </w:pPr>
      <w:r w:rsidRPr="002C6EBF">
        <w:rPr>
          <w:lang w:eastAsia="ru-RU" w:bidi="ru-RU"/>
        </w:rPr>
        <w:t>___________________</w:t>
      </w:r>
    </w:p>
    <w:p w:rsidR="008113F9" w:rsidRPr="00455632" w:rsidRDefault="008113F9" w:rsidP="008113F9">
      <w:pPr>
        <w:ind w:left="5670" w:firstLine="0"/>
        <w:jc w:val="center"/>
        <w:rPr>
          <w:sz w:val="20"/>
          <w:szCs w:val="20"/>
        </w:rPr>
      </w:pPr>
      <w:r w:rsidRPr="00455632">
        <w:rPr>
          <w:sz w:val="20"/>
          <w:szCs w:val="20"/>
          <w:lang w:eastAsia="ru-RU" w:bidi="ru-RU"/>
        </w:rPr>
        <w:t>(подпись)</w:t>
      </w:r>
    </w:p>
    <w:p w:rsidR="008113F9" w:rsidRPr="00992E15" w:rsidRDefault="008113F9" w:rsidP="008113F9">
      <w:pPr>
        <w:spacing w:line="240" w:lineRule="auto"/>
        <w:ind w:left="5670" w:firstLine="0"/>
        <w:jc w:val="center"/>
        <w:rPr>
          <w:szCs w:val="24"/>
        </w:rPr>
      </w:pPr>
      <w:r w:rsidRPr="002C6EBF">
        <w:rPr>
          <w:rStyle w:val="42"/>
          <w:rFonts w:eastAsiaTheme="minorHAnsi"/>
        </w:rPr>
        <w:tab/>
      </w:r>
      <w:r w:rsidRPr="002C6EBF">
        <w:rPr>
          <w:rStyle w:val="42"/>
          <w:rFonts w:eastAsiaTheme="minorHAnsi"/>
          <w:szCs w:val="24"/>
        </w:rPr>
        <w:t>Ежов Ю.Е.</w:t>
      </w:r>
      <w:r w:rsidRPr="002C6EBF">
        <w:rPr>
          <w:rStyle w:val="42"/>
          <w:rFonts w:eastAsiaTheme="minorHAnsi"/>
          <w:szCs w:val="24"/>
        </w:rPr>
        <w:tab/>
      </w:r>
      <w:r w:rsidRPr="002C6EBF">
        <w:rPr>
          <w:rStyle w:val="42"/>
          <w:rFonts w:eastAsiaTheme="minorHAnsi"/>
          <w:szCs w:val="24"/>
        </w:rPr>
        <w:tab/>
      </w:r>
    </w:p>
    <w:p w:rsidR="008113F9" w:rsidRPr="00455632" w:rsidRDefault="008113F9" w:rsidP="008113F9">
      <w:pPr>
        <w:ind w:left="5670" w:firstLine="0"/>
        <w:jc w:val="center"/>
        <w:rPr>
          <w:sz w:val="20"/>
          <w:szCs w:val="20"/>
          <w:lang w:eastAsia="ru-RU" w:bidi="ru-RU"/>
        </w:rPr>
      </w:pPr>
      <w:r w:rsidRPr="00455632">
        <w:rPr>
          <w:sz w:val="20"/>
          <w:szCs w:val="20"/>
          <w:lang w:eastAsia="ru-RU" w:bidi="ru-RU"/>
        </w:rPr>
        <w:t>(ФИО)</w:t>
      </w:r>
    </w:p>
    <w:p w:rsidR="008113F9" w:rsidRPr="002C6EBF" w:rsidRDefault="008113F9" w:rsidP="008113F9">
      <w:pPr>
        <w:ind w:left="5670" w:firstLine="0"/>
        <w:jc w:val="center"/>
        <w:rPr>
          <w:lang w:eastAsia="ru-RU" w:bidi="ru-RU"/>
        </w:rPr>
      </w:pPr>
      <w:r>
        <w:rPr>
          <w:lang w:eastAsia="ru-RU" w:bidi="ru-RU"/>
        </w:rPr>
        <w:t>"31" августа 2018 г.</w:t>
      </w:r>
    </w:p>
    <w:p w:rsidR="008113F9" w:rsidRDefault="008113F9" w:rsidP="008113F9">
      <w:pPr>
        <w:ind w:left="5670" w:firstLine="0"/>
        <w:jc w:val="center"/>
      </w:pPr>
    </w:p>
    <w:p w:rsidR="008113F9" w:rsidRPr="00455632" w:rsidRDefault="008113F9" w:rsidP="008113F9">
      <w:pPr>
        <w:ind w:left="5670" w:firstLine="0"/>
        <w:jc w:val="center"/>
      </w:pPr>
    </w:p>
    <w:p w:rsidR="008113F9" w:rsidRPr="00992E15" w:rsidRDefault="008113F9" w:rsidP="008113F9">
      <w:pPr>
        <w:ind w:firstLine="0"/>
        <w:jc w:val="center"/>
        <w:rPr>
          <w:b/>
        </w:rPr>
      </w:pPr>
      <w:r w:rsidRPr="00992E15">
        <w:rPr>
          <w:b/>
          <w:lang w:eastAsia="ru-RU" w:bidi="ru-RU"/>
        </w:rPr>
        <w:t>ПРОГРАММА ПРЕДДИПЛОМНОЙ ПРАКТИКИ</w:t>
      </w:r>
    </w:p>
    <w:p w:rsidR="008113F9" w:rsidRPr="002C6EBF" w:rsidRDefault="008113F9" w:rsidP="008113F9">
      <w:pPr>
        <w:spacing w:line="240" w:lineRule="auto"/>
        <w:ind w:firstLine="0"/>
        <w:jc w:val="center"/>
        <w:rPr>
          <w:szCs w:val="24"/>
        </w:rPr>
      </w:pP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992E15">
        <w:rPr>
          <w:rStyle w:val="42"/>
          <w:rFonts w:eastAsiaTheme="minorHAnsi"/>
          <w:szCs w:val="24"/>
        </w:rPr>
        <w:t>Информационная безопасность</w:t>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p>
    <w:p w:rsidR="008113F9" w:rsidRPr="00455632" w:rsidRDefault="008113F9" w:rsidP="008113F9">
      <w:pPr>
        <w:pStyle w:val="82"/>
        <w:shd w:val="clear" w:color="auto" w:fill="auto"/>
        <w:spacing w:before="0" w:after="0" w:line="360" w:lineRule="auto"/>
        <w:rPr>
          <w:sz w:val="20"/>
          <w:szCs w:val="20"/>
        </w:rPr>
      </w:pPr>
      <w:r w:rsidRPr="00455632">
        <w:rPr>
          <w:color w:val="000000"/>
          <w:sz w:val="20"/>
          <w:szCs w:val="20"/>
          <w:lang w:eastAsia="ru-RU" w:bidi="ru-RU"/>
        </w:rPr>
        <w:t>(наименование основной профессиональной образовательной программы)</w:t>
      </w:r>
    </w:p>
    <w:p w:rsidR="008113F9" w:rsidRPr="002C6EBF" w:rsidRDefault="008113F9" w:rsidP="008113F9">
      <w:pPr>
        <w:ind w:firstLine="0"/>
        <w:jc w:val="center"/>
        <w:rPr>
          <w:rStyle w:val="42"/>
          <w:rFonts w:eastAsiaTheme="minorHAnsi"/>
          <w:szCs w:val="24"/>
        </w:rPr>
      </w:pP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t>10.04.01 Технология построения защищенных</w:t>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p>
    <w:p w:rsidR="008113F9" w:rsidRPr="002C6EBF" w:rsidRDefault="008113F9" w:rsidP="008113F9">
      <w:pPr>
        <w:spacing w:line="240" w:lineRule="auto"/>
        <w:ind w:firstLine="0"/>
        <w:jc w:val="center"/>
        <w:rPr>
          <w:rStyle w:val="42"/>
          <w:rFonts w:eastAsiaTheme="minorHAnsi"/>
          <w:szCs w:val="24"/>
        </w:rPr>
      </w:pP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t>информационных систем на транспорте</w:t>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p>
    <w:p w:rsidR="008113F9" w:rsidRPr="00455632" w:rsidRDefault="008113F9" w:rsidP="008113F9">
      <w:pPr>
        <w:pStyle w:val="82"/>
        <w:shd w:val="clear" w:color="auto" w:fill="auto"/>
        <w:spacing w:before="0" w:after="0" w:line="360" w:lineRule="auto"/>
        <w:rPr>
          <w:color w:val="000000"/>
          <w:sz w:val="20"/>
          <w:szCs w:val="20"/>
          <w:lang w:eastAsia="ru-RU" w:bidi="ru-RU"/>
        </w:rPr>
      </w:pPr>
      <w:r w:rsidRPr="00455632">
        <w:rPr>
          <w:color w:val="000000"/>
          <w:sz w:val="20"/>
          <w:szCs w:val="20"/>
          <w:lang w:eastAsia="ru-RU" w:bidi="ru-RU"/>
        </w:rPr>
        <w:t>(код и наименование направления подготовки/специальности)</w:t>
      </w:r>
    </w:p>
    <w:p w:rsidR="008113F9" w:rsidRPr="002C6EBF" w:rsidRDefault="008113F9" w:rsidP="008113F9">
      <w:pPr>
        <w:tabs>
          <w:tab w:val="left" w:leader="underscore" w:pos="8115"/>
        </w:tabs>
        <w:spacing w:line="280" w:lineRule="exact"/>
        <w:rPr>
          <w:color w:val="000000"/>
          <w:lang w:eastAsia="ru-RU" w:bidi="ru-RU"/>
        </w:rPr>
      </w:pPr>
    </w:p>
    <w:p w:rsidR="008113F9" w:rsidRPr="002C6EBF" w:rsidRDefault="008113F9" w:rsidP="008113F9">
      <w:pPr>
        <w:tabs>
          <w:tab w:val="left" w:leader="underscore" w:pos="8115"/>
        </w:tabs>
        <w:spacing w:line="280" w:lineRule="exact"/>
        <w:rPr>
          <w:color w:val="000000"/>
          <w:lang w:eastAsia="ru-RU" w:bidi="ru-RU"/>
        </w:rPr>
      </w:pPr>
    </w:p>
    <w:p w:rsidR="008113F9" w:rsidRPr="002C6EBF" w:rsidRDefault="008113F9" w:rsidP="008113F9">
      <w:pPr>
        <w:spacing w:line="280" w:lineRule="exact"/>
        <w:ind w:firstLine="0"/>
        <w:rPr>
          <w:rStyle w:val="42"/>
          <w:rFonts w:eastAsiaTheme="minorHAnsi"/>
          <w:szCs w:val="24"/>
        </w:rPr>
      </w:pPr>
      <w:r>
        <w:rPr>
          <w:color w:val="000000"/>
          <w:lang w:eastAsia="ru-RU" w:bidi="ru-RU"/>
        </w:rPr>
        <w:t xml:space="preserve">Уровень высшего образования </w:t>
      </w:r>
      <w:r w:rsidRPr="002C6EBF">
        <w:rPr>
          <w:rStyle w:val="42"/>
          <w:rFonts w:eastAsiaTheme="minorHAnsi"/>
          <w:szCs w:val="24"/>
        </w:rPr>
        <w:tab/>
      </w:r>
      <w:r w:rsidRPr="002C6EBF">
        <w:rPr>
          <w:rStyle w:val="42"/>
          <w:rFonts w:eastAsiaTheme="minorHAnsi"/>
          <w:szCs w:val="24"/>
        </w:rPr>
        <w:tab/>
        <w:t>магистратура</w:t>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p>
    <w:p w:rsidR="008113F9" w:rsidRPr="00455632" w:rsidRDefault="008113F9" w:rsidP="008113F9">
      <w:pPr>
        <w:pStyle w:val="82"/>
        <w:shd w:val="clear" w:color="auto" w:fill="auto"/>
        <w:spacing w:before="0" w:after="0" w:line="360" w:lineRule="auto"/>
        <w:rPr>
          <w:color w:val="000000"/>
          <w:sz w:val="20"/>
          <w:szCs w:val="20"/>
          <w:lang w:eastAsia="ru-RU" w:bidi="ru-RU"/>
        </w:rPr>
      </w:pPr>
      <w:r w:rsidRPr="00455632">
        <w:rPr>
          <w:color w:val="000000"/>
          <w:sz w:val="20"/>
          <w:szCs w:val="20"/>
          <w:lang w:eastAsia="ru-RU" w:bidi="ru-RU"/>
        </w:rPr>
        <w:t>(бакалавриат, специалитет, магистратура)</w:t>
      </w:r>
    </w:p>
    <w:p w:rsidR="008113F9" w:rsidRPr="002C6EBF" w:rsidRDefault="008113F9" w:rsidP="008113F9">
      <w:pPr>
        <w:spacing w:line="280" w:lineRule="exact"/>
        <w:rPr>
          <w:color w:val="000000"/>
          <w:lang w:eastAsia="ru-RU" w:bidi="ru-RU"/>
        </w:rPr>
      </w:pPr>
    </w:p>
    <w:p w:rsidR="008113F9" w:rsidRPr="002C6EBF" w:rsidRDefault="008113F9" w:rsidP="008113F9">
      <w:pPr>
        <w:spacing w:line="280" w:lineRule="exact"/>
        <w:rPr>
          <w:color w:val="000000"/>
          <w:lang w:eastAsia="ru-RU" w:bidi="ru-RU"/>
        </w:rPr>
      </w:pPr>
    </w:p>
    <w:p w:rsidR="008113F9" w:rsidRPr="002C6EBF" w:rsidRDefault="008113F9" w:rsidP="008113F9">
      <w:pPr>
        <w:spacing w:line="280" w:lineRule="exact"/>
        <w:rPr>
          <w:color w:val="000000"/>
          <w:lang w:eastAsia="ru-RU" w:bidi="ru-RU"/>
        </w:rPr>
      </w:pPr>
    </w:p>
    <w:p w:rsidR="008113F9" w:rsidRDefault="008113F9" w:rsidP="008113F9">
      <w:pPr>
        <w:ind w:firstLine="0"/>
        <w:jc w:val="center"/>
      </w:pPr>
      <w:r>
        <w:rPr>
          <w:lang w:eastAsia="ru-RU" w:bidi="ru-RU"/>
        </w:rPr>
        <w:t>Санкт-Петербург</w:t>
      </w:r>
    </w:p>
    <w:p w:rsidR="008113F9" w:rsidRDefault="008113F9" w:rsidP="008113F9">
      <w:pPr>
        <w:ind w:firstLine="0"/>
        <w:jc w:val="center"/>
        <w:rPr>
          <w:lang w:eastAsia="ru-RU" w:bidi="ru-RU"/>
        </w:rPr>
      </w:pPr>
      <w:r>
        <w:rPr>
          <w:lang w:eastAsia="ru-RU" w:bidi="ru-RU"/>
        </w:rPr>
        <w:t>2018</w:t>
      </w:r>
      <w:r>
        <w:rPr>
          <w:lang w:eastAsia="ru-RU" w:bidi="ru-RU"/>
        </w:rPr>
        <w:br w:type="page"/>
      </w:r>
    </w:p>
    <w:p w:rsidR="008113F9" w:rsidRPr="00455632" w:rsidRDefault="008113F9" w:rsidP="008113F9">
      <w:pPr>
        <w:rPr>
          <w:i/>
        </w:rPr>
      </w:pPr>
      <w:r w:rsidRPr="00455632">
        <w:rPr>
          <w:i/>
          <w:lang w:eastAsia="ru-RU" w:bidi="ru-RU"/>
        </w:rPr>
        <w:lastRenderedPageBreak/>
        <w:t>1. Цель практики, способ и формы ее проведения</w:t>
      </w:r>
    </w:p>
    <w:p w:rsidR="008113F9" w:rsidRDefault="008113F9" w:rsidP="008113F9">
      <w:r>
        <w:rPr>
          <w:color w:val="000000"/>
          <w:lang w:eastAsia="ru-RU" w:bidi="ru-RU"/>
        </w:rPr>
        <w:t>Преддипломная практика как часть образовательной программы относится к Блоку 2 «Практики» и является разновидностью производственной практики. Практика проводится для выполнения выпускной квалификационной работы и является обязательной.</w:t>
      </w:r>
    </w:p>
    <w:p w:rsidR="008113F9" w:rsidRDefault="008113F9" w:rsidP="008113F9">
      <w:r>
        <w:rPr>
          <w:color w:val="000000"/>
          <w:lang w:eastAsia="ru-RU" w:bidi="ru-RU"/>
        </w:rPr>
        <w:t>Целью проведения преддипломной практики является получение обучающимися профессиональных умений и опыта профессиональной деятельности по направлению подготовки 10.04.01 Информационная безопасность и профилю Технологии построения защищенных информационных систем на транспорте, сбор материалов для выпускной квалификационной работы.</w:t>
      </w:r>
    </w:p>
    <w:p w:rsidR="008113F9" w:rsidRDefault="008113F9" w:rsidP="008113F9">
      <w:r>
        <w:rPr>
          <w:color w:val="000000"/>
          <w:lang w:eastAsia="ru-RU" w:bidi="ru-RU"/>
        </w:rPr>
        <w:t>Задачами преддипломной практики являются:</w:t>
      </w:r>
    </w:p>
    <w:p w:rsidR="008113F9" w:rsidRDefault="008113F9" w:rsidP="006245CC">
      <w:pPr>
        <w:pStyle w:val="a4"/>
        <w:numPr>
          <w:ilvl w:val="0"/>
          <w:numId w:val="35"/>
        </w:numPr>
        <w:tabs>
          <w:tab w:val="left" w:pos="1134"/>
        </w:tabs>
        <w:ind w:left="0" w:firstLine="709"/>
      </w:pPr>
      <w:r>
        <w:rPr>
          <w:lang w:eastAsia="ru-RU" w:bidi="ru-RU"/>
        </w:rPr>
        <w:t>обобщение, систематизация, конкретизация и закрепление теоретических знаний, полученных при освоении образовательной программы на основе изучения опыта работы конкретных предприятий (организаций, учреждений);</w:t>
      </w:r>
    </w:p>
    <w:p w:rsidR="008113F9" w:rsidRDefault="008113F9" w:rsidP="006245CC">
      <w:pPr>
        <w:pStyle w:val="a4"/>
        <w:numPr>
          <w:ilvl w:val="0"/>
          <w:numId w:val="35"/>
        </w:numPr>
        <w:tabs>
          <w:tab w:val="left" w:pos="1134"/>
        </w:tabs>
        <w:ind w:left="0" w:firstLine="709"/>
      </w:pPr>
      <w:r>
        <w:rPr>
          <w:lang w:eastAsia="ru-RU" w:bidi="ru-RU"/>
        </w:rPr>
        <w:t>овладение профессиональными навыками работы, а также самостоятельной постановки и решения реальных задач эксплуатационной, проектно-технологической, экспериментально-исследовательской и организационно-управленческой деятельности в области информационной безопасности в условиях конкретных предприятий (организаций, учреждений);</w:t>
      </w:r>
    </w:p>
    <w:p w:rsidR="008113F9" w:rsidRDefault="008113F9" w:rsidP="006245CC">
      <w:pPr>
        <w:pStyle w:val="a4"/>
        <w:numPr>
          <w:ilvl w:val="0"/>
          <w:numId w:val="35"/>
        </w:numPr>
        <w:tabs>
          <w:tab w:val="left" w:pos="1134"/>
        </w:tabs>
        <w:ind w:left="0" w:firstLine="709"/>
      </w:pPr>
      <w:r>
        <w:rPr>
          <w:lang w:eastAsia="ru-RU" w:bidi="ru-RU"/>
        </w:rPr>
        <w:t>приобретение практического опыта работы в коллективе;</w:t>
      </w:r>
    </w:p>
    <w:p w:rsidR="008113F9" w:rsidRDefault="008113F9" w:rsidP="006245CC">
      <w:pPr>
        <w:pStyle w:val="a4"/>
        <w:numPr>
          <w:ilvl w:val="0"/>
          <w:numId w:val="35"/>
        </w:numPr>
        <w:tabs>
          <w:tab w:val="left" w:pos="1134"/>
        </w:tabs>
        <w:ind w:left="0" w:firstLine="709"/>
      </w:pPr>
      <w:r>
        <w:rPr>
          <w:lang w:eastAsia="ru-RU" w:bidi="ru-RU"/>
        </w:rPr>
        <w:t>сбор, анализ и обработка необходимых материалов для подготовки и написания отчета по практике и выпускной квалификационной работы.</w:t>
      </w:r>
    </w:p>
    <w:p w:rsidR="008113F9" w:rsidRDefault="008113F9" w:rsidP="008113F9">
      <w:pPr>
        <w:spacing w:line="240" w:lineRule="auto"/>
      </w:pPr>
      <w:r>
        <w:rPr>
          <w:lang w:eastAsia="ru-RU" w:bidi="ru-RU"/>
        </w:rPr>
        <w:t xml:space="preserve">Способ проведения практики </w:t>
      </w:r>
      <w:r w:rsidRPr="00455632">
        <w:rPr>
          <w:u w:val="single"/>
          <w:lang w:eastAsia="ru-RU" w:bidi="ru-RU"/>
        </w:rPr>
        <w:tab/>
      </w:r>
      <w:r w:rsidRPr="00455632">
        <w:rPr>
          <w:u w:val="single"/>
        </w:rPr>
        <w:t>стационарная, выездная</w:t>
      </w:r>
      <w:r w:rsidRPr="00455632">
        <w:rPr>
          <w:u w:val="single"/>
          <w:lang w:eastAsia="ru-RU" w:bidi="ru-RU"/>
        </w:rPr>
        <w:tab/>
      </w:r>
      <w:r w:rsidRPr="00455632">
        <w:rPr>
          <w:u w:val="single"/>
          <w:lang w:eastAsia="ru-RU" w:bidi="ru-RU"/>
        </w:rPr>
        <w:tab/>
      </w:r>
      <w:r>
        <w:rPr>
          <w:u w:val="single"/>
          <w:lang w:eastAsia="ru-RU" w:bidi="ru-RU"/>
        </w:rPr>
        <w:tab/>
      </w:r>
      <w:r>
        <w:rPr>
          <w:u w:val="single"/>
          <w:lang w:eastAsia="ru-RU" w:bidi="ru-RU"/>
        </w:rPr>
        <w:tab/>
      </w:r>
    </w:p>
    <w:p w:rsidR="008113F9" w:rsidRPr="00455632" w:rsidRDefault="008113F9" w:rsidP="008113F9">
      <w:pPr>
        <w:ind w:firstLine="3828"/>
        <w:jc w:val="center"/>
        <w:rPr>
          <w:sz w:val="20"/>
          <w:szCs w:val="20"/>
        </w:rPr>
      </w:pPr>
      <w:r w:rsidRPr="00455632">
        <w:rPr>
          <w:sz w:val="20"/>
          <w:szCs w:val="20"/>
          <w:lang w:eastAsia="ru-RU" w:bidi="ru-RU"/>
        </w:rPr>
        <w:t>(стационарная, выездная)</w:t>
      </w:r>
    </w:p>
    <w:p w:rsidR="008113F9" w:rsidRDefault="008113F9" w:rsidP="008113F9">
      <w:r>
        <w:rPr>
          <w:lang w:eastAsia="ru-RU" w:bidi="ru-RU"/>
        </w:rPr>
        <w:t xml:space="preserve">Форма проведения практики </w:t>
      </w:r>
      <w:r w:rsidRPr="00455632">
        <w:rPr>
          <w:u w:val="single"/>
          <w:lang w:eastAsia="ru-RU" w:bidi="ru-RU"/>
        </w:rPr>
        <w:tab/>
      </w:r>
      <w:r w:rsidRPr="00455632">
        <w:rPr>
          <w:u w:val="single"/>
        </w:rPr>
        <w:t>дискретная</w:t>
      </w:r>
      <w:r w:rsidRPr="00455632">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p>
    <w:p w:rsidR="008113F9" w:rsidRPr="00455632" w:rsidRDefault="008113F9" w:rsidP="008113F9">
      <w:pPr>
        <w:ind w:firstLine="3828"/>
        <w:jc w:val="center"/>
        <w:rPr>
          <w:sz w:val="20"/>
          <w:szCs w:val="20"/>
          <w:lang w:eastAsia="ru-RU" w:bidi="ru-RU"/>
        </w:rPr>
      </w:pPr>
      <w:r w:rsidRPr="00455632">
        <w:rPr>
          <w:sz w:val="20"/>
          <w:szCs w:val="20"/>
          <w:lang w:eastAsia="ru-RU" w:bidi="ru-RU"/>
        </w:rPr>
        <w:t>(непрерывная, дискретная)</w:t>
      </w:r>
    </w:p>
    <w:p w:rsidR="008113F9" w:rsidRDefault="008113F9" w:rsidP="008113F9">
      <w:r>
        <w:rPr>
          <w:lang w:eastAsia="ru-RU" w:bidi="ru-RU"/>
        </w:rPr>
        <w:t>Местом проведения практики могут быть предприятия, организации и фирмы любой организационно-правовой формы - промышленные предприятия, государственные и муниципальные учреждения, коммерческие фирмы, деятельность которых соответствует профессиональным компетенциям, осваиваемым в рамках ОПОП. Преддипломная практика может проводиться в структурных подразделениях университета, в которых обучающиеся осваивают ОПОП.</w:t>
      </w:r>
    </w:p>
    <w:p w:rsidR="008113F9" w:rsidRDefault="008113F9" w:rsidP="008113F9">
      <w:pPr>
        <w:rPr>
          <w:lang w:eastAsia="ru-RU" w:bidi="ru-RU"/>
        </w:rPr>
      </w:pPr>
      <w:r>
        <w:rPr>
          <w:lang w:eastAsia="ru-RU" w:bidi="ru-RU"/>
        </w:rPr>
        <w:t>Выбор мест прохождения практик для лиц с ограниченными возможностями здоровья производится с учетом состояния здоровья обучающихся и требований по доступности.</w:t>
      </w:r>
    </w:p>
    <w:p w:rsidR="008113F9" w:rsidRDefault="008113F9" w:rsidP="008113F9">
      <w:pPr>
        <w:rPr>
          <w:lang w:eastAsia="ru-RU" w:bidi="ru-RU"/>
        </w:rPr>
      </w:pPr>
    </w:p>
    <w:p w:rsidR="008113F9" w:rsidRDefault="008113F9" w:rsidP="008113F9"/>
    <w:p w:rsidR="008113F9" w:rsidRPr="00455632" w:rsidRDefault="008113F9" w:rsidP="008113F9">
      <w:pPr>
        <w:rPr>
          <w:i/>
        </w:rPr>
      </w:pPr>
      <w:r w:rsidRPr="00455632">
        <w:rPr>
          <w:i/>
          <w:lang w:eastAsia="ru-RU" w:bidi="ru-RU"/>
        </w:rPr>
        <w:lastRenderedPageBreak/>
        <w:t>2. Перечень планируемых результатов обучения при прохождении практики, соотнесенных с планируемыми результатами освоения образовательной программы</w:t>
      </w:r>
    </w:p>
    <w:p w:rsidR="008113F9" w:rsidRDefault="008113F9" w:rsidP="008113F9">
      <w:pPr>
        <w:rPr>
          <w:lang w:eastAsia="ru-RU" w:bidi="ru-RU"/>
        </w:rPr>
      </w:pPr>
      <w:r>
        <w:rPr>
          <w:lang w:eastAsia="ru-RU" w:bidi="ru-RU"/>
        </w:rPr>
        <w:t>В результате освоения ОПОП магистратуры обучающийся должен овладеть следующими результатами обучения при прохождении практики: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19"/>
        <w:gridCol w:w="3544"/>
        <w:gridCol w:w="4783"/>
      </w:tblGrid>
      <w:tr w:rsidR="008113F9" w:rsidRPr="0035717F" w:rsidTr="0035717F">
        <w:trPr>
          <w:trHeight w:val="20"/>
          <w:tblHeader/>
        </w:trPr>
        <w:tc>
          <w:tcPr>
            <w:tcW w:w="724" w:type="pct"/>
            <w:shd w:val="clear" w:color="auto" w:fill="FFFFFF"/>
          </w:tcPr>
          <w:p w:rsidR="008113F9" w:rsidRPr="0035717F" w:rsidRDefault="008113F9" w:rsidP="008113F9">
            <w:pPr>
              <w:ind w:firstLine="0"/>
              <w:jc w:val="center"/>
              <w:rPr>
                <w:spacing w:val="-4"/>
                <w:szCs w:val="24"/>
              </w:rPr>
            </w:pPr>
            <w:r w:rsidRPr="0035717F">
              <w:rPr>
                <w:spacing w:val="-4"/>
                <w:szCs w:val="24"/>
              </w:rPr>
              <w:t>Код</w:t>
            </w:r>
          </w:p>
          <w:p w:rsidR="008113F9" w:rsidRPr="0035717F" w:rsidRDefault="008113F9" w:rsidP="008113F9">
            <w:pPr>
              <w:ind w:firstLine="0"/>
              <w:jc w:val="center"/>
              <w:rPr>
                <w:spacing w:val="-4"/>
                <w:szCs w:val="24"/>
              </w:rPr>
            </w:pPr>
            <w:r w:rsidRPr="0035717F">
              <w:rPr>
                <w:spacing w:val="-4"/>
                <w:szCs w:val="24"/>
              </w:rPr>
              <w:t>компетенции</w:t>
            </w:r>
          </w:p>
        </w:tc>
        <w:tc>
          <w:tcPr>
            <w:tcW w:w="1820" w:type="pct"/>
            <w:shd w:val="clear" w:color="auto" w:fill="FFFFFF"/>
            <w:vAlign w:val="center"/>
          </w:tcPr>
          <w:p w:rsidR="008113F9" w:rsidRPr="0035717F" w:rsidRDefault="008113F9" w:rsidP="008113F9">
            <w:pPr>
              <w:ind w:firstLine="0"/>
              <w:jc w:val="center"/>
              <w:rPr>
                <w:szCs w:val="24"/>
              </w:rPr>
            </w:pPr>
            <w:r w:rsidRPr="0035717F">
              <w:rPr>
                <w:szCs w:val="24"/>
              </w:rPr>
              <w:t xml:space="preserve">Результаты освоения ОПОП </w:t>
            </w:r>
            <w:r w:rsidRPr="0035717F">
              <w:rPr>
                <w:szCs w:val="24"/>
              </w:rPr>
              <w:br/>
              <w:t>(содержание компетенций)</w:t>
            </w:r>
          </w:p>
        </w:tc>
        <w:tc>
          <w:tcPr>
            <w:tcW w:w="2457" w:type="pct"/>
            <w:shd w:val="clear" w:color="auto" w:fill="FFFFFF"/>
            <w:vAlign w:val="bottom"/>
          </w:tcPr>
          <w:p w:rsidR="008113F9" w:rsidRPr="0035717F" w:rsidRDefault="008113F9" w:rsidP="008113F9">
            <w:pPr>
              <w:ind w:firstLine="0"/>
              <w:jc w:val="center"/>
              <w:rPr>
                <w:szCs w:val="24"/>
              </w:rPr>
            </w:pPr>
            <w:r w:rsidRPr="0035717F">
              <w:rPr>
                <w:szCs w:val="24"/>
              </w:rPr>
              <w:t>Планируемые результаты обучения при прохождении практики</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szCs w:val="24"/>
              </w:rPr>
              <w:t>ОК-2</w:t>
            </w:r>
          </w:p>
        </w:tc>
        <w:tc>
          <w:tcPr>
            <w:tcW w:w="1820" w:type="pct"/>
            <w:vMerge w:val="restart"/>
            <w:shd w:val="clear" w:color="auto" w:fill="FFFFFF"/>
          </w:tcPr>
          <w:p w:rsidR="008113F9" w:rsidRPr="0035717F" w:rsidRDefault="008113F9" w:rsidP="008113F9">
            <w:pPr>
              <w:ind w:firstLine="0"/>
              <w:jc w:val="left"/>
              <w:rPr>
                <w:szCs w:val="24"/>
              </w:rPr>
            </w:pPr>
            <w:r w:rsidRPr="0035717F">
              <w:rPr>
                <w:szCs w:val="24"/>
              </w:rPr>
              <w:t>способность самостоятельно приобретать с помощью информационных технологий и использовать в практической деятельности новые знания и умения</w:t>
            </w:r>
          </w:p>
        </w:tc>
        <w:tc>
          <w:tcPr>
            <w:tcW w:w="2457" w:type="pct"/>
            <w:shd w:val="clear" w:color="auto" w:fill="FFFFFF"/>
            <w:vAlign w:val="bottom"/>
          </w:tcPr>
          <w:p w:rsidR="008113F9" w:rsidRPr="0035717F" w:rsidRDefault="008113F9" w:rsidP="008113F9">
            <w:pPr>
              <w:ind w:firstLine="0"/>
              <w:jc w:val="left"/>
              <w:rPr>
                <w:szCs w:val="24"/>
              </w:rPr>
            </w:pPr>
            <w:r w:rsidRPr="0035717F">
              <w:rPr>
                <w:rStyle w:val="2b"/>
                <w:rFonts w:eastAsiaTheme="minorHAnsi"/>
                <w:sz w:val="24"/>
                <w:szCs w:val="24"/>
              </w:rPr>
              <w:t>З(ОК-2)</w:t>
            </w:r>
            <w:r w:rsidRPr="0035717F">
              <w:rPr>
                <w:szCs w:val="24"/>
              </w:rPr>
              <w:t xml:space="preserve"> </w:t>
            </w:r>
            <w:r w:rsidRPr="0035717F">
              <w:rPr>
                <w:rStyle w:val="2c"/>
                <w:rFonts w:eastAsiaTheme="minorHAnsi"/>
                <w:b w:val="0"/>
                <w:i/>
                <w:sz w:val="24"/>
                <w:szCs w:val="24"/>
              </w:rPr>
              <w:t xml:space="preserve">Знать: </w:t>
            </w:r>
            <w:r w:rsidRPr="0035717F">
              <w:rPr>
                <w:szCs w:val="24"/>
              </w:rPr>
              <w:t>современные информацион</w:t>
            </w:r>
            <w:r w:rsidRPr="0035717F">
              <w:rPr>
                <w:szCs w:val="24"/>
              </w:rPr>
              <w:softHyphen/>
              <w:t>ные технологии для самостоятельного приобретения новых знаний</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tcPr>
          <w:p w:rsidR="008113F9" w:rsidRPr="0035717F" w:rsidRDefault="008113F9" w:rsidP="008113F9">
            <w:pPr>
              <w:ind w:firstLine="0"/>
              <w:jc w:val="left"/>
              <w:rPr>
                <w:szCs w:val="24"/>
              </w:rPr>
            </w:pPr>
            <w:r w:rsidRPr="0035717F">
              <w:rPr>
                <w:rStyle w:val="2b"/>
                <w:rFonts w:eastAsiaTheme="minorHAnsi"/>
                <w:sz w:val="24"/>
                <w:szCs w:val="24"/>
              </w:rPr>
              <w:t>У (ОК-2)</w:t>
            </w:r>
            <w:r w:rsidRPr="0035717F">
              <w:rPr>
                <w:szCs w:val="24"/>
              </w:rPr>
              <w:t xml:space="preserve"> </w:t>
            </w:r>
            <w:r w:rsidRPr="0035717F">
              <w:rPr>
                <w:rStyle w:val="2c"/>
                <w:rFonts w:eastAsiaTheme="minorHAnsi"/>
                <w:b w:val="0"/>
                <w:i/>
                <w:sz w:val="24"/>
                <w:szCs w:val="24"/>
              </w:rPr>
              <w:t>Уметь:</w:t>
            </w:r>
            <w:r w:rsidRPr="0035717F">
              <w:rPr>
                <w:rStyle w:val="2c"/>
                <w:rFonts w:eastAsiaTheme="minorHAnsi"/>
                <w:b w:val="0"/>
                <w:sz w:val="24"/>
                <w:szCs w:val="24"/>
              </w:rPr>
              <w:t xml:space="preserve"> </w:t>
            </w:r>
            <w:r w:rsidRPr="0035717F">
              <w:rPr>
                <w:szCs w:val="24"/>
              </w:rPr>
              <w:t>самостоятельно приобретать новые знания с помощью информационных технологий</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rPr>
            </w:pPr>
            <w:r w:rsidRPr="0035717F">
              <w:rPr>
                <w:rStyle w:val="2b"/>
                <w:rFonts w:eastAsiaTheme="minorHAnsi"/>
                <w:sz w:val="24"/>
                <w:szCs w:val="24"/>
              </w:rPr>
              <w:t>В(ОК-2)</w:t>
            </w:r>
            <w:r w:rsidRPr="0035717F">
              <w:rPr>
                <w:szCs w:val="24"/>
              </w:rPr>
              <w:t xml:space="preserve"> </w:t>
            </w:r>
            <w:r w:rsidRPr="0035717F">
              <w:rPr>
                <w:rStyle w:val="2c"/>
                <w:rFonts w:eastAsiaTheme="minorHAnsi"/>
                <w:b w:val="0"/>
                <w:i/>
                <w:sz w:val="24"/>
                <w:szCs w:val="24"/>
              </w:rPr>
              <w:t>Владеть:</w:t>
            </w:r>
            <w:r w:rsidRPr="0035717F">
              <w:rPr>
                <w:rStyle w:val="2c"/>
                <w:rFonts w:eastAsiaTheme="minorHAnsi"/>
                <w:b w:val="0"/>
                <w:sz w:val="24"/>
                <w:szCs w:val="24"/>
              </w:rPr>
              <w:t xml:space="preserve"> </w:t>
            </w:r>
            <w:r w:rsidRPr="0035717F">
              <w:rPr>
                <w:szCs w:val="24"/>
              </w:rPr>
              <w:t>современными информа</w:t>
            </w:r>
            <w:r w:rsidRPr="0035717F">
              <w:rPr>
                <w:szCs w:val="24"/>
              </w:rPr>
              <w:softHyphen/>
              <w:t>ционными технологиями и использовать их в практической деятельности</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szCs w:val="24"/>
              </w:rPr>
              <w:t>ОПК-2</w:t>
            </w:r>
          </w:p>
        </w:tc>
        <w:tc>
          <w:tcPr>
            <w:tcW w:w="1820" w:type="pct"/>
            <w:vMerge w:val="restart"/>
            <w:shd w:val="clear" w:color="auto" w:fill="FFFFFF"/>
          </w:tcPr>
          <w:p w:rsidR="008113F9" w:rsidRPr="0035717F" w:rsidRDefault="008113F9" w:rsidP="008113F9">
            <w:pPr>
              <w:ind w:firstLine="0"/>
              <w:jc w:val="left"/>
              <w:rPr>
                <w:szCs w:val="24"/>
              </w:rPr>
            </w:pPr>
            <w:r w:rsidRPr="0035717F">
              <w:rPr>
                <w:szCs w:val="24"/>
              </w:rPr>
              <w:t>способность к самостоятельному обучению и применению новых методов исследования профессиональной деятельности</w:t>
            </w:r>
          </w:p>
        </w:tc>
        <w:tc>
          <w:tcPr>
            <w:tcW w:w="2457" w:type="pct"/>
            <w:shd w:val="clear" w:color="auto" w:fill="FFFFFF"/>
            <w:vAlign w:val="bottom"/>
          </w:tcPr>
          <w:p w:rsidR="008113F9" w:rsidRPr="0035717F" w:rsidRDefault="008113F9" w:rsidP="008113F9">
            <w:pPr>
              <w:ind w:firstLine="0"/>
              <w:jc w:val="left"/>
              <w:rPr>
                <w:spacing w:val="-2"/>
                <w:szCs w:val="24"/>
              </w:rPr>
            </w:pPr>
            <w:r w:rsidRPr="0035717F">
              <w:rPr>
                <w:rStyle w:val="2b"/>
                <w:rFonts w:eastAsiaTheme="minorHAnsi"/>
                <w:spacing w:val="-2"/>
                <w:sz w:val="24"/>
                <w:szCs w:val="24"/>
              </w:rPr>
              <w:t>З(ОПК-2)</w:t>
            </w:r>
            <w:r w:rsidRPr="0035717F">
              <w:rPr>
                <w:spacing w:val="-2"/>
                <w:szCs w:val="24"/>
              </w:rPr>
              <w:t xml:space="preserve"> </w:t>
            </w:r>
            <w:r w:rsidRPr="0035717F">
              <w:rPr>
                <w:rStyle w:val="2c"/>
                <w:rFonts w:eastAsiaTheme="minorHAnsi"/>
                <w:b w:val="0"/>
                <w:i/>
                <w:spacing w:val="-2"/>
                <w:sz w:val="24"/>
                <w:szCs w:val="24"/>
              </w:rPr>
              <w:t>Знать:</w:t>
            </w:r>
            <w:r w:rsidRPr="0035717F">
              <w:rPr>
                <w:rStyle w:val="2c"/>
                <w:rFonts w:eastAsiaTheme="minorHAnsi"/>
                <w:b w:val="0"/>
                <w:spacing w:val="-2"/>
                <w:sz w:val="24"/>
                <w:szCs w:val="24"/>
              </w:rPr>
              <w:t xml:space="preserve"> </w:t>
            </w:r>
            <w:r w:rsidRPr="0035717F">
              <w:rPr>
                <w:spacing w:val="-2"/>
                <w:szCs w:val="24"/>
              </w:rPr>
              <w:t>знать методы исследования в области информационной безопасности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rPr>
            </w:pPr>
            <w:r w:rsidRPr="0035717F">
              <w:rPr>
                <w:rStyle w:val="2b"/>
                <w:rFonts w:eastAsiaTheme="minorHAnsi"/>
                <w:sz w:val="24"/>
                <w:szCs w:val="24"/>
              </w:rPr>
              <w:t>У(ОПК-2)</w:t>
            </w:r>
            <w:r w:rsidRPr="0035717F">
              <w:rPr>
                <w:szCs w:val="24"/>
              </w:rPr>
              <w:t xml:space="preserve"> </w:t>
            </w:r>
            <w:r w:rsidRPr="0035717F">
              <w:rPr>
                <w:rStyle w:val="2c"/>
                <w:rFonts w:eastAsiaTheme="minorHAnsi"/>
                <w:b w:val="0"/>
                <w:i/>
                <w:sz w:val="24"/>
                <w:szCs w:val="24"/>
              </w:rPr>
              <w:t>Уметь:</w:t>
            </w:r>
            <w:r w:rsidRPr="0035717F">
              <w:rPr>
                <w:rStyle w:val="2c"/>
                <w:rFonts w:eastAsiaTheme="minorHAnsi"/>
                <w:b w:val="0"/>
                <w:sz w:val="24"/>
                <w:szCs w:val="24"/>
              </w:rPr>
              <w:t xml:space="preserve"> </w:t>
            </w:r>
            <w:r w:rsidRPr="0035717F">
              <w:rPr>
                <w:szCs w:val="24"/>
              </w:rPr>
              <w:t>применять методы исследования по информационной безопас</w:t>
            </w:r>
            <w:r w:rsidRPr="0035717F">
              <w:rPr>
                <w:szCs w:val="24"/>
              </w:rPr>
              <w:softHyphen/>
              <w:t>ности в профессиональной деятельности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rPr>
            </w:pPr>
            <w:r w:rsidRPr="0035717F">
              <w:rPr>
                <w:rStyle w:val="2b"/>
                <w:rFonts w:eastAsiaTheme="minorHAnsi"/>
                <w:sz w:val="24"/>
                <w:szCs w:val="24"/>
              </w:rPr>
              <w:t>В(ОПК-2)</w:t>
            </w:r>
            <w:r w:rsidRPr="0035717F">
              <w:rPr>
                <w:szCs w:val="24"/>
              </w:rPr>
              <w:t xml:space="preserve"> </w:t>
            </w:r>
            <w:r w:rsidRPr="0035717F">
              <w:rPr>
                <w:rStyle w:val="2c"/>
                <w:rFonts w:eastAsiaTheme="minorHAnsi"/>
                <w:b w:val="0"/>
                <w:i/>
                <w:sz w:val="24"/>
                <w:szCs w:val="24"/>
              </w:rPr>
              <w:t xml:space="preserve">Владеть: </w:t>
            </w:r>
            <w:r w:rsidRPr="0035717F">
              <w:rPr>
                <w:szCs w:val="24"/>
              </w:rPr>
              <w:t>владеть методами иссле</w:t>
            </w:r>
            <w:r w:rsidRPr="0035717F">
              <w:rPr>
                <w:szCs w:val="24"/>
              </w:rPr>
              <w:softHyphen/>
              <w:t>дования в профессиональной деятельности</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ПК-1</w:t>
            </w:r>
          </w:p>
        </w:tc>
        <w:tc>
          <w:tcPr>
            <w:tcW w:w="1820"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способностью анализировать направления развития информационных (телекоммуникационных) технологий, прогнозировать эффективность</w:t>
            </w:r>
          </w:p>
          <w:p w:rsidR="008113F9" w:rsidRPr="0035717F" w:rsidRDefault="008113F9" w:rsidP="008113F9">
            <w:pPr>
              <w:ind w:firstLine="0"/>
              <w:jc w:val="left"/>
              <w:rPr>
                <w:szCs w:val="24"/>
              </w:rPr>
            </w:pPr>
            <w:r w:rsidRPr="0035717F">
              <w:rPr>
                <w:rStyle w:val="214pt"/>
                <w:rFonts w:eastAsiaTheme="minorHAnsi"/>
                <w:sz w:val="24"/>
                <w:szCs w:val="24"/>
              </w:rPr>
              <w:t>функционирования, оценивать затраты и риски, формировать политику безопасности объектов защиты</w:t>
            </w:r>
          </w:p>
        </w:tc>
        <w:tc>
          <w:tcPr>
            <w:tcW w:w="2457" w:type="pct"/>
            <w:shd w:val="clear" w:color="auto" w:fill="FFFFFF"/>
            <w:vAlign w:val="bottom"/>
          </w:tcPr>
          <w:p w:rsidR="008113F9" w:rsidRPr="0035717F" w:rsidRDefault="008113F9" w:rsidP="008113F9">
            <w:pPr>
              <w:ind w:firstLine="0"/>
              <w:jc w:val="left"/>
              <w:rPr>
                <w:szCs w:val="24"/>
              </w:rPr>
            </w:pPr>
            <w:r w:rsidRPr="0035717F">
              <w:rPr>
                <w:i/>
                <w:szCs w:val="24"/>
              </w:rPr>
              <w:t xml:space="preserve">З(ПК-1) </w:t>
            </w:r>
            <w:r w:rsidRPr="0035717F">
              <w:rPr>
                <w:rStyle w:val="2c"/>
                <w:rFonts w:eastAsiaTheme="minorHAnsi"/>
                <w:b w:val="0"/>
                <w:i/>
                <w:sz w:val="24"/>
                <w:szCs w:val="24"/>
              </w:rPr>
              <w:t xml:space="preserve">Знать: </w:t>
            </w:r>
            <w:r w:rsidRPr="0035717F">
              <w:rPr>
                <w:rStyle w:val="214pt"/>
                <w:rFonts w:eastAsiaTheme="minorHAnsi"/>
                <w:sz w:val="24"/>
                <w:szCs w:val="24"/>
              </w:rPr>
              <w:t>направления развития информационных (телекоммуникационных) технологий</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tcPr>
          <w:p w:rsidR="008113F9" w:rsidRPr="0035717F" w:rsidRDefault="008113F9" w:rsidP="008113F9">
            <w:pPr>
              <w:ind w:firstLine="0"/>
              <w:jc w:val="left"/>
              <w:rPr>
                <w:szCs w:val="24"/>
              </w:rPr>
            </w:pPr>
            <w:r w:rsidRPr="0035717F">
              <w:rPr>
                <w:rStyle w:val="2b"/>
                <w:rFonts w:eastAsiaTheme="minorHAnsi"/>
                <w:sz w:val="24"/>
                <w:szCs w:val="24"/>
              </w:rPr>
              <w:t>У (ПК-1)</w:t>
            </w:r>
            <w:r w:rsidRPr="0035717F">
              <w:rPr>
                <w:szCs w:val="24"/>
              </w:rPr>
              <w:t xml:space="preserve"> </w:t>
            </w:r>
            <w:r w:rsidRPr="0035717F">
              <w:rPr>
                <w:rStyle w:val="2c"/>
                <w:rFonts w:eastAsiaTheme="minorHAnsi"/>
                <w:b w:val="0"/>
                <w:i/>
                <w:sz w:val="24"/>
                <w:szCs w:val="24"/>
              </w:rPr>
              <w:t>Уметь:</w:t>
            </w:r>
            <w:r w:rsidRPr="0035717F">
              <w:rPr>
                <w:rStyle w:val="2c"/>
                <w:rFonts w:eastAsiaTheme="minorHAnsi"/>
                <w:b w:val="0"/>
                <w:sz w:val="24"/>
                <w:szCs w:val="24"/>
              </w:rPr>
              <w:t xml:space="preserve"> </w:t>
            </w:r>
            <w:r w:rsidRPr="0035717F">
              <w:rPr>
                <w:rStyle w:val="214pt"/>
                <w:rFonts w:eastAsiaTheme="minorHAnsi"/>
                <w:sz w:val="24"/>
                <w:szCs w:val="24"/>
              </w:rPr>
              <w:t>анализировать направления развития информационных (телекоммуни</w:t>
            </w:r>
            <w:r w:rsidRPr="0035717F">
              <w:rPr>
                <w:rStyle w:val="214pt"/>
                <w:rFonts w:eastAsiaTheme="minorHAnsi"/>
                <w:sz w:val="24"/>
                <w:szCs w:val="24"/>
              </w:rPr>
              <w:softHyphen/>
              <w:t>кационных) технологий, прогнозировать эффективность функционирования, оценивать затраты и риски, формировать политику безопасности объектов защиты</w:t>
            </w:r>
          </w:p>
          <w:p w:rsidR="008113F9" w:rsidRPr="0035717F" w:rsidRDefault="008113F9" w:rsidP="008113F9">
            <w:pPr>
              <w:ind w:firstLine="0"/>
              <w:jc w:val="left"/>
              <w:rPr>
                <w:szCs w:val="24"/>
              </w:rPr>
            </w:pPr>
            <w:r w:rsidRPr="0035717F">
              <w:rPr>
                <w:rStyle w:val="2b"/>
                <w:rFonts w:eastAsiaTheme="minorHAnsi"/>
                <w:sz w:val="24"/>
                <w:szCs w:val="24"/>
              </w:rPr>
              <w:t>В(ПК-1)</w:t>
            </w:r>
            <w:r w:rsidRPr="0035717F">
              <w:rPr>
                <w:szCs w:val="24"/>
              </w:rPr>
              <w:t xml:space="preserve"> </w:t>
            </w:r>
            <w:r w:rsidRPr="0035717F">
              <w:rPr>
                <w:rStyle w:val="2c"/>
                <w:rFonts w:eastAsiaTheme="minorHAnsi"/>
                <w:b w:val="0"/>
                <w:i/>
                <w:sz w:val="24"/>
                <w:szCs w:val="24"/>
              </w:rPr>
              <w:t>Владеть:</w:t>
            </w:r>
            <w:r w:rsidRPr="0035717F">
              <w:rPr>
                <w:rStyle w:val="2c"/>
                <w:rFonts w:eastAsiaTheme="minorHAnsi"/>
                <w:b w:val="0"/>
                <w:sz w:val="24"/>
                <w:szCs w:val="24"/>
              </w:rPr>
              <w:t xml:space="preserve"> </w:t>
            </w:r>
            <w:r w:rsidRPr="0035717F">
              <w:rPr>
                <w:rStyle w:val="214pt"/>
                <w:rFonts w:eastAsiaTheme="minorHAnsi"/>
                <w:sz w:val="24"/>
                <w:szCs w:val="24"/>
              </w:rPr>
              <w:t xml:space="preserve">способностью анализировать направления развития информационных (телекоммуникационных) </w:t>
            </w:r>
            <w:r w:rsidRPr="0035717F">
              <w:rPr>
                <w:rStyle w:val="214pt"/>
                <w:rFonts w:eastAsiaTheme="minorHAnsi"/>
                <w:sz w:val="24"/>
                <w:szCs w:val="24"/>
              </w:rPr>
              <w:lastRenderedPageBreak/>
              <w:t>технологий, прогнозировать эффективность функционирования, оценивать затраты и риски, формировать политику безопасности объектов защиты</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lastRenderedPageBreak/>
              <w:t>ПК-2</w:t>
            </w:r>
          </w:p>
        </w:tc>
        <w:tc>
          <w:tcPr>
            <w:tcW w:w="1820"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способностью разрабатывать системы, комплексы, средства и технологии обеспечения информационной безопасности</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 xml:space="preserve">З(ПК-2)Знать: </w:t>
            </w:r>
            <w:r w:rsidRPr="0035717F">
              <w:rPr>
                <w:rStyle w:val="214pt"/>
                <w:rFonts w:eastAsiaTheme="minorHAnsi"/>
                <w:sz w:val="24"/>
                <w:szCs w:val="24"/>
              </w:rPr>
              <w:t>системы, комплексы, средства и технологии обеспечения информационной безопасности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 (ПК-2) Уметь:</w:t>
            </w:r>
            <w:r w:rsidRPr="0035717F">
              <w:rPr>
                <w:rStyle w:val="2c"/>
                <w:rFonts w:eastAsiaTheme="minorHAnsi"/>
                <w:b w:val="0"/>
                <w:sz w:val="24"/>
                <w:szCs w:val="24"/>
              </w:rPr>
              <w:t xml:space="preserve"> </w:t>
            </w:r>
            <w:r w:rsidRPr="0035717F">
              <w:rPr>
                <w:rStyle w:val="214pt"/>
                <w:rFonts w:eastAsiaTheme="minorHAnsi"/>
                <w:sz w:val="24"/>
                <w:szCs w:val="24"/>
              </w:rPr>
              <w:t>разрабатывать системы, комплексы, средства и технологии обеспечения информационной безопасности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В(ПК-2) Владеть:</w:t>
            </w:r>
            <w:r w:rsidRPr="0035717F">
              <w:rPr>
                <w:rStyle w:val="2c"/>
                <w:rFonts w:eastAsiaTheme="minorHAnsi"/>
                <w:b w:val="0"/>
                <w:sz w:val="24"/>
                <w:szCs w:val="24"/>
              </w:rPr>
              <w:t xml:space="preserve"> </w:t>
            </w:r>
            <w:r w:rsidRPr="0035717F">
              <w:rPr>
                <w:rStyle w:val="214pt"/>
                <w:rFonts w:eastAsiaTheme="minorHAnsi"/>
                <w:sz w:val="24"/>
                <w:szCs w:val="24"/>
              </w:rPr>
              <w:t>способностью разрабатывать системы, комплексы, средства и технологии обеспечения информационной безопасности</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ПК-3</w:t>
            </w:r>
          </w:p>
        </w:tc>
        <w:tc>
          <w:tcPr>
            <w:tcW w:w="1820"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способностью проводить обоснование состава, характеристик и функциональных возможностей систем и средств обеспечения информационной безопасности объектов защиты на основе российских и международных стандартов</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З(ПК-3)Знать:</w:t>
            </w:r>
            <w:r w:rsidRPr="0035717F">
              <w:rPr>
                <w:rStyle w:val="2c"/>
                <w:rFonts w:eastAsiaTheme="minorHAnsi"/>
                <w:b w:val="0"/>
                <w:sz w:val="24"/>
                <w:szCs w:val="24"/>
              </w:rPr>
              <w:t xml:space="preserve"> </w:t>
            </w:r>
            <w:r w:rsidRPr="0035717F">
              <w:rPr>
                <w:rStyle w:val="214pt"/>
                <w:rFonts w:eastAsiaTheme="minorHAnsi"/>
                <w:sz w:val="24"/>
                <w:szCs w:val="24"/>
              </w:rPr>
              <w:t>системы и средства обеспечения информационной безопасности объектов защиты на основе российских и международных стандартов</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 (ПК-3) Уметь:</w:t>
            </w:r>
            <w:r w:rsidRPr="0035717F">
              <w:rPr>
                <w:rStyle w:val="2c"/>
                <w:rFonts w:eastAsiaTheme="minorHAnsi"/>
                <w:b w:val="0"/>
                <w:sz w:val="24"/>
                <w:szCs w:val="24"/>
              </w:rPr>
              <w:t xml:space="preserve"> </w:t>
            </w:r>
            <w:r w:rsidRPr="0035717F">
              <w:rPr>
                <w:rStyle w:val="214pt"/>
                <w:rFonts w:eastAsiaTheme="minorHAnsi"/>
                <w:sz w:val="24"/>
                <w:szCs w:val="24"/>
              </w:rPr>
              <w:t>проводить обоснование состава, характеристик и функциональных возможностей систем и средств обеспечения информационной безопасности объектов защиты на основе российских и международных стандартов</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rStyle w:val="214pt"/>
                <w:rFonts w:eastAsiaTheme="minorHAnsi"/>
                <w:sz w:val="24"/>
                <w:szCs w:val="24"/>
              </w:rPr>
            </w:pPr>
            <w:r w:rsidRPr="0035717F">
              <w:rPr>
                <w:rStyle w:val="2b"/>
                <w:rFonts w:eastAsiaTheme="minorHAnsi"/>
                <w:sz w:val="24"/>
                <w:szCs w:val="24"/>
              </w:rPr>
              <w:t>В(ПК-3) Владеть:</w:t>
            </w:r>
            <w:r w:rsidRPr="0035717F">
              <w:rPr>
                <w:rStyle w:val="2c"/>
                <w:rFonts w:eastAsiaTheme="minorHAnsi"/>
                <w:b w:val="0"/>
                <w:sz w:val="24"/>
                <w:szCs w:val="24"/>
              </w:rPr>
              <w:t xml:space="preserve"> </w:t>
            </w:r>
            <w:r w:rsidRPr="0035717F">
              <w:rPr>
                <w:rStyle w:val="214pt"/>
                <w:rFonts w:eastAsiaTheme="minorHAnsi"/>
                <w:sz w:val="24"/>
                <w:szCs w:val="24"/>
              </w:rPr>
              <w:t>способностью проводить обоснование состава, характеристик и функциональных возможностей систем и средств обеспечения информационной безопасности объектов защиты на основе российских и международных стандартов</w:t>
            </w:r>
          </w:p>
          <w:p w:rsidR="008113F9" w:rsidRPr="0035717F" w:rsidRDefault="008113F9" w:rsidP="008113F9">
            <w:pPr>
              <w:ind w:firstLine="0"/>
              <w:jc w:val="left"/>
              <w:rPr>
                <w:rStyle w:val="214pt"/>
                <w:rFonts w:eastAsiaTheme="minorHAnsi"/>
                <w:sz w:val="24"/>
                <w:szCs w:val="24"/>
              </w:rPr>
            </w:pPr>
          </w:p>
          <w:p w:rsidR="008113F9" w:rsidRPr="0035717F" w:rsidRDefault="008113F9" w:rsidP="008113F9">
            <w:pPr>
              <w:ind w:firstLine="0"/>
              <w:jc w:val="left"/>
              <w:rPr>
                <w:szCs w:val="24"/>
                <w:lang w:eastAsia="ru-RU" w:bidi="ru-RU"/>
              </w:rPr>
            </w:pP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lastRenderedPageBreak/>
              <w:t>ПК-4</w:t>
            </w:r>
          </w:p>
        </w:tc>
        <w:tc>
          <w:tcPr>
            <w:tcW w:w="1820"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способностью разрабатывать программы и методики испытаний средств и систем обеспечения информационной безопасности</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З(ПК-4)Знать:</w:t>
            </w:r>
            <w:r w:rsidRPr="0035717F">
              <w:rPr>
                <w:rStyle w:val="2c"/>
                <w:rFonts w:eastAsiaTheme="minorHAnsi"/>
                <w:b w:val="0"/>
                <w:sz w:val="24"/>
                <w:szCs w:val="24"/>
              </w:rPr>
              <w:t xml:space="preserve"> </w:t>
            </w:r>
            <w:r w:rsidRPr="0035717F">
              <w:rPr>
                <w:rStyle w:val="214pt"/>
                <w:rFonts w:eastAsiaTheme="minorHAnsi"/>
                <w:sz w:val="24"/>
                <w:szCs w:val="24"/>
              </w:rPr>
              <w:t>программы и методики испытаний средств и систем обеспечения информационной безопасности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 (ПК-4) Уметь:</w:t>
            </w:r>
            <w:r w:rsidRPr="0035717F">
              <w:rPr>
                <w:rStyle w:val="2c"/>
                <w:rFonts w:eastAsiaTheme="minorHAnsi"/>
                <w:b w:val="0"/>
                <w:sz w:val="24"/>
                <w:szCs w:val="24"/>
              </w:rPr>
              <w:t xml:space="preserve"> </w:t>
            </w:r>
            <w:r w:rsidRPr="0035717F">
              <w:rPr>
                <w:rStyle w:val="214pt"/>
                <w:rFonts w:eastAsiaTheme="minorHAnsi"/>
                <w:sz w:val="24"/>
                <w:szCs w:val="24"/>
              </w:rPr>
              <w:t>разрабатывать программы и методики испытаний средств и систем обеспечения информационной безопасности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В(ПК-4) Владеть:</w:t>
            </w:r>
            <w:r w:rsidRPr="0035717F">
              <w:rPr>
                <w:rStyle w:val="2c"/>
                <w:rFonts w:eastAsiaTheme="minorHAnsi"/>
                <w:b w:val="0"/>
                <w:sz w:val="24"/>
                <w:szCs w:val="24"/>
              </w:rPr>
              <w:t xml:space="preserve"> </w:t>
            </w:r>
            <w:r w:rsidRPr="0035717F">
              <w:rPr>
                <w:rStyle w:val="214pt"/>
                <w:rFonts w:eastAsiaTheme="minorHAnsi"/>
                <w:sz w:val="24"/>
                <w:szCs w:val="24"/>
              </w:rPr>
              <w:t>способностью разрабатывать программы и методики испытаний средств и систем обеспечения информационной безопасности</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ПК-5</w:t>
            </w:r>
          </w:p>
        </w:tc>
        <w:tc>
          <w:tcPr>
            <w:tcW w:w="1820"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способностью анализировать фундаментальные и прикладные проблемы информационной безопасности в условиях становления современного информационного общества</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 xml:space="preserve">З(ПК-5)Знать: </w:t>
            </w:r>
            <w:r w:rsidRPr="0035717F">
              <w:rPr>
                <w:rStyle w:val="214pt"/>
                <w:rFonts w:eastAsiaTheme="minorHAnsi"/>
                <w:sz w:val="24"/>
                <w:szCs w:val="24"/>
              </w:rPr>
              <w:t>фундаментальные и прикладные проблемы информационной безопасности в условиях становления современного информационного общества</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pacing w:val="-2"/>
                <w:szCs w:val="24"/>
                <w:lang w:eastAsia="ru-RU" w:bidi="ru-RU"/>
              </w:rPr>
            </w:pPr>
            <w:r w:rsidRPr="0035717F">
              <w:rPr>
                <w:rStyle w:val="2b"/>
                <w:rFonts w:eastAsiaTheme="minorHAnsi"/>
                <w:spacing w:val="-2"/>
                <w:sz w:val="24"/>
                <w:szCs w:val="24"/>
              </w:rPr>
              <w:t>У (ПК-5) Уметь:</w:t>
            </w:r>
            <w:r w:rsidRPr="0035717F">
              <w:rPr>
                <w:rStyle w:val="2c"/>
                <w:rFonts w:eastAsiaTheme="minorHAnsi"/>
                <w:b w:val="0"/>
                <w:spacing w:val="-2"/>
                <w:sz w:val="24"/>
                <w:szCs w:val="24"/>
              </w:rPr>
              <w:t xml:space="preserve"> </w:t>
            </w:r>
            <w:r w:rsidRPr="0035717F">
              <w:rPr>
                <w:rStyle w:val="214pt"/>
                <w:rFonts w:eastAsiaTheme="minorHAnsi"/>
                <w:spacing w:val="-2"/>
                <w:sz w:val="24"/>
                <w:szCs w:val="24"/>
              </w:rPr>
              <w:t>анализировать фундамен</w:t>
            </w:r>
            <w:r w:rsidRPr="0035717F">
              <w:rPr>
                <w:rStyle w:val="214pt"/>
                <w:rFonts w:eastAsiaTheme="minorHAnsi"/>
                <w:spacing w:val="-2"/>
                <w:sz w:val="24"/>
                <w:szCs w:val="24"/>
              </w:rPr>
              <w:softHyphen/>
              <w:t>тальные и прикладные проблемы информа</w:t>
            </w:r>
            <w:r w:rsidRPr="0035717F">
              <w:rPr>
                <w:rStyle w:val="214pt"/>
                <w:rFonts w:eastAsiaTheme="minorHAnsi"/>
                <w:spacing w:val="-2"/>
                <w:sz w:val="24"/>
                <w:szCs w:val="24"/>
              </w:rPr>
              <w:softHyphen/>
              <w:t>цион</w:t>
            </w:r>
            <w:r w:rsidRPr="0035717F">
              <w:rPr>
                <w:rStyle w:val="214pt"/>
                <w:rFonts w:eastAsiaTheme="minorHAnsi"/>
                <w:spacing w:val="-2"/>
                <w:sz w:val="24"/>
                <w:szCs w:val="24"/>
              </w:rPr>
              <w:softHyphen/>
              <w:t>ной безопасности в условиях становления современного информационного общества</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В(ПК-5) Владеть:</w:t>
            </w:r>
            <w:r w:rsidRPr="0035717F">
              <w:rPr>
                <w:rStyle w:val="2c"/>
                <w:rFonts w:eastAsiaTheme="minorHAnsi"/>
                <w:b w:val="0"/>
                <w:sz w:val="24"/>
                <w:szCs w:val="24"/>
              </w:rPr>
              <w:t xml:space="preserve"> </w:t>
            </w:r>
            <w:r w:rsidRPr="0035717F">
              <w:rPr>
                <w:rStyle w:val="214pt"/>
                <w:rFonts w:eastAsiaTheme="minorHAnsi"/>
                <w:sz w:val="24"/>
                <w:szCs w:val="24"/>
              </w:rPr>
              <w:t>способностью анализировать фундаментальные и прикладные проблемы информационной безопасности в условиях становления современного информационного общества</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ПК-6</w:t>
            </w:r>
          </w:p>
        </w:tc>
        <w:tc>
          <w:tcPr>
            <w:tcW w:w="1820" w:type="pct"/>
            <w:vMerge w:val="restart"/>
            <w:shd w:val="clear" w:color="auto" w:fill="FFFFFF"/>
          </w:tcPr>
          <w:p w:rsidR="008113F9" w:rsidRPr="0035717F" w:rsidRDefault="008113F9" w:rsidP="008113F9">
            <w:pPr>
              <w:ind w:firstLine="0"/>
              <w:jc w:val="left"/>
              <w:rPr>
                <w:szCs w:val="24"/>
              </w:rPr>
            </w:pPr>
            <w:r w:rsidRPr="0035717F">
              <w:rPr>
                <w:szCs w:val="24"/>
              </w:rPr>
              <w:t xml:space="preserve">способностью осуществлять сбор, обработку, анализ и систематизацию научно-технической информации по теме исследования, выбор методов и средств решения задачи, разрабатывать планы и программы проведения научных </w:t>
            </w:r>
            <w:r w:rsidRPr="0035717F">
              <w:rPr>
                <w:szCs w:val="24"/>
              </w:rPr>
              <w:lastRenderedPageBreak/>
              <w:t>исследований и технических разработок</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lastRenderedPageBreak/>
              <w:t>З(ПК-6)Знать:</w:t>
            </w:r>
            <w:r w:rsidRPr="0035717F">
              <w:rPr>
                <w:rStyle w:val="2c"/>
                <w:rFonts w:eastAsiaTheme="minorHAnsi"/>
                <w:b w:val="0"/>
                <w:sz w:val="24"/>
                <w:szCs w:val="24"/>
              </w:rPr>
              <w:t xml:space="preserve"> </w:t>
            </w:r>
            <w:r w:rsidRPr="0035717F">
              <w:rPr>
                <w:szCs w:val="24"/>
              </w:rPr>
              <w:t>планы и программы проведения научных исследований и технических разработок</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 (ПК-6) Уметь:</w:t>
            </w:r>
            <w:r w:rsidRPr="0035717F">
              <w:rPr>
                <w:rStyle w:val="2c"/>
                <w:rFonts w:eastAsiaTheme="minorHAnsi"/>
                <w:b w:val="0"/>
                <w:sz w:val="24"/>
                <w:szCs w:val="24"/>
              </w:rPr>
              <w:t xml:space="preserve"> </w:t>
            </w:r>
            <w:r w:rsidRPr="0035717F">
              <w:rPr>
                <w:szCs w:val="24"/>
              </w:rPr>
              <w:t xml:space="preserve">осуществлять сбор, обработку, анализ и систематизацию научно-технической информации по теме исследования, выбор методов и средств решения задачи, разрабатывать планы и </w:t>
            </w:r>
            <w:r w:rsidRPr="0035717F">
              <w:rPr>
                <w:szCs w:val="24"/>
              </w:rPr>
              <w:lastRenderedPageBreak/>
              <w:t>программы проведения научных исследований и технических разработок</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В(ПК-6) Владеть:</w:t>
            </w:r>
            <w:r w:rsidRPr="0035717F">
              <w:rPr>
                <w:rStyle w:val="2c"/>
                <w:rFonts w:eastAsiaTheme="minorHAnsi"/>
                <w:b w:val="0"/>
                <w:sz w:val="24"/>
                <w:szCs w:val="24"/>
              </w:rPr>
              <w:t xml:space="preserve"> </w:t>
            </w:r>
            <w:r w:rsidRPr="0035717F">
              <w:rPr>
                <w:szCs w:val="24"/>
              </w:rPr>
              <w:t>способностью осуществлять сбор, обработку, анализ и систематизацию научно-технической информации по теме исследования, выбор методов и средств решения задачи, разрабатывать планы и программы проведения научных исследований и технических разработок</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ПК-7</w:t>
            </w:r>
          </w:p>
        </w:tc>
        <w:tc>
          <w:tcPr>
            <w:tcW w:w="1820" w:type="pct"/>
            <w:vMerge w:val="restart"/>
            <w:shd w:val="clear" w:color="auto" w:fill="FFFFFF"/>
          </w:tcPr>
          <w:p w:rsidR="008113F9" w:rsidRPr="0035717F" w:rsidRDefault="008113F9" w:rsidP="008113F9">
            <w:pPr>
              <w:ind w:firstLine="0"/>
              <w:jc w:val="left"/>
              <w:rPr>
                <w:szCs w:val="24"/>
              </w:rPr>
            </w:pPr>
            <w:r w:rsidRPr="0035717F">
              <w:rPr>
                <w:szCs w:val="24"/>
              </w:rPr>
              <w:t>способностью проводить экспериментальные исследования защищенности объектов с применением соответствующих физических и математических методов, технических и программных средств обработки результатов эксперимента</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 xml:space="preserve">З(ПК-7) Знать: </w:t>
            </w:r>
            <w:r w:rsidRPr="0035717F">
              <w:rPr>
                <w:szCs w:val="24"/>
              </w:rPr>
              <w:t>математические методы, технические и программные средства обработки результатов эксперимента</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 (ПК-7) Уметь:</w:t>
            </w:r>
            <w:r w:rsidRPr="0035717F">
              <w:rPr>
                <w:rStyle w:val="2c"/>
                <w:rFonts w:eastAsiaTheme="minorHAnsi"/>
                <w:b w:val="0"/>
                <w:sz w:val="24"/>
                <w:szCs w:val="24"/>
              </w:rPr>
              <w:t xml:space="preserve"> </w:t>
            </w:r>
            <w:r w:rsidRPr="0035717F">
              <w:rPr>
                <w:szCs w:val="24"/>
              </w:rPr>
              <w:t>проводить экспериментальные исследования защищенности объектов с применением соответствующих физических и математических методов, технических и программных средств обработки результатов эксперимента</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В(ПК-7) Владеть:</w:t>
            </w:r>
            <w:r w:rsidRPr="0035717F">
              <w:rPr>
                <w:rStyle w:val="2c"/>
                <w:rFonts w:eastAsiaTheme="minorHAnsi"/>
                <w:b w:val="0"/>
                <w:sz w:val="24"/>
                <w:szCs w:val="24"/>
              </w:rPr>
              <w:t xml:space="preserve"> </w:t>
            </w:r>
            <w:r w:rsidRPr="0035717F">
              <w:rPr>
                <w:szCs w:val="24"/>
              </w:rPr>
              <w:t>способностью проводить экспериментальные исследования защищен</w:t>
            </w:r>
            <w:r w:rsidRPr="0035717F">
              <w:rPr>
                <w:szCs w:val="24"/>
              </w:rPr>
              <w:softHyphen/>
              <w:t>ности объектов с применением соответствую</w:t>
            </w:r>
            <w:r w:rsidRPr="0035717F">
              <w:rPr>
                <w:szCs w:val="24"/>
              </w:rPr>
              <w:softHyphen/>
              <w:t>щих физических и математических методов, технических и программных средств обработки результатов эксперимента</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ПК - 8</w:t>
            </w:r>
          </w:p>
        </w:tc>
        <w:tc>
          <w:tcPr>
            <w:tcW w:w="1820" w:type="pct"/>
            <w:vMerge w:val="restart"/>
            <w:shd w:val="clear" w:color="auto" w:fill="FFFFFF"/>
          </w:tcPr>
          <w:p w:rsidR="008113F9" w:rsidRPr="0035717F" w:rsidRDefault="008113F9" w:rsidP="008113F9">
            <w:pPr>
              <w:ind w:firstLine="0"/>
              <w:jc w:val="left"/>
              <w:rPr>
                <w:szCs w:val="24"/>
              </w:rPr>
            </w:pPr>
            <w:r w:rsidRPr="0035717F">
              <w:rPr>
                <w:szCs w:val="24"/>
              </w:rPr>
              <w:t xml:space="preserve">способность обрабатывать результаты экспериментальных исследований, оформлять научно-технические отчеты, обзоры, готовить по результатам </w:t>
            </w:r>
            <w:r w:rsidRPr="0035717F">
              <w:rPr>
                <w:szCs w:val="24"/>
              </w:rPr>
              <w:lastRenderedPageBreak/>
              <w:t>выполненных исследований научные доклады и статьи</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lastRenderedPageBreak/>
              <w:t>З(ПК-8) Знать:</w:t>
            </w:r>
            <w:r w:rsidRPr="0035717F">
              <w:rPr>
                <w:rStyle w:val="2c"/>
                <w:rFonts w:eastAsiaTheme="minorHAnsi"/>
                <w:b w:val="0"/>
                <w:sz w:val="24"/>
                <w:szCs w:val="24"/>
              </w:rPr>
              <w:t xml:space="preserve"> </w:t>
            </w:r>
            <w:r w:rsidRPr="0035717F">
              <w:rPr>
                <w:szCs w:val="24"/>
              </w:rPr>
              <w:t>порядок обработки результатов экспериментальных исследований</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У(ПК-8) Уметь:</w:t>
            </w:r>
            <w:r w:rsidRPr="0035717F">
              <w:rPr>
                <w:rStyle w:val="2c"/>
                <w:rFonts w:eastAsiaTheme="minorHAnsi"/>
                <w:b w:val="0"/>
                <w:sz w:val="24"/>
                <w:szCs w:val="24"/>
              </w:rPr>
              <w:t xml:space="preserve"> </w:t>
            </w:r>
            <w:r w:rsidRPr="0035717F">
              <w:rPr>
                <w:szCs w:val="24"/>
              </w:rPr>
              <w:t xml:space="preserve">оформлять научно-технические отчеты, обзоры, готовить по </w:t>
            </w:r>
            <w:r w:rsidRPr="0035717F">
              <w:rPr>
                <w:szCs w:val="24"/>
              </w:rPr>
              <w:lastRenderedPageBreak/>
              <w:t>результатам выполненных исследований научные доклады и статьи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В(ПК-8) Владеть</w:t>
            </w:r>
            <w:r w:rsidRPr="0035717F">
              <w:rPr>
                <w:rStyle w:val="2c"/>
                <w:rFonts w:eastAsiaTheme="minorHAnsi"/>
                <w:b w:val="0"/>
                <w:sz w:val="24"/>
                <w:szCs w:val="24"/>
              </w:rPr>
              <w:t xml:space="preserve"> </w:t>
            </w:r>
            <w:r w:rsidRPr="0035717F">
              <w:rPr>
                <w:szCs w:val="24"/>
              </w:rPr>
              <w:t>навыками работы на ПК в текстовых и графических редакторах</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ПК-12</w:t>
            </w:r>
          </w:p>
        </w:tc>
        <w:tc>
          <w:tcPr>
            <w:tcW w:w="1820" w:type="pct"/>
            <w:vMerge w:val="restart"/>
            <w:shd w:val="clear" w:color="auto" w:fill="FFFFFF"/>
          </w:tcPr>
          <w:p w:rsidR="008113F9" w:rsidRPr="0035717F" w:rsidRDefault="008113F9" w:rsidP="008113F9">
            <w:pPr>
              <w:ind w:firstLine="0"/>
              <w:jc w:val="left"/>
              <w:rPr>
                <w:szCs w:val="24"/>
              </w:rPr>
            </w:pPr>
            <w:r w:rsidRPr="0035717F">
              <w:rPr>
                <w:szCs w:val="24"/>
              </w:rPr>
              <w:t>способностью организовать выполнение работ, управлять коллективом исполнителей и принимать управленческие решения</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 xml:space="preserve">З(ПК-12)Знать: </w:t>
            </w:r>
            <w:r w:rsidRPr="0035717F">
              <w:rPr>
                <w:szCs w:val="24"/>
              </w:rPr>
              <w:t>теорию принятия управленческих решений</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У(ПК-12) Уметь:</w:t>
            </w:r>
            <w:r w:rsidRPr="0035717F">
              <w:rPr>
                <w:rStyle w:val="2c"/>
                <w:rFonts w:eastAsiaTheme="minorHAnsi"/>
                <w:b w:val="0"/>
                <w:sz w:val="24"/>
                <w:szCs w:val="24"/>
              </w:rPr>
              <w:t xml:space="preserve"> </w:t>
            </w:r>
            <w:r w:rsidRPr="0035717F">
              <w:rPr>
                <w:szCs w:val="24"/>
              </w:rPr>
              <w:t>управлять коллективом исполнителей и принимать управленческие решения</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В(ПК-12) Владеть:</w:t>
            </w:r>
            <w:r w:rsidRPr="0035717F">
              <w:rPr>
                <w:rStyle w:val="2c"/>
                <w:rFonts w:eastAsiaTheme="minorHAnsi"/>
                <w:b w:val="0"/>
                <w:sz w:val="24"/>
                <w:szCs w:val="24"/>
              </w:rPr>
              <w:t xml:space="preserve"> </w:t>
            </w:r>
            <w:r w:rsidRPr="0035717F">
              <w:rPr>
                <w:szCs w:val="24"/>
              </w:rPr>
              <w:t>способностью организовать выполнение работ, управлять коллективом исполнителей и принимать управленческие решения</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ПК-13</w:t>
            </w:r>
          </w:p>
        </w:tc>
        <w:tc>
          <w:tcPr>
            <w:tcW w:w="1820"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способностью организовать управление информационной безопасностью</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З(ПК-13)Знать:</w:t>
            </w:r>
            <w:r w:rsidRPr="0035717F">
              <w:rPr>
                <w:rStyle w:val="2c"/>
                <w:rFonts w:eastAsiaTheme="minorHAnsi"/>
                <w:b w:val="0"/>
                <w:sz w:val="24"/>
                <w:szCs w:val="24"/>
              </w:rPr>
              <w:t xml:space="preserve"> </w:t>
            </w:r>
            <w:r w:rsidRPr="0035717F">
              <w:rPr>
                <w:szCs w:val="24"/>
              </w:rPr>
              <w:t>теорию информационной безопасности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 (ПК-13) Уметь:</w:t>
            </w:r>
            <w:r w:rsidRPr="0035717F">
              <w:rPr>
                <w:rStyle w:val="2c"/>
                <w:rFonts w:eastAsiaTheme="minorHAnsi"/>
                <w:b w:val="0"/>
                <w:sz w:val="24"/>
                <w:szCs w:val="24"/>
              </w:rPr>
              <w:t xml:space="preserve"> </w:t>
            </w:r>
            <w:r w:rsidRPr="0035717F">
              <w:rPr>
                <w:rStyle w:val="214pt"/>
                <w:rFonts w:eastAsiaTheme="minorHAnsi"/>
                <w:sz w:val="24"/>
                <w:szCs w:val="24"/>
              </w:rPr>
              <w:t>организовать управление информационной безопасностью</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В(ПК-13) Владеть:</w:t>
            </w:r>
            <w:r w:rsidRPr="0035717F">
              <w:rPr>
                <w:rStyle w:val="2c"/>
                <w:rFonts w:eastAsiaTheme="minorHAnsi"/>
                <w:b w:val="0"/>
                <w:sz w:val="24"/>
                <w:szCs w:val="24"/>
              </w:rPr>
              <w:t xml:space="preserve"> </w:t>
            </w:r>
            <w:r w:rsidRPr="0035717F">
              <w:rPr>
                <w:rStyle w:val="214pt"/>
                <w:rFonts w:eastAsiaTheme="minorHAnsi"/>
                <w:sz w:val="24"/>
                <w:szCs w:val="24"/>
              </w:rPr>
              <w:t>способностью организовать управление информационной безопасностью</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ПК-14</w:t>
            </w:r>
          </w:p>
        </w:tc>
        <w:tc>
          <w:tcPr>
            <w:tcW w:w="1820"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способностью организовать работу по созданию или модернизации систем, средств и технологий обеспечения информационной безопасности в соответствии с правовыми нормативными актами и нормативными методическими документами ФСБ России, ФСТЭК России</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З(ПК-14)Знать:</w:t>
            </w:r>
            <w:r w:rsidRPr="0035717F">
              <w:rPr>
                <w:rStyle w:val="2c"/>
                <w:rFonts w:eastAsiaTheme="minorHAnsi"/>
                <w:b w:val="0"/>
                <w:sz w:val="24"/>
                <w:szCs w:val="24"/>
              </w:rPr>
              <w:t xml:space="preserve"> </w:t>
            </w:r>
            <w:r w:rsidRPr="0035717F">
              <w:rPr>
                <w:rStyle w:val="214pt"/>
                <w:rFonts w:eastAsiaTheme="minorHAnsi"/>
                <w:sz w:val="24"/>
                <w:szCs w:val="24"/>
              </w:rPr>
              <w:t>системы, средств и технологий обеспечения информационной безопасности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 (ПК-14) Уметь:</w:t>
            </w:r>
            <w:r w:rsidRPr="0035717F">
              <w:rPr>
                <w:rStyle w:val="2c"/>
                <w:rFonts w:eastAsiaTheme="minorHAnsi"/>
                <w:b w:val="0"/>
                <w:sz w:val="24"/>
                <w:szCs w:val="24"/>
              </w:rPr>
              <w:t xml:space="preserve"> </w:t>
            </w:r>
            <w:r w:rsidRPr="0035717F">
              <w:rPr>
                <w:rStyle w:val="214pt"/>
                <w:rFonts w:eastAsiaTheme="minorHAnsi"/>
                <w:sz w:val="24"/>
                <w:szCs w:val="24"/>
              </w:rPr>
              <w:t>организовать работу по созданию или модернизации систем, средств и технологий обеспечения информационной безопасности в соответствии с правовыми нормативными актами и нормативными методическими документами ФСБ России, ФСТЭК России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 xml:space="preserve">В(ПК-14) Владеть: </w:t>
            </w:r>
            <w:r w:rsidRPr="0035717F">
              <w:rPr>
                <w:rStyle w:val="214pt"/>
                <w:rFonts w:eastAsiaTheme="minorHAnsi"/>
                <w:sz w:val="24"/>
                <w:szCs w:val="24"/>
              </w:rPr>
              <w:t xml:space="preserve">способностью организовать работу по созданию или </w:t>
            </w:r>
            <w:r w:rsidRPr="0035717F">
              <w:rPr>
                <w:rStyle w:val="214pt"/>
                <w:rFonts w:eastAsiaTheme="minorHAnsi"/>
                <w:sz w:val="24"/>
                <w:szCs w:val="24"/>
              </w:rPr>
              <w:lastRenderedPageBreak/>
              <w:t>модернизации систем, средств и технологий обеспечения информационной безопасности в соответствии с правовыми нормативными актами и нормативными методическими документами ФСБ России, ФСТЭК России</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lastRenderedPageBreak/>
              <w:t>ПК-15</w:t>
            </w:r>
          </w:p>
        </w:tc>
        <w:tc>
          <w:tcPr>
            <w:tcW w:w="1820"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способностью организовать выполнение работ по вводу в эксплуатацию систем и средств обеспечения информационной безопасности</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З(ПК-15)Знать:</w:t>
            </w:r>
            <w:r w:rsidRPr="0035717F">
              <w:rPr>
                <w:rStyle w:val="2c"/>
                <w:rFonts w:eastAsiaTheme="minorHAnsi"/>
                <w:b w:val="0"/>
                <w:sz w:val="24"/>
                <w:szCs w:val="24"/>
              </w:rPr>
              <w:t xml:space="preserve"> </w:t>
            </w:r>
            <w:r w:rsidRPr="0035717F">
              <w:rPr>
                <w:rStyle w:val="214pt"/>
                <w:rFonts w:eastAsiaTheme="minorHAnsi"/>
                <w:sz w:val="24"/>
                <w:szCs w:val="24"/>
              </w:rPr>
              <w:t>системы и средства обеспечения информационной безопасности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У(ПК-15) Уметь:</w:t>
            </w:r>
            <w:r w:rsidRPr="0035717F">
              <w:rPr>
                <w:rStyle w:val="2c"/>
                <w:rFonts w:eastAsiaTheme="minorHAnsi"/>
                <w:b w:val="0"/>
                <w:sz w:val="24"/>
                <w:szCs w:val="24"/>
              </w:rPr>
              <w:t xml:space="preserve"> </w:t>
            </w:r>
            <w:r w:rsidRPr="0035717F">
              <w:rPr>
                <w:rStyle w:val="214pt"/>
                <w:rFonts w:eastAsiaTheme="minorHAnsi"/>
                <w:sz w:val="24"/>
                <w:szCs w:val="24"/>
              </w:rPr>
              <w:t>организовать выполнение работ по вводу в эксплуатацию систем и средств обеспечения информационной безопасности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В(ПК-15) Владеть:</w:t>
            </w:r>
            <w:r w:rsidRPr="0035717F">
              <w:rPr>
                <w:rStyle w:val="2c"/>
                <w:rFonts w:eastAsiaTheme="minorHAnsi"/>
                <w:b w:val="0"/>
                <w:sz w:val="24"/>
                <w:szCs w:val="24"/>
              </w:rPr>
              <w:t xml:space="preserve"> </w:t>
            </w:r>
            <w:r w:rsidRPr="0035717F">
              <w:rPr>
                <w:rStyle w:val="214pt"/>
                <w:rFonts w:eastAsiaTheme="minorHAnsi"/>
                <w:sz w:val="24"/>
                <w:szCs w:val="24"/>
              </w:rPr>
              <w:t>способностью организовать выполнение работ по вводу в эксплуатацию систем и средств обеспечения информационной безопасности</w:t>
            </w:r>
          </w:p>
        </w:tc>
      </w:tr>
      <w:tr w:rsidR="008113F9" w:rsidRPr="0035717F" w:rsidTr="0035717F">
        <w:trPr>
          <w:trHeight w:val="20"/>
        </w:trPr>
        <w:tc>
          <w:tcPr>
            <w:tcW w:w="724"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ПК-16</w:t>
            </w:r>
          </w:p>
        </w:tc>
        <w:tc>
          <w:tcPr>
            <w:tcW w:w="1820" w:type="pct"/>
            <w:vMerge w:val="restart"/>
            <w:shd w:val="clear" w:color="auto" w:fill="FFFFFF"/>
          </w:tcPr>
          <w:p w:rsidR="008113F9" w:rsidRPr="0035717F" w:rsidRDefault="008113F9" w:rsidP="008113F9">
            <w:pPr>
              <w:ind w:firstLine="0"/>
              <w:jc w:val="left"/>
              <w:rPr>
                <w:szCs w:val="24"/>
              </w:rPr>
            </w:pPr>
            <w:r w:rsidRPr="0035717F">
              <w:rPr>
                <w:rStyle w:val="214pt"/>
                <w:rFonts w:eastAsiaTheme="minorHAnsi"/>
                <w:sz w:val="24"/>
                <w:szCs w:val="24"/>
              </w:rPr>
              <w:t>способностью разрабатывать проекты организационно</w:t>
            </w:r>
            <w:r w:rsidRPr="0035717F">
              <w:rPr>
                <w:rStyle w:val="214pt"/>
                <w:rFonts w:eastAsiaTheme="minorHAnsi"/>
                <w:sz w:val="24"/>
                <w:szCs w:val="24"/>
              </w:rPr>
              <w:softHyphen/>
              <w:t>распорядительных документов, бизнес-планов в сфере профессиональной деятельности, технической и эксплуатационной документации на системы и средства обеспечения информационной безопасности</w:t>
            </w: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З(ПК16) Знать</w:t>
            </w:r>
            <w:r w:rsidRPr="0035717F">
              <w:rPr>
                <w:rStyle w:val="2c"/>
                <w:rFonts w:eastAsiaTheme="minorHAnsi"/>
                <w:b w:val="0"/>
                <w:sz w:val="24"/>
                <w:szCs w:val="24"/>
              </w:rPr>
              <w:t xml:space="preserve"> </w:t>
            </w:r>
            <w:r w:rsidRPr="0035717F">
              <w:rPr>
                <w:szCs w:val="24"/>
              </w:rPr>
              <w:t>организационно</w:t>
            </w:r>
            <w:r w:rsidRPr="0035717F">
              <w:rPr>
                <w:szCs w:val="24"/>
              </w:rPr>
              <w:softHyphen/>
              <w:t>распорядительные документы техническую и эксплуатационную документацию на системы и средства обеспечения информационной безопасности</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У(ПК16) Уметь</w:t>
            </w:r>
            <w:r w:rsidRPr="0035717F">
              <w:rPr>
                <w:rStyle w:val="2c"/>
                <w:rFonts w:eastAsiaTheme="minorHAnsi"/>
                <w:b w:val="0"/>
                <w:sz w:val="24"/>
                <w:szCs w:val="24"/>
              </w:rPr>
              <w:t xml:space="preserve"> </w:t>
            </w:r>
            <w:r w:rsidRPr="0035717F">
              <w:rPr>
                <w:szCs w:val="24"/>
              </w:rPr>
              <w:t>разрабатывать проекты организационно-распорядительных документов</w:t>
            </w:r>
          </w:p>
        </w:tc>
      </w:tr>
      <w:tr w:rsidR="008113F9" w:rsidRPr="0035717F" w:rsidTr="0035717F">
        <w:trPr>
          <w:trHeight w:val="20"/>
        </w:trPr>
        <w:tc>
          <w:tcPr>
            <w:tcW w:w="724" w:type="pct"/>
            <w:vMerge/>
            <w:shd w:val="clear" w:color="auto" w:fill="FFFFFF"/>
          </w:tcPr>
          <w:p w:rsidR="008113F9" w:rsidRPr="0035717F" w:rsidRDefault="008113F9" w:rsidP="008113F9">
            <w:pPr>
              <w:ind w:firstLine="0"/>
              <w:jc w:val="left"/>
              <w:rPr>
                <w:szCs w:val="24"/>
              </w:rPr>
            </w:pPr>
          </w:p>
        </w:tc>
        <w:tc>
          <w:tcPr>
            <w:tcW w:w="1820" w:type="pct"/>
            <w:vMerge/>
            <w:shd w:val="clear" w:color="auto" w:fill="FFFFFF"/>
          </w:tcPr>
          <w:p w:rsidR="008113F9" w:rsidRPr="0035717F" w:rsidRDefault="008113F9" w:rsidP="008113F9">
            <w:pPr>
              <w:ind w:firstLine="0"/>
              <w:jc w:val="left"/>
              <w:rPr>
                <w:szCs w:val="24"/>
              </w:rPr>
            </w:pPr>
          </w:p>
        </w:tc>
        <w:tc>
          <w:tcPr>
            <w:tcW w:w="2457" w:type="pct"/>
            <w:shd w:val="clear" w:color="auto" w:fill="FFFFFF"/>
            <w:vAlign w:val="bottom"/>
          </w:tcPr>
          <w:p w:rsidR="008113F9" w:rsidRPr="0035717F" w:rsidRDefault="008113F9" w:rsidP="008113F9">
            <w:pPr>
              <w:ind w:firstLine="0"/>
              <w:jc w:val="left"/>
              <w:rPr>
                <w:szCs w:val="24"/>
                <w:lang w:eastAsia="ru-RU" w:bidi="ru-RU"/>
              </w:rPr>
            </w:pPr>
            <w:r w:rsidRPr="0035717F">
              <w:rPr>
                <w:rStyle w:val="2b"/>
                <w:rFonts w:eastAsiaTheme="minorHAnsi"/>
                <w:sz w:val="24"/>
                <w:szCs w:val="24"/>
              </w:rPr>
              <w:t>В(ПК-16) Владеть</w:t>
            </w:r>
            <w:r w:rsidRPr="0035717F">
              <w:rPr>
                <w:rStyle w:val="2c"/>
                <w:rFonts w:eastAsiaTheme="minorHAnsi"/>
                <w:b w:val="0"/>
                <w:sz w:val="24"/>
                <w:szCs w:val="24"/>
              </w:rPr>
              <w:t xml:space="preserve"> </w:t>
            </w:r>
            <w:r w:rsidRPr="0035717F">
              <w:rPr>
                <w:szCs w:val="24"/>
              </w:rPr>
              <w:t>знаниями в сфере профессиональной деятельности</w:t>
            </w:r>
          </w:p>
        </w:tc>
      </w:tr>
    </w:tbl>
    <w:p w:rsidR="008113F9" w:rsidRDefault="008113F9" w:rsidP="008113F9">
      <w:r>
        <w:tab/>
      </w:r>
    </w:p>
    <w:p w:rsidR="008113F9" w:rsidRPr="00C40088" w:rsidRDefault="008113F9" w:rsidP="008113F9">
      <w:pPr>
        <w:rPr>
          <w:i/>
        </w:rPr>
      </w:pPr>
      <w:r w:rsidRPr="00C40088">
        <w:rPr>
          <w:i/>
          <w:lang w:eastAsia="ru-RU" w:bidi="ru-RU"/>
        </w:rPr>
        <w:t>3. Место практики в структуре образовательной программы</w:t>
      </w:r>
    </w:p>
    <w:p w:rsidR="008113F9" w:rsidRDefault="008113F9" w:rsidP="008113F9">
      <w:r>
        <w:rPr>
          <w:lang w:eastAsia="ru-RU" w:bidi="ru-RU"/>
        </w:rPr>
        <w:t xml:space="preserve">Преддипломная практика завершает подготовку обучающегося и проводится </w:t>
      </w:r>
      <w:r>
        <w:rPr>
          <w:lang w:eastAsia="ru-RU" w:bidi="ru-RU"/>
        </w:rPr>
        <w:br/>
        <w:t>в 5 семестре после освоения дисциплин, включенных в учебный план ОПОП Технологии построения защищенных информационных систем на транспорте.</w:t>
      </w:r>
    </w:p>
    <w:p w:rsidR="008113F9" w:rsidRDefault="008113F9" w:rsidP="008113F9">
      <w:pPr>
        <w:rPr>
          <w:lang w:eastAsia="ru-RU" w:bidi="ru-RU"/>
        </w:rPr>
      </w:pPr>
      <w:r>
        <w:rPr>
          <w:lang w:eastAsia="ru-RU" w:bidi="ru-RU"/>
        </w:rPr>
        <w:t xml:space="preserve">Преддипломная практика, являющаяся завершающим этапом обучения, предваряющим защиту выпускной квалификационной работы, логически и содержательно-методологически связана со всеми частями ОПОП. Поскольку преддипломная практика </w:t>
      </w:r>
      <w:r>
        <w:rPr>
          <w:lang w:eastAsia="ru-RU" w:bidi="ru-RU"/>
        </w:rPr>
        <w:lastRenderedPageBreak/>
        <w:t>нацелена на изучение литературы по теме, сбор, обработку и систематизацию материалов для написания выпускной квалификационной работы, обучающимся необходимы компетенции, сформированные в рамках изучения как обязательных дисциплин, так и дисциплин по выбору, а также практические навыки, полученные в ходе предшествующих практик. Полученные знания, умения и навыки и собранные в процессе преддипломной практики материалы используются обучающимися при подготовке и защите выпускной квалификационной работы.</w:t>
      </w:r>
    </w:p>
    <w:p w:rsidR="008113F9" w:rsidRDefault="008113F9" w:rsidP="008113F9"/>
    <w:p w:rsidR="008113F9" w:rsidRPr="00C40088" w:rsidRDefault="008113F9" w:rsidP="008113F9">
      <w:pPr>
        <w:rPr>
          <w:i/>
          <w:lang w:eastAsia="ru-RU" w:bidi="ru-RU"/>
        </w:rPr>
      </w:pPr>
      <w:r>
        <w:rPr>
          <w:i/>
          <w:lang w:eastAsia="ru-RU" w:bidi="ru-RU"/>
        </w:rPr>
        <w:t xml:space="preserve">4. </w:t>
      </w:r>
      <w:r w:rsidRPr="00C40088">
        <w:rPr>
          <w:i/>
          <w:lang w:eastAsia="ru-RU" w:bidi="ru-RU"/>
        </w:rPr>
        <w:t>Объем практики в зачетных единицах и ее продолжительности в неделях</w:t>
      </w:r>
    </w:p>
    <w:p w:rsidR="008113F9" w:rsidRDefault="008113F9" w:rsidP="008113F9">
      <w:pPr>
        <w:rPr>
          <w:lang w:eastAsia="ru-RU" w:bidi="ru-RU"/>
        </w:rPr>
      </w:pPr>
      <w:r>
        <w:rPr>
          <w:lang w:eastAsia="ru-RU" w:bidi="ru-RU"/>
        </w:rPr>
        <w:t>Общая трудоемкость практики составляет 15 з.е., 540 час.</w:t>
      </w:r>
    </w:p>
    <w:p w:rsidR="008113F9" w:rsidRDefault="008113F9" w:rsidP="008113F9">
      <w:pPr>
        <w:rPr>
          <w:lang w:eastAsia="ru-RU" w:bidi="ru-RU"/>
        </w:rPr>
      </w:pPr>
      <w:r>
        <w:rPr>
          <w:lang w:eastAsia="ru-RU" w:bidi="ru-RU"/>
        </w:rPr>
        <w:t>Продолжительность практики 10 недель (60 рабочих дней).</w:t>
      </w:r>
    </w:p>
    <w:p w:rsidR="008113F9" w:rsidRDefault="008113F9" w:rsidP="008113F9"/>
    <w:p w:rsidR="008113F9" w:rsidRPr="00C40088" w:rsidRDefault="008113F9" w:rsidP="008113F9">
      <w:pPr>
        <w:rPr>
          <w:i/>
          <w:lang w:eastAsia="ru-RU" w:bidi="ru-RU"/>
        </w:rPr>
      </w:pPr>
      <w:r>
        <w:rPr>
          <w:i/>
          <w:lang w:eastAsia="ru-RU" w:bidi="ru-RU"/>
        </w:rPr>
        <w:t xml:space="preserve">5. </w:t>
      </w:r>
      <w:r w:rsidRPr="00C40088">
        <w:rPr>
          <w:i/>
          <w:lang w:eastAsia="ru-RU" w:bidi="ru-RU"/>
        </w:rPr>
        <w:t>Содержание практики</w:t>
      </w:r>
    </w:p>
    <w:p w:rsidR="008113F9" w:rsidRDefault="008113F9" w:rsidP="008113F9">
      <w:r>
        <w:rPr>
          <w:lang w:eastAsia="ru-RU" w:bidi="ru-RU"/>
        </w:rPr>
        <w:t>В период практики обучающийся должен быть ориентирован на подготовку выпускной квалификационной работы (ВКР).</w:t>
      </w:r>
    </w:p>
    <w:p w:rsidR="008113F9" w:rsidRDefault="008113F9" w:rsidP="008113F9">
      <w:pPr>
        <w:rPr>
          <w:lang w:eastAsia="ru-RU" w:bidi="ru-RU"/>
        </w:rPr>
      </w:pPr>
      <w:r>
        <w:rPr>
          <w:lang w:eastAsia="ru-RU" w:bidi="ru-RU"/>
        </w:rPr>
        <w:t>Учебно-тематический план преддипломной практики представлен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06"/>
        <w:gridCol w:w="7386"/>
        <w:gridCol w:w="1754"/>
      </w:tblGrid>
      <w:tr w:rsidR="008113F9" w:rsidRPr="00625C9C" w:rsidTr="0035717F">
        <w:trPr>
          <w:trHeight w:val="20"/>
          <w:tblHeader/>
        </w:trPr>
        <w:tc>
          <w:tcPr>
            <w:tcW w:w="311" w:type="pct"/>
            <w:shd w:val="clear" w:color="auto" w:fill="FFFFFF"/>
            <w:vAlign w:val="bottom"/>
          </w:tcPr>
          <w:p w:rsidR="008113F9" w:rsidRPr="00625C9C" w:rsidRDefault="008113F9" w:rsidP="008113F9">
            <w:pPr>
              <w:ind w:firstLine="0"/>
              <w:jc w:val="center"/>
            </w:pPr>
            <w:r w:rsidRPr="00625C9C">
              <w:t>№</w:t>
            </w:r>
          </w:p>
          <w:p w:rsidR="008113F9" w:rsidRPr="00625C9C" w:rsidRDefault="008113F9" w:rsidP="008113F9">
            <w:pPr>
              <w:ind w:firstLine="0"/>
              <w:jc w:val="center"/>
            </w:pPr>
            <w:r w:rsidRPr="00625C9C">
              <w:t>п/п</w:t>
            </w:r>
          </w:p>
        </w:tc>
        <w:tc>
          <w:tcPr>
            <w:tcW w:w="3789" w:type="pct"/>
            <w:shd w:val="clear" w:color="auto" w:fill="FFFFFF"/>
            <w:vAlign w:val="bottom"/>
          </w:tcPr>
          <w:p w:rsidR="008113F9" w:rsidRPr="00625C9C" w:rsidRDefault="008113F9" w:rsidP="008113F9">
            <w:pPr>
              <w:ind w:firstLine="0"/>
              <w:jc w:val="center"/>
            </w:pPr>
            <w:r w:rsidRPr="00625C9C">
              <w:t>Вид учебной/преддипломной работы на практике по разделам</w:t>
            </w:r>
          </w:p>
          <w:p w:rsidR="008113F9" w:rsidRPr="00625C9C" w:rsidRDefault="008113F9" w:rsidP="008113F9">
            <w:pPr>
              <w:ind w:firstLine="0"/>
              <w:jc w:val="center"/>
            </w:pPr>
            <w:r w:rsidRPr="00625C9C">
              <w:t>(этапам)</w:t>
            </w:r>
          </w:p>
        </w:tc>
        <w:tc>
          <w:tcPr>
            <w:tcW w:w="900" w:type="pct"/>
            <w:shd w:val="clear" w:color="auto" w:fill="FFFFFF"/>
            <w:vAlign w:val="bottom"/>
          </w:tcPr>
          <w:p w:rsidR="008113F9" w:rsidRPr="00625C9C" w:rsidRDefault="008113F9" w:rsidP="008113F9">
            <w:pPr>
              <w:ind w:firstLine="0"/>
              <w:jc w:val="center"/>
            </w:pPr>
            <w:r w:rsidRPr="00625C9C">
              <w:t>Трудоемкость (в часах/днях)</w:t>
            </w:r>
          </w:p>
        </w:tc>
      </w:tr>
      <w:tr w:rsidR="008113F9" w:rsidRPr="00625C9C" w:rsidTr="0035717F">
        <w:trPr>
          <w:trHeight w:val="20"/>
        </w:trPr>
        <w:tc>
          <w:tcPr>
            <w:tcW w:w="5000" w:type="pct"/>
            <w:gridSpan w:val="3"/>
            <w:shd w:val="clear" w:color="auto" w:fill="FFFFFF"/>
            <w:vAlign w:val="bottom"/>
          </w:tcPr>
          <w:p w:rsidR="008113F9" w:rsidRPr="00625C9C" w:rsidRDefault="008113F9" w:rsidP="008113F9">
            <w:pPr>
              <w:ind w:firstLine="0"/>
              <w:jc w:val="center"/>
            </w:pPr>
            <w:r w:rsidRPr="00625C9C">
              <w:t>Указываются разделы (этапы) практики</w:t>
            </w:r>
          </w:p>
        </w:tc>
      </w:tr>
      <w:tr w:rsidR="008113F9" w:rsidRPr="00625C9C" w:rsidTr="0035717F">
        <w:trPr>
          <w:trHeight w:val="20"/>
        </w:trPr>
        <w:tc>
          <w:tcPr>
            <w:tcW w:w="5000" w:type="pct"/>
            <w:gridSpan w:val="3"/>
            <w:shd w:val="clear" w:color="auto" w:fill="FFFFFF"/>
            <w:vAlign w:val="bottom"/>
          </w:tcPr>
          <w:p w:rsidR="008113F9" w:rsidRPr="00625C9C" w:rsidRDefault="008113F9" w:rsidP="008113F9">
            <w:pPr>
              <w:ind w:firstLine="0"/>
              <w:jc w:val="center"/>
            </w:pPr>
            <w:r w:rsidRPr="00625C9C">
              <w:t>1. Подготовительный этап</w:t>
            </w:r>
          </w:p>
        </w:tc>
      </w:tr>
      <w:tr w:rsidR="008113F9" w:rsidRPr="00625C9C" w:rsidTr="0035717F">
        <w:trPr>
          <w:trHeight w:val="20"/>
        </w:trPr>
        <w:tc>
          <w:tcPr>
            <w:tcW w:w="311" w:type="pct"/>
            <w:shd w:val="clear" w:color="auto" w:fill="FFFFFF"/>
          </w:tcPr>
          <w:p w:rsidR="008113F9" w:rsidRPr="00625C9C" w:rsidRDefault="008113F9" w:rsidP="008113F9">
            <w:pPr>
              <w:ind w:firstLine="0"/>
              <w:jc w:val="center"/>
            </w:pPr>
            <w:r w:rsidRPr="00625C9C">
              <w:t>1.</w:t>
            </w:r>
          </w:p>
        </w:tc>
        <w:tc>
          <w:tcPr>
            <w:tcW w:w="3789" w:type="pct"/>
            <w:shd w:val="clear" w:color="auto" w:fill="FFFFFF"/>
            <w:vAlign w:val="bottom"/>
          </w:tcPr>
          <w:p w:rsidR="008113F9" w:rsidRPr="00625C9C" w:rsidRDefault="008113F9" w:rsidP="008113F9">
            <w:pPr>
              <w:ind w:firstLine="0"/>
            </w:pPr>
            <w:r w:rsidRPr="00625C9C">
              <w:t>Инструктаж по охране труда, технике безопасности, пожарной безопасности; ознакомление с правилами внутреннего распорядка организации</w:t>
            </w:r>
          </w:p>
        </w:tc>
        <w:tc>
          <w:tcPr>
            <w:tcW w:w="900" w:type="pct"/>
            <w:shd w:val="clear" w:color="auto" w:fill="FFFFFF"/>
            <w:vAlign w:val="center"/>
          </w:tcPr>
          <w:p w:rsidR="008113F9" w:rsidRPr="00625C9C" w:rsidRDefault="008113F9" w:rsidP="008113F9">
            <w:pPr>
              <w:ind w:firstLine="0"/>
              <w:jc w:val="center"/>
            </w:pPr>
            <w:r w:rsidRPr="00625C9C">
              <w:t>8 / 1</w:t>
            </w:r>
          </w:p>
        </w:tc>
      </w:tr>
      <w:tr w:rsidR="008113F9" w:rsidRPr="00625C9C" w:rsidTr="0035717F">
        <w:trPr>
          <w:trHeight w:val="20"/>
        </w:trPr>
        <w:tc>
          <w:tcPr>
            <w:tcW w:w="311" w:type="pct"/>
            <w:shd w:val="clear" w:color="auto" w:fill="FFFFFF"/>
            <w:vAlign w:val="center"/>
          </w:tcPr>
          <w:p w:rsidR="008113F9" w:rsidRPr="00625C9C" w:rsidRDefault="008113F9" w:rsidP="008113F9">
            <w:pPr>
              <w:ind w:firstLine="0"/>
              <w:jc w:val="center"/>
            </w:pPr>
            <w:r w:rsidRPr="00625C9C">
              <w:t>2.</w:t>
            </w:r>
          </w:p>
        </w:tc>
        <w:tc>
          <w:tcPr>
            <w:tcW w:w="3789" w:type="pct"/>
            <w:shd w:val="clear" w:color="auto" w:fill="FFFFFF"/>
            <w:vAlign w:val="bottom"/>
          </w:tcPr>
          <w:p w:rsidR="008113F9" w:rsidRPr="00625C9C" w:rsidRDefault="008113F9" w:rsidP="008113F9">
            <w:pPr>
              <w:ind w:firstLine="0"/>
            </w:pPr>
            <w:r w:rsidRPr="00625C9C">
              <w:t>Согласование индивидуального задания, содержания и планируемых результатов практики</w:t>
            </w:r>
          </w:p>
        </w:tc>
        <w:tc>
          <w:tcPr>
            <w:tcW w:w="900" w:type="pct"/>
            <w:shd w:val="clear" w:color="auto" w:fill="FFFFFF"/>
            <w:vAlign w:val="center"/>
          </w:tcPr>
          <w:p w:rsidR="008113F9" w:rsidRPr="00625C9C" w:rsidRDefault="008113F9" w:rsidP="008113F9">
            <w:pPr>
              <w:ind w:firstLine="0"/>
              <w:jc w:val="center"/>
            </w:pPr>
            <w:r w:rsidRPr="00625C9C">
              <w:t>8 / 1</w:t>
            </w:r>
          </w:p>
        </w:tc>
      </w:tr>
      <w:tr w:rsidR="008113F9" w:rsidRPr="00625C9C" w:rsidTr="0035717F">
        <w:trPr>
          <w:trHeight w:val="20"/>
        </w:trPr>
        <w:tc>
          <w:tcPr>
            <w:tcW w:w="5000" w:type="pct"/>
            <w:gridSpan w:val="3"/>
            <w:shd w:val="clear" w:color="auto" w:fill="FFFFFF"/>
            <w:vAlign w:val="bottom"/>
          </w:tcPr>
          <w:p w:rsidR="008113F9" w:rsidRPr="00625C9C" w:rsidRDefault="008113F9" w:rsidP="008113F9">
            <w:pPr>
              <w:ind w:firstLine="0"/>
              <w:jc w:val="center"/>
            </w:pPr>
            <w:r w:rsidRPr="00625C9C">
              <w:t>2. Исследовательский этап</w:t>
            </w:r>
          </w:p>
        </w:tc>
      </w:tr>
      <w:tr w:rsidR="008113F9" w:rsidRPr="00625C9C" w:rsidTr="0035717F">
        <w:trPr>
          <w:trHeight w:val="20"/>
        </w:trPr>
        <w:tc>
          <w:tcPr>
            <w:tcW w:w="311" w:type="pct"/>
            <w:shd w:val="clear" w:color="auto" w:fill="FFFFFF"/>
          </w:tcPr>
          <w:p w:rsidR="008113F9" w:rsidRPr="00625C9C" w:rsidRDefault="008113F9" w:rsidP="008113F9">
            <w:pPr>
              <w:ind w:firstLine="0"/>
              <w:jc w:val="center"/>
            </w:pPr>
            <w:r w:rsidRPr="00625C9C">
              <w:t>3.</w:t>
            </w:r>
          </w:p>
        </w:tc>
        <w:tc>
          <w:tcPr>
            <w:tcW w:w="3789" w:type="pct"/>
            <w:shd w:val="clear" w:color="auto" w:fill="FFFFFF"/>
            <w:vAlign w:val="bottom"/>
          </w:tcPr>
          <w:p w:rsidR="008113F9" w:rsidRPr="00625C9C" w:rsidRDefault="008113F9" w:rsidP="008113F9">
            <w:pPr>
              <w:ind w:firstLine="0"/>
            </w:pPr>
            <w:r w:rsidRPr="00625C9C">
              <w:t>Обоснование актуальности и оценка практической значимости решаемой задачи</w:t>
            </w:r>
          </w:p>
        </w:tc>
        <w:tc>
          <w:tcPr>
            <w:tcW w:w="900" w:type="pct"/>
            <w:shd w:val="clear" w:color="auto" w:fill="FFFFFF"/>
            <w:vAlign w:val="center"/>
          </w:tcPr>
          <w:p w:rsidR="008113F9" w:rsidRPr="00625C9C" w:rsidRDefault="008113F9" w:rsidP="008113F9">
            <w:pPr>
              <w:ind w:firstLine="0"/>
              <w:jc w:val="center"/>
            </w:pPr>
            <w:r w:rsidRPr="00625C9C">
              <w:t>16 / 2</w:t>
            </w:r>
          </w:p>
        </w:tc>
      </w:tr>
      <w:tr w:rsidR="008113F9" w:rsidRPr="00625C9C" w:rsidTr="0035717F">
        <w:trPr>
          <w:trHeight w:val="20"/>
        </w:trPr>
        <w:tc>
          <w:tcPr>
            <w:tcW w:w="311" w:type="pct"/>
            <w:shd w:val="clear" w:color="auto" w:fill="FFFFFF"/>
          </w:tcPr>
          <w:p w:rsidR="008113F9" w:rsidRPr="00625C9C" w:rsidRDefault="008113F9" w:rsidP="008113F9">
            <w:pPr>
              <w:ind w:firstLine="0"/>
              <w:jc w:val="center"/>
            </w:pPr>
            <w:r w:rsidRPr="00625C9C">
              <w:t>4.</w:t>
            </w:r>
          </w:p>
        </w:tc>
        <w:tc>
          <w:tcPr>
            <w:tcW w:w="3789" w:type="pct"/>
            <w:shd w:val="clear" w:color="auto" w:fill="FFFFFF"/>
            <w:vAlign w:val="bottom"/>
          </w:tcPr>
          <w:p w:rsidR="008113F9" w:rsidRPr="00625C9C" w:rsidRDefault="008113F9" w:rsidP="008113F9">
            <w:pPr>
              <w:ind w:firstLine="0"/>
            </w:pPr>
            <w:r w:rsidRPr="00625C9C">
              <w:t>Анализ литературных источников по теме исследования, подбор необходимых материалов, нормативной и другой документации по теме (патентные материалы, научные отчеты, техническая документация и др.)</w:t>
            </w:r>
          </w:p>
        </w:tc>
        <w:tc>
          <w:tcPr>
            <w:tcW w:w="900" w:type="pct"/>
            <w:shd w:val="clear" w:color="auto" w:fill="FFFFFF"/>
            <w:vAlign w:val="center"/>
          </w:tcPr>
          <w:p w:rsidR="008113F9" w:rsidRPr="00625C9C" w:rsidRDefault="008113F9" w:rsidP="008113F9">
            <w:pPr>
              <w:ind w:firstLine="0"/>
              <w:jc w:val="center"/>
            </w:pPr>
            <w:r w:rsidRPr="00625C9C">
              <w:t>320 / 40</w:t>
            </w:r>
          </w:p>
        </w:tc>
      </w:tr>
      <w:tr w:rsidR="008113F9" w:rsidRPr="00625C9C" w:rsidTr="0035717F">
        <w:trPr>
          <w:trHeight w:val="20"/>
        </w:trPr>
        <w:tc>
          <w:tcPr>
            <w:tcW w:w="311" w:type="pct"/>
            <w:shd w:val="clear" w:color="auto" w:fill="FFFFFF"/>
          </w:tcPr>
          <w:p w:rsidR="008113F9" w:rsidRPr="00625C9C" w:rsidRDefault="008113F9" w:rsidP="008113F9">
            <w:pPr>
              <w:ind w:firstLine="0"/>
              <w:jc w:val="center"/>
            </w:pPr>
            <w:r w:rsidRPr="00625C9C">
              <w:t>5.</w:t>
            </w:r>
          </w:p>
        </w:tc>
        <w:tc>
          <w:tcPr>
            <w:tcW w:w="3789" w:type="pct"/>
            <w:shd w:val="clear" w:color="auto" w:fill="FFFFFF"/>
            <w:vAlign w:val="bottom"/>
          </w:tcPr>
          <w:p w:rsidR="008113F9" w:rsidRPr="00625C9C" w:rsidRDefault="008113F9" w:rsidP="008113F9">
            <w:pPr>
              <w:ind w:firstLine="0"/>
            </w:pPr>
            <w:r w:rsidRPr="00625C9C">
              <w:t>Сбор исходных данных для написания отчета по практике, выпускной квалификационной работы</w:t>
            </w:r>
          </w:p>
        </w:tc>
        <w:tc>
          <w:tcPr>
            <w:tcW w:w="900" w:type="pct"/>
            <w:shd w:val="clear" w:color="auto" w:fill="FFFFFF"/>
            <w:vAlign w:val="center"/>
          </w:tcPr>
          <w:p w:rsidR="008113F9" w:rsidRPr="00625C9C" w:rsidRDefault="008113F9" w:rsidP="008113F9">
            <w:pPr>
              <w:ind w:firstLine="0"/>
              <w:jc w:val="center"/>
            </w:pPr>
            <w:r w:rsidRPr="00625C9C">
              <w:t>40 / 5</w:t>
            </w:r>
          </w:p>
        </w:tc>
      </w:tr>
      <w:tr w:rsidR="008113F9" w:rsidRPr="00625C9C" w:rsidTr="0035717F">
        <w:trPr>
          <w:trHeight w:val="20"/>
        </w:trPr>
        <w:tc>
          <w:tcPr>
            <w:tcW w:w="311" w:type="pct"/>
            <w:shd w:val="clear" w:color="auto" w:fill="FFFFFF"/>
            <w:vAlign w:val="center"/>
          </w:tcPr>
          <w:p w:rsidR="008113F9" w:rsidRPr="00625C9C" w:rsidRDefault="008113F9" w:rsidP="008113F9">
            <w:pPr>
              <w:ind w:firstLine="0"/>
              <w:jc w:val="center"/>
            </w:pPr>
            <w:r w:rsidRPr="00625C9C">
              <w:lastRenderedPageBreak/>
              <w:t>6.</w:t>
            </w:r>
          </w:p>
        </w:tc>
        <w:tc>
          <w:tcPr>
            <w:tcW w:w="3789" w:type="pct"/>
            <w:shd w:val="clear" w:color="auto" w:fill="FFFFFF"/>
            <w:vAlign w:val="bottom"/>
          </w:tcPr>
          <w:p w:rsidR="008113F9" w:rsidRPr="00625C9C" w:rsidRDefault="008113F9" w:rsidP="008113F9">
            <w:pPr>
              <w:ind w:firstLine="0"/>
            </w:pPr>
            <w:r w:rsidRPr="00625C9C">
              <w:t>Определение методов решения поставленных задач, обзор и анализ существующих проектных решений для аналогичных задач</w:t>
            </w:r>
          </w:p>
        </w:tc>
        <w:tc>
          <w:tcPr>
            <w:tcW w:w="900" w:type="pct"/>
            <w:shd w:val="clear" w:color="auto" w:fill="FFFFFF"/>
            <w:vAlign w:val="center"/>
          </w:tcPr>
          <w:p w:rsidR="008113F9" w:rsidRPr="00625C9C" w:rsidRDefault="008113F9" w:rsidP="008113F9">
            <w:pPr>
              <w:ind w:firstLine="0"/>
              <w:jc w:val="center"/>
            </w:pPr>
            <w:r w:rsidRPr="00625C9C">
              <w:t>24 / 3</w:t>
            </w:r>
          </w:p>
        </w:tc>
      </w:tr>
      <w:tr w:rsidR="008113F9" w:rsidRPr="00625C9C" w:rsidTr="0035717F">
        <w:trPr>
          <w:trHeight w:val="20"/>
        </w:trPr>
        <w:tc>
          <w:tcPr>
            <w:tcW w:w="5000" w:type="pct"/>
            <w:gridSpan w:val="3"/>
            <w:shd w:val="clear" w:color="auto" w:fill="FFFFFF"/>
            <w:vAlign w:val="bottom"/>
          </w:tcPr>
          <w:p w:rsidR="008113F9" w:rsidRPr="00625C9C" w:rsidRDefault="008113F9" w:rsidP="008113F9">
            <w:pPr>
              <w:ind w:firstLine="0"/>
              <w:jc w:val="center"/>
            </w:pPr>
            <w:r w:rsidRPr="00625C9C">
              <w:t>3. Обработка и анализ полученной информации</w:t>
            </w:r>
          </w:p>
        </w:tc>
      </w:tr>
      <w:tr w:rsidR="008113F9" w:rsidRPr="00625C9C" w:rsidTr="0035717F">
        <w:trPr>
          <w:trHeight w:val="20"/>
        </w:trPr>
        <w:tc>
          <w:tcPr>
            <w:tcW w:w="311" w:type="pct"/>
            <w:shd w:val="clear" w:color="auto" w:fill="FFFFFF"/>
          </w:tcPr>
          <w:p w:rsidR="008113F9" w:rsidRPr="00625C9C" w:rsidRDefault="008113F9" w:rsidP="008113F9">
            <w:pPr>
              <w:ind w:firstLine="0"/>
              <w:jc w:val="center"/>
            </w:pPr>
            <w:r w:rsidRPr="00625C9C">
              <w:t>7.</w:t>
            </w:r>
          </w:p>
        </w:tc>
        <w:tc>
          <w:tcPr>
            <w:tcW w:w="3789" w:type="pct"/>
            <w:shd w:val="clear" w:color="auto" w:fill="FFFFFF"/>
            <w:vAlign w:val="bottom"/>
          </w:tcPr>
          <w:p w:rsidR="008113F9" w:rsidRPr="00625C9C" w:rsidRDefault="008113F9" w:rsidP="008113F9">
            <w:pPr>
              <w:ind w:firstLine="0"/>
            </w:pPr>
            <w:r w:rsidRPr="00625C9C">
              <w:t>Выбор варианта решения проблемы на основе рассмотрения альтернативных подходов к реализации поставленных задач с проведением необходимых технико-экономических расчетов для обоснования выбора</w:t>
            </w:r>
          </w:p>
        </w:tc>
        <w:tc>
          <w:tcPr>
            <w:tcW w:w="900" w:type="pct"/>
            <w:shd w:val="clear" w:color="auto" w:fill="FFFFFF"/>
            <w:vAlign w:val="center"/>
          </w:tcPr>
          <w:p w:rsidR="008113F9" w:rsidRPr="00625C9C" w:rsidRDefault="008113F9" w:rsidP="008113F9">
            <w:pPr>
              <w:ind w:firstLine="0"/>
              <w:jc w:val="center"/>
            </w:pPr>
            <w:r w:rsidRPr="00625C9C">
              <w:t>32 / 4</w:t>
            </w:r>
          </w:p>
        </w:tc>
      </w:tr>
      <w:tr w:rsidR="008113F9" w:rsidRPr="00625C9C" w:rsidTr="0035717F">
        <w:trPr>
          <w:trHeight w:val="20"/>
        </w:trPr>
        <w:tc>
          <w:tcPr>
            <w:tcW w:w="5000" w:type="pct"/>
            <w:gridSpan w:val="3"/>
            <w:shd w:val="clear" w:color="auto" w:fill="FFFFFF"/>
            <w:vAlign w:val="bottom"/>
          </w:tcPr>
          <w:p w:rsidR="008113F9" w:rsidRPr="00625C9C" w:rsidRDefault="008113F9" w:rsidP="008113F9">
            <w:pPr>
              <w:ind w:firstLine="0"/>
              <w:jc w:val="center"/>
            </w:pPr>
            <w:r w:rsidRPr="00625C9C">
              <w:t>4. Завершающий этап</w:t>
            </w:r>
          </w:p>
        </w:tc>
      </w:tr>
      <w:tr w:rsidR="008113F9" w:rsidRPr="00625C9C" w:rsidTr="0035717F">
        <w:trPr>
          <w:trHeight w:val="20"/>
        </w:trPr>
        <w:tc>
          <w:tcPr>
            <w:tcW w:w="311" w:type="pct"/>
            <w:shd w:val="clear" w:color="auto" w:fill="FFFFFF"/>
            <w:vAlign w:val="center"/>
          </w:tcPr>
          <w:p w:rsidR="008113F9" w:rsidRPr="00625C9C" w:rsidRDefault="008113F9" w:rsidP="008113F9">
            <w:pPr>
              <w:ind w:firstLine="0"/>
              <w:jc w:val="center"/>
            </w:pPr>
            <w:r w:rsidRPr="00625C9C">
              <w:t>8.</w:t>
            </w:r>
          </w:p>
        </w:tc>
        <w:tc>
          <w:tcPr>
            <w:tcW w:w="3789" w:type="pct"/>
            <w:shd w:val="clear" w:color="auto" w:fill="FFFFFF"/>
            <w:vAlign w:val="bottom"/>
          </w:tcPr>
          <w:p w:rsidR="008113F9" w:rsidRPr="00625C9C" w:rsidRDefault="008113F9" w:rsidP="008113F9">
            <w:pPr>
              <w:ind w:firstLine="0"/>
            </w:pPr>
            <w:r w:rsidRPr="00625C9C">
              <w:t>Структурирование материала для написания теоретической и практической глав выпускной квалификационной работы.</w:t>
            </w:r>
          </w:p>
        </w:tc>
        <w:tc>
          <w:tcPr>
            <w:tcW w:w="900" w:type="pct"/>
            <w:shd w:val="clear" w:color="auto" w:fill="FFFFFF"/>
            <w:vAlign w:val="center"/>
          </w:tcPr>
          <w:p w:rsidR="008113F9" w:rsidRPr="00625C9C" w:rsidRDefault="008113F9" w:rsidP="008113F9">
            <w:pPr>
              <w:ind w:firstLine="0"/>
              <w:jc w:val="center"/>
            </w:pPr>
            <w:r w:rsidRPr="00625C9C">
              <w:t>16 / 2</w:t>
            </w:r>
          </w:p>
        </w:tc>
      </w:tr>
      <w:tr w:rsidR="008113F9" w:rsidRPr="00625C9C" w:rsidTr="0035717F">
        <w:trPr>
          <w:trHeight w:val="20"/>
        </w:trPr>
        <w:tc>
          <w:tcPr>
            <w:tcW w:w="311" w:type="pct"/>
            <w:shd w:val="clear" w:color="auto" w:fill="FFFFFF"/>
            <w:vAlign w:val="bottom"/>
          </w:tcPr>
          <w:p w:rsidR="008113F9" w:rsidRPr="00625C9C" w:rsidRDefault="008113F9" w:rsidP="0035717F">
            <w:pPr>
              <w:ind w:firstLine="0"/>
              <w:jc w:val="center"/>
            </w:pPr>
            <w:r w:rsidRPr="00625C9C">
              <w:t>9.</w:t>
            </w:r>
          </w:p>
        </w:tc>
        <w:tc>
          <w:tcPr>
            <w:tcW w:w="3789" w:type="pct"/>
            <w:shd w:val="clear" w:color="auto" w:fill="FFFFFF"/>
            <w:vAlign w:val="bottom"/>
          </w:tcPr>
          <w:p w:rsidR="008113F9" w:rsidRPr="00625C9C" w:rsidRDefault="008113F9" w:rsidP="008113F9">
            <w:pPr>
              <w:ind w:firstLine="0"/>
            </w:pPr>
            <w:r w:rsidRPr="00625C9C">
              <w:t>Подготовка отчета по практике и сдача его руководителю</w:t>
            </w:r>
          </w:p>
        </w:tc>
        <w:tc>
          <w:tcPr>
            <w:tcW w:w="900" w:type="pct"/>
            <w:shd w:val="clear" w:color="auto" w:fill="FFFFFF"/>
            <w:vAlign w:val="bottom"/>
          </w:tcPr>
          <w:p w:rsidR="008113F9" w:rsidRPr="00625C9C" w:rsidRDefault="008113F9" w:rsidP="008113F9">
            <w:pPr>
              <w:ind w:firstLine="0"/>
              <w:jc w:val="center"/>
            </w:pPr>
            <w:r w:rsidRPr="00625C9C">
              <w:t>16 / 2</w:t>
            </w:r>
          </w:p>
        </w:tc>
      </w:tr>
    </w:tbl>
    <w:p w:rsidR="008113F9" w:rsidRDefault="008113F9" w:rsidP="008113F9"/>
    <w:p w:rsidR="008113F9" w:rsidRDefault="008113F9" w:rsidP="008113F9">
      <w:pPr>
        <w:rPr>
          <w:sz w:val="2"/>
          <w:szCs w:val="2"/>
        </w:rPr>
      </w:pPr>
    </w:p>
    <w:p w:rsidR="008113F9" w:rsidRPr="00625C9C" w:rsidRDefault="008113F9" w:rsidP="008113F9">
      <w:pPr>
        <w:rPr>
          <w:i/>
          <w:lang w:eastAsia="ru-RU" w:bidi="ru-RU"/>
        </w:rPr>
      </w:pPr>
      <w:r>
        <w:rPr>
          <w:i/>
          <w:lang w:eastAsia="ru-RU" w:bidi="ru-RU"/>
        </w:rPr>
        <w:t xml:space="preserve">6. </w:t>
      </w:r>
      <w:r w:rsidRPr="00625C9C">
        <w:rPr>
          <w:i/>
          <w:lang w:eastAsia="ru-RU" w:bidi="ru-RU"/>
        </w:rPr>
        <w:t>Форма отчетности по практике</w:t>
      </w:r>
    </w:p>
    <w:p w:rsidR="008113F9" w:rsidRDefault="008113F9" w:rsidP="008113F9">
      <w:r>
        <w:rPr>
          <w:lang w:eastAsia="ru-RU" w:bidi="ru-RU"/>
        </w:rPr>
        <w:t>По результатам преддипломной практики каждый студент составляет письменный отчет, состоящий из текстовых и графических материалов, который визируется руководителем практики по месту ее прохождения, а затем представляется руководителю практики от Государственного университета морского и речного флота имени адмирала С.О. Макарова в трехдневный срок после ее окончания.</w:t>
      </w:r>
    </w:p>
    <w:p w:rsidR="008113F9" w:rsidRDefault="008113F9" w:rsidP="008113F9">
      <w:r>
        <w:rPr>
          <w:lang w:eastAsia="ru-RU" w:bidi="ru-RU"/>
        </w:rPr>
        <w:t>К отчету по преддипломной практике магистр прилагает отзыв руководителя практики по месту ее прохождения (Приложение 1), содержащий период, за который характеризуется студент, оценку проделанной студентом работы и качественный уровень ее выполнения, характеристику инициативности, самостоятельности и дисциплинированности практиканта.</w:t>
      </w:r>
    </w:p>
    <w:p w:rsidR="008113F9" w:rsidRDefault="008113F9" w:rsidP="008113F9">
      <w:r>
        <w:rPr>
          <w:lang w:eastAsia="ru-RU" w:bidi="ru-RU"/>
        </w:rPr>
        <w:t>В части результатов работы студента приводится:</w:t>
      </w:r>
    </w:p>
    <w:p w:rsidR="008113F9" w:rsidRDefault="008113F9" w:rsidP="006245CC">
      <w:pPr>
        <w:pStyle w:val="a4"/>
        <w:numPr>
          <w:ilvl w:val="0"/>
          <w:numId w:val="36"/>
        </w:numPr>
        <w:tabs>
          <w:tab w:val="left" w:pos="1134"/>
        </w:tabs>
        <w:ind w:left="0" w:firstLine="709"/>
      </w:pPr>
      <w:r>
        <w:rPr>
          <w:lang w:eastAsia="ru-RU" w:bidi="ru-RU"/>
        </w:rPr>
        <w:t>описание характера и содержания работ, выполненных практикантом по поручению руководителя;</w:t>
      </w:r>
    </w:p>
    <w:p w:rsidR="008113F9" w:rsidRDefault="008113F9" w:rsidP="006245CC">
      <w:pPr>
        <w:pStyle w:val="a4"/>
        <w:numPr>
          <w:ilvl w:val="0"/>
          <w:numId w:val="36"/>
        </w:numPr>
        <w:tabs>
          <w:tab w:val="left" w:pos="1134"/>
        </w:tabs>
        <w:ind w:left="0" w:firstLine="709"/>
      </w:pPr>
      <w:r>
        <w:rPr>
          <w:lang w:eastAsia="ru-RU" w:bidi="ru-RU"/>
        </w:rPr>
        <w:t>приобретенные студентом практические навыки и умения в профессиональной сфере;</w:t>
      </w:r>
    </w:p>
    <w:p w:rsidR="008113F9" w:rsidRDefault="008113F9" w:rsidP="006245CC">
      <w:pPr>
        <w:pStyle w:val="a4"/>
        <w:numPr>
          <w:ilvl w:val="0"/>
          <w:numId w:val="36"/>
        </w:numPr>
        <w:tabs>
          <w:tab w:val="left" w:pos="1134"/>
        </w:tabs>
        <w:ind w:left="0" w:firstLine="709"/>
      </w:pPr>
      <w:r>
        <w:rPr>
          <w:lang w:eastAsia="ru-RU" w:bidi="ru-RU"/>
        </w:rPr>
        <w:t>отношение студента к выполняемой работе, степень исполнения поручений, качественный уровень и степень подготовленности студента к самостоятельному выполнению заданий.</w:t>
      </w:r>
    </w:p>
    <w:p w:rsidR="008113F9" w:rsidRDefault="008113F9" w:rsidP="008113F9">
      <w:r>
        <w:rPr>
          <w:lang w:eastAsia="ru-RU" w:bidi="ru-RU"/>
        </w:rPr>
        <w:t xml:space="preserve">При </w:t>
      </w:r>
      <w:r w:rsidR="0035717F">
        <w:rPr>
          <w:lang w:eastAsia="ru-RU" w:bidi="ru-RU"/>
        </w:rPr>
        <w:t>охарактеризованнии</w:t>
      </w:r>
      <w:r>
        <w:rPr>
          <w:lang w:eastAsia="ru-RU" w:bidi="ru-RU"/>
        </w:rPr>
        <w:t xml:space="preserve"> личных и деловых качеств студента отражаются:</w:t>
      </w:r>
    </w:p>
    <w:p w:rsidR="008113F9" w:rsidRDefault="008113F9" w:rsidP="006245CC">
      <w:pPr>
        <w:pStyle w:val="a4"/>
        <w:numPr>
          <w:ilvl w:val="0"/>
          <w:numId w:val="37"/>
        </w:numPr>
        <w:tabs>
          <w:tab w:val="left" w:pos="1134"/>
        </w:tabs>
        <w:ind w:left="0" w:firstLine="709"/>
      </w:pPr>
      <w:r>
        <w:rPr>
          <w:lang w:eastAsia="ru-RU" w:bidi="ru-RU"/>
        </w:rPr>
        <w:lastRenderedPageBreak/>
        <w:t>личные и деловые качества, которые проявил студент во время практики (например, аналитические способности, работоспособность, ответственность, внимательность), характеристика профессиональной компетентности студента (проявление им теоретических знаний, их глубина, умение применять их на практике);</w:t>
      </w:r>
    </w:p>
    <w:p w:rsidR="008113F9" w:rsidRDefault="008113F9" w:rsidP="006245CC">
      <w:pPr>
        <w:pStyle w:val="a4"/>
        <w:numPr>
          <w:ilvl w:val="0"/>
          <w:numId w:val="37"/>
        </w:numPr>
        <w:tabs>
          <w:tab w:val="left" w:pos="1134"/>
        </w:tabs>
        <w:ind w:left="0" w:firstLine="709"/>
      </w:pPr>
      <w:r>
        <w:rPr>
          <w:lang w:eastAsia="ru-RU" w:bidi="ru-RU"/>
        </w:rPr>
        <w:t>умение практиканта контактировать с клиентами, сотрудниками, руководством организации.</w:t>
      </w:r>
    </w:p>
    <w:p w:rsidR="008113F9" w:rsidRDefault="008113F9" w:rsidP="008113F9">
      <w:r>
        <w:rPr>
          <w:lang w:eastAsia="ru-RU" w:bidi="ru-RU"/>
        </w:rPr>
        <w:t>По результатам прохождения преддипломной практики руководителем практики по месту ее прохождения выставляется оценка «отлично», «хорошо», «удовлетворительно», «неудовлетворительно».</w:t>
      </w:r>
    </w:p>
    <w:p w:rsidR="008113F9" w:rsidRDefault="008113F9" w:rsidP="008113F9">
      <w:r>
        <w:rPr>
          <w:lang w:eastAsia="ru-RU" w:bidi="ru-RU"/>
        </w:rPr>
        <w:t>Характеристика должна быть выполнена на фирменном бланке организации и заверена ее печатью с указанием даты выдачи характеристики, Ф.И.О., должности, контактного телефона и подписи руководителя практики по месту ее прохождения.</w:t>
      </w:r>
    </w:p>
    <w:p w:rsidR="008113F9" w:rsidRDefault="008113F9" w:rsidP="008113F9">
      <w:r>
        <w:rPr>
          <w:lang w:eastAsia="ru-RU" w:bidi="ru-RU"/>
        </w:rPr>
        <w:t>Форма промежуточной аттестации - зачет с оценкой (дифференцированный зачет). Промежуточная аттестация включает защиту отчета по практике.</w:t>
      </w:r>
    </w:p>
    <w:p w:rsidR="008113F9" w:rsidRDefault="008113F9" w:rsidP="008113F9">
      <w:r>
        <w:rPr>
          <w:lang w:eastAsia="ru-RU" w:bidi="ru-RU"/>
        </w:rPr>
        <w:t>Защиту отчета по преддипломной практике производит руководитель практики от кафедры, который оценивает:</w:t>
      </w:r>
    </w:p>
    <w:p w:rsidR="008113F9" w:rsidRDefault="008113F9" w:rsidP="006245CC">
      <w:pPr>
        <w:pStyle w:val="a4"/>
        <w:numPr>
          <w:ilvl w:val="0"/>
          <w:numId w:val="37"/>
        </w:numPr>
        <w:tabs>
          <w:tab w:val="left" w:pos="1134"/>
        </w:tabs>
        <w:ind w:left="0" w:firstLine="709"/>
        <w:rPr>
          <w:lang w:eastAsia="ru-RU" w:bidi="ru-RU"/>
        </w:rPr>
      </w:pPr>
      <w:r w:rsidRPr="00625C9C">
        <w:rPr>
          <w:lang w:eastAsia="ru-RU" w:bidi="ru-RU"/>
        </w:rPr>
        <w:t>полноту выполнения бакалавром программы практики;</w:t>
      </w:r>
    </w:p>
    <w:p w:rsidR="008113F9" w:rsidRDefault="008113F9" w:rsidP="006245CC">
      <w:pPr>
        <w:pStyle w:val="a4"/>
        <w:numPr>
          <w:ilvl w:val="0"/>
          <w:numId w:val="37"/>
        </w:numPr>
        <w:tabs>
          <w:tab w:val="left" w:pos="1134"/>
        </w:tabs>
        <w:ind w:left="0" w:firstLine="709"/>
        <w:rPr>
          <w:lang w:eastAsia="ru-RU" w:bidi="ru-RU"/>
        </w:rPr>
      </w:pPr>
      <w:r w:rsidRPr="00625C9C">
        <w:rPr>
          <w:lang w:eastAsia="ru-RU" w:bidi="ru-RU"/>
        </w:rPr>
        <w:t>качество изложения материала (аргументированность, четкость формулировок, доказательность выводов и рекомендаций);</w:t>
      </w:r>
    </w:p>
    <w:p w:rsidR="008113F9" w:rsidRDefault="008113F9" w:rsidP="006245CC">
      <w:pPr>
        <w:pStyle w:val="a4"/>
        <w:numPr>
          <w:ilvl w:val="0"/>
          <w:numId w:val="37"/>
        </w:numPr>
        <w:tabs>
          <w:tab w:val="left" w:pos="1134"/>
        </w:tabs>
        <w:ind w:left="0" w:firstLine="709"/>
        <w:rPr>
          <w:lang w:eastAsia="ru-RU" w:bidi="ru-RU"/>
        </w:rPr>
      </w:pPr>
      <w:r w:rsidRPr="00625C9C">
        <w:rPr>
          <w:lang w:eastAsia="ru-RU" w:bidi="ru-RU"/>
        </w:rPr>
        <w:t>степень понимания студентом проблемных вопросов;</w:t>
      </w:r>
    </w:p>
    <w:p w:rsidR="008113F9" w:rsidRDefault="008113F9" w:rsidP="006245CC">
      <w:pPr>
        <w:pStyle w:val="a4"/>
        <w:numPr>
          <w:ilvl w:val="0"/>
          <w:numId w:val="37"/>
        </w:numPr>
        <w:tabs>
          <w:tab w:val="left" w:pos="1134"/>
        </w:tabs>
        <w:ind w:left="0" w:firstLine="709"/>
        <w:rPr>
          <w:lang w:eastAsia="ru-RU" w:bidi="ru-RU"/>
        </w:rPr>
      </w:pPr>
      <w:r w:rsidRPr="00625C9C">
        <w:rPr>
          <w:lang w:eastAsia="ru-RU" w:bidi="ru-RU"/>
        </w:rPr>
        <w:t>качество оформления отчета.</w:t>
      </w:r>
    </w:p>
    <w:p w:rsidR="008113F9" w:rsidRDefault="008113F9" w:rsidP="008113F9">
      <w:r>
        <w:rPr>
          <w:lang w:eastAsia="ru-RU" w:bidi="ru-RU"/>
        </w:rPr>
        <w:t>Защита отчета по практике, как правило, заключается в кратком 5-8</w:t>
      </w:r>
      <w:r>
        <w:rPr>
          <w:lang w:eastAsia="ru-RU" w:bidi="ru-RU"/>
        </w:rPr>
        <w:softHyphen/>
        <w:t>минутном докладе студента и его ответах на вопросы руководителя практики от кафедры.</w:t>
      </w:r>
    </w:p>
    <w:p w:rsidR="008113F9" w:rsidRDefault="008113F9" w:rsidP="008113F9">
      <w:r>
        <w:rPr>
          <w:lang w:eastAsia="ru-RU" w:bidi="ru-RU"/>
        </w:rPr>
        <w:t>Аттестация студентов по итогам практики осуществляется на основе оценки выполнения студентом программы практики, письменного отчёта, оформленного в соответствии с установленными требованиями, а также отзыва руководителя практики от предприятия об уровне его знаний и квалификации, проявленных во время прохождения преддипломной практики.</w:t>
      </w:r>
    </w:p>
    <w:p w:rsidR="008113F9" w:rsidRDefault="008113F9" w:rsidP="008113F9">
      <w:r>
        <w:rPr>
          <w:lang w:eastAsia="ru-RU" w:bidi="ru-RU"/>
        </w:rPr>
        <w:t>Результаты сдачи зачета оцениваются по шкале «неудовлетворительно», «удовлетворительно», «хорошо», «отлично».</w:t>
      </w:r>
    </w:p>
    <w:p w:rsidR="008113F9" w:rsidRDefault="008113F9" w:rsidP="008113F9">
      <w:pPr>
        <w:rPr>
          <w:lang w:eastAsia="ru-RU" w:bidi="ru-RU"/>
        </w:rPr>
      </w:pPr>
      <w:r>
        <w:rPr>
          <w:lang w:eastAsia="ru-RU" w:bidi="ru-RU"/>
        </w:rPr>
        <w:t>Оценка по практике приравнивается к оценкам по дисциплинам теоретического обучения и учитывается при подведении итогов промежуточной (сессионной) аттестации студентов.</w:t>
      </w:r>
    </w:p>
    <w:p w:rsidR="008113F9" w:rsidRDefault="008113F9" w:rsidP="008113F9"/>
    <w:p w:rsidR="008113F9" w:rsidRPr="00625C9C" w:rsidRDefault="008113F9" w:rsidP="008113F9">
      <w:pPr>
        <w:rPr>
          <w:i/>
          <w:lang w:eastAsia="ru-RU" w:bidi="ru-RU"/>
        </w:rPr>
      </w:pPr>
      <w:r>
        <w:rPr>
          <w:i/>
          <w:lang w:eastAsia="ru-RU" w:bidi="ru-RU"/>
        </w:rPr>
        <w:lastRenderedPageBreak/>
        <w:t xml:space="preserve">7. </w:t>
      </w:r>
      <w:r w:rsidRPr="00625C9C">
        <w:rPr>
          <w:i/>
          <w:lang w:eastAsia="ru-RU" w:bidi="ru-RU"/>
        </w:rPr>
        <w:t>Фонд оценочных средств для проведения промежуточной аттестации обучающихся по практике</w:t>
      </w:r>
    </w:p>
    <w:p w:rsidR="008113F9" w:rsidRDefault="008113F9" w:rsidP="008113F9">
      <w:pPr>
        <w:rPr>
          <w:lang w:eastAsia="ru-RU" w:bidi="ru-RU"/>
        </w:rPr>
      </w:pPr>
      <w:r>
        <w:rPr>
          <w:lang w:eastAsia="ru-RU" w:bidi="ru-RU"/>
        </w:rPr>
        <w:t>Приведен в обязательном приложении к программе практики</w:t>
      </w:r>
    </w:p>
    <w:p w:rsidR="008113F9" w:rsidRDefault="008113F9" w:rsidP="008113F9"/>
    <w:p w:rsidR="008113F9" w:rsidRPr="00625C9C" w:rsidRDefault="008113F9" w:rsidP="008113F9">
      <w:pPr>
        <w:rPr>
          <w:i/>
          <w:lang w:eastAsia="ru-RU" w:bidi="ru-RU"/>
        </w:rPr>
      </w:pPr>
      <w:bookmarkStart w:id="216" w:name="bookmark7"/>
      <w:r>
        <w:rPr>
          <w:i/>
          <w:lang w:eastAsia="ru-RU" w:bidi="ru-RU"/>
        </w:rPr>
        <w:t>8.</w:t>
      </w:r>
      <w:r w:rsidRPr="00625C9C">
        <w:rPr>
          <w:i/>
          <w:lang w:eastAsia="ru-RU" w:bidi="ru-RU"/>
        </w:rPr>
        <w:t>Перечень учебной литературы и ресурсов сети «Интернет», необходимых для проведения практики</w:t>
      </w:r>
      <w:bookmarkEnd w:id="216"/>
    </w:p>
    <w:p w:rsidR="008113F9" w:rsidRPr="00625C9C" w:rsidRDefault="008113F9" w:rsidP="008113F9">
      <w:pPr>
        <w:rPr>
          <w:i/>
          <w:color w:val="000000"/>
          <w:lang w:eastAsia="ru-RU" w:bidi="ru-RU"/>
        </w:rPr>
      </w:pPr>
      <w:bookmarkStart w:id="217" w:name="bookmark8"/>
      <w:r w:rsidRPr="00625C9C">
        <w:rPr>
          <w:i/>
          <w:color w:val="000000"/>
          <w:lang w:eastAsia="ru-RU" w:bidi="ru-RU"/>
        </w:rPr>
        <w:t>8.1. Учебная литература</w:t>
      </w:r>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531"/>
        <w:gridCol w:w="2130"/>
        <w:gridCol w:w="2130"/>
        <w:gridCol w:w="2955"/>
      </w:tblGrid>
      <w:tr w:rsidR="008113F9" w:rsidRPr="00625C9C" w:rsidTr="0035717F">
        <w:trPr>
          <w:trHeight w:val="20"/>
          <w:tblHeader/>
        </w:trPr>
        <w:tc>
          <w:tcPr>
            <w:tcW w:w="1298" w:type="pct"/>
            <w:shd w:val="clear" w:color="auto" w:fill="FFFFFF"/>
          </w:tcPr>
          <w:p w:rsidR="008113F9" w:rsidRPr="00625C9C" w:rsidRDefault="008113F9" w:rsidP="008113F9">
            <w:pPr>
              <w:ind w:firstLine="0"/>
              <w:jc w:val="center"/>
              <w:rPr>
                <w:szCs w:val="24"/>
              </w:rPr>
            </w:pPr>
            <w:r w:rsidRPr="00625C9C">
              <w:rPr>
                <w:szCs w:val="24"/>
              </w:rPr>
              <w:t>Название</w:t>
            </w:r>
          </w:p>
        </w:tc>
        <w:tc>
          <w:tcPr>
            <w:tcW w:w="1093" w:type="pct"/>
            <w:shd w:val="clear" w:color="auto" w:fill="FFFFFF"/>
          </w:tcPr>
          <w:p w:rsidR="008113F9" w:rsidRPr="00625C9C" w:rsidRDefault="008113F9" w:rsidP="008113F9">
            <w:pPr>
              <w:ind w:firstLine="0"/>
              <w:jc w:val="center"/>
              <w:rPr>
                <w:szCs w:val="24"/>
              </w:rPr>
            </w:pPr>
            <w:r w:rsidRPr="00625C9C">
              <w:rPr>
                <w:szCs w:val="24"/>
              </w:rPr>
              <w:t>Автор</w:t>
            </w:r>
          </w:p>
        </w:tc>
        <w:tc>
          <w:tcPr>
            <w:tcW w:w="1093" w:type="pct"/>
            <w:shd w:val="clear" w:color="auto" w:fill="FFFFFF"/>
            <w:vAlign w:val="bottom"/>
          </w:tcPr>
          <w:p w:rsidR="008113F9" w:rsidRPr="00625C9C" w:rsidRDefault="008113F9" w:rsidP="008113F9">
            <w:pPr>
              <w:ind w:firstLine="0"/>
              <w:jc w:val="center"/>
              <w:rPr>
                <w:szCs w:val="24"/>
              </w:rPr>
            </w:pPr>
            <w:r w:rsidRPr="00625C9C">
              <w:rPr>
                <w:szCs w:val="24"/>
              </w:rPr>
              <w:t>Вид издания (учебник, учебное пособие)</w:t>
            </w:r>
          </w:p>
        </w:tc>
        <w:tc>
          <w:tcPr>
            <w:tcW w:w="1516" w:type="pct"/>
            <w:shd w:val="clear" w:color="auto" w:fill="FFFFFF"/>
            <w:vAlign w:val="bottom"/>
          </w:tcPr>
          <w:p w:rsidR="008113F9" w:rsidRPr="00625C9C" w:rsidRDefault="008113F9" w:rsidP="008113F9">
            <w:pPr>
              <w:ind w:firstLine="0"/>
              <w:jc w:val="center"/>
              <w:rPr>
                <w:szCs w:val="24"/>
              </w:rPr>
            </w:pPr>
            <w:r w:rsidRPr="00625C9C">
              <w:rPr>
                <w:szCs w:val="24"/>
              </w:rPr>
              <w:t>Место издания, издательство, год издания, кол-во страниц</w:t>
            </w:r>
          </w:p>
        </w:tc>
      </w:tr>
      <w:tr w:rsidR="008113F9" w:rsidRPr="00625C9C" w:rsidTr="0035717F">
        <w:trPr>
          <w:trHeight w:val="20"/>
        </w:trPr>
        <w:tc>
          <w:tcPr>
            <w:tcW w:w="5000" w:type="pct"/>
            <w:gridSpan w:val="4"/>
            <w:shd w:val="clear" w:color="auto" w:fill="FFFFFF"/>
            <w:vAlign w:val="bottom"/>
          </w:tcPr>
          <w:p w:rsidR="008113F9" w:rsidRPr="00625C9C" w:rsidRDefault="008113F9" w:rsidP="008113F9">
            <w:pPr>
              <w:ind w:firstLine="0"/>
              <w:jc w:val="center"/>
              <w:rPr>
                <w:szCs w:val="24"/>
              </w:rPr>
            </w:pPr>
            <w:r w:rsidRPr="00625C9C">
              <w:rPr>
                <w:szCs w:val="24"/>
              </w:rPr>
              <w:t>Основная литература</w:t>
            </w:r>
          </w:p>
        </w:tc>
      </w:tr>
      <w:tr w:rsidR="008113F9" w:rsidRPr="00625C9C" w:rsidTr="0035717F">
        <w:trPr>
          <w:trHeight w:val="20"/>
        </w:trPr>
        <w:tc>
          <w:tcPr>
            <w:tcW w:w="1298" w:type="pct"/>
            <w:shd w:val="clear" w:color="auto" w:fill="FFFFFF"/>
          </w:tcPr>
          <w:p w:rsidR="008113F9" w:rsidRPr="00625C9C" w:rsidRDefault="008113F9" w:rsidP="008113F9">
            <w:pPr>
              <w:ind w:firstLine="0"/>
              <w:jc w:val="left"/>
              <w:rPr>
                <w:szCs w:val="24"/>
              </w:rPr>
            </w:pPr>
            <w:r w:rsidRPr="00625C9C">
              <w:rPr>
                <w:szCs w:val="24"/>
              </w:rPr>
              <w:t>Криптографические методы защиты информации</w:t>
            </w:r>
          </w:p>
        </w:tc>
        <w:tc>
          <w:tcPr>
            <w:tcW w:w="1093" w:type="pct"/>
            <w:shd w:val="clear" w:color="auto" w:fill="FFFFFF"/>
          </w:tcPr>
          <w:p w:rsidR="008113F9" w:rsidRPr="00625C9C" w:rsidRDefault="008113F9" w:rsidP="008113F9">
            <w:pPr>
              <w:ind w:firstLine="0"/>
              <w:jc w:val="left"/>
              <w:rPr>
                <w:szCs w:val="24"/>
              </w:rPr>
            </w:pPr>
            <w:r w:rsidRPr="00625C9C">
              <w:rPr>
                <w:szCs w:val="24"/>
              </w:rPr>
              <w:t>Аверченков В.И., Рытов М.Ю., Шпича С.А.</w:t>
            </w:r>
          </w:p>
        </w:tc>
        <w:tc>
          <w:tcPr>
            <w:tcW w:w="1093" w:type="pct"/>
            <w:shd w:val="clear" w:color="auto" w:fill="FFFFFF"/>
          </w:tcPr>
          <w:p w:rsidR="008113F9" w:rsidRPr="00625C9C" w:rsidRDefault="008113F9" w:rsidP="008113F9">
            <w:pPr>
              <w:ind w:firstLine="0"/>
              <w:jc w:val="left"/>
              <w:rPr>
                <w:szCs w:val="24"/>
              </w:rPr>
            </w:pPr>
            <w:r w:rsidRPr="00625C9C">
              <w:rPr>
                <w:szCs w:val="24"/>
              </w:rPr>
              <w:t>учебное пособие</w:t>
            </w:r>
          </w:p>
          <w:p w:rsidR="008113F9" w:rsidRPr="00625C9C" w:rsidRDefault="008113F9" w:rsidP="008113F9">
            <w:pPr>
              <w:ind w:firstLine="0"/>
              <w:jc w:val="left"/>
              <w:rPr>
                <w:szCs w:val="24"/>
              </w:rPr>
            </w:pPr>
            <w:r w:rsidRPr="00625C9C">
              <w:rPr>
                <w:szCs w:val="24"/>
              </w:rPr>
              <w:t>[Электронный</w:t>
            </w:r>
          </w:p>
          <w:p w:rsidR="008113F9" w:rsidRPr="00625C9C" w:rsidRDefault="008113F9" w:rsidP="008113F9">
            <w:pPr>
              <w:ind w:firstLine="0"/>
              <w:jc w:val="left"/>
              <w:rPr>
                <w:szCs w:val="24"/>
              </w:rPr>
            </w:pPr>
            <w:r w:rsidRPr="00625C9C">
              <w:rPr>
                <w:szCs w:val="24"/>
              </w:rPr>
              <w:t>ресурс]</w:t>
            </w:r>
          </w:p>
        </w:tc>
        <w:tc>
          <w:tcPr>
            <w:tcW w:w="1516" w:type="pct"/>
            <w:shd w:val="clear" w:color="auto" w:fill="FFFFFF"/>
          </w:tcPr>
          <w:p w:rsidR="008113F9" w:rsidRPr="00625C9C" w:rsidRDefault="008113F9" w:rsidP="008113F9">
            <w:pPr>
              <w:ind w:firstLine="0"/>
              <w:jc w:val="left"/>
              <w:rPr>
                <w:szCs w:val="24"/>
              </w:rPr>
            </w:pPr>
            <w:r w:rsidRPr="00625C9C">
              <w:rPr>
                <w:szCs w:val="24"/>
              </w:rPr>
              <w:t xml:space="preserve">Москва: ФЛИНТА, 2017. - 215 с. - Режим доступа: </w:t>
            </w:r>
            <w:hyperlink r:id="rId71" w:history="1">
              <w:r w:rsidRPr="00625C9C">
                <w:rPr>
                  <w:rStyle w:val="aa"/>
                  <w:szCs w:val="24"/>
                </w:rPr>
                <w:t>ййр8;//е.1 апЬоок.сош/Ьоок/</w:t>
              </w:r>
            </w:hyperlink>
            <w:r w:rsidRPr="00625C9C">
              <w:rPr>
                <w:szCs w:val="24"/>
              </w:rPr>
              <w:t xml:space="preserve"> </w:t>
            </w:r>
            <w:hyperlink r:id="rId72" w:history="1">
              <w:r w:rsidRPr="00625C9C">
                <w:rPr>
                  <w:rStyle w:val="aa"/>
                  <w:szCs w:val="24"/>
                </w:rPr>
                <w:t>92914</w:t>
              </w:r>
            </w:hyperlink>
          </w:p>
        </w:tc>
      </w:tr>
      <w:tr w:rsidR="008113F9" w:rsidRPr="00625C9C" w:rsidTr="0035717F">
        <w:trPr>
          <w:trHeight w:val="20"/>
        </w:trPr>
        <w:tc>
          <w:tcPr>
            <w:tcW w:w="1298" w:type="pct"/>
            <w:shd w:val="clear" w:color="auto" w:fill="FFFFFF"/>
            <w:vAlign w:val="bottom"/>
          </w:tcPr>
          <w:p w:rsidR="008113F9" w:rsidRPr="00625C9C" w:rsidRDefault="008113F9" w:rsidP="008113F9">
            <w:pPr>
              <w:ind w:firstLine="0"/>
              <w:jc w:val="left"/>
              <w:rPr>
                <w:szCs w:val="24"/>
              </w:rPr>
            </w:pPr>
            <w:r w:rsidRPr="00625C9C">
              <w:rPr>
                <w:szCs w:val="24"/>
              </w:rPr>
              <w:t>Организационное и правовое обеспечение информационной безопасности: правовые аспекты защиты информации</w:t>
            </w:r>
          </w:p>
        </w:tc>
        <w:tc>
          <w:tcPr>
            <w:tcW w:w="1093" w:type="pct"/>
            <w:shd w:val="clear" w:color="auto" w:fill="FFFFFF"/>
          </w:tcPr>
          <w:p w:rsidR="008113F9" w:rsidRPr="00625C9C" w:rsidRDefault="008113F9" w:rsidP="008113F9">
            <w:pPr>
              <w:ind w:firstLine="0"/>
              <w:jc w:val="left"/>
              <w:rPr>
                <w:szCs w:val="24"/>
              </w:rPr>
            </w:pPr>
            <w:r w:rsidRPr="00625C9C">
              <w:rPr>
                <w:szCs w:val="24"/>
              </w:rPr>
              <w:t>Рыданов А.А., Гурьянов Д.Ю.</w:t>
            </w:r>
          </w:p>
        </w:tc>
        <w:tc>
          <w:tcPr>
            <w:tcW w:w="1093" w:type="pct"/>
            <w:shd w:val="clear" w:color="auto" w:fill="FFFFFF"/>
          </w:tcPr>
          <w:p w:rsidR="008113F9" w:rsidRPr="00625C9C" w:rsidRDefault="008113F9" w:rsidP="008113F9">
            <w:pPr>
              <w:ind w:firstLine="0"/>
              <w:jc w:val="left"/>
              <w:rPr>
                <w:szCs w:val="24"/>
              </w:rPr>
            </w:pPr>
            <w:r w:rsidRPr="00625C9C">
              <w:rPr>
                <w:szCs w:val="24"/>
              </w:rPr>
              <w:t>учебное пособие по направлению подготовки "Информационная безопасность"</w:t>
            </w:r>
          </w:p>
        </w:tc>
        <w:tc>
          <w:tcPr>
            <w:tcW w:w="1516" w:type="pct"/>
            <w:shd w:val="clear" w:color="auto" w:fill="FFFFFF"/>
          </w:tcPr>
          <w:p w:rsidR="008113F9" w:rsidRPr="00625C9C" w:rsidRDefault="008113F9" w:rsidP="008113F9">
            <w:pPr>
              <w:ind w:firstLine="0"/>
              <w:jc w:val="left"/>
              <w:rPr>
                <w:szCs w:val="24"/>
              </w:rPr>
            </w:pPr>
            <w:r w:rsidRPr="00625C9C">
              <w:rPr>
                <w:szCs w:val="24"/>
              </w:rPr>
              <w:t>СПб.: Изд-во ГУМРФ им. адм. С.О. Макарова, 2015. - 140 с.</w:t>
            </w:r>
          </w:p>
        </w:tc>
      </w:tr>
      <w:tr w:rsidR="008113F9" w:rsidRPr="00625C9C" w:rsidTr="0035717F">
        <w:trPr>
          <w:trHeight w:val="20"/>
        </w:trPr>
        <w:tc>
          <w:tcPr>
            <w:tcW w:w="1298" w:type="pct"/>
            <w:shd w:val="clear" w:color="auto" w:fill="FFFFFF"/>
          </w:tcPr>
          <w:p w:rsidR="008113F9" w:rsidRPr="00625C9C" w:rsidRDefault="008113F9" w:rsidP="008113F9">
            <w:pPr>
              <w:ind w:firstLine="0"/>
              <w:jc w:val="left"/>
              <w:rPr>
                <w:szCs w:val="24"/>
              </w:rPr>
            </w:pPr>
            <w:r w:rsidRPr="00625C9C">
              <w:rPr>
                <w:szCs w:val="24"/>
              </w:rPr>
              <w:t>Основы научных исследований</w:t>
            </w:r>
          </w:p>
        </w:tc>
        <w:tc>
          <w:tcPr>
            <w:tcW w:w="1093" w:type="pct"/>
            <w:shd w:val="clear" w:color="auto" w:fill="FFFFFF"/>
            <w:vAlign w:val="bottom"/>
          </w:tcPr>
          <w:p w:rsidR="008113F9" w:rsidRPr="00625C9C" w:rsidRDefault="008113F9" w:rsidP="008113F9">
            <w:pPr>
              <w:ind w:firstLine="0"/>
              <w:jc w:val="left"/>
              <w:rPr>
                <w:szCs w:val="24"/>
              </w:rPr>
            </w:pPr>
            <w:r w:rsidRPr="00625C9C">
              <w:rPr>
                <w:szCs w:val="24"/>
              </w:rPr>
              <w:t>Баранов А.П.,</w:t>
            </w:r>
          </w:p>
          <w:p w:rsidR="008113F9" w:rsidRPr="00625C9C" w:rsidRDefault="008113F9" w:rsidP="008113F9">
            <w:pPr>
              <w:ind w:firstLine="0"/>
              <w:jc w:val="left"/>
              <w:rPr>
                <w:szCs w:val="24"/>
              </w:rPr>
            </w:pPr>
            <w:r w:rsidRPr="00625C9C">
              <w:rPr>
                <w:szCs w:val="24"/>
              </w:rPr>
              <w:t>Мирошниченко</w:t>
            </w:r>
            <w:r w:rsidRPr="002C6EBF">
              <w:rPr>
                <w:szCs w:val="24"/>
              </w:rPr>
              <w:t xml:space="preserve"> </w:t>
            </w:r>
            <w:r w:rsidRPr="00625C9C">
              <w:rPr>
                <w:szCs w:val="24"/>
              </w:rPr>
              <w:t>В.А.</w:t>
            </w:r>
          </w:p>
        </w:tc>
        <w:tc>
          <w:tcPr>
            <w:tcW w:w="1093" w:type="pct"/>
            <w:shd w:val="clear" w:color="auto" w:fill="FFFFFF"/>
          </w:tcPr>
          <w:p w:rsidR="008113F9" w:rsidRPr="00625C9C" w:rsidRDefault="008113F9" w:rsidP="008113F9">
            <w:pPr>
              <w:ind w:firstLine="0"/>
              <w:jc w:val="left"/>
              <w:rPr>
                <w:szCs w:val="24"/>
              </w:rPr>
            </w:pPr>
            <w:r w:rsidRPr="00625C9C">
              <w:rPr>
                <w:szCs w:val="24"/>
              </w:rPr>
              <w:t>учебник для вузов</w:t>
            </w:r>
          </w:p>
        </w:tc>
        <w:tc>
          <w:tcPr>
            <w:tcW w:w="1516" w:type="pct"/>
            <w:shd w:val="clear" w:color="auto" w:fill="FFFFFF"/>
            <w:vAlign w:val="bottom"/>
          </w:tcPr>
          <w:p w:rsidR="008113F9" w:rsidRPr="00625C9C" w:rsidRDefault="008113F9" w:rsidP="008113F9">
            <w:pPr>
              <w:ind w:firstLine="0"/>
              <w:jc w:val="left"/>
              <w:rPr>
                <w:szCs w:val="24"/>
              </w:rPr>
            </w:pPr>
            <w:r w:rsidRPr="00625C9C">
              <w:rPr>
                <w:szCs w:val="24"/>
              </w:rPr>
              <w:t>СПб.: Изд-во ГУМРФ им. адм. С.О. Макарова, 2015. - 103 с.</w:t>
            </w:r>
          </w:p>
        </w:tc>
      </w:tr>
      <w:tr w:rsidR="008113F9" w:rsidRPr="00625C9C" w:rsidTr="0035717F">
        <w:trPr>
          <w:trHeight w:val="20"/>
        </w:trPr>
        <w:tc>
          <w:tcPr>
            <w:tcW w:w="1298" w:type="pct"/>
            <w:shd w:val="clear" w:color="auto" w:fill="FFFFFF"/>
            <w:vAlign w:val="bottom"/>
          </w:tcPr>
          <w:p w:rsidR="008113F9" w:rsidRPr="00625C9C" w:rsidRDefault="008113F9" w:rsidP="008113F9">
            <w:pPr>
              <w:ind w:firstLine="0"/>
              <w:jc w:val="left"/>
              <w:rPr>
                <w:szCs w:val="24"/>
              </w:rPr>
            </w:pPr>
            <w:r w:rsidRPr="00625C9C">
              <w:rPr>
                <w:szCs w:val="24"/>
              </w:rPr>
              <w:t>Техническая защита информации: поиск закладных устройств в помещениях</w:t>
            </w:r>
          </w:p>
        </w:tc>
        <w:tc>
          <w:tcPr>
            <w:tcW w:w="1093" w:type="pct"/>
            <w:shd w:val="clear" w:color="auto" w:fill="FFFFFF"/>
          </w:tcPr>
          <w:p w:rsidR="008113F9" w:rsidRPr="00625C9C" w:rsidRDefault="008113F9" w:rsidP="008113F9">
            <w:pPr>
              <w:ind w:firstLine="0"/>
              <w:jc w:val="left"/>
              <w:rPr>
                <w:szCs w:val="24"/>
              </w:rPr>
            </w:pPr>
            <w:r w:rsidRPr="00625C9C">
              <w:rPr>
                <w:szCs w:val="24"/>
              </w:rPr>
              <w:t>Каторин Ю.Ф., Монахов А.Е., Нырков А.П.</w:t>
            </w:r>
          </w:p>
        </w:tc>
        <w:tc>
          <w:tcPr>
            <w:tcW w:w="1093" w:type="pct"/>
            <w:shd w:val="clear" w:color="auto" w:fill="FFFFFF"/>
          </w:tcPr>
          <w:p w:rsidR="008113F9" w:rsidRPr="00625C9C" w:rsidRDefault="008113F9" w:rsidP="008113F9">
            <w:pPr>
              <w:ind w:firstLine="0"/>
              <w:jc w:val="left"/>
              <w:rPr>
                <w:szCs w:val="24"/>
              </w:rPr>
            </w:pPr>
            <w:r w:rsidRPr="00625C9C">
              <w:rPr>
                <w:szCs w:val="24"/>
              </w:rPr>
              <w:t>учебное пособие</w:t>
            </w:r>
          </w:p>
        </w:tc>
        <w:tc>
          <w:tcPr>
            <w:tcW w:w="1516" w:type="pct"/>
            <w:shd w:val="clear" w:color="auto" w:fill="FFFFFF"/>
          </w:tcPr>
          <w:p w:rsidR="008113F9" w:rsidRPr="00625C9C" w:rsidRDefault="008113F9" w:rsidP="008113F9">
            <w:pPr>
              <w:ind w:firstLine="0"/>
              <w:jc w:val="left"/>
              <w:rPr>
                <w:szCs w:val="24"/>
              </w:rPr>
            </w:pPr>
            <w:r w:rsidRPr="00625C9C">
              <w:rPr>
                <w:szCs w:val="24"/>
              </w:rPr>
              <w:t>СПб.: Изд-во ГУМРФ им. адм. С.О. Макарова, 2013. - 279 с.</w:t>
            </w:r>
          </w:p>
        </w:tc>
      </w:tr>
      <w:tr w:rsidR="008113F9" w:rsidRPr="00625C9C" w:rsidTr="0035717F">
        <w:trPr>
          <w:trHeight w:val="20"/>
        </w:trPr>
        <w:tc>
          <w:tcPr>
            <w:tcW w:w="5000" w:type="pct"/>
            <w:gridSpan w:val="4"/>
            <w:shd w:val="clear" w:color="auto" w:fill="FFFFFF"/>
            <w:vAlign w:val="bottom"/>
          </w:tcPr>
          <w:p w:rsidR="008113F9" w:rsidRPr="00625C9C" w:rsidRDefault="008113F9" w:rsidP="008113F9">
            <w:pPr>
              <w:ind w:firstLine="0"/>
              <w:jc w:val="center"/>
              <w:rPr>
                <w:szCs w:val="24"/>
              </w:rPr>
            </w:pPr>
            <w:r w:rsidRPr="00625C9C">
              <w:rPr>
                <w:szCs w:val="24"/>
              </w:rPr>
              <w:t>Дополнительная литература</w:t>
            </w:r>
          </w:p>
        </w:tc>
      </w:tr>
      <w:tr w:rsidR="008113F9" w:rsidRPr="00625C9C" w:rsidTr="0035717F">
        <w:trPr>
          <w:trHeight w:val="20"/>
        </w:trPr>
        <w:tc>
          <w:tcPr>
            <w:tcW w:w="1298" w:type="pct"/>
            <w:shd w:val="clear" w:color="auto" w:fill="FFFFFF"/>
            <w:vAlign w:val="bottom"/>
          </w:tcPr>
          <w:p w:rsidR="008113F9" w:rsidRPr="00625C9C" w:rsidRDefault="008113F9" w:rsidP="008113F9">
            <w:pPr>
              <w:ind w:firstLine="0"/>
              <w:jc w:val="left"/>
              <w:rPr>
                <w:szCs w:val="24"/>
              </w:rPr>
            </w:pPr>
            <w:r w:rsidRPr="00625C9C">
              <w:rPr>
                <w:szCs w:val="24"/>
              </w:rPr>
              <w:t>Автоматизация проектирования комплексных систем защиты информации</w:t>
            </w:r>
          </w:p>
        </w:tc>
        <w:tc>
          <w:tcPr>
            <w:tcW w:w="1093" w:type="pct"/>
            <w:shd w:val="clear" w:color="auto" w:fill="FFFFFF"/>
            <w:vAlign w:val="bottom"/>
          </w:tcPr>
          <w:p w:rsidR="008113F9" w:rsidRPr="00625C9C" w:rsidRDefault="008113F9" w:rsidP="008113F9">
            <w:pPr>
              <w:ind w:firstLine="0"/>
              <w:jc w:val="left"/>
              <w:rPr>
                <w:szCs w:val="24"/>
              </w:rPr>
            </w:pPr>
            <w:r w:rsidRPr="00625C9C">
              <w:rPr>
                <w:szCs w:val="24"/>
              </w:rPr>
              <w:t>Аверченков В.И., Рытов М.Ю.,</w:t>
            </w:r>
          </w:p>
          <w:p w:rsidR="008113F9" w:rsidRDefault="008113F9" w:rsidP="008113F9">
            <w:pPr>
              <w:ind w:firstLine="0"/>
              <w:jc w:val="left"/>
              <w:rPr>
                <w:szCs w:val="24"/>
              </w:rPr>
            </w:pPr>
            <w:r w:rsidRPr="00625C9C">
              <w:rPr>
                <w:szCs w:val="24"/>
              </w:rPr>
              <w:t>Голембиовская О.М.</w:t>
            </w:r>
          </w:p>
          <w:p w:rsidR="0035717F" w:rsidRPr="00625C9C" w:rsidRDefault="0035717F" w:rsidP="008113F9">
            <w:pPr>
              <w:ind w:firstLine="0"/>
              <w:jc w:val="left"/>
              <w:rPr>
                <w:szCs w:val="24"/>
              </w:rPr>
            </w:pPr>
          </w:p>
        </w:tc>
        <w:tc>
          <w:tcPr>
            <w:tcW w:w="1093" w:type="pct"/>
            <w:shd w:val="clear" w:color="auto" w:fill="FFFFFF"/>
          </w:tcPr>
          <w:p w:rsidR="008113F9" w:rsidRPr="00625C9C" w:rsidRDefault="008113F9" w:rsidP="008113F9">
            <w:pPr>
              <w:ind w:firstLine="0"/>
              <w:jc w:val="left"/>
              <w:rPr>
                <w:szCs w:val="24"/>
              </w:rPr>
            </w:pPr>
            <w:r w:rsidRPr="00625C9C">
              <w:rPr>
                <w:szCs w:val="24"/>
              </w:rPr>
              <w:t>монография</w:t>
            </w:r>
          </w:p>
          <w:p w:rsidR="008113F9" w:rsidRPr="00625C9C" w:rsidRDefault="008113F9" w:rsidP="008113F9">
            <w:pPr>
              <w:ind w:firstLine="0"/>
              <w:jc w:val="left"/>
              <w:rPr>
                <w:szCs w:val="24"/>
              </w:rPr>
            </w:pPr>
            <w:r w:rsidRPr="00625C9C">
              <w:rPr>
                <w:szCs w:val="24"/>
              </w:rPr>
              <w:t>[Электронный</w:t>
            </w:r>
          </w:p>
          <w:p w:rsidR="008113F9" w:rsidRPr="00625C9C" w:rsidRDefault="008113F9" w:rsidP="008113F9">
            <w:pPr>
              <w:ind w:firstLine="0"/>
              <w:jc w:val="left"/>
              <w:rPr>
                <w:szCs w:val="24"/>
              </w:rPr>
            </w:pPr>
            <w:r w:rsidRPr="00625C9C">
              <w:rPr>
                <w:szCs w:val="24"/>
              </w:rPr>
              <w:t>ресурс]</w:t>
            </w:r>
          </w:p>
        </w:tc>
        <w:tc>
          <w:tcPr>
            <w:tcW w:w="1516" w:type="pct"/>
            <w:shd w:val="clear" w:color="auto" w:fill="FFFFFF"/>
            <w:vAlign w:val="bottom"/>
          </w:tcPr>
          <w:p w:rsidR="008113F9" w:rsidRPr="00625C9C" w:rsidRDefault="008113F9" w:rsidP="008113F9">
            <w:pPr>
              <w:ind w:firstLine="0"/>
              <w:jc w:val="left"/>
              <w:rPr>
                <w:szCs w:val="24"/>
              </w:rPr>
            </w:pPr>
            <w:r w:rsidRPr="00625C9C">
              <w:rPr>
                <w:szCs w:val="24"/>
              </w:rPr>
              <w:t>Москва: ФЛИНТА, 2017.</w:t>
            </w:r>
          </w:p>
          <w:p w:rsidR="008113F9" w:rsidRPr="00625C9C" w:rsidRDefault="008113F9" w:rsidP="008113F9">
            <w:pPr>
              <w:ind w:firstLine="0"/>
              <w:jc w:val="left"/>
              <w:rPr>
                <w:szCs w:val="24"/>
              </w:rPr>
            </w:pPr>
            <w:r w:rsidRPr="00625C9C">
              <w:rPr>
                <w:szCs w:val="24"/>
              </w:rPr>
              <w:t xml:space="preserve">- 145 с. - Режим доступа: </w:t>
            </w:r>
            <w:hyperlink r:id="rId73" w:history="1">
              <w:r w:rsidRPr="00625C9C">
                <w:rPr>
                  <w:rStyle w:val="aa"/>
                  <w:szCs w:val="24"/>
                </w:rPr>
                <w:t>Ьйрз://е.1 апЬоок.сош/Ьоок/</w:t>
              </w:r>
            </w:hyperlink>
            <w:r w:rsidRPr="00625C9C">
              <w:rPr>
                <w:szCs w:val="24"/>
              </w:rPr>
              <w:t xml:space="preserve"> </w:t>
            </w:r>
            <w:hyperlink r:id="rId74" w:history="1">
              <w:r w:rsidRPr="00625C9C">
                <w:rPr>
                  <w:rStyle w:val="aa"/>
                  <w:szCs w:val="24"/>
                </w:rPr>
                <w:t>92913</w:t>
              </w:r>
            </w:hyperlink>
          </w:p>
        </w:tc>
      </w:tr>
      <w:tr w:rsidR="008113F9" w:rsidRPr="00625C9C" w:rsidTr="0035717F">
        <w:trPr>
          <w:trHeight w:val="20"/>
        </w:trPr>
        <w:tc>
          <w:tcPr>
            <w:tcW w:w="1298" w:type="pct"/>
            <w:shd w:val="clear" w:color="auto" w:fill="FFFFFF"/>
          </w:tcPr>
          <w:p w:rsidR="008113F9" w:rsidRPr="00625C9C" w:rsidRDefault="008113F9" w:rsidP="008113F9">
            <w:pPr>
              <w:ind w:firstLine="0"/>
              <w:jc w:val="left"/>
              <w:rPr>
                <w:szCs w:val="24"/>
              </w:rPr>
            </w:pPr>
            <w:r w:rsidRPr="00625C9C">
              <w:rPr>
                <w:szCs w:val="24"/>
              </w:rPr>
              <w:lastRenderedPageBreak/>
              <w:t>Комплексная защита информации в корпоративных системах</w:t>
            </w:r>
          </w:p>
        </w:tc>
        <w:tc>
          <w:tcPr>
            <w:tcW w:w="1093" w:type="pct"/>
            <w:shd w:val="clear" w:color="auto" w:fill="FFFFFF"/>
          </w:tcPr>
          <w:p w:rsidR="008113F9" w:rsidRPr="00625C9C" w:rsidRDefault="008113F9" w:rsidP="008113F9">
            <w:pPr>
              <w:ind w:firstLine="0"/>
              <w:jc w:val="left"/>
              <w:rPr>
                <w:szCs w:val="24"/>
              </w:rPr>
            </w:pPr>
            <w:r w:rsidRPr="00625C9C">
              <w:rPr>
                <w:szCs w:val="24"/>
              </w:rPr>
              <w:t>Шаньгин В.Ф.</w:t>
            </w:r>
          </w:p>
        </w:tc>
        <w:tc>
          <w:tcPr>
            <w:tcW w:w="1093" w:type="pct"/>
            <w:shd w:val="clear" w:color="auto" w:fill="FFFFFF"/>
          </w:tcPr>
          <w:p w:rsidR="008113F9" w:rsidRPr="00625C9C" w:rsidRDefault="008113F9" w:rsidP="008113F9">
            <w:pPr>
              <w:ind w:firstLine="0"/>
              <w:jc w:val="left"/>
              <w:rPr>
                <w:szCs w:val="24"/>
              </w:rPr>
            </w:pPr>
            <w:r w:rsidRPr="00625C9C">
              <w:rPr>
                <w:szCs w:val="24"/>
              </w:rPr>
              <w:t>учебное пособие для студентов вузов, обучающих</w:t>
            </w:r>
            <w:r w:rsidRPr="00F808DA">
              <w:rPr>
                <w:szCs w:val="24"/>
              </w:rPr>
              <w:softHyphen/>
            </w:r>
            <w:r w:rsidRPr="00625C9C">
              <w:rPr>
                <w:szCs w:val="24"/>
              </w:rPr>
              <w:t>ся по направлению "Информатика и вычислительная техника"</w:t>
            </w:r>
          </w:p>
        </w:tc>
        <w:tc>
          <w:tcPr>
            <w:tcW w:w="1516" w:type="pct"/>
            <w:shd w:val="clear" w:color="auto" w:fill="FFFFFF"/>
          </w:tcPr>
          <w:p w:rsidR="008113F9" w:rsidRPr="00625C9C" w:rsidRDefault="008113F9" w:rsidP="008113F9">
            <w:pPr>
              <w:ind w:firstLine="0"/>
              <w:jc w:val="left"/>
              <w:rPr>
                <w:szCs w:val="24"/>
              </w:rPr>
            </w:pPr>
            <w:r w:rsidRPr="00625C9C">
              <w:rPr>
                <w:szCs w:val="24"/>
              </w:rPr>
              <w:t>М.: ИД "Форум" - Инфра- М, 2016. - 592 с.</w:t>
            </w:r>
          </w:p>
        </w:tc>
      </w:tr>
    </w:tbl>
    <w:p w:rsidR="008113F9" w:rsidRPr="002C6EBF" w:rsidRDefault="008113F9" w:rsidP="008113F9"/>
    <w:p w:rsidR="008113F9" w:rsidRPr="002C6EBF" w:rsidRDefault="008113F9" w:rsidP="008113F9">
      <w:pPr>
        <w:rPr>
          <w:i/>
          <w:color w:val="000000"/>
          <w:lang w:eastAsia="ru-RU" w:bidi="ru-RU"/>
        </w:rPr>
      </w:pPr>
      <w:bookmarkStart w:id="218" w:name="bookmark9"/>
      <w:r w:rsidRPr="00625C9C">
        <w:rPr>
          <w:i/>
          <w:color w:val="000000"/>
          <w:lang w:eastAsia="ru-RU" w:bidi="ru-RU"/>
        </w:rPr>
        <w:t>8.2. Перечень ресурсов информационно-телекоммуникационной сети «Интернет»</w:t>
      </w:r>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83"/>
        <w:gridCol w:w="6095"/>
        <w:gridCol w:w="3147"/>
      </w:tblGrid>
      <w:tr w:rsidR="008113F9" w:rsidRPr="00625C9C" w:rsidTr="008113F9">
        <w:trPr>
          <w:trHeight w:val="20"/>
          <w:tblHeader/>
        </w:trPr>
        <w:tc>
          <w:tcPr>
            <w:tcW w:w="483" w:type="dxa"/>
            <w:shd w:val="clear" w:color="auto" w:fill="FFFFFF"/>
            <w:vAlign w:val="bottom"/>
          </w:tcPr>
          <w:p w:rsidR="008113F9" w:rsidRPr="00625C9C" w:rsidRDefault="008113F9" w:rsidP="008113F9">
            <w:pPr>
              <w:ind w:firstLine="0"/>
              <w:jc w:val="center"/>
              <w:rPr>
                <w:szCs w:val="24"/>
              </w:rPr>
            </w:pPr>
            <w:r w:rsidRPr="00625C9C">
              <w:rPr>
                <w:szCs w:val="24"/>
              </w:rPr>
              <w:t>№</w:t>
            </w:r>
          </w:p>
          <w:p w:rsidR="008113F9" w:rsidRPr="00625C9C" w:rsidRDefault="008113F9" w:rsidP="008113F9">
            <w:pPr>
              <w:ind w:firstLine="0"/>
              <w:jc w:val="center"/>
              <w:rPr>
                <w:szCs w:val="24"/>
              </w:rPr>
            </w:pPr>
            <w:r w:rsidRPr="00625C9C">
              <w:rPr>
                <w:szCs w:val="24"/>
              </w:rPr>
              <w:t>п/п</w:t>
            </w:r>
          </w:p>
        </w:tc>
        <w:tc>
          <w:tcPr>
            <w:tcW w:w="6095" w:type="dxa"/>
            <w:shd w:val="clear" w:color="auto" w:fill="FFFFFF"/>
            <w:vAlign w:val="center"/>
          </w:tcPr>
          <w:p w:rsidR="008113F9" w:rsidRPr="00625C9C" w:rsidRDefault="008113F9" w:rsidP="008113F9">
            <w:pPr>
              <w:ind w:firstLine="0"/>
              <w:jc w:val="center"/>
              <w:rPr>
                <w:szCs w:val="24"/>
              </w:rPr>
            </w:pPr>
            <w:r w:rsidRPr="00625C9C">
              <w:rPr>
                <w:szCs w:val="24"/>
              </w:rPr>
              <w:t>Наименование информационного ресурса</w:t>
            </w:r>
          </w:p>
        </w:tc>
        <w:tc>
          <w:tcPr>
            <w:tcW w:w="3147" w:type="dxa"/>
            <w:shd w:val="clear" w:color="auto" w:fill="FFFFFF"/>
            <w:vAlign w:val="center"/>
          </w:tcPr>
          <w:p w:rsidR="008113F9" w:rsidRPr="00625C9C" w:rsidRDefault="008113F9" w:rsidP="008113F9">
            <w:pPr>
              <w:ind w:firstLine="0"/>
              <w:jc w:val="center"/>
              <w:rPr>
                <w:szCs w:val="24"/>
              </w:rPr>
            </w:pPr>
            <w:r w:rsidRPr="00625C9C">
              <w:rPr>
                <w:szCs w:val="24"/>
              </w:rPr>
              <w:t>Ссылка на информационный ресурс</w:t>
            </w:r>
          </w:p>
        </w:tc>
      </w:tr>
      <w:tr w:rsidR="008113F9" w:rsidRPr="00625C9C" w:rsidTr="008113F9">
        <w:trPr>
          <w:trHeight w:val="20"/>
        </w:trPr>
        <w:tc>
          <w:tcPr>
            <w:tcW w:w="483" w:type="dxa"/>
            <w:shd w:val="clear" w:color="auto" w:fill="FFFFFF"/>
          </w:tcPr>
          <w:p w:rsidR="008113F9" w:rsidRPr="00625C9C" w:rsidRDefault="008113F9" w:rsidP="008113F9">
            <w:pPr>
              <w:ind w:firstLine="0"/>
              <w:rPr>
                <w:szCs w:val="24"/>
              </w:rPr>
            </w:pPr>
            <w:r w:rsidRPr="00625C9C">
              <w:rPr>
                <w:szCs w:val="24"/>
              </w:rPr>
              <w:t>1.</w:t>
            </w:r>
          </w:p>
        </w:tc>
        <w:tc>
          <w:tcPr>
            <w:tcW w:w="6095" w:type="dxa"/>
            <w:shd w:val="clear" w:color="auto" w:fill="FFFFFF"/>
            <w:vAlign w:val="bottom"/>
          </w:tcPr>
          <w:p w:rsidR="008113F9" w:rsidRPr="00625C9C" w:rsidRDefault="008113F9" w:rsidP="008113F9">
            <w:pPr>
              <w:ind w:firstLine="0"/>
              <w:jc w:val="left"/>
              <w:rPr>
                <w:szCs w:val="24"/>
              </w:rPr>
            </w:pPr>
            <w:r w:rsidRPr="00625C9C">
              <w:rPr>
                <w:szCs w:val="24"/>
              </w:rPr>
              <w:t>Официальный сайт Федеральной службы по техничес</w:t>
            </w:r>
            <w:r w:rsidRPr="00625C9C">
              <w:rPr>
                <w:szCs w:val="24"/>
              </w:rPr>
              <w:softHyphen/>
              <w:t>кому и экспортному контролю (ФСТЭК России)</w:t>
            </w:r>
          </w:p>
        </w:tc>
        <w:tc>
          <w:tcPr>
            <w:tcW w:w="3147" w:type="dxa"/>
            <w:shd w:val="clear" w:color="auto" w:fill="FFFFFF"/>
          </w:tcPr>
          <w:p w:rsidR="008113F9" w:rsidRPr="00625C9C" w:rsidRDefault="008113F9" w:rsidP="008113F9">
            <w:pPr>
              <w:pStyle w:val="Default"/>
              <w:jc w:val="both"/>
              <w:rPr>
                <w:sz w:val="23"/>
                <w:szCs w:val="23"/>
                <w:lang w:val="en-US"/>
              </w:rPr>
            </w:pPr>
            <w:r>
              <w:rPr>
                <w:sz w:val="23"/>
                <w:szCs w:val="23"/>
              </w:rPr>
              <w:t xml:space="preserve">http://fstec.ru/ </w:t>
            </w:r>
          </w:p>
        </w:tc>
      </w:tr>
      <w:tr w:rsidR="008113F9" w:rsidRPr="00625C9C" w:rsidTr="008113F9">
        <w:trPr>
          <w:trHeight w:val="20"/>
        </w:trPr>
        <w:tc>
          <w:tcPr>
            <w:tcW w:w="483" w:type="dxa"/>
            <w:shd w:val="clear" w:color="auto" w:fill="FFFFFF"/>
          </w:tcPr>
          <w:p w:rsidR="008113F9" w:rsidRPr="00625C9C" w:rsidRDefault="008113F9" w:rsidP="008113F9">
            <w:pPr>
              <w:ind w:firstLine="0"/>
              <w:rPr>
                <w:szCs w:val="24"/>
              </w:rPr>
            </w:pPr>
            <w:r w:rsidRPr="00625C9C">
              <w:rPr>
                <w:szCs w:val="24"/>
              </w:rPr>
              <w:t>2.</w:t>
            </w:r>
          </w:p>
        </w:tc>
        <w:tc>
          <w:tcPr>
            <w:tcW w:w="6095" w:type="dxa"/>
            <w:shd w:val="clear" w:color="auto" w:fill="FFFFFF"/>
            <w:vAlign w:val="bottom"/>
          </w:tcPr>
          <w:p w:rsidR="008113F9" w:rsidRPr="00625C9C" w:rsidRDefault="008113F9" w:rsidP="008113F9">
            <w:pPr>
              <w:ind w:firstLine="0"/>
              <w:jc w:val="left"/>
              <w:rPr>
                <w:szCs w:val="24"/>
              </w:rPr>
            </w:pPr>
            <w:r w:rsidRPr="00625C9C">
              <w:rPr>
                <w:szCs w:val="24"/>
              </w:rPr>
              <w:t>Официальный сайт Федеральной службы безопасности Российской Федерации (ФСБ России)</w:t>
            </w:r>
          </w:p>
        </w:tc>
        <w:tc>
          <w:tcPr>
            <w:tcW w:w="3147" w:type="dxa"/>
            <w:shd w:val="clear" w:color="auto" w:fill="FFFFFF"/>
          </w:tcPr>
          <w:p w:rsidR="008113F9" w:rsidRPr="00625C9C" w:rsidRDefault="008113F9" w:rsidP="008113F9">
            <w:pPr>
              <w:pStyle w:val="Default"/>
              <w:jc w:val="both"/>
            </w:pPr>
            <w:r>
              <w:rPr>
                <w:sz w:val="23"/>
                <w:szCs w:val="23"/>
              </w:rPr>
              <w:t xml:space="preserve">http://fsb.ru/ </w:t>
            </w:r>
          </w:p>
        </w:tc>
      </w:tr>
      <w:tr w:rsidR="008113F9" w:rsidRPr="00625C9C" w:rsidTr="008113F9">
        <w:trPr>
          <w:trHeight w:val="20"/>
        </w:trPr>
        <w:tc>
          <w:tcPr>
            <w:tcW w:w="483" w:type="dxa"/>
            <w:shd w:val="clear" w:color="auto" w:fill="FFFFFF"/>
          </w:tcPr>
          <w:p w:rsidR="008113F9" w:rsidRPr="00625C9C" w:rsidRDefault="008113F9" w:rsidP="008113F9">
            <w:pPr>
              <w:ind w:firstLine="0"/>
              <w:rPr>
                <w:szCs w:val="24"/>
              </w:rPr>
            </w:pPr>
            <w:r w:rsidRPr="00625C9C">
              <w:rPr>
                <w:szCs w:val="24"/>
              </w:rPr>
              <w:t>3.</w:t>
            </w:r>
          </w:p>
        </w:tc>
        <w:tc>
          <w:tcPr>
            <w:tcW w:w="6095" w:type="dxa"/>
            <w:shd w:val="clear" w:color="auto" w:fill="FFFFFF"/>
            <w:vAlign w:val="bottom"/>
          </w:tcPr>
          <w:p w:rsidR="008113F9" w:rsidRPr="00625C9C" w:rsidRDefault="008113F9" w:rsidP="008113F9">
            <w:pPr>
              <w:ind w:firstLine="0"/>
              <w:jc w:val="left"/>
              <w:rPr>
                <w:szCs w:val="24"/>
              </w:rPr>
            </w:pPr>
            <w:r w:rsidRPr="00625C9C">
              <w:rPr>
                <w:szCs w:val="24"/>
              </w:rPr>
              <w:t>Портал персональных данных уполномоченного органа по защите прав субъектов персональных данных</w:t>
            </w:r>
          </w:p>
        </w:tc>
        <w:tc>
          <w:tcPr>
            <w:tcW w:w="3147" w:type="dxa"/>
            <w:shd w:val="clear" w:color="auto" w:fill="FFFFFF"/>
          </w:tcPr>
          <w:p w:rsidR="008113F9" w:rsidRPr="00625C9C" w:rsidRDefault="008113F9" w:rsidP="008113F9">
            <w:pPr>
              <w:pStyle w:val="Default"/>
              <w:jc w:val="both"/>
              <w:rPr>
                <w:sz w:val="23"/>
                <w:szCs w:val="23"/>
              </w:rPr>
            </w:pPr>
            <w:r>
              <w:rPr>
                <w:sz w:val="23"/>
                <w:szCs w:val="23"/>
              </w:rPr>
              <w:t xml:space="preserve">http://pd.rkn.gov.ru/ </w:t>
            </w:r>
          </w:p>
        </w:tc>
      </w:tr>
      <w:tr w:rsidR="008113F9" w:rsidRPr="00625C9C" w:rsidTr="008113F9">
        <w:trPr>
          <w:trHeight w:val="20"/>
        </w:trPr>
        <w:tc>
          <w:tcPr>
            <w:tcW w:w="483" w:type="dxa"/>
            <w:shd w:val="clear" w:color="auto" w:fill="FFFFFF"/>
          </w:tcPr>
          <w:p w:rsidR="008113F9" w:rsidRPr="00625C9C" w:rsidRDefault="008113F9" w:rsidP="008113F9">
            <w:pPr>
              <w:ind w:firstLine="0"/>
              <w:rPr>
                <w:szCs w:val="24"/>
              </w:rPr>
            </w:pPr>
            <w:r w:rsidRPr="00625C9C">
              <w:rPr>
                <w:szCs w:val="24"/>
              </w:rPr>
              <w:t>4.</w:t>
            </w:r>
          </w:p>
        </w:tc>
        <w:tc>
          <w:tcPr>
            <w:tcW w:w="6095" w:type="dxa"/>
            <w:shd w:val="clear" w:color="auto" w:fill="FFFFFF"/>
            <w:vAlign w:val="bottom"/>
          </w:tcPr>
          <w:p w:rsidR="008113F9" w:rsidRPr="00625C9C" w:rsidRDefault="008113F9" w:rsidP="008113F9">
            <w:pPr>
              <w:ind w:firstLine="0"/>
              <w:jc w:val="left"/>
              <w:rPr>
                <w:szCs w:val="24"/>
              </w:rPr>
            </w:pPr>
            <w:r w:rsidRPr="00625C9C">
              <w:rPr>
                <w:szCs w:val="24"/>
              </w:rPr>
              <w:t>Официальный сайт ОАО «Информационные Технологии и Коммуникационные Системы»</w:t>
            </w:r>
          </w:p>
        </w:tc>
        <w:tc>
          <w:tcPr>
            <w:tcW w:w="3147" w:type="dxa"/>
            <w:shd w:val="clear" w:color="auto" w:fill="FFFFFF"/>
          </w:tcPr>
          <w:p w:rsidR="008113F9" w:rsidRPr="00625C9C" w:rsidRDefault="008113F9" w:rsidP="008113F9">
            <w:pPr>
              <w:pStyle w:val="Default"/>
              <w:jc w:val="both"/>
              <w:rPr>
                <w:sz w:val="23"/>
                <w:szCs w:val="23"/>
                <w:lang w:val="en-US"/>
              </w:rPr>
            </w:pPr>
            <w:r>
              <w:rPr>
                <w:sz w:val="23"/>
                <w:szCs w:val="23"/>
              </w:rPr>
              <w:t>https://infotecs.ru/</w:t>
            </w:r>
          </w:p>
        </w:tc>
      </w:tr>
      <w:tr w:rsidR="008113F9" w:rsidRPr="00625C9C" w:rsidTr="008113F9">
        <w:trPr>
          <w:trHeight w:val="20"/>
        </w:trPr>
        <w:tc>
          <w:tcPr>
            <w:tcW w:w="483" w:type="dxa"/>
            <w:shd w:val="clear" w:color="auto" w:fill="FFFFFF"/>
            <w:vAlign w:val="bottom"/>
          </w:tcPr>
          <w:p w:rsidR="008113F9" w:rsidRPr="00625C9C" w:rsidRDefault="008113F9" w:rsidP="008113F9">
            <w:pPr>
              <w:ind w:firstLine="0"/>
              <w:rPr>
                <w:szCs w:val="24"/>
              </w:rPr>
            </w:pPr>
            <w:r w:rsidRPr="00625C9C">
              <w:rPr>
                <w:szCs w:val="24"/>
              </w:rPr>
              <w:t>5.</w:t>
            </w:r>
          </w:p>
        </w:tc>
        <w:tc>
          <w:tcPr>
            <w:tcW w:w="6095" w:type="dxa"/>
            <w:shd w:val="clear" w:color="auto" w:fill="FFFFFF"/>
            <w:vAlign w:val="bottom"/>
          </w:tcPr>
          <w:p w:rsidR="008113F9" w:rsidRPr="00625C9C" w:rsidRDefault="008113F9" w:rsidP="008113F9">
            <w:pPr>
              <w:ind w:firstLine="0"/>
              <w:jc w:val="left"/>
              <w:rPr>
                <w:szCs w:val="24"/>
              </w:rPr>
            </w:pPr>
            <w:r w:rsidRPr="00625C9C">
              <w:rPr>
                <w:szCs w:val="24"/>
              </w:rPr>
              <w:t>Официальный сайт ООО "КРИПТО-ПРО"</w:t>
            </w:r>
          </w:p>
        </w:tc>
        <w:tc>
          <w:tcPr>
            <w:tcW w:w="3147" w:type="dxa"/>
            <w:shd w:val="clear" w:color="auto" w:fill="FFFFFF"/>
            <w:vAlign w:val="bottom"/>
          </w:tcPr>
          <w:p w:rsidR="008113F9" w:rsidRPr="00625C9C" w:rsidRDefault="008113F9" w:rsidP="008113F9">
            <w:pPr>
              <w:ind w:firstLine="0"/>
              <w:rPr>
                <w:szCs w:val="24"/>
              </w:rPr>
            </w:pPr>
            <w:r>
              <w:rPr>
                <w:szCs w:val="24"/>
              </w:rPr>
              <w:t>http://www.cryptopro.ru/</w:t>
            </w:r>
          </w:p>
        </w:tc>
      </w:tr>
      <w:tr w:rsidR="008113F9" w:rsidRPr="00625C9C" w:rsidTr="008113F9">
        <w:trPr>
          <w:trHeight w:val="20"/>
        </w:trPr>
        <w:tc>
          <w:tcPr>
            <w:tcW w:w="483" w:type="dxa"/>
            <w:shd w:val="clear" w:color="auto" w:fill="FFFFFF"/>
            <w:vAlign w:val="center"/>
          </w:tcPr>
          <w:p w:rsidR="008113F9" w:rsidRPr="00625C9C" w:rsidRDefault="008113F9" w:rsidP="008113F9">
            <w:pPr>
              <w:ind w:firstLine="0"/>
              <w:rPr>
                <w:szCs w:val="24"/>
              </w:rPr>
            </w:pPr>
            <w:r w:rsidRPr="00625C9C">
              <w:rPr>
                <w:szCs w:val="24"/>
              </w:rPr>
              <w:t>6.</w:t>
            </w:r>
          </w:p>
        </w:tc>
        <w:tc>
          <w:tcPr>
            <w:tcW w:w="6095" w:type="dxa"/>
            <w:shd w:val="clear" w:color="auto" w:fill="FFFFFF"/>
            <w:vAlign w:val="bottom"/>
          </w:tcPr>
          <w:p w:rsidR="008113F9" w:rsidRPr="00625C9C" w:rsidRDefault="008113F9" w:rsidP="008113F9">
            <w:pPr>
              <w:ind w:firstLine="0"/>
              <w:jc w:val="left"/>
              <w:rPr>
                <w:szCs w:val="24"/>
              </w:rPr>
            </w:pPr>
            <w:r w:rsidRPr="00625C9C">
              <w:rPr>
                <w:szCs w:val="24"/>
              </w:rPr>
              <w:t>Журнал «</w:t>
            </w:r>
            <w:r>
              <w:rPr>
                <w:szCs w:val="24"/>
              </w:rPr>
              <w:t>Information Security</w:t>
            </w:r>
            <w:r w:rsidRPr="00625C9C">
              <w:rPr>
                <w:szCs w:val="24"/>
              </w:rPr>
              <w:t>/Информационная безопасность»</w:t>
            </w:r>
          </w:p>
        </w:tc>
        <w:tc>
          <w:tcPr>
            <w:tcW w:w="3147" w:type="dxa"/>
            <w:shd w:val="clear" w:color="auto" w:fill="FFFFFF"/>
          </w:tcPr>
          <w:p w:rsidR="008113F9" w:rsidRPr="00625C9C" w:rsidRDefault="008113F9" w:rsidP="008113F9">
            <w:pPr>
              <w:ind w:firstLine="0"/>
              <w:rPr>
                <w:szCs w:val="24"/>
              </w:rPr>
            </w:pPr>
            <w:r w:rsidRPr="00625C9C">
              <w:rPr>
                <w:szCs w:val="24"/>
              </w:rPr>
              <w:t>http://www.itsec.ru/main.php</w:t>
            </w:r>
          </w:p>
        </w:tc>
      </w:tr>
      <w:tr w:rsidR="008113F9" w:rsidRPr="00625C9C" w:rsidTr="008113F9">
        <w:trPr>
          <w:trHeight w:val="20"/>
        </w:trPr>
        <w:tc>
          <w:tcPr>
            <w:tcW w:w="483" w:type="dxa"/>
            <w:shd w:val="clear" w:color="auto" w:fill="FFFFFF"/>
          </w:tcPr>
          <w:p w:rsidR="008113F9" w:rsidRPr="00625C9C" w:rsidRDefault="008113F9" w:rsidP="008113F9">
            <w:pPr>
              <w:ind w:firstLine="0"/>
              <w:rPr>
                <w:szCs w:val="24"/>
              </w:rPr>
            </w:pPr>
            <w:r w:rsidRPr="00625C9C">
              <w:rPr>
                <w:szCs w:val="24"/>
              </w:rPr>
              <w:t>7.</w:t>
            </w:r>
          </w:p>
        </w:tc>
        <w:tc>
          <w:tcPr>
            <w:tcW w:w="6095" w:type="dxa"/>
            <w:shd w:val="clear" w:color="auto" w:fill="FFFFFF"/>
            <w:vAlign w:val="bottom"/>
          </w:tcPr>
          <w:p w:rsidR="008113F9" w:rsidRPr="00625C9C" w:rsidRDefault="008113F9" w:rsidP="008113F9">
            <w:pPr>
              <w:ind w:firstLine="0"/>
              <w:jc w:val="left"/>
              <w:rPr>
                <w:szCs w:val="24"/>
              </w:rPr>
            </w:pPr>
            <w:r w:rsidRPr="00625C9C">
              <w:rPr>
                <w:szCs w:val="24"/>
              </w:rPr>
              <w:t>Журнал «Информационные технологии и вычислительные системы»</w:t>
            </w:r>
          </w:p>
        </w:tc>
        <w:tc>
          <w:tcPr>
            <w:tcW w:w="3147" w:type="dxa"/>
            <w:shd w:val="clear" w:color="auto" w:fill="FFFFFF"/>
          </w:tcPr>
          <w:p w:rsidR="008113F9" w:rsidRPr="00625C9C" w:rsidRDefault="008113F9" w:rsidP="008113F9">
            <w:pPr>
              <w:pStyle w:val="Default"/>
              <w:jc w:val="both"/>
              <w:rPr>
                <w:sz w:val="23"/>
                <w:szCs w:val="23"/>
                <w:lang w:val="en-US"/>
              </w:rPr>
            </w:pPr>
            <w:r>
              <w:rPr>
                <w:sz w:val="23"/>
                <w:szCs w:val="23"/>
              </w:rPr>
              <w:t xml:space="preserve">http://www.jitcs.ru/ </w:t>
            </w:r>
          </w:p>
        </w:tc>
      </w:tr>
      <w:tr w:rsidR="008113F9" w:rsidRPr="00625C9C" w:rsidTr="008113F9">
        <w:trPr>
          <w:trHeight w:val="20"/>
        </w:trPr>
        <w:tc>
          <w:tcPr>
            <w:tcW w:w="483" w:type="dxa"/>
            <w:shd w:val="clear" w:color="auto" w:fill="FFFFFF"/>
            <w:vAlign w:val="bottom"/>
          </w:tcPr>
          <w:p w:rsidR="008113F9" w:rsidRPr="00625C9C" w:rsidRDefault="008113F9" w:rsidP="008113F9">
            <w:pPr>
              <w:ind w:firstLine="0"/>
              <w:rPr>
                <w:szCs w:val="24"/>
              </w:rPr>
            </w:pPr>
            <w:r w:rsidRPr="00625C9C">
              <w:rPr>
                <w:szCs w:val="24"/>
              </w:rPr>
              <w:t>8.</w:t>
            </w:r>
          </w:p>
        </w:tc>
        <w:tc>
          <w:tcPr>
            <w:tcW w:w="6095" w:type="dxa"/>
            <w:shd w:val="clear" w:color="auto" w:fill="FFFFFF"/>
            <w:vAlign w:val="bottom"/>
          </w:tcPr>
          <w:p w:rsidR="008113F9" w:rsidRPr="00625C9C" w:rsidRDefault="008113F9" w:rsidP="008113F9">
            <w:pPr>
              <w:ind w:firstLine="0"/>
              <w:jc w:val="left"/>
              <w:rPr>
                <w:szCs w:val="24"/>
              </w:rPr>
            </w:pPr>
            <w:r w:rsidRPr="00625C9C">
              <w:rPr>
                <w:szCs w:val="24"/>
              </w:rPr>
              <w:t>Журнал «Открытые системы. СУБД»</w:t>
            </w:r>
          </w:p>
        </w:tc>
        <w:tc>
          <w:tcPr>
            <w:tcW w:w="3147" w:type="dxa"/>
            <w:shd w:val="clear" w:color="auto" w:fill="FFFFFF"/>
            <w:vAlign w:val="bottom"/>
          </w:tcPr>
          <w:p w:rsidR="008113F9" w:rsidRPr="00625C9C" w:rsidRDefault="008113F9" w:rsidP="008113F9">
            <w:pPr>
              <w:ind w:firstLine="0"/>
              <w:rPr>
                <w:szCs w:val="24"/>
              </w:rPr>
            </w:pPr>
            <w:r w:rsidRPr="00625C9C">
              <w:rPr>
                <w:szCs w:val="24"/>
              </w:rPr>
              <w:t>http://www.osp.ru/os</w:t>
            </w:r>
          </w:p>
        </w:tc>
      </w:tr>
      <w:tr w:rsidR="008113F9" w:rsidRPr="00625C9C" w:rsidTr="008113F9">
        <w:trPr>
          <w:trHeight w:val="20"/>
        </w:trPr>
        <w:tc>
          <w:tcPr>
            <w:tcW w:w="483" w:type="dxa"/>
            <w:shd w:val="clear" w:color="auto" w:fill="FFFFFF"/>
          </w:tcPr>
          <w:p w:rsidR="008113F9" w:rsidRPr="00625C9C" w:rsidRDefault="008113F9" w:rsidP="008113F9">
            <w:pPr>
              <w:ind w:firstLine="0"/>
              <w:rPr>
                <w:szCs w:val="24"/>
              </w:rPr>
            </w:pPr>
            <w:r w:rsidRPr="00625C9C">
              <w:rPr>
                <w:szCs w:val="24"/>
              </w:rPr>
              <w:t>9.</w:t>
            </w:r>
          </w:p>
        </w:tc>
        <w:tc>
          <w:tcPr>
            <w:tcW w:w="6095" w:type="dxa"/>
            <w:shd w:val="clear" w:color="auto" w:fill="FFFFFF"/>
            <w:vAlign w:val="bottom"/>
          </w:tcPr>
          <w:p w:rsidR="008113F9" w:rsidRPr="00625C9C" w:rsidRDefault="008113F9" w:rsidP="008113F9">
            <w:pPr>
              <w:ind w:firstLine="0"/>
              <w:jc w:val="left"/>
              <w:rPr>
                <w:szCs w:val="24"/>
              </w:rPr>
            </w:pPr>
            <w:r w:rsidRPr="00625C9C">
              <w:rPr>
                <w:szCs w:val="24"/>
              </w:rPr>
              <w:t>Информационно-аналитический журнал «Компьютерра»</w:t>
            </w:r>
          </w:p>
        </w:tc>
        <w:tc>
          <w:tcPr>
            <w:tcW w:w="3147" w:type="dxa"/>
            <w:shd w:val="clear" w:color="auto" w:fill="FFFFFF"/>
          </w:tcPr>
          <w:p w:rsidR="008113F9" w:rsidRPr="00625C9C" w:rsidRDefault="008113F9" w:rsidP="008113F9">
            <w:pPr>
              <w:ind w:firstLine="0"/>
              <w:rPr>
                <w:szCs w:val="24"/>
              </w:rPr>
            </w:pPr>
            <w:r w:rsidRPr="00625C9C">
              <w:rPr>
                <w:szCs w:val="24"/>
              </w:rPr>
              <w:t>http://www.computerra.ru/</w:t>
            </w:r>
          </w:p>
        </w:tc>
      </w:tr>
    </w:tbl>
    <w:p w:rsidR="008113F9" w:rsidRDefault="008113F9" w:rsidP="008113F9"/>
    <w:p w:rsidR="0035717F" w:rsidRDefault="0035717F" w:rsidP="008113F9"/>
    <w:p w:rsidR="0035717F" w:rsidRDefault="0035717F" w:rsidP="008113F9"/>
    <w:p w:rsidR="0035717F" w:rsidRDefault="0035717F" w:rsidP="008113F9"/>
    <w:p w:rsidR="0035717F" w:rsidRPr="0035717F" w:rsidRDefault="0035717F" w:rsidP="008113F9"/>
    <w:p w:rsidR="008113F9" w:rsidRDefault="008113F9" w:rsidP="008113F9">
      <w:pPr>
        <w:framePr w:w="9725" w:wrap="notBeside" w:vAnchor="text" w:hAnchor="text" w:xAlign="center" w:y="1"/>
        <w:rPr>
          <w:sz w:val="2"/>
          <w:szCs w:val="2"/>
        </w:rPr>
      </w:pPr>
    </w:p>
    <w:p w:rsidR="008113F9" w:rsidRDefault="008113F9" w:rsidP="008113F9">
      <w:pPr>
        <w:rPr>
          <w:sz w:val="2"/>
          <w:szCs w:val="2"/>
        </w:rPr>
      </w:pPr>
    </w:p>
    <w:p w:rsidR="008113F9" w:rsidRPr="002C6EBF" w:rsidRDefault="008113F9" w:rsidP="008113F9">
      <w:pPr>
        <w:rPr>
          <w:i/>
          <w:color w:val="000000"/>
          <w:lang w:eastAsia="ru-RU" w:bidi="ru-RU"/>
        </w:rPr>
      </w:pPr>
      <w:bookmarkStart w:id="219" w:name="bookmark10"/>
      <w:r w:rsidRPr="00F808DA">
        <w:rPr>
          <w:i/>
          <w:color w:val="000000"/>
          <w:lang w:eastAsia="ru-RU" w:bidi="ru-RU"/>
        </w:rPr>
        <w:lastRenderedPageBreak/>
        <w:t>9</w:t>
      </w:r>
      <w:r>
        <w:rPr>
          <w:i/>
          <w:color w:val="000000"/>
          <w:lang w:eastAsia="ru-RU" w:bidi="ru-RU"/>
        </w:rPr>
        <w:t>.</w:t>
      </w:r>
      <w:r w:rsidRPr="00F808DA">
        <w:rPr>
          <w:i/>
          <w:color w:val="000000"/>
          <w:lang w:eastAsia="ru-RU" w:bidi="ru-RU"/>
        </w:rPr>
        <w:t xml:space="preserve"> Описание материально-технической базы, необходимой для осуществления образовательного процесса по практике</w:t>
      </w:r>
      <w:bookmarkEnd w:id="2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16"/>
        <w:gridCol w:w="4119"/>
        <w:gridCol w:w="5011"/>
      </w:tblGrid>
      <w:tr w:rsidR="008113F9" w:rsidRPr="002C6EBF" w:rsidTr="008113F9">
        <w:trPr>
          <w:trHeight w:val="20"/>
          <w:tblHeader/>
        </w:trPr>
        <w:tc>
          <w:tcPr>
            <w:tcW w:w="316" w:type="pct"/>
            <w:shd w:val="clear" w:color="auto" w:fill="FFFFFF"/>
            <w:vAlign w:val="center"/>
          </w:tcPr>
          <w:p w:rsidR="008113F9" w:rsidRPr="002C6EBF" w:rsidRDefault="008113F9" w:rsidP="008113F9">
            <w:pPr>
              <w:ind w:firstLine="0"/>
              <w:jc w:val="center"/>
              <w:rPr>
                <w:szCs w:val="24"/>
              </w:rPr>
            </w:pPr>
            <w:r w:rsidRPr="002C6EBF">
              <w:rPr>
                <w:szCs w:val="24"/>
              </w:rPr>
              <w:t>№</w:t>
            </w:r>
          </w:p>
          <w:p w:rsidR="008113F9" w:rsidRPr="002C6EBF" w:rsidRDefault="008113F9" w:rsidP="008113F9">
            <w:pPr>
              <w:ind w:firstLine="0"/>
              <w:jc w:val="center"/>
              <w:rPr>
                <w:szCs w:val="24"/>
              </w:rPr>
            </w:pPr>
            <w:r w:rsidRPr="002C6EBF">
              <w:rPr>
                <w:szCs w:val="24"/>
              </w:rPr>
              <w:t>п/п</w:t>
            </w:r>
          </w:p>
        </w:tc>
        <w:tc>
          <w:tcPr>
            <w:tcW w:w="2113" w:type="pct"/>
            <w:shd w:val="clear" w:color="auto" w:fill="FFFFFF"/>
            <w:vAlign w:val="bottom"/>
          </w:tcPr>
          <w:p w:rsidR="008113F9" w:rsidRPr="002C6EBF" w:rsidRDefault="008113F9" w:rsidP="008113F9">
            <w:pPr>
              <w:ind w:firstLine="0"/>
              <w:jc w:val="center"/>
              <w:rPr>
                <w:szCs w:val="24"/>
              </w:rPr>
            </w:pPr>
            <w:r w:rsidRPr="002C6EBF">
              <w:rPr>
                <w:szCs w:val="24"/>
              </w:rPr>
              <w:t>Наименование</w:t>
            </w:r>
          </w:p>
          <w:p w:rsidR="008113F9" w:rsidRPr="002C6EBF" w:rsidRDefault="008113F9" w:rsidP="008113F9">
            <w:pPr>
              <w:ind w:firstLine="0"/>
              <w:jc w:val="center"/>
              <w:rPr>
                <w:szCs w:val="24"/>
              </w:rPr>
            </w:pPr>
            <w:r w:rsidRPr="002C6EBF">
              <w:rPr>
                <w:szCs w:val="24"/>
              </w:rPr>
              <w:t>специализированных аудиторий, кабинетов, лабораторий</w:t>
            </w:r>
          </w:p>
        </w:tc>
        <w:tc>
          <w:tcPr>
            <w:tcW w:w="2571" w:type="pct"/>
            <w:shd w:val="clear" w:color="auto" w:fill="FFFFFF"/>
            <w:vAlign w:val="center"/>
          </w:tcPr>
          <w:p w:rsidR="008113F9" w:rsidRPr="002C6EBF" w:rsidRDefault="008113F9" w:rsidP="008113F9">
            <w:pPr>
              <w:ind w:firstLine="0"/>
              <w:jc w:val="center"/>
              <w:rPr>
                <w:szCs w:val="24"/>
              </w:rPr>
            </w:pPr>
            <w:r w:rsidRPr="002C6EBF">
              <w:rPr>
                <w:szCs w:val="24"/>
              </w:rPr>
              <w:t>Перечень основного оборудования</w:t>
            </w:r>
          </w:p>
        </w:tc>
      </w:tr>
      <w:tr w:rsidR="008113F9" w:rsidRPr="002C6EBF" w:rsidTr="008113F9">
        <w:trPr>
          <w:trHeight w:val="20"/>
        </w:trPr>
        <w:tc>
          <w:tcPr>
            <w:tcW w:w="316" w:type="pct"/>
            <w:shd w:val="clear" w:color="auto" w:fill="FFFFFF"/>
          </w:tcPr>
          <w:p w:rsidR="008113F9" w:rsidRPr="002C6EBF" w:rsidRDefault="008113F9" w:rsidP="008113F9">
            <w:pPr>
              <w:ind w:firstLine="0"/>
              <w:jc w:val="center"/>
              <w:rPr>
                <w:szCs w:val="24"/>
              </w:rPr>
            </w:pPr>
            <w:r w:rsidRPr="002C6EBF">
              <w:rPr>
                <w:szCs w:val="24"/>
              </w:rPr>
              <w:t>1</w:t>
            </w:r>
          </w:p>
        </w:tc>
        <w:tc>
          <w:tcPr>
            <w:tcW w:w="2113" w:type="pct"/>
            <w:shd w:val="clear" w:color="auto" w:fill="FFFFFF"/>
          </w:tcPr>
          <w:p w:rsidR="008113F9" w:rsidRPr="002C6EBF" w:rsidRDefault="008113F9" w:rsidP="008113F9">
            <w:pPr>
              <w:ind w:firstLine="0"/>
              <w:jc w:val="left"/>
              <w:rPr>
                <w:szCs w:val="24"/>
              </w:rPr>
            </w:pPr>
            <w:r w:rsidRPr="002C6EBF">
              <w:rPr>
                <w:szCs w:val="24"/>
              </w:rPr>
              <w:t>Лаборатория технических средств и систем в защищенном исполнении имени профессора Д.В. Гаскарова</w:t>
            </w:r>
          </w:p>
        </w:tc>
        <w:tc>
          <w:tcPr>
            <w:tcW w:w="2571" w:type="pct"/>
            <w:shd w:val="clear" w:color="auto" w:fill="FFFFFF"/>
            <w:vAlign w:val="bottom"/>
          </w:tcPr>
          <w:p w:rsidR="008113F9" w:rsidRPr="002C6EBF" w:rsidRDefault="008113F9" w:rsidP="008113F9">
            <w:pPr>
              <w:ind w:firstLine="0"/>
              <w:jc w:val="left"/>
              <w:rPr>
                <w:szCs w:val="24"/>
              </w:rPr>
            </w:pPr>
            <w:r w:rsidRPr="002C6EBF">
              <w:rPr>
                <w:szCs w:val="24"/>
              </w:rPr>
              <w:t xml:space="preserve">Рабочие места на базе вычислительной техники с возможностью подключения к сети «Интернет» и обеспечением доступа в электронную информационно-образовательную среду Университета (ПК, монитор, клавиатура, мышь) 13 шт.; портативный анализатор спектра R&amp;S®Spectrum Rider FPH,, антенна рамочная активная АИРЗ-2, антенна дипольная активная АИ 5-0, осциллограф цифровой А08-2102, комплекс оценки эффективности защиты речевой информации от утечки по акустоэлектрическим каналам "СМАРТ", измеритель шума и вибрации в комплекте ВШВ-003-М3, нелинейный локатор 8Т 400 САУМАК, многофункциональное поисковое устройство в комплекте ST 400 CAYMAN, многофункциональное поисковое устройство в комплекте ST 131 "ПИРАНЬЯ 2", поисковый приемник ST167"БЕТТА", шмель ЗН"- многофункциональный комплект досмотровых зеркал, многофункциональный диагностический прибор видеоскоп ADA ZVE 350SD, устройство поиска скрытых видеокамер Оптик-2, прибор контроля экологической безопасности Соэкс-2, коммутатор D-link DES 1018DG, токосъемник измерительный ТИ 2-1, токосъемник измерительный ТИ 2-3, пробник напряжения Шмель, имитатор тестовых сигналов ST 121, </w:t>
            </w:r>
            <w:r w:rsidRPr="002C6EBF">
              <w:rPr>
                <w:szCs w:val="24"/>
              </w:rPr>
              <w:lastRenderedPageBreak/>
              <w:t>блок электропитания и управления "Соната-ИП4.1", генератор акустоизлучатель "СА-4Б", генератор – вибровозбудитель "СВ-4Б", блокиратор беспро</w:t>
            </w:r>
            <w:r w:rsidRPr="002C6EBF">
              <w:rPr>
                <w:szCs w:val="24"/>
              </w:rPr>
              <w:softHyphen/>
              <w:t>водной связи ЛГШ-719, генератор шума по цепям электропитания, заземления и ПЭМИ ЛГШ-503.</w:t>
            </w:r>
          </w:p>
          <w:p w:rsidR="008113F9" w:rsidRPr="002C6EBF" w:rsidRDefault="008113F9" w:rsidP="008113F9">
            <w:pPr>
              <w:ind w:firstLine="0"/>
              <w:jc w:val="left"/>
              <w:rPr>
                <w:szCs w:val="24"/>
              </w:rPr>
            </w:pPr>
            <w:r w:rsidRPr="002C6EBF">
              <w:rPr>
                <w:szCs w:val="24"/>
              </w:rPr>
              <w:t xml:space="preserve">Видеопроектор, интерактивная доска, настенный демонстрационный экран. </w:t>
            </w:r>
          </w:p>
        </w:tc>
      </w:tr>
      <w:tr w:rsidR="008113F9" w:rsidRPr="002C6EBF" w:rsidTr="008113F9">
        <w:trPr>
          <w:trHeight w:val="20"/>
        </w:trPr>
        <w:tc>
          <w:tcPr>
            <w:tcW w:w="316" w:type="pct"/>
            <w:shd w:val="clear" w:color="auto" w:fill="FFFFFF"/>
          </w:tcPr>
          <w:p w:rsidR="008113F9" w:rsidRPr="002C6EBF" w:rsidRDefault="008113F9" w:rsidP="008113F9">
            <w:pPr>
              <w:ind w:firstLine="0"/>
              <w:jc w:val="center"/>
              <w:rPr>
                <w:rFonts w:cs="Times New Roman"/>
                <w:color w:val="000000"/>
                <w:szCs w:val="24"/>
                <w:lang w:eastAsia="ru-RU" w:bidi="ru-RU"/>
              </w:rPr>
            </w:pPr>
            <w:r w:rsidRPr="002C6EBF">
              <w:rPr>
                <w:szCs w:val="24"/>
              </w:rPr>
              <w:lastRenderedPageBreak/>
              <w:t>2</w:t>
            </w:r>
          </w:p>
        </w:tc>
        <w:tc>
          <w:tcPr>
            <w:tcW w:w="2113" w:type="pct"/>
            <w:shd w:val="clear" w:color="auto" w:fill="FFFFFF"/>
          </w:tcPr>
          <w:p w:rsidR="008113F9" w:rsidRPr="002C6EBF" w:rsidRDefault="008113F9" w:rsidP="008113F9">
            <w:pPr>
              <w:ind w:firstLine="0"/>
              <w:jc w:val="left"/>
              <w:rPr>
                <w:rFonts w:cs="Times New Roman"/>
                <w:color w:val="000000"/>
                <w:szCs w:val="24"/>
                <w:lang w:eastAsia="ru-RU" w:bidi="ru-RU"/>
              </w:rPr>
            </w:pPr>
            <w:r w:rsidRPr="002C6EBF">
              <w:rPr>
                <w:szCs w:val="24"/>
              </w:rPr>
              <w:t>Лаборатория защищенных автоматизированных систем</w:t>
            </w:r>
          </w:p>
        </w:tc>
        <w:tc>
          <w:tcPr>
            <w:tcW w:w="2571" w:type="pct"/>
            <w:shd w:val="clear" w:color="auto" w:fill="FFFFFF"/>
            <w:vAlign w:val="bottom"/>
          </w:tcPr>
          <w:p w:rsidR="008113F9" w:rsidRDefault="008113F9" w:rsidP="008113F9">
            <w:pPr>
              <w:ind w:firstLine="0"/>
              <w:jc w:val="left"/>
              <w:rPr>
                <w:szCs w:val="24"/>
              </w:rPr>
            </w:pPr>
            <w:r w:rsidRPr="002C6EBF">
              <w:rPr>
                <w:szCs w:val="24"/>
              </w:rPr>
              <w:t>Рабочие места на базе вычислительной техники с возможностью подключения к сети «Интернет» и обеспечением доступа в электронную информационно-образовательную среду Университета (ПК, монитор, клавиатура, мышь) 13 шт.; проектор Sharp XG-F260X; коммутатор D-link DES 1018DG, Средство создания модели системы разграничения доступа Ревизор 1ХР. Установочный комплект, Программа контроля полномочий доступа к информационным ресурсам "Ревизор 2 ХР". Установочный комплект, Программа фиксации и контроля исходного состояния программного комплекса "Фикс" (версия 2.0.2). Установочный комплект, Программа поиска и гарантированного уничтожения информации на дисках "TERRIER" (версия 3.0) Установочный комплект, Ревизор сети (версия 3.0). Установочный комплект</w:t>
            </w:r>
            <w:r w:rsidRPr="002C6EBF">
              <w:rPr>
                <w:szCs w:val="24"/>
                <w:lang w:val="en-US"/>
              </w:rPr>
              <w:t xml:space="preserve"> </w:t>
            </w:r>
            <w:r w:rsidRPr="002C6EBF">
              <w:rPr>
                <w:szCs w:val="24"/>
              </w:rPr>
              <w:t xml:space="preserve">Автоматизированная система АльтЭльFORTDT5 (включая SeOS + TRUST) </w:t>
            </w:r>
          </w:p>
          <w:p w:rsidR="0035717F" w:rsidRDefault="0035717F" w:rsidP="008113F9">
            <w:pPr>
              <w:ind w:firstLine="0"/>
              <w:jc w:val="left"/>
              <w:rPr>
                <w:szCs w:val="24"/>
              </w:rPr>
            </w:pPr>
          </w:p>
          <w:p w:rsidR="0035717F" w:rsidRPr="002C6EBF" w:rsidRDefault="0035717F" w:rsidP="008113F9">
            <w:pPr>
              <w:ind w:firstLine="0"/>
              <w:jc w:val="left"/>
              <w:rPr>
                <w:rFonts w:cs="Times New Roman"/>
                <w:color w:val="000000"/>
                <w:szCs w:val="24"/>
                <w:lang w:eastAsia="ru-RU" w:bidi="ru-RU"/>
              </w:rPr>
            </w:pPr>
          </w:p>
        </w:tc>
      </w:tr>
      <w:tr w:rsidR="008113F9" w:rsidRPr="002C6EBF" w:rsidTr="008113F9">
        <w:trPr>
          <w:trHeight w:val="20"/>
        </w:trPr>
        <w:tc>
          <w:tcPr>
            <w:tcW w:w="316" w:type="pct"/>
            <w:shd w:val="clear" w:color="auto" w:fill="FFFFFF"/>
          </w:tcPr>
          <w:p w:rsidR="008113F9" w:rsidRPr="002C6EBF" w:rsidRDefault="008113F9" w:rsidP="008113F9">
            <w:pPr>
              <w:ind w:firstLine="0"/>
              <w:jc w:val="center"/>
              <w:rPr>
                <w:rFonts w:cs="Times New Roman"/>
                <w:color w:val="000000"/>
                <w:szCs w:val="24"/>
                <w:lang w:eastAsia="ru-RU" w:bidi="ru-RU"/>
              </w:rPr>
            </w:pPr>
            <w:r w:rsidRPr="002C6EBF">
              <w:rPr>
                <w:szCs w:val="24"/>
              </w:rPr>
              <w:lastRenderedPageBreak/>
              <w:t>3</w:t>
            </w:r>
          </w:p>
        </w:tc>
        <w:tc>
          <w:tcPr>
            <w:tcW w:w="2113" w:type="pct"/>
            <w:shd w:val="clear" w:color="auto" w:fill="FFFFFF"/>
          </w:tcPr>
          <w:p w:rsidR="008113F9" w:rsidRPr="002C6EBF" w:rsidRDefault="008113F9" w:rsidP="008113F9">
            <w:pPr>
              <w:ind w:firstLine="0"/>
              <w:jc w:val="left"/>
              <w:rPr>
                <w:rFonts w:cs="Times New Roman"/>
                <w:color w:val="000000"/>
                <w:szCs w:val="24"/>
                <w:lang w:eastAsia="ru-RU" w:bidi="ru-RU"/>
              </w:rPr>
            </w:pPr>
            <w:r w:rsidRPr="002C6EBF">
              <w:rPr>
                <w:szCs w:val="24"/>
              </w:rPr>
              <w:t>Лаборатория электронных информационно-образовательных технологий им. проф. Кулибанова Ю.М.</w:t>
            </w:r>
          </w:p>
        </w:tc>
        <w:tc>
          <w:tcPr>
            <w:tcW w:w="2571" w:type="pct"/>
            <w:shd w:val="clear" w:color="auto" w:fill="FFFFFF"/>
            <w:vAlign w:val="bottom"/>
          </w:tcPr>
          <w:p w:rsidR="008113F9" w:rsidRPr="002C6EBF" w:rsidRDefault="008113F9" w:rsidP="008113F9">
            <w:pPr>
              <w:ind w:firstLine="0"/>
              <w:jc w:val="left"/>
              <w:rPr>
                <w:szCs w:val="24"/>
              </w:rPr>
            </w:pPr>
            <w:r w:rsidRPr="002C6EBF">
              <w:rPr>
                <w:szCs w:val="24"/>
              </w:rPr>
              <w:t>Мультимедийный комплекс, рабочие места на базе вычислительной техники с возможностью подключения к сети «Интернет» и обеспечением доступа в электронную информационно-образова</w:t>
            </w:r>
            <w:r>
              <w:rPr>
                <w:szCs w:val="24"/>
              </w:rPr>
              <w:softHyphen/>
            </w:r>
            <w:r w:rsidRPr="002C6EBF">
              <w:rPr>
                <w:szCs w:val="24"/>
              </w:rPr>
              <w:t>тельную среду Университета (ПК, монитор, клавиатура, мышь) 58 шт.; интерактивная доска QOMO FlowWorks; проектор MITSUBISHI XL-7100U; плазменная панель LG 32LS560T</w:t>
            </w:r>
          </w:p>
        </w:tc>
      </w:tr>
      <w:tr w:rsidR="008113F9" w:rsidRPr="002C6EBF" w:rsidTr="008113F9">
        <w:trPr>
          <w:trHeight w:val="20"/>
        </w:trPr>
        <w:tc>
          <w:tcPr>
            <w:tcW w:w="316" w:type="pct"/>
            <w:shd w:val="clear" w:color="auto" w:fill="FFFFFF"/>
          </w:tcPr>
          <w:p w:rsidR="008113F9" w:rsidRPr="002C6EBF" w:rsidRDefault="008113F9" w:rsidP="008113F9">
            <w:pPr>
              <w:ind w:firstLine="0"/>
              <w:jc w:val="center"/>
              <w:rPr>
                <w:rFonts w:cs="Times New Roman"/>
                <w:color w:val="000000"/>
                <w:szCs w:val="24"/>
                <w:lang w:eastAsia="ru-RU" w:bidi="ru-RU"/>
              </w:rPr>
            </w:pPr>
            <w:r w:rsidRPr="002C6EBF">
              <w:rPr>
                <w:szCs w:val="24"/>
              </w:rPr>
              <w:t>4</w:t>
            </w:r>
          </w:p>
        </w:tc>
        <w:tc>
          <w:tcPr>
            <w:tcW w:w="2113" w:type="pct"/>
            <w:shd w:val="clear" w:color="auto" w:fill="FFFFFF"/>
          </w:tcPr>
          <w:p w:rsidR="008113F9" w:rsidRPr="002C6EBF" w:rsidRDefault="008113F9" w:rsidP="008113F9">
            <w:pPr>
              <w:ind w:firstLine="0"/>
              <w:jc w:val="left"/>
              <w:rPr>
                <w:rFonts w:cs="Times New Roman"/>
                <w:color w:val="000000"/>
                <w:szCs w:val="24"/>
                <w:lang w:eastAsia="ru-RU" w:bidi="ru-RU"/>
              </w:rPr>
            </w:pPr>
            <w:r w:rsidRPr="002C6EBF">
              <w:rPr>
                <w:szCs w:val="24"/>
              </w:rPr>
              <w:t>Электронный читальный зал библиотеки</w:t>
            </w:r>
          </w:p>
        </w:tc>
        <w:tc>
          <w:tcPr>
            <w:tcW w:w="2571" w:type="pct"/>
            <w:shd w:val="clear" w:color="auto" w:fill="FFFFFF"/>
            <w:vAlign w:val="bottom"/>
          </w:tcPr>
          <w:p w:rsidR="008113F9" w:rsidRPr="002C6EBF" w:rsidRDefault="008113F9" w:rsidP="008113F9">
            <w:pPr>
              <w:ind w:firstLine="0"/>
              <w:jc w:val="left"/>
              <w:rPr>
                <w:rFonts w:cs="Times New Roman"/>
                <w:color w:val="000000"/>
                <w:szCs w:val="24"/>
                <w:lang w:eastAsia="ru-RU" w:bidi="ru-RU"/>
              </w:rPr>
            </w:pPr>
            <w:r w:rsidRPr="002C6EBF">
              <w:rPr>
                <w:szCs w:val="24"/>
              </w:rPr>
              <w:t>Рабочие места на базе вычислительной техники с возможностью подключения к сети «Интернет» и обеспечением доступа в электронную информа</w:t>
            </w:r>
            <w:r>
              <w:rPr>
                <w:szCs w:val="24"/>
              </w:rPr>
              <w:softHyphen/>
            </w:r>
            <w:r w:rsidRPr="002C6EBF">
              <w:rPr>
                <w:szCs w:val="24"/>
              </w:rPr>
              <w:t>ционно-образовательную среду Университета (ПК, монитор, клавиатура, мышь); проектор Ор1ота; экран выдвижной электрический.</w:t>
            </w:r>
          </w:p>
        </w:tc>
      </w:tr>
    </w:tbl>
    <w:p w:rsidR="008113F9" w:rsidRDefault="008113F9" w:rsidP="008113F9">
      <w:pPr>
        <w:rPr>
          <w:szCs w:val="24"/>
          <w:lang w:eastAsia="ru-RU" w:bidi="ru-RU"/>
        </w:rPr>
      </w:pPr>
    </w:p>
    <w:p w:rsidR="008113F9" w:rsidRPr="002C6EBF" w:rsidRDefault="008113F9" w:rsidP="008113F9">
      <w:pPr>
        <w:rPr>
          <w:szCs w:val="24"/>
        </w:rPr>
      </w:pPr>
      <w:r w:rsidRPr="002C6EBF">
        <w:rPr>
          <w:szCs w:val="24"/>
          <w:lang w:eastAsia="ru-RU" w:bidi="ru-RU"/>
        </w:rPr>
        <w:t>Зав. кафедрой: д.т.н., профессор, Соколов С.С.</w:t>
      </w:r>
    </w:p>
    <w:p w:rsidR="008113F9" w:rsidRPr="002C6EBF" w:rsidRDefault="008113F9" w:rsidP="008113F9">
      <w:pPr>
        <w:rPr>
          <w:szCs w:val="24"/>
          <w:lang w:eastAsia="ru-RU" w:bidi="ru-RU"/>
        </w:rPr>
      </w:pPr>
      <w:r w:rsidRPr="002C6EBF">
        <w:rPr>
          <w:szCs w:val="24"/>
          <w:lang w:eastAsia="ru-RU" w:bidi="ru-RU"/>
        </w:rPr>
        <w:t xml:space="preserve">Программа практики рассмотрена на заседании кафедры </w:t>
      </w:r>
    </w:p>
    <w:p w:rsidR="008113F9" w:rsidRPr="002C6EBF" w:rsidRDefault="008113F9" w:rsidP="008113F9">
      <w:pPr>
        <w:rPr>
          <w:szCs w:val="24"/>
          <w:u w:val="single"/>
        </w:rPr>
      </w:pPr>
      <w:r w:rsidRPr="002C6EBF">
        <w:rPr>
          <w:szCs w:val="24"/>
          <w:u w:val="single"/>
        </w:rPr>
        <w:t>«Комплексное обеспечение информационной безопасности»</w:t>
      </w:r>
      <w:r>
        <w:rPr>
          <w:szCs w:val="24"/>
          <w:u w:val="single"/>
        </w:rPr>
        <w:tab/>
      </w:r>
      <w:r>
        <w:rPr>
          <w:szCs w:val="24"/>
          <w:u w:val="single"/>
        </w:rPr>
        <w:tab/>
      </w:r>
      <w:r>
        <w:rPr>
          <w:szCs w:val="24"/>
          <w:u w:val="single"/>
        </w:rPr>
        <w:tab/>
      </w:r>
      <w:r>
        <w:rPr>
          <w:szCs w:val="24"/>
          <w:u w:val="single"/>
        </w:rPr>
        <w:tab/>
      </w:r>
    </w:p>
    <w:p w:rsidR="008113F9" w:rsidRDefault="008113F9" w:rsidP="008113F9">
      <w:pPr>
        <w:rPr>
          <w:lang w:eastAsia="ru-RU" w:bidi="ru-RU"/>
        </w:rPr>
      </w:pPr>
      <w:r>
        <w:rPr>
          <w:lang w:eastAsia="ru-RU" w:bidi="ru-RU"/>
        </w:rPr>
        <w:t>и утверждена на 2018/2019учебный год</w:t>
      </w:r>
    </w:p>
    <w:p w:rsidR="008113F9" w:rsidRDefault="008113F9" w:rsidP="008113F9">
      <w:pPr>
        <w:jc w:val="left"/>
        <w:rPr>
          <w:lang w:eastAsia="ru-RU" w:bidi="ru-RU"/>
        </w:rPr>
      </w:pPr>
      <w:r>
        <w:rPr>
          <w:noProof/>
          <w:lang w:eastAsia="ru-RU"/>
        </w:rPr>
        <w:drawing>
          <wp:anchor distT="85090" distB="254000" distL="63500" distR="63500" simplePos="0" relativeHeight="251667456" behindDoc="1" locked="0" layoutInCell="1" allowOverlap="1" wp14:anchorId="140720B8" wp14:editId="707EF2D4">
            <wp:simplePos x="0" y="0"/>
            <wp:positionH relativeFrom="margin">
              <wp:posOffset>1828004</wp:posOffset>
            </wp:positionH>
            <wp:positionV relativeFrom="paragraph">
              <wp:posOffset>53340</wp:posOffset>
            </wp:positionV>
            <wp:extent cx="1908175" cy="628015"/>
            <wp:effectExtent l="0" t="0" r="0" b="635"/>
            <wp:wrapNone/>
            <wp:docPr id="44" name="Рисунок 44" descr="\\text\Готовое\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Готовое\media\image2.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8175" cy="628015"/>
                    </a:xfrm>
                    <a:prstGeom prst="rect">
                      <a:avLst/>
                    </a:prstGeom>
                    <a:noFill/>
                  </pic:spPr>
                </pic:pic>
              </a:graphicData>
            </a:graphic>
            <wp14:sizeRelH relativeFrom="page">
              <wp14:pctWidth>0</wp14:pctWidth>
            </wp14:sizeRelH>
            <wp14:sizeRelV relativeFrom="page">
              <wp14:pctHeight>0</wp14:pctHeight>
            </wp14:sizeRelV>
          </wp:anchor>
        </w:drawing>
      </w:r>
      <w:r>
        <w:rPr>
          <w:lang w:eastAsia="ru-RU" w:bidi="ru-RU"/>
        </w:rPr>
        <w:t>Протокол № 1 от «30» августа 2018 г.</w:t>
      </w:r>
    </w:p>
    <w:p w:rsidR="008113F9" w:rsidRDefault="008113F9" w:rsidP="008113F9">
      <w:pPr>
        <w:rPr>
          <w:szCs w:val="24"/>
          <w:lang w:eastAsia="ru-RU" w:bidi="ru-RU"/>
        </w:rPr>
      </w:pPr>
      <w:r>
        <w:rPr>
          <w:lang w:eastAsia="ru-RU" w:bidi="ru-RU"/>
        </w:rPr>
        <w:t>Зав. Кафедрой</w:t>
      </w:r>
      <w:r>
        <w:rPr>
          <w:lang w:eastAsia="ru-RU" w:bidi="ru-RU"/>
        </w:rPr>
        <w:tab/>
      </w:r>
      <w:r>
        <w:rPr>
          <w:lang w:eastAsia="ru-RU" w:bidi="ru-RU"/>
        </w:rPr>
        <w:tab/>
      </w:r>
      <w:r>
        <w:rPr>
          <w:lang w:eastAsia="ru-RU" w:bidi="ru-RU"/>
        </w:rPr>
        <w:tab/>
      </w:r>
      <w:r>
        <w:rPr>
          <w:lang w:eastAsia="ru-RU" w:bidi="ru-RU"/>
        </w:rPr>
        <w:tab/>
      </w:r>
      <w:r>
        <w:rPr>
          <w:lang w:eastAsia="ru-RU" w:bidi="ru-RU"/>
        </w:rPr>
        <w:tab/>
      </w:r>
      <w:r>
        <w:rPr>
          <w:lang w:eastAsia="ru-RU" w:bidi="ru-RU"/>
        </w:rPr>
        <w:tab/>
        <w:t xml:space="preserve">/ </w:t>
      </w:r>
      <w:r w:rsidRPr="002C6EBF">
        <w:rPr>
          <w:szCs w:val="24"/>
          <w:lang w:eastAsia="ru-RU" w:bidi="ru-RU"/>
        </w:rPr>
        <w:t xml:space="preserve">С.С.Соколов </w:t>
      </w:r>
      <w:r>
        <w:rPr>
          <w:szCs w:val="24"/>
          <w:lang w:eastAsia="ru-RU" w:bidi="ru-RU"/>
        </w:rPr>
        <w:t>/</w:t>
      </w:r>
      <w:r>
        <w:rPr>
          <w:szCs w:val="24"/>
          <w:lang w:eastAsia="ru-RU" w:bidi="ru-RU"/>
        </w:rPr>
        <w:br w:type="page"/>
      </w:r>
    </w:p>
    <w:p w:rsidR="008113F9" w:rsidRDefault="008113F9" w:rsidP="008113F9">
      <w:pPr>
        <w:jc w:val="right"/>
      </w:pPr>
      <w:r>
        <w:rPr>
          <w:lang w:eastAsia="ru-RU" w:bidi="ru-RU"/>
        </w:rPr>
        <w:lastRenderedPageBreak/>
        <w:t>Приложение 1</w:t>
      </w:r>
    </w:p>
    <w:p w:rsidR="008113F9" w:rsidRPr="002C6EBF" w:rsidRDefault="008113F9" w:rsidP="008113F9">
      <w:pPr>
        <w:ind w:firstLine="0"/>
        <w:jc w:val="center"/>
        <w:rPr>
          <w:i/>
        </w:rPr>
      </w:pPr>
      <w:r w:rsidRPr="002C6EBF">
        <w:rPr>
          <w:i/>
          <w:lang w:eastAsia="ru-RU" w:bidi="ru-RU"/>
        </w:rPr>
        <w:t>Образец характеристики руководителя практики по месту ее прохождения</w:t>
      </w:r>
    </w:p>
    <w:p w:rsidR="008113F9" w:rsidRDefault="008113F9" w:rsidP="008113F9">
      <w:pPr>
        <w:ind w:firstLine="0"/>
        <w:jc w:val="center"/>
        <w:rPr>
          <w:b/>
          <w:lang w:eastAsia="ru-RU" w:bidi="ru-RU"/>
        </w:rPr>
      </w:pPr>
    </w:p>
    <w:p w:rsidR="008113F9" w:rsidRPr="002C6EBF" w:rsidRDefault="008113F9" w:rsidP="008113F9">
      <w:pPr>
        <w:ind w:firstLine="0"/>
        <w:jc w:val="center"/>
        <w:rPr>
          <w:b/>
        </w:rPr>
      </w:pPr>
      <w:r w:rsidRPr="002C6EBF">
        <w:rPr>
          <w:b/>
          <w:lang w:eastAsia="ru-RU" w:bidi="ru-RU"/>
        </w:rPr>
        <w:t>ХАРАКТЕРИСТИКА</w:t>
      </w:r>
    </w:p>
    <w:p w:rsidR="008113F9" w:rsidRDefault="008113F9" w:rsidP="008113F9">
      <w:pPr>
        <w:tabs>
          <w:tab w:val="left" w:leader="underscore" w:pos="9523"/>
        </w:tabs>
        <w:spacing w:line="322" w:lineRule="exact"/>
        <w:rPr>
          <w:color w:val="000000"/>
          <w:lang w:eastAsia="ru-RU" w:bidi="ru-RU"/>
        </w:rPr>
      </w:pPr>
    </w:p>
    <w:p w:rsidR="008113F9" w:rsidRDefault="008113F9" w:rsidP="008113F9">
      <w:pPr>
        <w:rPr>
          <w:u w:val="single"/>
          <w:lang w:eastAsia="ru-RU" w:bidi="ru-RU"/>
        </w:rPr>
      </w:pPr>
      <w:r>
        <w:rPr>
          <w:lang w:eastAsia="ru-RU" w:bidi="ru-RU"/>
        </w:rPr>
        <w:t>Студент(ка) IV курса института водного транспорта ФГБОУ ВО «Государственный университет морского и речного флота имени адмирала С.О. Макарова»</w:t>
      </w:r>
      <w:r w:rsidRPr="002C6EBF">
        <w:rPr>
          <w:u w:val="single"/>
          <w:lang w:eastAsia="ru-RU" w:bidi="ru-RU"/>
        </w:rPr>
        <w:tab/>
      </w:r>
      <w:r>
        <w:rPr>
          <w:u w:val="single"/>
          <w:lang w:eastAsia="ru-RU" w:bidi="ru-RU"/>
        </w:rPr>
        <w:tab/>
      </w:r>
      <w:r>
        <w:rPr>
          <w:u w:val="single"/>
          <w:lang w:eastAsia="ru-RU" w:bidi="ru-RU"/>
        </w:rPr>
        <w:tab/>
      </w:r>
    </w:p>
    <w:p w:rsidR="008113F9" w:rsidRDefault="008113F9" w:rsidP="008113F9">
      <w:pPr>
        <w:spacing w:line="240" w:lineRule="auto"/>
        <w:ind w:firstLine="0"/>
      </w:pP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p>
    <w:p w:rsidR="008113F9" w:rsidRPr="002C6EBF" w:rsidRDefault="008113F9" w:rsidP="008113F9">
      <w:pPr>
        <w:ind w:firstLine="0"/>
        <w:jc w:val="center"/>
        <w:rPr>
          <w:sz w:val="20"/>
          <w:szCs w:val="20"/>
        </w:rPr>
      </w:pPr>
      <w:r w:rsidRPr="002C6EBF">
        <w:rPr>
          <w:sz w:val="20"/>
          <w:szCs w:val="20"/>
          <w:lang w:eastAsia="ru-RU" w:bidi="ru-RU"/>
        </w:rPr>
        <w:t>Фамилия Имя Отчество</w:t>
      </w:r>
    </w:p>
    <w:p w:rsidR="008113F9" w:rsidRDefault="008113F9" w:rsidP="008113F9">
      <w:pPr>
        <w:ind w:firstLine="0"/>
      </w:pPr>
      <w:r>
        <w:rPr>
          <w:lang w:eastAsia="ru-RU" w:bidi="ru-RU"/>
        </w:rPr>
        <w:t>с «</w:t>
      </w:r>
      <w:r w:rsidRPr="002C6EBF">
        <w:rPr>
          <w:u w:val="single"/>
          <w:lang w:eastAsia="ru-RU" w:bidi="ru-RU"/>
        </w:rPr>
        <w:tab/>
      </w:r>
      <w:r>
        <w:rPr>
          <w:lang w:eastAsia="ru-RU" w:bidi="ru-RU"/>
        </w:rPr>
        <w:t>»</w:t>
      </w:r>
      <w:r w:rsidRPr="002C6EBF">
        <w:rPr>
          <w:u w:val="single"/>
          <w:lang w:eastAsia="ru-RU" w:bidi="ru-RU"/>
        </w:rPr>
        <w:tab/>
      </w:r>
      <w:r w:rsidRPr="002C6EBF">
        <w:rPr>
          <w:u w:val="single"/>
          <w:lang w:eastAsia="ru-RU" w:bidi="ru-RU"/>
        </w:rPr>
        <w:tab/>
      </w:r>
      <w:r>
        <w:rPr>
          <w:lang w:eastAsia="ru-RU" w:bidi="ru-RU"/>
        </w:rPr>
        <w:t>201_г по «</w:t>
      </w:r>
      <w:r w:rsidRPr="002C6EBF">
        <w:rPr>
          <w:u w:val="single"/>
          <w:lang w:eastAsia="ru-RU" w:bidi="ru-RU"/>
        </w:rPr>
        <w:tab/>
      </w:r>
      <w:r>
        <w:rPr>
          <w:lang w:eastAsia="ru-RU" w:bidi="ru-RU"/>
        </w:rPr>
        <w:t>»</w:t>
      </w:r>
      <w:r w:rsidRPr="002C6EBF">
        <w:rPr>
          <w:u w:val="single"/>
          <w:lang w:eastAsia="ru-RU" w:bidi="ru-RU"/>
        </w:rPr>
        <w:tab/>
      </w:r>
      <w:r w:rsidRPr="002C6EBF">
        <w:rPr>
          <w:u w:val="single"/>
          <w:lang w:eastAsia="ru-RU" w:bidi="ru-RU"/>
        </w:rPr>
        <w:tab/>
      </w:r>
      <w:r>
        <w:rPr>
          <w:lang w:eastAsia="ru-RU" w:bidi="ru-RU"/>
        </w:rPr>
        <w:t>201_г прошел(ла)</w:t>
      </w:r>
    </w:p>
    <w:p w:rsidR="008113F9" w:rsidRDefault="008113F9" w:rsidP="008113F9">
      <w:pPr>
        <w:spacing w:line="240" w:lineRule="auto"/>
        <w:ind w:firstLine="0"/>
      </w:pPr>
      <w:r>
        <w:rPr>
          <w:lang w:eastAsia="ru-RU" w:bidi="ru-RU"/>
        </w:rPr>
        <w:t>преддипломную практику в</w:t>
      </w:r>
      <w:r w:rsidRPr="00FD1D74">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p>
    <w:p w:rsidR="008113F9" w:rsidRPr="00FD1D74" w:rsidRDefault="008113F9" w:rsidP="008113F9">
      <w:pPr>
        <w:ind w:firstLine="2835"/>
        <w:jc w:val="center"/>
        <w:rPr>
          <w:sz w:val="20"/>
          <w:szCs w:val="20"/>
          <w:lang w:eastAsia="ru-RU" w:bidi="ru-RU"/>
        </w:rPr>
      </w:pPr>
      <w:r w:rsidRPr="00FD1D74">
        <w:rPr>
          <w:sz w:val="20"/>
          <w:szCs w:val="20"/>
          <w:lang w:eastAsia="ru-RU" w:bidi="ru-RU"/>
        </w:rPr>
        <w:t>наименование организации</w:t>
      </w:r>
    </w:p>
    <w:p w:rsidR="008113F9" w:rsidRDefault="008113F9" w:rsidP="008113F9">
      <w:pPr>
        <w:spacing w:line="240" w:lineRule="auto"/>
        <w:ind w:firstLine="0"/>
      </w:pPr>
      <w:r>
        <w:rPr>
          <w:lang w:eastAsia="ru-RU" w:bidi="ru-RU"/>
        </w:rPr>
        <w:t>В период практики выполнял(ла) обязанности</w:t>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Pr>
          <w:lang w:eastAsia="ru-RU" w:bidi="ru-RU"/>
        </w:rPr>
        <w:t>.</w:t>
      </w:r>
    </w:p>
    <w:p w:rsidR="008113F9" w:rsidRPr="00FD1D74" w:rsidRDefault="008113F9" w:rsidP="008113F9">
      <w:pPr>
        <w:ind w:firstLine="2835"/>
        <w:jc w:val="center"/>
        <w:rPr>
          <w:sz w:val="20"/>
          <w:szCs w:val="20"/>
          <w:lang w:eastAsia="ru-RU" w:bidi="ru-RU"/>
        </w:rPr>
      </w:pPr>
      <w:r w:rsidRPr="00FD1D74">
        <w:rPr>
          <w:sz w:val="20"/>
          <w:szCs w:val="20"/>
          <w:lang w:eastAsia="ru-RU" w:bidi="ru-RU"/>
        </w:rPr>
        <w:t>наименование должности</w:t>
      </w:r>
    </w:p>
    <w:p w:rsidR="008113F9" w:rsidRPr="00FD1D74" w:rsidRDefault="008113F9" w:rsidP="008113F9">
      <w:pPr>
        <w:ind w:firstLine="0"/>
        <w:rPr>
          <w:i/>
        </w:rPr>
      </w:pPr>
      <w:r w:rsidRPr="00FD1D74">
        <w:rPr>
          <w:i/>
          <w:lang w:eastAsia="ru-RU" w:bidi="ru-RU"/>
        </w:rPr>
        <w:t>Результаты работы</w:t>
      </w:r>
    </w:p>
    <w:p w:rsidR="008113F9" w:rsidRDefault="008113F9" w:rsidP="008113F9">
      <w:pPr>
        <w:rPr>
          <w:lang w:eastAsia="ru-RU" w:bidi="ru-RU"/>
        </w:rPr>
      </w:pPr>
    </w:p>
    <w:p w:rsidR="008113F9" w:rsidRDefault="008113F9" w:rsidP="008113F9">
      <w:pPr>
        <w:rPr>
          <w:lang w:eastAsia="ru-RU" w:bidi="ru-RU"/>
        </w:rPr>
      </w:pPr>
    </w:p>
    <w:p w:rsidR="008113F9" w:rsidRDefault="008113F9" w:rsidP="008113F9">
      <w:pPr>
        <w:rPr>
          <w:lang w:eastAsia="ru-RU" w:bidi="ru-RU"/>
        </w:rPr>
      </w:pPr>
    </w:p>
    <w:p w:rsidR="008113F9" w:rsidRDefault="008113F9" w:rsidP="008113F9">
      <w:pPr>
        <w:rPr>
          <w:lang w:eastAsia="ru-RU" w:bidi="ru-RU"/>
        </w:rPr>
      </w:pPr>
    </w:p>
    <w:p w:rsidR="008113F9" w:rsidRDefault="008113F9" w:rsidP="008113F9">
      <w:pPr>
        <w:rPr>
          <w:lang w:eastAsia="ru-RU" w:bidi="ru-RU"/>
        </w:rPr>
      </w:pPr>
    </w:p>
    <w:p w:rsidR="008113F9" w:rsidRPr="00FD1D74" w:rsidRDefault="008113F9" w:rsidP="008113F9">
      <w:pPr>
        <w:ind w:firstLine="0"/>
        <w:rPr>
          <w:i/>
        </w:rPr>
      </w:pPr>
      <w:r w:rsidRPr="00FD1D74">
        <w:rPr>
          <w:i/>
          <w:lang w:eastAsia="ru-RU" w:bidi="ru-RU"/>
        </w:rPr>
        <w:t>Личные и деловые качества (компетенции)</w:t>
      </w:r>
    </w:p>
    <w:p w:rsidR="008113F9" w:rsidRDefault="008113F9" w:rsidP="008113F9">
      <w:pPr>
        <w:rPr>
          <w:lang w:eastAsia="ru-RU" w:bidi="ru-RU"/>
        </w:rPr>
      </w:pPr>
    </w:p>
    <w:p w:rsidR="008113F9" w:rsidRDefault="008113F9" w:rsidP="008113F9">
      <w:pPr>
        <w:rPr>
          <w:lang w:eastAsia="ru-RU" w:bidi="ru-RU"/>
        </w:rPr>
      </w:pPr>
    </w:p>
    <w:p w:rsidR="008113F9" w:rsidRDefault="008113F9" w:rsidP="008113F9">
      <w:pPr>
        <w:rPr>
          <w:lang w:eastAsia="ru-RU" w:bidi="ru-RU"/>
        </w:rPr>
      </w:pPr>
    </w:p>
    <w:p w:rsidR="008113F9" w:rsidRDefault="008113F9" w:rsidP="008113F9">
      <w:pPr>
        <w:rPr>
          <w:lang w:eastAsia="ru-RU" w:bidi="ru-RU"/>
        </w:rPr>
      </w:pPr>
    </w:p>
    <w:p w:rsidR="008113F9" w:rsidRDefault="008113F9" w:rsidP="008113F9">
      <w:pPr>
        <w:rPr>
          <w:lang w:eastAsia="ru-RU" w:bidi="ru-RU"/>
        </w:rPr>
      </w:pPr>
    </w:p>
    <w:p w:rsidR="008113F9" w:rsidRDefault="008113F9" w:rsidP="008113F9">
      <w:pPr>
        <w:rPr>
          <w:lang w:eastAsia="ru-RU" w:bidi="ru-RU"/>
        </w:rPr>
      </w:pPr>
    </w:p>
    <w:p w:rsidR="008113F9" w:rsidRDefault="008113F9" w:rsidP="008113F9">
      <w:pPr>
        <w:ind w:firstLine="0"/>
      </w:pPr>
      <w:r>
        <w:rPr>
          <w:lang w:eastAsia="ru-RU" w:bidi="ru-RU"/>
        </w:rPr>
        <w:t>Программа практики выполнена полностью (частично).</w:t>
      </w:r>
    </w:p>
    <w:p w:rsidR="008113F9" w:rsidRDefault="008113F9" w:rsidP="008113F9">
      <w:pPr>
        <w:spacing w:line="240" w:lineRule="auto"/>
        <w:ind w:firstLine="0"/>
      </w:pPr>
      <w:r>
        <w:rPr>
          <w:lang w:eastAsia="ru-RU" w:bidi="ru-RU"/>
        </w:rPr>
        <w:t>В целом работа практиканта</w:t>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p>
    <w:p w:rsidR="008113F9" w:rsidRPr="00FD1D74" w:rsidRDefault="008113F9" w:rsidP="008113F9">
      <w:pPr>
        <w:ind w:firstLine="3119"/>
        <w:jc w:val="center"/>
        <w:rPr>
          <w:sz w:val="20"/>
          <w:szCs w:val="20"/>
          <w:lang w:eastAsia="ru-RU" w:bidi="ru-RU"/>
        </w:rPr>
      </w:pPr>
      <w:r w:rsidRPr="00FD1D74">
        <w:rPr>
          <w:sz w:val="20"/>
          <w:szCs w:val="20"/>
          <w:lang w:eastAsia="ru-RU" w:bidi="ru-RU"/>
        </w:rPr>
        <w:t>Фамилия Имя Отчество</w:t>
      </w:r>
    </w:p>
    <w:p w:rsidR="008113F9" w:rsidRDefault="008113F9" w:rsidP="008113F9">
      <w:pPr>
        <w:spacing w:line="240" w:lineRule="auto"/>
        <w:ind w:firstLine="0"/>
      </w:pPr>
      <w:r>
        <w:rPr>
          <w:lang w:eastAsia="ru-RU" w:bidi="ru-RU"/>
        </w:rPr>
        <w:t>заслуживает оценки</w:t>
      </w:r>
      <w:r>
        <w:rPr>
          <w:lang w:eastAsia="ru-RU" w:bidi="ru-RU"/>
        </w:rPr>
        <w:tab/>
      </w:r>
      <w:r w:rsidRPr="00FD1D74">
        <w:rPr>
          <w:u w:val="single"/>
          <w:lang w:eastAsia="ru-RU" w:bidi="ru-RU"/>
        </w:rPr>
        <w:tab/>
      </w:r>
      <w:r w:rsidRPr="00FD1D74">
        <w:rPr>
          <w:u w:val="single"/>
          <w:lang w:eastAsia="ru-RU" w:bidi="ru-RU"/>
        </w:rPr>
        <w:tab/>
      </w:r>
      <w:r>
        <w:rPr>
          <w:u w:val="single"/>
          <w:lang w:eastAsia="ru-RU" w:bidi="ru-RU"/>
        </w:rPr>
        <w:tab/>
      </w:r>
      <w:r>
        <w:rPr>
          <w:u w:val="single"/>
          <w:lang w:eastAsia="ru-RU" w:bidi="ru-RU"/>
        </w:rPr>
        <w:tab/>
      </w:r>
      <w:r>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p>
    <w:p w:rsidR="008113F9" w:rsidRPr="00FD1D74" w:rsidRDefault="008113F9" w:rsidP="008113F9">
      <w:pPr>
        <w:ind w:firstLine="2127"/>
        <w:jc w:val="center"/>
        <w:rPr>
          <w:sz w:val="20"/>
          <w:szCs w:val="20"/>
          <w:lang w:eastAsia="ru-RU" w:bidi="ru-RU"/>
        </w:rPr>
      </w:pPr>
      <w:r w:rsidRPr="00FD1D74">
        <w:rPr>
          <w:sz w:val="20"/>
          <w:szCs w:val="20"/>
          <w:lang w:eastAsia="ru-RU" w:bidi="ru-RU"/>
        </w:rPr>
        <w:t>отлично / хорошо / удовлетворительно / неудовлетворительно</w:t>
      </w:r>
    </w:p>
    <w:p w:rsidR="008113F9" w:rsidRDefault="008113F9" w:rsidP="008113F9">
      <w:pPr>
        <w:ind w:firstLine="0"/>
        <w:rPr>
          <w:lang w:eastAsia="ru-RU" w:bidi="ru-RU"/>
        </w:rPr>
      </w:pPr>
      <w:r>
        <w:rPr>
          <w:lang w:eastAsia="ru-RU" w:bidi="ru-RU"/>
        </w:rPr>
        <w:t>Руководитель практики от организации,</w:t>
      </w:r>
    </w:p>
    <w:p w:rsidR="008113F9" w:rsidRDefault="008113F9" w:rsidP="008113F9">
      <w:pPr>
        <w:ind w:firstLine="0"/>
      </w:pPr>
      <w:r w:rsidRPr="00FD1D74">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p>
    <w:p w:rsidR="008113F9" w:rsidRDefault="008113F9" w:rsidP="008113F9">
      <w:pPr>
        <w:ind w:firstLine="0"/>
      </w:pPr>
      <w:r>
        <w:rPr>
          <w:lang w:eastAsia="ru-RU" w:bidi="ru-RU"/>
        </w:rPr>
        <w:t>Должность</w:t>
      </w:r>
      <w:r>
        <w:rPr>
          <w:lang w:eastAsia="ru-RU" w:bidi="ru-RU"/>
        </w:rPr>
        <w:tab/>
      </w:r>
      <w:r>
        <w:rPr>
          <w:lang w:eastAsia="ru-RU" w:bidi="ru-RU"/>
        </w:rPr>
        <w:tab/>
      </w:r>
      <w:r>
        <w:rPr>
          <w:lang w:eastAsia="ru-RU" w:bidi="ru-RU"/>
        </w:rPr>
        <w:tab/>
      </w:r>
      <w:r>
        <w:rPr>
          <w:lang w:eastAsia="ru-RU" w:bidi="ru-RU"/>
        </w:rPr>
        <w:tab/>
      </w:r>
      <w:r>
        <w:rPr>
          <w:lang w:eastAsia="ru-RU" w:bidi="ru-RU"/>
        </w:rPr>
        <w:tab/>
        <w:t>подпись</w:t>
      </w:r>
      <w:r>
        <w:rPr>
          <w:lang w:eastAsia="ru-RU" w:bidi="ru-RU"/>
        </w:rPr>
        <w:tab/>
      </w:r>
      <w:r>
        <w:rPr>
          <w:lang w:eastAsia="ru-RU" w:bidi="ru-RU"/>
        </w:rPr>
        <w:tab/>
      </w:r>
      <w:r>
        <w:rPr>
          <w:lang w:eastAsia="ru-RU" w:bidi="ru-RU"/>
        </w:rPr>
        <w:tab/>
      </w:r>
      <w:r>
        <w:rPr>
          <w:lang w:eastAsia="ru-RU" w:bidi="ru-RU"/>
        </w:rPr>
        <w:tab/>
        <w:t>И.О. Фамилия</w:t>
      </w:r>
    </w:p>
    <w:p w:rsidR="008113F9" w:rsidRDefault="008113F9" w:rsidP="008113F9">
      <w:pPr>
        <w:ind w:firstLine="4253"/>
      </w:pPr>
      <w:r>
        <w:rPr>
          <w:lang w:eastAsia="ru-RU" w:bidi="ru-RU"/>
        </w:rPr>
        <w:t>МП.</w:t>
      </w:r>
    </w:p>
    <w:p w:rsidR="008113F9" w:rsidRDefault="008113F9" w:rsidP="008113F9">
      <w:pPr>
        <w:ind w:firstLine="6237"/>
      </w:pPr>
      <w:r>
        <w:rPr>
          <w:lang w:eastAsia="ru-RU" w:bidi="ru-RU"/>
        </w:rPr>
        <w:t>Тел.</w:t>
      </w:r>
      <w:r w:rsidRPr="00FD1D74">
        <w:rPr>
          <w:u w:val="single"/>
          <w:lang w:eastAsia="ru-RU" w:bidi="ru-RU"/>
        </w:rPr>
        <w:t xml:space="preserve"> </w:t>
      </w:r>
      <w:r w:rsidRPr="00FD1D74">
        <w:rPr>
          <w:u w:val="single"/>
          <w:lang w:eastAsia="ru-RU" w:bidi="ru-RU"/>
        </w:rPr>
        <w:tab/>
      </w:r>
      <w:r w:rsidRPr="00FD1D74">
        <w:rPr>
          <w:u w:val="single"/>
          <w:lang w:eastAsia="ru-RU" w:bidi="ru-RU"/>
        </w:rPr>
        <w:tab/>
      </w:r>
      <w:r w:rsidRPr="00FD1D74">
        <w:rPr>
          <w:u w:val="single"/>
          <w:lang w:eastAsia="ru-RU" w:bidi="ru-RU"/>
        </w:rPr>
        <w:tab/>
      </w:r>
      <w:r w:rsidRPr="00FD1D74">
        <w:rPr>
          <w:u w:val="single"/>
          <w:lang w:eastAsia="ru-RU" w:bidi="ru-RU"/>
        </w:rPr>
        <w:tab/>
      </w:r>
    </w:p>
    <w:p w:rsidR="008113F9" w:rsidRDefault="008113F9" w:rsidP="008113F9">
      <w:pPr>
        <w:ind w:firstLine="0"/>
        <w:jc w:val="center"/>
        <w:rPr>
          <w:b/>
          <w:lang w:val="en-US" w:eastAsia="ru-RU" w:bidi="ru-RU"/>
        </w:rPr>
      </w:pPr>
      <w:r>
        <w:rPr>
          <w:noProof/>
          <w:lang w:eastAsia="ru-RU"/>
        </w:rPr>
        <w:lastRenderedPageBreak/>
        <w:drawing>
          <wp:inline distT="0" distB="0" distL="0" distR="0" wp14:anchorId="5136B3DD" wp14:editId="3A9F0113">
            <wp:extent cx="594995" cy="594995"/>
            <wp:effectExtent l="0" t="0" r="0" b="0"/>
            <wp:docPr id="45" name="Рисунок 45" descr="\\text\Готовое\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Готовое\media\image1.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a:ln>
                      <a:noFill/>
                    </a:ln>
                  </pic:spPr>
                </pic:pic>
              </a:graphicData>
            </a:graphic>
          </wp:inline>
        </w:drawing>
      </w:r>
    </w:p>
    <w:p w:rsidR="008113F9" w:rsidRPr="00992E15" w:rsidRDefault="008113F9" w:rsidP="008113F9">
      <w:pPr>
        <w:ind w:firstLine="0"/>
        <w:jc w:val="center"/>
        <w:rPr>
          <w:b/>
        </w:rPr>
      </w:pPr>
      <w:r w:rsidRPr="00992E15">
        <w:rPr>
          <w:b/>
          <w:lang w:eastAsia="ru-RU" w:bidi="ru-RU"/>
        </w:rPr>
        <w:t>Федеральное агентство морского и речного транспорта</w:t>
      </w:r>
    </w:p>
    <w:p w:rsidR="008113F9" w:rsidRDefault="008113F9" w:rsidP="008113F9">
      <w:pPr>
        <w:ind w:firstLine="0"/>
        <w:jc w:val="center"/>
      </w:pPr>
      <w:r>
        <w:rPr>
          <w:lang w:eastAsia="ru-RU" w:bidi="ru-RU"/>
        </w:rPr>
        <w:t>Федеральное государственное бюджетное образовательное учреждение</w:t>
      </w:r>
    </w:p>
    <w:p w:rsidR="008113F9" w:rsidRDefault="008113F9" w:rsidP="008113F9">
      <w:pPr>
        <w:ind w:firstLine="0"/>
        <w:jc w:val="center"/>
      </w:pPr>
      <w:r>
        <w:rPr>
          <w:lang w:eastAsia="ru-RU" w:bidi="ru-RU"/>
        </w:rPr>
        <w:t>высшего образования</w:t>
      </w:r>
    </w:p>
    <w:p w:rsidR="008113F9" w:rsidRPr="00992E15" w:rsidRDefault="008113F9" w:rsidP="008113F9">
      <w:pPr>
        <w:ind w:firstLine="0"/>
        <w:jc w:val="center"/>
        <w:rPr>
          <w:b/>
        </w:rPr>
      </w:pPr>
      <w:r w:rsidRPr="00992E15">
        <w:rPr>
          <w:b/>
          <w:lang w:eastAsia="ru-RU" w:bidi="ru-RU"/>
        </w:rPr>
        <w:t>«Государственный университет морского и речного флота</w:t>
      </w:r>
      <w:r w:rsidRPr="00992E15">
        <w:rPr>
          <w:b/>
          <w:lang w:eastAsia="ru-RU" w:bidi="ru-RU"/>
        </w:rPr>
        <w:br/>
        <w:t>имени адмирала С.О. Макарова»</w:t>
      </w:r>
    </w:p>
    <w:p w:rsidR="008113F9" w:rsidRDefault="008113F9" w:rsidP="008113F9">
      <w:pPr>
        <w:ind w:firstLine="0"/>
        <w:jc w:val="center"/>
      </w:pPr>
      <w:r>
        <w:rPr>
          <w:lang w:eastAsia="ru-RU" w:bidi="ru-RU"/>
        </w:rPr>
        <w:t>Институт водного транспорта</w:t>
      </w:r>
    </w:p>
    <w:p w:rsidR="008113F9" w:rsidRDefault="008113F9" w:rsidP="008113F9">
      <w:pPr>
        <w:jc w:val="center"/>
      </w:pPr>
      <w:r w:rsidRPr="00992E15">
        <w:t xml:space="preserve">Кафедра </w:t>
      </w:r>
      <w:r w:rsidRPr="00992E15">
        <w:rPr>
          <w:i/>
          <w:lang w:eastAsia="ru-RU" w:bidi="ru-RU"/>
        </w:rPr>
        <w:t>Комплексного обеспечения информационной безопасности</w:t>
      </w:r>
    </w:p>
    <w:p w:rsidR="008113F9" w:rsidRPr="002C6EBF" w:rsidRDefault="008113F9" w:rsidP="008113F9">
      <w:pPr>
        <w:ind w:left="5670" w:firstLine="0"/>
        <w:jc w:val="center"/>
        <w:rPr>
          <w:lang w:eastAsia="ru-RU" w:bidi="ru-RU"/>
        </w:rPr>
      </w:pPr>
      <w:r>
        <w:rPr>
          <w:lang w:eastAsia="ru-RU" w:bidi="ru-RU"/>
        </w:rPr>
        <w:t>УТВЕРЖДАЮ</w:t>
      </w:r>
      <w:r>
        <w:rPr>
          <w:lang w:eastAsia="ru-RU" w:bidi="ru-RU"/>
        </w:rPr>
        <w:br/>
        <w:t>Директор Института</w:t>
      </w:r>
    </w:p>
    <w:p w:rsidR="008113F9" w:rsidRPr="002C6EBF" w:rsidRDefault="008113F9" w:rsidP="008113F9">
      <w:pPr>
        <w:spacing w:line="240" w:lineRule="auto"/>
        <w:ind w:left="5670" w:firstLine="0"/>
        <w:jc w:val="center"/>
      </w:pPr>
      <w:r w:rsidRPr="002C6EBF">
        <w:rPr>
          <w:lang w:eastAsia="ru-RU" w:bidi="ru-RU"/>
        </w:rPr>
        <w:t>___________________</w:t>
      </w:r>
    </w:p>
    <w:p w:rsidR="008113F9" w:rsidRPr="00455632" w:rsidRDefault="008113F9" w:rsidP="008113F9">
      <w:pPr>
        <w:ind w:left="5670" w:firstLine="0"/>
        <w:jc w:val="center"/>
        <w:rPr>
          <w:sz w:val="20"/>
          <w:szCs w:val="20"/>
        </w:rPr>
      </w:pPr>
      <w:r w:rsidRPr="00455632">
        <w:rPr>
          <w:sz w:val="20"/>
          <w:szCs w:val="20"/>
          <w:lang w:eastAsia="ru-RU" w:bidi="ru-RU"/>
        </w:rPr>
        <w:t>(подпись)</w:t>
      </w:r>
    </w:p>
    <w:p w:rsidR="008113F9" w:rsidRPr="00992E15" w:rsidRDefault="008113F9" w:rsidP="008113F9">
      <w:pPr>
        <w:spacing w:line="240" w:lineRule="auto"/>
        <w:ind w:left="5670" w:firstLine="0"/>
        <w:jc w:val="center"/>
        <w:rPr>
          <w:szCs w:val="24"/>
        </w:rPr>
      </w:pPr>
      <w:r w:rsidRPr="002C6EBF">
        <w:rPr>
          <w:rStyle w:val="42"/>
          <w:rFonts w:eastAsiaTheme="minorHAnsi"/>
        </w:rPr>
        <w:tab/>
      </w:r>
      <w:r w:rsidRPr="002C6EBF">
        <w:rPr>
          <w:rStyle w:val="42"/>
          <w:rFonts w:eastAsiaTheme="minorHAnsi"/>
          <w:szCs w:val="24"/>
        </w:rPr>
        <w:t>Ежов Ю.Е.</w:t>
      </w:r>
      <w:r w:rsidRPr="002C6EBF">
        <w:rPr>
          <w:rStyle w:val="42"/>
          <w:rFonts w:eastAsiaTheme="minorHAnsi"/>
          <w:szCs w:val="24"/>
        </w:rPr>
        <w:tab/>
      </w:r>
      <w:r w:rsidRPr="002C6EBF">
        <w:rPr>
          <w:rStyle w:val="42"/>
          <w:rFonts w:eastAsiaTheme="minorHAnsi"/>
          <w:szCs w:val="24"/>
        </w:rPr>
        <w:tab/>
      </w:r>
    </w:p>
    <w:p w:rsidR="008113F9" w:rsidRPr="00455632" w:rsidRDefault="008113F9" w:rsidP="008113F9">
      <w:pPr>
        <w:ind w:left="5670" w:firstLine="0"/>
        <w:jc w:val="center"/>
        <w:rPr>
          <w:sz w:val="20"/>
          <w:szCs w:val="20"/>
          <w:lang w:eastAsia="ru-RU" w:bidi="ru-RU"/>
        </w:rPr>
      </w:pPr>
      <w:r w:rsidRPr="00455632">
        <w:rPr>
          <w:sz w:val="20"/>
          <w:szCs w:val="20"/>
          <w:lang w:eastAsia="ru-RU" w:bidi="ru-RU"/>
        </w:rPr>
        <w:t>(ФИО)</w:t>
      </w:r>
    </w:p>
    <w:p w:rsidR="008113F9" w:rsidRPr="002C6EBF" w:rsidRDefault="008113F9" w:rsidP="008113F9">
      <w:pPr>
        <w:ind w:left="5670" w:firstLine="0"/>
        <w:jc w:val="center"/>
        <w:rPr>
          <w:lang w:eastAsia="ru-RU" w:bidi="ru-RU"/>
        </w:rPr>
      </w:pPr>
      <w:r>
        <w:rPr>
          <w:lang w:eastAsia="ru-RU" w:bidi="ru-RU"/>
        </w:rPr>
        <w:t>"31" августа 2018 г.</w:t>
      </w:r>
    </w:p>
    <w:p w:rsidR="008113F9" w:rsidRDefault="008113F9" w:rsidP="008113F9">
      <w:pPr>
        <w:ind w:left="5670" w:firstLine="0"/>
        <w:jc w:val="center"/>
      </w:pPr>
    </w:p>
    <w:p w:rsidR="008113F9" w:rsidRDefault="008113F9" w:rsidP="008113F9">
      <w:pPr>
        <w:ind w:left="5670" w:firstLine="0"/>
        <w:jc w:val="center"/>
      </w:pPr>
    </w:p>
    <w:p w:rsidR="008113F9" w:rsidRPr="00FD1D74" w:rsidRDefault="008113F9" w:rsidP="008113F9">
      <w:pPr>
        <w:ind w:firstLine="0"/>
        <w:jc w:val="center"/>
        <w:rPr>
          <w:b/>
        </w:rPr>
      </w:pPr>
      <w:r w:rsidRPr="00FD1D74">
        <w:rPr>
          <w:b/>
        </w:rPr>
        <w:t>ФОНД ОЦЕНОЧНЫХ СРЕДСТВ</w:t>
      </w:r>
    </w:p>
    <w:p w:rsidR="008113F9" w:rsidRPr="00FD1D74" w:rsidRDefault="008113F9" w:rsidP="008113F9">
      <w:pPr>
        <w:ind w:firstLine="0"/>
        <w:jc w:val="center"/>
        <w:rPr>
          <w:b/>
        </w:rPr>
      </w:pPr>
      <w:r w:rsidRPr="00FD1D74">
        <w:rPr>
          <w:b/>
        </w:rPr>
        <w:t>ПО ПРЕДДИПЛОМНОЙ ПРАКТИКЕ</w:t>
      </w:r>
    </w:p>
    <w:p w:rsidR="008113F9" w:rsidRPr="002C6EBF" w:rsidRDefault="008113F9" w:rsidP="008113F9">
      <w:pPr>
        <w:spacing w:line="240" w:lineRule="auto"/>
        <w:ind w:firstLine="0"/>
        <w:jc w:val="center"/>
        <w:rPr>
          <w:szCs w:val="24"/>
        </w:rPr>
      </w:pP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992E15">
        <w:rPr>
          <w:rStyle w:val="42"/>
          <w:rFonts w:eastAsiaTheme="minorHAnsi"/>
          <w:szCs w:val="24"/>
        </w:rPr>
        <w:t>Информационная безопасность</w:t>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p>
    <w:p w:rsidR="008113F9" w:rsidRPr="00455632" w:rsidRDefault="008113F9" w:rsidP="008113F9">
      <w:pPr>
        <w:pStyle w:val="82"/>
        <w:shd w:val="clear" w:color="auto" w:fill="auto"/>
        <w:spacing w:before="0" w:after="0" w:line="360" w:lineRule="auto"/>
        <w:rPr>
          <w:sz w:val="20"/>
          <w:szCs w:val="20"/>
        </w:rPr>
      </w:pPr>
      <w:r w:rsidRPr="00455632">
        <w:rPr>
          <w:color w:val="000000"/>
          <w:sz w:val="20"/>
          <w:szCs w:val="20"/>
          <w:lang w:eastAsia="ru-RU" w:bidi="ru-RU"/>
        </w:rPr>
        <w:t>(наименование основной профессиональной образовательной программы)</w:t>
      </w:r>
    </w:p>
    <w:p w:rsidR="008113F9" w:rsidRPr="002C6EBF" w:rsidRDefault="008113F9" w:rsidP="008113F9">
      <w:pPr>
        <w:ind w:firstLine="0"/>
        <w:jc w:val="center"/>
        <w:rPr>
          <w:rStyle w:val="42"/>
          <w:rFonts w:eastAsiaTheme="minorHAnsi"/>
          <w:szCs w:val="24"/>
        </w:rPr>
      </w:pP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t>10.04.01 Технология построения защищенных</w:t>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p>
    <w:p w:rsidR="008113F9" w:rsidRPr="002C6EBF" w:rsidRDefault="008113F9" w:rsidP="008113F9">
      <w:pPr>
        <w:spacing w:line="240" w:lineRule="auto"/>
        <w:ind w:firstLine="0"/>
        <w:jc w:val="center"/>
        <w:rPr>
          <w:rStyle w:val="42"/>
          <w:rFonts w:eastAsiaTheme="minorHAnsi"/>
          <w:szCs w:val="24"/>
        </w:rPr>
      </w:pP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t>информационных систем на транспорте</w:t>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p>
    <w:p w:rsidR="008113F9" w:rsidRPr="00455632" w:rsidRDefault="008113F9" w:rsidP="008113F9">
      <w:pPr>
        <w:pStyle w:val="82"/>
        <w:shd w:val="clear" w:color="auto" w:fill="auto"/>
        <w:spacing w:before="0" w:after="0" w:line="360" w:lineRule="auto"/>
        <w:rPr>
          <w:color w:val="000000"/>
          <w:sz w:val="20"/>
          <w:szCs w:val="20"/>
          <w:lang w:eastAsia="ru-RU" w:bidi="ru-RU"/>
        </w:rPr>
      </w:pPr>
      <w:r w:rsidRPr="00455632">
        <w:rPr>
          <w:color w:val="000000"/>
          <w:sz w:val="20"/>
          <w:szCs w:val="20"/>
          <w:lang w:eastAsia="ru-RU" w:bidi="ru-RU"/>
        </w:rPr>
        <w:t>(код и наименование направления подготовки/специальности)</w:t>
      </w:r>
    </w:p>
    <w:p w:rsidR="008113F9" w:rsidRPr="002C6EBF" w:rsidRDefault="008113F9" w:rsidP="008113F9">
      <w:pPr>
        <w:tabs>
          <w:tab w:val="left" w:leader="underscore" w:pos="8115"/>
        </w:tabs>
        <w:spacing w:line="280" w:lineRule="exact"/>
        <w:rPr>
          <w:color w:val="000000"/>
          <w:lang w:eastAsia="ru-RU" w:bidi="ru-RU"/>
        </w:rPr>
      </w:pPr>
    </w:p>
    <w:p w:rsidR="008113F9" w:rsidRPr="002C6EBF" w:rsidRDefault="008113F9" w:rsidP="008113F9">
      <w:pPr>
        <w:tabs>
          <w:tab w:val="left" w:leader="underscore" w:pos="8115"/>
        </w:tabs>
        <w:spacing w:line="280" w:lineRule="exact"/>
        <w:rPr>
          <w:color w:val="000000"/>
          <w:lang w:eastAsia="ru-RU" w:bidi="ru-RU"/>
        </w:rPr>
      </w:pPr>
    </w:p>
    <w:p w:rsidR="008113F9" w:rsidRPr="002C6EBF" w:rsidRDefault="008113F9" w:rsidP="008113F9">
      <w:pPr>
        <w:spacing w:line="280" w:lineRule="exact"/>
        <w:ind w:firstLine="0"/>
        <w:rPr>
          <w:rStyle w:val="42"/>
          <w:rFonts w:eastAsiaTheme="minorHAnsi"/>
          <w:szCs w:val="24"/>
        </w:rPr>
      </w:pPr>
      <w:r>
        <w:rPr>
          <w:color w:val="000000"/>
          <w:lang w:eastAsia="ru-RU" w:bidi="ru-RU"/>
        </w:rPr>
        <w:t xml:space="preserve">Уровень высшего образования </w:t>
      </w:r>
      <w:r w:rsidRPr="002C6EBF">
        <w:rPr>
          <w:rStyle w:val="42"/>
          <w:rFonts w:eastAsiaTheme="minorHAnsi"/>
          <w:szCs w:val="24"/>
        </w:rPr>
        <w:tab/>
      </w:r>
      <w:r w:rsidRPr="002C6EBF">
        <w:rPr>
          <w:rStyle w:val="42"/>
          <w:rFonts w:eastAsiaTheme="minorHAnsi"/>
          <w:szCs w:val="24"/>
        </w:rPr>
        <w:tab/>
        <w:t>магистратура</w:t>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r w:rsidRPr="002C6EBF">
        <w:rPr>
          <w:rStyle w:val="42"/>
          <w:rFonts w:eastAsiaTheme="minorHAnsi"/>
          <w:szCs w:val="24"/>
        </w:rPr>
        <w:tab/>
      </w:r>
    </w:p>
    <w:p w:rsidR="008113F9" w:rsidRPr="00455632" w:rsidRDefault="008113F9" w:rsidP="008113F9">
      <w:pPr>
        <w:pStyle w:val="82"/>
        <w:shd w:val="clear" w:color="auto" w:fill="auto"/>
        <w:spacing w:before="0" w:after="0" w:line="360" w:lineRule="auto"/>
        <w:ind w:firstLine="3686"/>
        <w:jc w:val="left"/>
        <w:rPr>
          <w:color w:val="000000"/>
          <w:sz w:val="20"/>
          <w:szCs w:val="20"/>
          <w:lang w:eastAsia="ru-RU" w:bidi="ru-RU"/>
        </w:rPr>
      </w:pPr>
      <w:r w:rsidRPr="00455632">
        <w:rPr>
          <w:color w:val="000000"/>
          <w:sz w:val="20"/>
          <w:szCs w:val="20"/>
          <w:lang w:eastAsia="ru-RU" w:bidi="ru-RU"/>
        </w:rPr>
        <w:t>(бакалавриат, специалитет, магистратура)</w:t>
      </w:r>
    </w:p>
    <w:p w:rsidR="008113F9" w:rsidRPr="002C6EBF" w:rsidRDefault="008113F9" w:rsidP="008113F9">
      <w:pPr>
        <w:spacing w:line="280" w:lineRule="exact"/>
        <w:rPr>
          <w:color w:val="000000"/>
          <w:lang w:eastAsia="ru-RU" w:bidi="ru-RU"/>
        </w:rPr>
      </w:pPr>
    </w:p>
    <w:p w:rsidR="008113F9" w:rsidRPr="002C6EBF" w:rsidRDefault="008113F9" w:rsidP="008113F9">
      <w:pPr>
        <w:spacing w:line="280" w:lineRule="exact"/>
        <w:rPr>
          <w:color w:val="000000"/>
          <w:lang w:eastAsia="ru-RU" w:bidi="ru-RU"/>
        </w:rPr>
      </w:pPr>
    </w:p>
    <w:p w:rsidR="008113F9" w:rsidRPr="002C6EBF" w:rsidRDefault="008113F9" w:rsidP="008113F9">
      <w:pPr>
        <w:spacing w:line="280" w:lineRule="exact"/>
        <w:rPr>
          <w:color w:val="000000"/>
          <w:lang w:eastAsia="ru-RU" w:bidi="ru-RU"/>
        </w:rPr>
      </w:pPr>
    </w:p>
    <w:p w:rsidR="008113F9" w:rsidRPr="002C6EBF" w:rsidRDefault="008113F9" w:rsidP="008113F9">
      <w:pPr>
        <w:spacing w:line="280" w:lineRule="exact"/>
        <w:rPr>
          <w:color w:val="000000"/>
          <w:lang w:eastAsia="ru-RU" w:bidi="ru-RU"/>
        </w:rPr>
      </w:pPr>
    </w:p>
    <w:p w:rsidR="008113F9" w:rsidRPr="002C6EBF" w:rsidRDefault="008113F9" w:rsidP="008113F9">
      <w:pPr>
        <w:spacing w:line="280" w:lineRule="exact"/>
        <w:rPr>
          <w:color w:val="000000"/>
          <w:lang w:eastAsia="ru-RU" w:bidi="ru-RU"/>
        </w:rPr>
      </w:pPr>
    </w:p>
    <w:p w:rsidR="008113F9" w:rsidRDefault="008113F9" w:rsidP="008113F9">
      <w:pPr>
        <w:ind w:firstLine="0"/>
        <w:jc w:val="center"/>
      </w:pPr>
      <w:r>
        <w:rPr>
          <w:lang w:eastAsia="ru-RU" w:bidi="ru-RU"/>
        </w:rPr>
        <w:t>Санкт-Петербург</w:t>
      </w:r>
    </w:p>
    <w:p w:rsidR="008113F9" w:rsidRDefault="008113F9" w:rsidP="008113F9">
      <w:pPr>
        <w:ind w:firstLine="0"/>
        <w:jc w:val="center"/>
        <w:rPr>
          <w:lang w:eastAsia="ru-RU" w:bidi="ru-RU"/>
        </w:rPr>
      </w:pPr>
      <w:r>
        <w:rPr>
          <w:lang w:eastAsia="ru-RU" w:bidi="ru-RU"/>
        </w:rPr>
        <w:t>2018</w:t>
      </w:r>
      <w:r>
        <w:rPr>
          <w:lang w:eastAsia="ru-RU" w:bidi="ru-RU"/>
        </w:rPr>
        <w:br w:type="page"/>
      </w:r>
    </w:p>
    <w:p w:rsidR="008113F9" w:rsidRPr="0035717F" w:rsidRDefault="008113F9" w:rsidP="008113F9">
      <w:pPr>
        <w:ind w:firstLine="0"/>
        <w:jc w:val="center"/>
        <w:rPr>
          <w:b/>
          <w:i/>
        </w:rPr>
      </w:pPr>
      <w:r w:rsidRPr="0035717F">
        <w:rPr>
          <w:rStyle w:val="affe"/>
          <w:rFonts w:eastAsiaTheme="minorHAnsi"/>
          <w:b w:val="0"/>
          <w:i/>
        </w:rPr>
        <w:lastRenderedPageBreak/>
        <w:t>Паспорт фонда оценочных средств по практике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74"/>
        <w:gridCol w:w="3027"/>
        <w:gridCol w:w="4395"/>
        <w:gridCol w:w="1750"/>
      </w:tblGrid>
      <w:tr w:rsidR="008113F9" w:rsidRPr="0035717F" w:rsidTr="0035717F">
        <w:trPr>
          <w:trHeight w:val="20"/>
          <w:tblHeader/>
        </w:trPr>
        <w:tc>
          <w:tcPr>
            <w:tcW w:w="294" w:type="pct"/>
            <w:shd w:val="clear" w:color="auto" w:fill="FFFFFF"/>
          </w:tcPr>
          <w:p w:rsidR="008113F9" w:rsidRPr="0035717F" w:rsidRDefault="008113F9" w:rsidP="008113F9">
            <w:pPr>
              <w:ind w:firstLine="0"/>
              <w:jc w:val="center"/>
              <w:rPr>
                <w:szCs w:val="24"/>
              </w:rPr>
            </w:pPr>
            <w:r w:rsidRPr="0035717F">
              <w:rPr>
                <w:szCs w:val="24"/>
              </w:rPr>
              <w:t>№</w:t>
            </w:r>
          </w:p>
          <w:p w:rsidR="008113F9" w:rsidRPr="0035717F" w:rsidRDefault="008113F9" w:rsidP="008113F9">
            <w:pPr>
              <w:ind w:firstLine="0"/>
              <w:jc w:val="center"/>
              <w:rPr>
                <w:szCs w:val="24"/>
              </w:rPr>
            </w:pPr>
            <w:r w:rsidRPr="0035717F">
              <w:rPr>
                <w:szCs w:val="24"/>
              </w:rPr>
              <w:t>п/п</w:t>
            </w:r>
          </w:p>
        </w:tc>
        <w:tc>
          <w:tcPr>
            <w:tcW w:w="1553" w:type="pct"/>
            <w:shd w:val="clear" w:color="auto" w:fill="FFFFFF"/>
          </w:tcPr>
          <w:p w:rsidR="008113F9" w:rsidRPr="0035717F" w:rsidRDefault="008113F9" w:rsidP="008113F9">
            <w:pPr>
              <w:ind w:firstLine="0"/>
              <w:jc w:val="center"/>
              <w:rPr>
                <w:szCs w:val="24"/>
              </w:rPr>
            </w:pPr>
            <w:r w:rsidRPr="0035717F">
              <w:rPr>
                <w:szCs w:val="24"/>
              </w:rPr>
              <w:t>Контролируемые виды учебной/преддипломной работы на практике по разделам (этапам)</w:t>
            </w:r>
          </w:p>
        </w:tc>
        <w:tc>
          <w:tcPr>
            <w:tcW w:w="2255" w:type="pct"/>
            <w:shd w:val="clear" w:color="auto" w:fill="FFFFFF"/>
          </w:tcPr>
          <w:p w:rsidR="008113F9" w:rsidRPr="0035717F" w:rsidRDefault="008113F9" w:rsidP="008113F9">
            <w:pPr>
              <w:ind w:firstLine="0"/>
              <w:jc w:val="center"/>
              <w:rPr>
                <w:szCs w:val="24"/>
              </w:rPr>
            </w:pPr>
            <w:r w:rsidRPr="0035717F">
              <w:rPr>
                <w:szCs w:val="24"/>
              </w:rPr>
              <w:t>Код контролируемой компетенции (или ее части) и планируемые результаты освоения практики</w:t>
            </w:r>
          </w:p>
        </w:tc>
        <w:tc>
          <w:tcPr>
            <w:tcW w:w="898" w:type="pct"/>
            <w:shd w:val="clear" w:color="auto" w:fill="FFFFFF"/>
          </w:tcPr>
          <w:p w:rsidR="008113F9" w:rsidRPr="0035717F" w:rsidRDefault="008113F9" w:rsidP="008113F9">
            <w:pPr>
              <w:ind w:firstLine="0"/>
              <w:jc w:val="center"/>
              <w:rPr>
                <w:szCs w:val="24"/>
              </w:rPr>
            </w:pPr>
            <w:r w:rsidRPr="0035717F">
              <w:rPr>
                <w:szCs w:val="24"/>
              </w:rPr>
              <w:t>Наименование</w:t>
            </w:r>
          </w:p>
          <w:p w:rsidR="008113F9" w:rsidRPr="0035717F" w:rsidRDefault="008113F9" w:rsidP="008113F9">
            <w:pPr>
              <w:ind w:firstLine="0"/>
              <w:jc w:val="center"/>
              <w:rPr>
                <w:szCs w:val="24"/>
              </w:rPr>
            </w:pPr>
            <w:r w:rsidRPr="0035717F">
              <w:rPr>
                <w:szCs w:val="24"/>
              </w:rPr>
              <w:t>оценочного</w:t>
            </w:r>
          </w:p>
          <w:p w:rsidR="008113F9" w:rsidRPr="0035717F" w:rsidRDefault="008113F9" w:rsidP="008113F9">
            <w:pPr>
              <w:ind w:firstLine="0"/>
              <w:jc w:val="center"/>
              <w:rPr>
                <w:szCs w:val="24"/>
              </w:rPr>
            </w:pPr>
            <w:r w:rsidRPr="0035717F">
              <w:rPr>
                <w:szCs w:val="24"/>
              </w:rPr>
              <w:t>средства</w:t>
            </w:r>
          </w:p>
        </w:tc>
      </w:tr>
      <w:tr w:rsidR="008113F9" w:rsidRPr="0035717F" w:rsidTr="0035717F">
        <w:trPr>
          <w:trHeight w:val="20"/>
        </w:trPr>
        <w:tc>
          <w:tcPr>
            <w:tcW w:w="294" w:type="pct"/>
            <w:shd w:val="clear" w:color="auto" w:fill="FFFFFF"/>
          </w:tcPr>
          <w:p w:rsidR="008113F9" w:rsidRPr="0035717F" w:rsidRDefault="008113F9" w:rsidP="008113F9">
            <w:pPr>
              <w:ind w:firstLine="0"/>
              <w:jc w:val="left"/>
              <w:rPr>
                <w:szCs w:val="24"/>
              </w:rPr>
            </w:pPr>
            <w:r w:rsidRPr="0035717F">
              <w:rPr>
                <w:szCs w:val="24"/>
              </w:rPr>
              <w:t>1</w:t>
            </w:r>
          </w:p>
        </w:tc>
        <w:tc>
          <w:tcPr>
            <w:tcW w:w="1553" w:type="pct"/>
            <w:shd w:val="clear" w:color="auto" w:fill="FFFFFF"/>
          </w:tcPr>
          <w:p w:rsidR="008113F9" w:rsidRPr="0035717F" w:rsidRDefault="008113F9" w:rsidP="008113F9">
            <w:pPr>
              <w:ind w:firstLine="0"/>
              <w:jc w:val="left"/>
              <w:rPr>
                <w:szCs w:val="24"/>
              </w:rPr>
            </w:pPr>
            <w:r w:rsidRPr="0035717F">
              <w:rPr>
                <w:szCs w:val="24"/>
              </w:rPr>
              <w:t>Подготовительный этап:</w:t>
            </w:r>
          </w:p>
          <w:p w:rsidR="008113F9" w:rsidRPr="0035717F" w:rsidRDefault="008113F9" w:rsidP="006245CC">
            <w:pPr>
              <w:pStyle w:val="a4"/>
              <w:numPr>
                <w:ilvl w:val="0"/>
                <w:numId w:val="38"/>
              </w:numPr>
              <w:tabs>
                <w:tab w:val="left" w:pos="436"/>
              </w:tabs>
              <w:ind w:left="0" w:firstLine="0"/>
              <w:jc w:val="left"/>
              <w:rPr>
                <w:szCs w:val="24"/>
              </w:rPr>
            </w:pPr>
            <w:r w:rsidRPr="0035717F">
              <w:rPr>
                <w:szCs w:val="24"/>
              </w:rPr>
              <w:t>инструктаж по охране труда, технике безопасности, пожарной безопасности; ознакомление с правилами внутреннего распорядка организации;</w:t>
            </w:r>
          </w:p>
          <w:p w:rsidR="008113F9" w:rsidRPr="0035717F" w:rsidRDefault="008113F9" w:rsidP="006245CC">
            <w:pPr>
              <w:pStyle w:val="a4"/>
              <w:numPr>
                <w:ilvl w:val="0"/>
                <w:numId w:val="38"/>
              </w:numPr>
              <w:tabs>
                <w:tab w:val="left" w:pos="436"/>
              </w:tabs>
              <w:ind w:left="0" w:firstLine="0"/>
              <w:jc w:val="left"/>
              <w:rPr>
                <w:szCs w:val="24"/>
              </w:rPr>
            </w:pPr>
            <w:r w:rsidRPr="0035717F">
              <w:rPr>
                <w:szCs w:val="24"/>
              </w:rPr>
              <w:t>согласование индивидуального задания, содержания и планируемых результатов практики.</w:t>
            </w:r>
          </w:p>
        </w:tc>
        <w:tc>
          <w:tcPr>
            <w:tcW w:w="2255" w:type="pct"/>
            <w:shd w:val="clear" w:color="auto" w:fill="FFFFFF"/>
          </w:tcPr>
          <w:p w:rsidR="008113F9" w:rsidRPr="0035717F" w:rsidRDefault="008113F9" w:rsidP="008113F9">
            <w:pPr>
              <w:ind w:firstLine="0"/>
              <w:jc w:val="left"/>
              <w:rPr>
                <w:szCs w:val="24"/>
              </w:rPr>
            </w:pPr>
            <w:r w:rsidRPr="0035717F">
              <w:rPr>
                <w:rStyle w:val="2b"/>
                <w:rFonts w:eastAsiaTheme="minorHAnsi"/>
                <w:szCs w:val="24"/>
              </w:rPr>
              <w:t>З1(ОК-2)</w:t>
            </w:r>
            <w:r w:rsidRPr="0035717F">
              <w:rPr>
                <w:szCs w:val="24"/>
              </w:rPr>
              <w:t xml:space="preserve"> </w:t>
            </w:r>
            <w:r w:rsidRPr="0035717F">
              <w:rPr>
                <w:rStyle w:val="2b"/>
                <w:rFonts w:eastAsiaTheme="minorHAnsi"/>
                <w:bCs/>
                <w:szCs w:val="24"/>
              </w:rPr>
              <w:t xml:space="preserve">Знать: </w:t>
            </w:r>
            <w:r w:rsidRPr="0035717F">
              <w:rPr>
                <w:szCs w:val="24"/>
              </w:rPr>
              <w:t>современные информационные технологии для самостоятельного приобретения новых знаний</w:t>
            </w:r>
          </w:p>
          <w:p w:rsidR="008113F9" w:rsidRPr="0035717F" w:rsidRDefault="008113F9" w:rsidP="008113F9">
            <w:pPr>
              <w:ind w:firstLine="0"/>
              <w:jc w:val="left"/>
              <w:rPr>
                <w:szCs w:val="24"/>
              </w:rPr>
            </w:pPr>
            <w:r w:rsidRPr="0035717F">
              <w:rPr>
                <w:rStyle w:val="2b"/>
                <w:rFonts w:eastAsiaTheme="minorHAnsi"/>
                <w:szCs w:val="24"/>
              </w:rPr>
              <w:t>У1(ОК-2)</w:t>
            </w:r>
            <w:r w:rsidRPr="0035717F">
              <w:rPr>
                <w:i/>
                <w:szCs w:val="24"/>
              </w:rPr>
              <w:t xml:space="preserve"> </w:t>
            </w:r>
            <w:r w:rsidRPr="0035717F">
              <w:rPr>
                <w:rStyle w:val="2c"/>
                <w:rFonts w:eastAsiaTheme="minorHAnsi"/>
                <w:b w:val="0"/>
                <w:i/>
                <w:szCs w:val="24"/>
              </w:rPr>
              <w:t>Уметь:</w:t>
            </w:r>
            <w:r w:rsidRPr="0035717F">
              <w:rPr>
                <w:rStyle w:val="2c"/>
                <w:rFonts w:eastAsiaTheme="minorHAnsi"/>
                <w:b w:val="0"/>
                <w:szCs w:val="24"/>
              </w:rPr>
              <w:t xml:space="preserve"> </w:t>
            </w:r>
            <w:r w:rsidRPr="0035717F">
              <w:rPr>
                <w:szCs w:val="24"/>
              </w:rPr>
              <w:t xml:space="preserve">самостоятельно приобретать новые знания с помощью информационных технологий </w:t>
            </w:r>
          </w:p>
          <w:p w:rsidR="008113F9" w:rsidRPr="0035717F" w:rsidRDefault="008113F9" w:rsidP="008113F9">
            <w:pPr>
              <w:ind w:firstLine="0"/>
              <w:jc w:val="left"/>
              <w:rPr>
                <w:szCs w:val="24"/>
              </w:rPr>
            </w:pPr>
            <w:r w:rsidRPr="0035717F">
              <w:rPr>
                <w:rStyle w:val="2b"/>
                <w:rFonts w:eastAsiaTheme="minorHAnsi"/>
                <w:szCs w:val="24"/>
              </w:rPr>
              <w:t>В1(ОК-2)</w:t>
            </w:r>
            <w:r w:rsidRPr="0035717F">
              <w:rPr>
                <w:szCs w:val="24"/>
              </w:rPr>
              <w:t xml:space="preserve"> </w:t>
            </w:r>
            <w:r w:rsidRPr="0035717F">
              <w:rPr>
                <w:rStyle w:val="2c"/>
                <w:rFonts w:eastAsiaTheme="minorHAnsi"/>
                <w:b w:val="0"/>
                <w:i/>
                <w:szCs w:val="24"/>
              </w:rPr>
              <w:t>Владеть:</w:t>
            </w:r>
            <w:r w:rsidRPr="0035717F">
              <w:rPr>
                <w:rStyle w:val="2c"/>
                <w:rFonts w:eastAsiaTheme="minorHAnsi"/>
                <w:b w:val="0"/>
                <w:szCs w:val="24"/>
              </w:rPr>
              <w:t xml:space="preserve"> </w:t>
            </w:r>
            <w:r w:rsidRPr="0035717F">
              <w:rPr>
                <w:szCs w:val="24"/>
              </w:rPr>
              <w:t>современными информационными технологиями и использовать их в практической деятельности</w:t>
            </w:r>
          </w:p>
          <w:p w:rsidR="008113F9" w:rsidRPr="0035717F" w:rsidRDefault="008113F9" w:rsidP="008113F9">
            <w:pPr>
              <w:ind w:firstLine="0"/>
              <w:jc w:val="left"/>
              <w:rPr>
                <w:szCs w:val="24"/>
              </w:rPr>
            </w:pPr>
            <w:r w:rsidRPr="0035717F">
              <w:rPr>
                <w:rStyle w:val="2c"/>
                <w:rFonts w:eastAsiaTheme="minorHAnsi"/>
                <w:b w:val="0"/>
                <w:i/>
                <w:szCs w:val="24"/>
              </w:rPr>
              <w:t>З(ПК-1)Знать:</w:t>
            </w:r>
            <w:r w:rsidRPr="0035717F">
              <w:rPr>
                <w:szCs w:val="24"/>
              </w:rPr>
              <w:t xml:space="preserve"> направления развития информационных</w:t>
            </w:r>
          </w:p>
          <w:p w:rsidR="008113F9" w:rsidRPr="0035717F" w:rsidRDefault="008113F9" w:rsidP="008113F9">
            <w:pPr>
              <w:ind w:firstLine="0"/>
              <w:jc w:val="left"/>
              <w:rPr>
                <w:szCs w:val="24"/>
              </w:rPr>
            </w:pPr>
            <w:r w:rsidRPr="0035717F">
              <w:rPr>
                <w:szCs w:val="24"/>
              </w:rPr>
              <w:t xml:space="preserve">(телекоммуникационных) технологий </w:t>
            </w:r>
            <w:r w:rsidRPr="0035717F">
              <w:rPr>
                <w:i/>
                <w:szCs w:val="24"/>
              </w:rPr>
              <w:t>У(ПК-1) Уметь:</w:t>
            </w:r>
            <w:r w:rsidRPr="0035717F">
              <w:rPr>
                <w:szCs w:val="24"/>
              </w:rPr>
              <w:t xml:space="preserve"> анализировать направления развития информационных (телекоммуникационных) технологий, прогнозировать эффективность функционирования, оценивать затраты и риски, формировать политику безопасности объектов защиты </w:t>
            </w:r>
          </w:p>
          <w:p w:rsidR="008113F9" w:rsidRPr="0035717F" w:rsidRDefault="008113F9" w:rsidP="008113F9">
            <w:pPr>
              <w:ind w:firstLine="0"/>
              <w:jc w:val="left"/>
              <w:rPr>
                <w:szCs w:val="24"/>
              </w:rPr>
            </w:pPr>
            <w:r w:rsidRPr="0035717F">
              <w:rPr>
                <w:i/>
                <w:szCs w:val="24"/>
              </w:rPr>
              <w:t>В(ПК-1) Владеть:</w:t>
            </w:r>
            <w:r w:rsidRPr="0035717F">
              <w:rPr>
                <w:szCs w:val="24"/>
              </w:rPr>
              <w:t xml:space="preserve"> способностью анализировать направления развития информационных (телекоммуникационных) технологий, прогнозировать эффективность функционирования, оценивать затраты и риски, формировать политику безопасности объектов защиты </w:t>
            </w:r>
          </w:p>
          <w:p w:rsidR="008113F9" w:rsidRPr="0035717F" w:rsidRDefault="008113F9" w:rsidP="008113F9">
            <w:pPr>
              <w:ind w:firstLine="0"/>
              <w:jc w:val="left"/>
              <w:rPr>
                <w:szCs w:val="24"/>
              </w:rPr>
            </w:pPr>
            <w:r w:rsidRPr="0035717F">
              <w:rPr>
                <w:i/>
                <w:szCs w:val="24"/>
              </w:rPr>
              <w:t>З(ПК-2)Знать:</w:t>
            </w:r>
            <w:r w:rsidRPr="0035717F">
              <w:rPr>
                <w:szCs w:val="24"/>
              </w:rPr>
              <w:t xml:space="preserve"> системы, комплексы, </w:t>
            </w:r>
            <w:r w:rsidRPr="0035717F">
              <w:rPr>
                <w:szCs w:val="24"/>
              </w:rPr>
              <w:lastRenderedPageBreak/>
              <w:t xml:space="preserve">средства и технологии обеспечения информационной безопасности </w:t>
            </w:r>
          </w:p>
          <w:p w:rsidR="008113F9" w:rsidRPr="0035717F" w:rsidRDefault="008113F9" w:rsidP="008113F9">
            <w:pPr>
              <w:ind w:firstLine="0"/>
              <w:jc w:val="left"/>
              <w:rPr>
                <w:szCs w:val="24"/>
              </w:rPr>
            </w:pPr>
            <w:r w:rsidRPr="0035717F">
              <w:rPr>
                <w:i/>
                <w:szCs w:val="24"/>
              </w:rPr>
              <w:t>У(ПК-2) Уметь:</w:t>
            </w:r>
            <w:r w:rsidRPr="0035717F">
              <w:rPr>
                <w:szCs w:val="24"/>
              </w:rPr>
              <w:t xml:space="preserve"> разрабатывать системы, комплексы, средства и технологии обеспечения информационной безопасности</w:t>
            </w:r>
          </w:p>
          <w:p w:rsidR="008113F9" w:rsidRPr="0035717F" w:rsidRDefault="008113F9" w:rsidP="008113F9">
            <w:pPr>
              <w:ind w:firstLine="0"/>
              <w:jc w:val="left"/>
              <w:rPr>
                <w:szCs w:val="24"/>
              </w:rPr>
            </w:pPr>
            <w:r w:rsidRPr="0035717F">
              <w:rPr>
                <w:i/>
                <w:szCs w:val="24"/>
              </w:rPr>
              <w:t>В(ПК-2) Владеть:</w:t>
            </w:r>
            <w:r w:rsidRPr="0035717F">
              <w:rPr>
                <w:szCs w:val="24"/>
              </w:rPr>
              <w:t xml:space="preserve"> способностью разрабатывать системы, комплексы, средства и технологии обеспечения информационной безопасности </w:t>
            </w:r>
          </w:p>
          <w:p w:rsidR="008113F9" w:rsidRPr="0035717F" w:rsidRDefault="008113F9" w:rsidP="008113F9">
            <w:pPr>
              <w:ind w:firstLine="0"/>
              <w:jc w:val="left"/>
              <w:rPr>
                <w:szCs w:val="24"/>
              </w:rPr>
            </w:pPr>
            <w:r w:rsidRPr="0035717F">
              <w:rPr>
                <w:i/>
                <w:szCs w:val="24"/>
              </w:rPr>
              <w:t>З(ПК-3)Знать:</w:t>
            </w:r>
            <w:r w:rsidRPr="0035717F">
              <w:rPr>
                <w:szCs w:val="24"/>
              </w:rPr>
              <w:t xml:space="preserve"> системы и средства обеспечения информационной безопасности объектов защиты на основе российских и международных стандартов</w:t>
            </w:r>
          </w:p>
          <w:p w:rsidR="008113F9" w:rsidRPr="0035717F" w:rsidRDefault="008113F9" w:rsidP="008113F9">
            <w:pPr>
              <w:ind w:firstLine="0"/>
              <w:jc w:val="left"/>
              <w:rPr>
                <w:iCs/>
                <w:szCs w:val="24"/>
                <w:lang w:eastAsia="ru-RU" w:bidi="ru-RU"/>
              </w:rPr>
            </w:pPr>
            <w:r w:rsidRPr="0035717F">
              <w:rPr>
                <w:i/>
                <w:szCs w:val="24"/>
              </w:rPr>
              <w:t>У(ПК-3) Уметь:</w:t>
            </w:r>
            <w:r w:rsidRPr="0035717F">
              <w:rPr>
                <w:szCs w:val="24"/>
              </w:rPr>
              <w:t xml:space="preserve"> проводить обоснование </w:t>
            </w:r>
            <w:r w:rsidRPr="0035717F">
              <w:rPr>
                <w:iCs/>
                <w:szCs w:val="24"/>
              </w:rPr>
              <w:t>состава, характеристик и функциональных возможностей систем и средств обеспечения информационной безопасности объектов защиты на основе российских и международных стандартов</w:t>
            </w:r>
          </w:p>
          <w:p w:rsidR="008113F9" w:rsidRPr="0035717F" w:rsidRDefault="008113F9" w:rsidP="008113F9">
            <w:pPr>
              <w:ind w:firstLine="0"/>
              <w:jc w:val="left"/>
              <w:rPr>
                <w:iCs/>
                <w:szCs w:val="24"/>
                <w:lang w:eastAsia="ru-RU" w:bidi="ru-RU"/>
              </w:rPr>
            </w:pPr>
            <w:r w:rsidRPr="0035717F">
              <w:rPr>
                <w:i/>
                <w:iCs/>
                <w:szCs w:val="24"/>
              </w:rPr>
              <w:t xml:space="preserve">В(ПК-3) Владеть: </w:t>
            </w:r>
            <w:r w:rsidRPr="0035717F">
              <w:rPr>
                <w:iCs/>
                <w:szCs w:val="24"/>
              </w:rPr>
              <w:t>способностью проводить обоснование состава, характеристик и функциональных возможностей систем и средств обеспечения информационной безопасности объектов защиты на основе российских и международных стандартов</w:t>
            </w:r>
          </w:p>
          <w:p w:rsidR="008113F9" w:rsidRPr="0035717F" w:rsidRDefault="008113F9" w:rsidP="008113F9">
            <w:pPr>
              <w:ind w:firstLine="0"/>
              <w:jc w:val="left"/>
              <w:rPr>
                <w:iCs/>
                <w:szCs w:val="24"/>
                <w:lang w:eastAsia="ru-RU" w:bidi="ru-RU"/>
              </w:rPr>
            </w:pPr>
            <w:r w:rsidRPr="0035717F">
              <w:rPr>
                <w:i/>
                <w:iCs/>
                <w:szCs w:val="24"/>
              </w:rPr>
              <w:t xml:space="preserve">З(ПК-4)Знать: </w:t>
            </w:r>
            <w:r w:rsidRPr="0035717F">
              <w:rPr>
                <w:iCs/>
                <w:szCs w:val="24"/>
              </w:rPr>
              <w:t xml:space="preserve">программы и методики </w:t>
            </w:r>
            <w:r w:rsidRPr="0035717F">
              <w:rPr>
                <w:iCs/>
                <w:szCs w:val="24"/>
              </w:rPr>
              <w:lastRenderedPageBreak/>
              <w:t>испытаний средств и систем обеспечения информационной безопасности</w:t>
            </w:r>
          </w:p>
          <w:p w:rsidR="008113F9" w:rsidRPr="0035717F" w:rsidRDefault="008113F9" w:rsidP="008113F9">
            <w:pPr>
              <w:ind w:firstLine="0"/>
              <w:jc w:val="left"/>
              <w:rPr>
                <w:iCs/>
                <w:szCs w:val="24"/>
              </w:rPr>
            </w:pPr>
            <w:r w:rsidRPr="0035717F">
              <w:rPr>
                <w:i/>
                <w:iCs/>
                <w:szCs w:val="24"/>
              </w:rPr>
              <w:t xml:space="preserve">У(ПК-4) Уметь: </w:t>
            </w:r>
            <w:r w:rsidRPr="0035717F">
              <w:rPr>
                <w:iCs/>
                <w:szCs w:val="24"/>
              </w:rPr>
              <w:t xml:space="preserve">разрабатывать программы и методики испытаний средств и систем обеспечения информационной безопасности </w:t>
            </w:r>
          </w:p>
          <w:p w:rsidR="008113F9" w:rsidRPr="0035717F" w:rsidRDefault="008113F9" w:rsidP="008113F9">
            <w:pPr>
              <w:ind w:firstLine="0"/>
              <w:jc w:val="left"/>
              <w:rPr>
                <w:iCs/>
                <w:szCs w:val="24"/>
                <w:lang w:eastAsia="ru-RU" w:bidi="ru-RU"/>
              </w:rPr>
            </w:pPr>
            <w:r w:rsidRPr="0035717F">
              <w:rPr>
                <w:i/>
                <w:iCs/>
                <w:szCs w:val="24"/>
              </w:rPr>
              <w:t>В(ПК-4) Владеть:</w:t>
            </w:r>
            <w:r w:rsidRPr="0035717F">
              <w:rPr>
                <w:iCs/>
                <w:szCs w:val="24"/>
              </w:rPr>
              <w:t xml:space="preserve"> способностью разрабатывать программы и методики испытаний средств и систем обеспечения информационной безопасности</w:t>
            </w:r>
          </w:p>
          <w:p w:rsidR="008113F9" w:rsidRPr="0035717F" w:rsidRDefault="008113F9" w:rsidP="008113F9">
            <w:pPr>
              <w:ind w:firstLine="0"/>
              <w:jc w:val="left"/>
              <w:rPr>
                <w:iCs/>
                <w:szCs w:val="24"/>
                <w:lang w:eastAsia="ru-RU" w:bidi="ru-RU"/>
              </w:rPr>
            </w:pPr>
            <w:r w:rsidRPr="0035717F">
              <w:rPr>
                <w:i/>
                <w:iCs/>
                <w:szCs w:val="24"/>
              </w:rPr>
              <w:t>З(ПК-5)Знать:</w:t>
            </w:r>
            <w:r w:rsidRPr="0035717F">
              <w:rPr>
                <w:iCs/>
                <w:szCs w:val="24"/>
              </w:rPr>
              <w:t xml:space="preserve"> фундаментальные и прикладные проблемы информационной безопасности в условиях становления современного информационного общества</w:t>
            </w:r>
          </w:p>
          <w:p w:rsidR="008113F9" w:rsidRPr="0035717F" w:rsidRDefault="008113F9" w:rsidP="008113F9">
            <w:pPr>
              <w:ind w:firstLine="0"/>
              <w:jc w:val="left"/>
              <w:rPr>
                <w:iCs/>
                <w:szCs w:val="24"/>
                <w:lang w:eastAsia="ru-RU" w:bidi="ru-RU"/>
              </w:rPr>
            </w:pPr>
            <w:r w:rsidRPr="0035717F">
              <w:rPr>
                <w:i/>
                <w:iCs/>
                <w:szCs w:val="24"/>
              </w:rPr>
              <w:t xml:space="preserve">У(ПК-5) </w:t>
            </w:r>
            <w:r w:rsidRPr="0035717F">
              <w:rPr>
                <w:iCs/>
                <w:szCs w:val="24"/>
              </w:rPr>
              <w:t>Уметь: анализировать фундаментальные и прикладные проблемы информационной безопасности в условиях становления современного информационного общества</w:t>
            </w:r>
          </w:p>
          <w:p w:rsidR="008113F9" w:rsidRPr="0035717F" w:rsidRDefault="008113F9" w:rsidP="008113F9">
            <w:pPr>
              <w:ind w:firstLine="0"/>
              <w:jc w:val="left"/>
              <w:rPr>
                <w:i/>
                <w:iCs/>
                <w:szCs w:val="24"/>
                <w:lang w:eastAsia="ru-RU" w:bidi="ru-RU"/>
              </w:rPr>
            </w:pPr>
            <w:r w:rsidRPr="0035717F">
              <w:rPr>
                <w:i/>
                <w:iCs/>
                <w:szCs w:val="24"/>
              </w:rPr>
              <w:t>В(ПК-5) Владеть:</w:t>
            </w:r>
            <w:r w:rsidRPr="0035717F">
              <w:rPr>
                <w:iCs/>
                <w:szCs w:val="24"/>
              </w:rPr>
              <w:t xml:space="preserve"> способностью анализировать фундаментальные и прикладные проблемы информационной безопасности в условиях становления современного информационного общества</w:t>
            </w:r>
          </w:p>
          <w:p w:rsidR="008113F9" w:rsidRPr="0035717F" w:rsidRDefault="008113F9" w:rsidP="008113F9">
            <w:pPr>
              <w:ind w:firstLine="0"/>
              <w:jc w:val="left"/>
              <w:rPr>
                <w:i/>
                <w:iCs/>
                <w:szCs w:val="24"/>
              </w:rPr>
            </w:pPr>
            <w:r w:rsidRPr="0035717F">
              <w:rPr>
                <w:i/>
                <w:iCs/>
                <w:szCs w:val="24"/>
              </w:rPr>
              <w:t xml:space="preserve">З(ПК-6)Знать: </w:t>
            </w:r>
            <w:r w:rsidRPr="0035717F">
              <w:rPr>
                <w:iCs/>
                <w:szCs w:val="24"/>
              </w:rPr>
              <w:t>планы и программы проведения научных исследований и технических разработок</w:t>
            </w:r>
            <w:r w:rsidRPr="0035717F">
              <w:rPr>
                <w:i/>
                <w:iCs/>
                <w:szCs w:val="24"/>
              </w:rPr>
              <w:t xml:space="preserve"> </w:t>
            </w:r>
          </w:p>
          <w:p w:rsidR="008113F9" w:rsidRPr="0035717F" w:rsidRDefault="008113F9" w:rsidP="008113F9">
            <w:pPr>
              <w:ind w:firstLine="0"/>
              <w:jc w:val="left"/>
              <w:rPr>
                <w:iCs/>
                <w:szCs w:val="24"/>
                <w:lang w:eastAsia="ru-RU" w:bidi="ru-RU"/>
              </w:rPr>
            </w:pPr>
            <w:r w:rsidRPr="0035717F">
              <w:rPr>
                <w:i/>
                <w:iCs/>
                <w:szCs w:val="24"/>
              </w:rPr>
              <w:t xml:space="preserve">У(ПК-6) </w:t>
            </w:r>
            <w:r w:rsidRPr="0035717F">
              <w:rPr>
                <w:iCs/>
                <w:szCs w:val="24"/>
              </w:rPr>
              <w:t xml:space="preserve">Уметь: осуществлять сбор, </w:t>
            </w:r>
            <w:r w:rsidRPr="0035717F">
              <w:rPr>
                <w:iCs/>
                <w:szCs w:val="24"/>
              </w:rPr>
              <w:lastRenderedPageBreak/>
              <w:t>обработку, анализ и систематизацию научно-технической информации по теме исследования, выбор методов и средств решения задачи, разрабатывать планы и программы проведения научных исследований и технических разработок</w:t>
            </w:r>
          </w:p>
          <w:p w:rsidR="008113F9" w:rsidRPr="0035717F" w:rsidRDefault="008113F9" w:rsidP="008113F9">
            <w:pPr>
              <w:ind w:firstLine="0"/>
              <w:jc w:val="left"/>
              <w:rPr>
                <w:i/>
                <w:iCs/>
                <w:szCs w:val="24"/>
              </w:rPr>
            </w:pPr>
            <w:r w:rsidRPr="0035717F">
              <w:rPr>
                <w:i/>
                <w:iCs/>
                <w:szCs w:val="24"/>
              </w:rPr>
              <w:t xml:space="preserve">В(ПК-6) Владеть: </w:t>
            </w:r>
            <w:r w:rsidRPr="0035717F">
              <w:rPr>
                <w:iCs/>
                <w:szCs w:val="24"/>
              </w:rPr>
              <w:t>способностью осуществлять сбор, обработку, анализ и систематизацию научно-технической информации по теме исследования, выбор методов и средств решения задачи, разрабатывать планы и программы проведения научных исследований и технических разработок</w:t>
            </w:r>
            <w:r w:rsidRPr="0035717F">
              <w:rPr>
                <w:i/>
                <w:iCs/>
                <w:szCs w:val="24"/>
              </w:rPr>
              <w:t xml:space="preserve"> </w:t>
            </w:r>
          </w:p>
          <w:p w:rsidR="008113F9" w:rsidRPr="0035717F" w:rsidRDefault="008113F9" w:rsidP="008113F9">
            <w:pPr>
              <w:ind w:firstLine="0"/>
              <w:jc w:val="left"/>
              <w:rPr>
                <w:iCs/>
                <w:szCs w:val="24"/>
              </w:rPr>
            </w:pPr>
            <w:r w:rsidRPr="0035717F">
              <w:rPr>
                <w:i/>
                <w:iCs/>
                <w:szCs w:val="24"/>
              </w:rPr>
              <w:t xml:space="preserve">З(ПК-7)Знать: </w:t>
            </w:r>
            <w:r w:rsidRPr="0035717F">
              <w:rPr>
                <w:iCs/>
                <w:szCs w:val="24"/>
              </w:rPr>
              <w:t xml:space="preserve">математические методы, технические и программные средства обработки результатов эксперимента </w:t>
            </w:r>
          </w:p>
          <w:p w:rsidR="008113F9" w:rsidRPr="0035717F" w:rsidRDefault="008113F9" w:rsidP="008113F9">
            <w:pPr>
              <w:ind w:firstLine="0"/>
              <w:jc w:val="left"/>
              <w:rPr>
                <w:i/>
                <w:iCs/>
                <w:szCs w:val="24"/>
              </w:rPr>
            </w:pPr>
            <w:r w:rsidRPr="0035717F">
              <w:rPr>
                <w:i/>
                <w:iCs/>
                <w:szCs w:val="24"/>
              </w:rPr>
              <w:t xml:space="preserve">У(ПК-7) </w:t>
            </w:r>
            <w:r w:rsidRPr="0035717F">
              <w:rPr>
                <w:iCs/>
                <w:szCs w:val="24"/>
              </w:rPr>
              <w:t>Уметь: проводить экспериментальные исследования защищенности объектов с применением соответствующих физических и математических методов, технических и программных средств обработки результатов эксперимента</w:t>
            </w:r>
            <w:r w:rsidRPr="0035717F">
              <w:rPr>
                <w:i/>
                <w:iCs/>
                <w:szCs w:val="24"/>
              </w:rPr>
              <w:t xml:space="preserve"> </w:t>
            </w:r>
          </w:p>
          <w:p w:rsidR="008113F9" w:rsidRPr="0035717F" w:rsidRDefault="008113F9" w:rsidP="008113F9">
            <w:pPr>
              <w:ind w:firstLine="0"/>
              <w:jc w:val="left"/>
              <w:rPr>
                <w:szCs w:val="24"/>
              </w:rPr>
            </w:pPr>
            <w:r w:rsidRPr="0035717F">
              <w:rPr>
                <w:i/>
                <w:iCs/>
                <w:szCs w:val="24"/>
              </w:rPr>
              <w:t xml:space="preserve">В(ПК-7) Владеть: </w:t>
            </w:r>
            <w:r w:rsidRPr="0035717F">
              <w:rPr>
                <w:iCs/>
                <w:szCs w:val="24"/>
              </w:rPr>
              <w:t>способностью проводить экспериментальные исследования защищенности объектов с применением соответствующих физических и математических методов, технических и программных средств обработки результатов эксперимента</w:t>
            </w:r>
          </w:p>
        </w:tc>
        <w:tc>
          <w:tcPr>
            <w:tcW w:w="898" w:type="pct"/>
            <w:shd w:val="clear" w:color="auto" w:fill="FFFFFF"/>
          </w:tcPr>
          <w:p w:rsidR="008113F9" w:rsidRPr="0035717F" w:rsidRDefault="008113F9" w:rsidP="008113F9">
            <w:pPr>
              <w:ind w:firstLine="0"/>
              <w:jc w:val="left"/>
              <w:rPr>
                <w:szCs w:val="24"/>
              </w:rPr>
            </w:pPr>
            <w:r w:rsidRPr="0035717F">
              <w:rPr>
                <w:szCs w:val="24"/>
              </w:rPr>
              <w:lastRenderedPageBreak/>
              <w:t>Отчет</w:t>
            </w:r>
          </w:p>
          <w:p w:rsidR="008113F9" w:rsidRPr="0035717F" w:rsidRDefault="008113F9" w:rsidP="008113F9">
            <w:pPr>
              <w:ind w:firstLine="0"/>
              <w:jc w:val="left"/>
              <w:rPr>
                <w:szCs w:val="24"/>
              </w:rPr>
            </w:pPr>
            <w:r w:rsidRPr="0035717F">
              <w:rPr>
                <w:szCs w:val="24"/>
              </w:rPr>
              <w:t>устное</w:t>
            </w:r>
          </w:p>
          <w:p w:rsidR="008113F9" w:rsidRPr="0035717F" w:rsidRDefault="008113F9" w:rsidP="008113F9">
            <w:pPr>
              <w:ind w:firstLine="0"/>
              <w:jc w:val="left"/>
              <w:rPr>
                <w:szCs w:val="24"/>
              </w:rPr>
            </w:pPr>
            <w:r w:rsidRPr="0035717F">
              <w:rPr>
                <w:szCs w:val="24"/>
              </w:rPr>
              <w:t>собеседование</w:t>
            </w:r>
          </w:p>
        </w:tc>
      </w:tr>
      <w:tr w:rsidR="008113F9" w:rsidRPr="0035717F" w:rsidTr="0035717F">
        <w:trPr>
          <w:trHeight w:val="20"/>
        </w:trPr>
        <w:tc>
          <w:tcPr>
            <w:tcW w:w="294" w:type="pct"/>
            <w:shd w:val="clear" w:color="auto" w:fill="FFFFFF"/>
          </w:tcPr>
          <w:p w:rsidR="008113F9" w:rsidRPr="0035717F" w:rsidRDefault="008113F9" w:rsidP="008113F9">
            <w:pPr>
              <w:ind w:firstLine="0"/>
              <w:jc w:val="left"/>
              <w:rPr>
                <w:szCs w:val="24"/>
                <w:lang w:eastAsia="ru-RU" w:bidi="ru-RU"/>
              </w:rPr>
            </w:pPr>
            <w:r w:rsidRPr="0035717F">
              <w:rPr>
                <w:szCs w:val="24"/>
              </w:rPr>
              <w:lastRenderedPageBreak/>
              <w:t>2</w:t>
            </w:r>
          </w:p>
        </w:tc>
        <w:tc>
          <w:tcPr>
            <w:tcW w:w="1553" w:type="pct"/>
            <w:shd w:val="clear" w:color="auto" w:fill="FFFFFF"/>
          </w:tcPr>
          <w:p w:rsidR="008113F9" w:rsidRPr="0035717F" w:rsidRDefault="008113F9" w:rsidP="008113F9">
            <w:pPr>
              <w:ind w:firstLine="0"/>
              <w:jc w:val="left"/>
              <w:rPr>
                <w:szCs w:val="24"/>
                <w:lang w:eastAsia="ru-RU" w:bidi="ru-RU"/>
              </w:rPr>
            </w:pPr>
            <w:r w:rsidRPr="0035717F">
              <w:rPr>
                <w:szCs w:val="24"/>
              </w:rPr>
              <w:t>Исследовательский этап:</w:t>
            </w:r>
          </w:p>
          <w:p w:rsidR="008113F9" w:rsidRPr="0035717F" w:rsidRDefault="008113F9" w:rsidP="006245CC">
            <w:pPr>
              <w:pStyle w:val="a4"/>
              <w:numPr>
                <w:ilvl w:val="0"/>
                <w:numId w:val="39"/>
              </w:numPr>
              <w:tabs>
                <w:tab w:val="left" w:pos="277"/>
              </w:tabs>
              <w:ind w:left="-7" w:firstLine="7"/>
              <w:jc w:val="left"/>
              <w:rPr>
                <w:szCs w:val="24"/>
                <w:lang w:eastAsia="ru-RU" w:bidi="ru-RU"/>
              </w:rPr>
            </w:pPr>
            <w:r w:rsidRPr="0035717F">
              <w:rPr>
                <w:szCs w:val="24"/>
              </w:rPr>
              <w:t>обоснование актуальности и оценка практической значимости решаемой задачи;</w:t>
            </w:r>
          </w:p>
          <w:p w:rsidR="008113F9" w:rsidRPr="0035717F" w:rsidRDefault="008113F9" w:rsidP="006245CC">
            <w:pPr>
              <w:pStyle w:val="a4"/>
              <w:numPr>
                <w:ilvl w:val="0"/>
                <w:numId w:val="39"/>
              </w:numPr>
              <w:tabs>
                <w:tab w:val="left" w:pos="277"/>
              </w:tabs>
              <w:ind w:left="-7" w:firstLine="7"/>
              <w:jc w:val="left"/>
              <w:rPr>
                <w:szCs w:val="24"/>
                <w:lang w:eastAsia="ru-RU" w:bidi="ru-RU"/>
              </w:rPr>
            </w:pPr>
            <w:r w:rsidRPr="0035717F">
              <w:rPr>
                <w:szCs w:val="24"/>
              </w:rPr>
              <w:t>анализ литературных источников по теме исследования, подбор необходимых материалов, нормативной и другой документации по теме (патентные материалы, научные отчеты, техническая документация и др.);</w:t>
            </w:r>
          </w:p>
          <w:p w:rsidR="008113F9" w:rsidRPr="0035717F" w:rsidRDefault="008113F9" w:rsidP="006245CC">
            <w:pPr>
              <w:pStyle w:val="a4"/>
              <w:numPr>
                <w:ilvl w:val="0"/>
                <w:numId w:val="39"/>
              </w:numPr>
              <w:tabs>
                <w:tab w:val="left" w:pos="277"/>
              </w:tabs>
              <w:ind w:left="-7" w:firstLine="7"/>
              <w:jc w:val="left"/>
              <w:rPr>
                <w:szCs w:val="24"/>
                <w:lang w:eastAsia="ru-RU" w:bidi="ru-RU"/>
              </w:rPr>
            </w:pPr>
            <w:r w:rsidRPr="0035717F">
              <w:rPr>
                <w:szCs w:val="24"/>
              </w:rPr>
              <w:t>сбор исходных данных для написания отчета по практике, выпускной квалификационной работы;</w:t>
            </w:r>
          </w:p>
          <w:p w:rsidR="008113F9" w:rsidRPr="0035717F" w:rsidRDefault="008113F9" w:rsidP="006245CC">
            <w:pPr>
              <w:pStyle w:val="a4"/>
              <w:numPr>
                <w:ilvl w:val="0"/>
                <w:numId w:val="39"/>
              </w:numPr>
              <w:tabs>
                <w:tab w:val="left" w:pos="277"/>
              </w:tabs>
              <w:ind w:left="-7" w:firstLine="7"/>
              <w:jc w:val="left"/>
              <w:rPr>
                <w:szCs w:val="24"/>
                <w:lang w:eastAsia="ru-RU" w:bidi="ru-RU"/>
              </w:rPr>
            </w:pPr>
            <w:r w:rsidRPr="0035717F">
              <w:rPr>
                <w:szCs w:val="24"/>
              </w:rPr>
              <w:t>определение методов решения поставленных задач, обзор и анализ существующих проектных решений для аналогичных задач.</w:t>
            </w:r>
          </w:p>
        </w:tc>
        <w:tc>
          <w:tcPr>
            <w:tcW w:w="2255" w:type="pct"/>
            <w:shd w:val="clear" w:color="auto" w:fill="FFFFFF"/>
          </w:tcPr>
          <w:p w:rsidR="008113F9" w:rsidRPr="0035717F" w:rsidRDefault="008113F9" w:rsidP="008113F9">
            <w:pPr>
              <w:ind w:firstLine="0"/>
              <w:jc w:val="left"/>
              <w:rPr>
                <w:rStyle w:val="2b"/>
                <w:rFonts w:eastAsiaTheme="minorHAnsi"/>
                <w:szCs w:val="24"/>
              </w:rPr>
            </w:pPr>
            <w:r w:rsidRPr="0035717F">
              <w:rPr>
                <w:rStyle w:val="2b"/>
                <w:rFonts w:eastAsiaTheme="minorHAnsi"/>
                <w:szCs w:val="24"/>
              </w:rPr>
              <w:t>З1(ОПК-2)</w:t>
            </w:r>
            <w:r w:rsidRPr="0035717F">
              <w:rPr>
                <w:i/>
                <w:iCs/>
                <w:szCs w:val="24"/>
              </w:rPr>
              <w:t xml:space="preserve"> </w:t>
            </w:r>
            <w:r w:rsidRPr="0035717F">
              <w:rPr>
                <w:rStyle w:val="2c"/>
                <w:rFonts w:eastAsiaTheme="minorHAnsi"/>
                <w:b w:val="0"/>
                <w:i/>
                <w:iCs/>
                <w:szCs w:val="24"/>
              </w:rPr>
              <w:t xml:space="preserve">Знать: </w:t>
            </w:r>
            <w:r w:rsidRPr="0035717F">
              <w:rPr>
                <w:iCs/>
                <w:szCs w:val="24"/>
              </w:rPr>
              <w:t>знать методы исследования в области информационной безопасности</w:t>
            </w:r>
            <w:r w:rsidRPr="0035717F">
              <w:rPr>
                <w:i/>
                <w:iCs/>
                <w:szCs w:val="24"/>
              </w:rPr>
              <w:t xml:space="preserve"> </w:t>
            </w:r>
          </w:p>
          <w:p w:rsidR="008113F9" w:rsidRPr="0035717F" w:rsidRDefault="008113F9" w:rsidP="008113F9">
            <w:pPr>
              <w:ind w:firstLine="0"/>
              <w:jc w:val="left"/>
              <w:rPr>
                <w:iCs/>
                <w:szCs w:val="24"/>
                <w:lang w:eastAsia="ru-RU" w:bidi="ru-RU"/>
              </w:rPr>
            </w:pPr>
            <w:r w:rsidRPr="0035717F">
              <w:rPr>
                <w:rStyle w:val="2b"/>
                <w:rFonts w:eastAsiaTheme="minorHAnsi"/>
                <w:szCs w:val="24"/>
              </w:rPr>
              <w:t>У1(ОПК-2)</w:t>
            </w:r>
            <w:r w:rsidRPr="0035717F">
              <w:rPr>
                <w:i/>
                <w:iCs/>
                <w:szCs w:val="24"/>
              </w:rPr>
              <w:t xml:space="preserve"> </w:t>
            </w:r>
            <w:r w:rsidRPr="0035717F">
              <w:rPr>
                <w:rStyle w:val="2c"/>
                <w:rFonts w:eastAsiaTheme="minorHAnsi"/>
                <w:b w:val="0"/>
                <w:i/>
                <w:iCs/>
                <w:szCs w:val="24"/>
              </w:rPr>
              <w:t xml:space="preserve">Уметь: </w:t>
            </w:r>
            <w:r w:rsidRPr="0035717F">
              <w:rPr>
                <w:iCs/>
                <w:szCs w:val="24"/>
              </w:rPr>
              <w:t>применять методы исследования по информационной безопасности в профессиональной деятельности</w:t>
            </w:r>
          </w:p>
          <w:p w:rsidR="008113F9" w:rsidRPr="0035717F" w:rsidRDefault="008113F9" w:rsidP="008113F9">
            <w:pPr>
              <w:ind w:firstLine="0"/>
              <w:jc w:val="left"/>
              <w:rPr>
                <w:i/>
                <w:iCs/>
                <w:szCs w:val="24"/>
                <w:lang w:eastAsia="ru-RU" w:bidi="ru-RU"/>
              </w:rPr>
            </w:pPr>
            <w:r w:rsidRPr="0035717F">
              <w:rPr>
                <w:rStyle w:val="2b"/>
                <w:rFonts w:eastAsiaTheme="minorHAnsi"/>
                <w:szCs w:val="24"/>
              </w:rPr>
              <w:t>В1(ОПК-2)</w:t>
            </w:r>
            <w:r w:rsidRPr="0035717F">
              <w:rPr>
                <w:i/>
                <w:iCs/>
                <w:szCs w:val="24"/>
              </w:rPr>
              <w:t xml:space="preserve"> </w:t>
            </w:r>
            <w:r w:rsidRPr="0035717F">
              <w:rPr>
                <w:rStyle w:val="2c"/>
                <w:rFonts w:eastAsiaTheme="minorHAnsi"/>
                <w:b w:val="0"/>
                <w:i/>
                <w:iCs/>
                <w:szCs w:val="24"/>
              </w:rPr>
              <w:t xml:space="preserve">Владеть: </w:t>
            </w:r>
            <w:r w:rsidRPr="0035717F">
              <w:rPr>
                <w:iCs/>
                <w:szCs w:val="24"/>
              </w:rPr>
              <w:t>владеть методами исследования в профессиональной деятельности</w:t>
            </w:r>
          </w:p>
        </w:tc>
        <w:tc>
          <w:tcPr>
            <w:tcW w:w="898" w:type="pct"/>
            <w:shd w:val="clear" w:color="auto" w:fill="FFFFFF"/>
          </w:tcPr>
          <w:p w:rsidR="008113F9" w:rsidRPr="0035717F" w:rsidRDefault="008113F9" w:rsidP="008113F9">
            <w:pPr>
              <w:ind w:firstLine="0"/>
              <w:jc w:val="left"/>
              <w:rPr>
                <w:szCs w:val="24"/>
                <w:lang w:eastAsia="ru-RU" w:bidi="ru-RU"/>
              </w:rPr>
            </w:pPr>
            <w:r w:rsidRPr="0035717F">
              <w:rPr>
                <w:szCs w:val="24"/>
              </w:rPr>
              <w:t>Отчет</w:t>
            </w:r>
          </w:p>
          <w:p w:rsidR="008113F9" w:rsidRPr="0035717F" w:rsidRDefault="008113F9" w:rsidP="008113F9">
            <w:pPr>
              <w:ind w:firstLine="0"/>
              <w:jc w:val="left"/>
              <w:rPr>
                <w:szCs w:val="24"/>
                <w:lang w:eastAsia="ru-RU" w:bidi="ru-RU"/>
              </w:rPr>
            </w:pPr>
            <w:r w:rsidRPr="0035717F">
              <w:rPr>
                <w:szCs w:val="24"/>
              </w:rPr>
              <w:t>устное</w:t>
            </w:r>
          </w:p>
          <w:p w:rsidR="008113F9" w:rsidRPr="0035717F" w:rsidRDefault="008113F9" w:rsidP="008113F9">
            <w:pPr>
              <w:ind w:firstLine="0"/>
              <w:jc w:val="left"/>
              <w:rPr>
                <w:szCs w:val="24"/>
                <w:lang w:eastAsia="ru-RU" w:bidi="ru-RU"/>
              </w:rPr>
            </w:pPr>
            <w:r w:rsidRPr="0035717F">
              <w:rPr>
                <w:szCs w:val="24"/>
              </w:rPr>
              <w:t>собеседование</w:t>
            </w:r>
          </w:p>
        </w:tc>
      </w:tr>
      <w:tr w:rsidR="008113F9" w:rsidRPr="0035717F" w:rsidTr="0035717F">
        <w:trPr>
          <w:trHeight w:val="20"/>
        </w:trPr>
        <w:tc>
          <w:tcPr>
            <w:tcW w:w="294" w:type="pct"/>
            <w:shd w:val="clear" w:color="auto" w:fill="FFFFFF"/>
          </w:tcPr>
          <w:p w:rsidR="008113F9" w:rsidRPr="0035717F" w:rsidRDefault="008113F9" w:rsidP="008113F9">
            <w:pPr>
              <w:ind w:firstLine="0"/>
              <w:jc w:val="left"/>
              <w:rPr>
                <w:szCs w:val="24"/>
                <w:lang w:eastAsia="ru-RU" w:bidi="ru-RU"/>
              </w:rPr>
            </w:pPr>
            <w:r w:rsidRPr="0035717F">
              <w:rPr>
                <w:szCs w:val="24"/>
              </w:rPr>
              <w:t>3.</w:t>
            </w:r>
          </w:p>
        </w:tc>
        <w:tc>
          <w:tcPr>
            <w:tcW w:w="1553" w:type="pct"/>
            <w:shd w:val="clear" w:color="auto" w:fill="FFFFFF"/>
          </w:tcPr>
          <w:p w:rsidR="008113F9" w:rsidRPr="0035717F" w:rsidRDefault="008113F9" w:rsidP="008113F9">
            <w:pPr>
              <w:ind w:firstLine="0"/>
              <w:jc w:val="left"/>
              <w:rPr>
                <w:szCs w:val="24"/>
                <w:lang w:eastAsia="ru-RU" w:bidi="ru-RU"/>
              </w:rPr>
            </w:pPr>
            <w:r w:rsidRPr="0035717F">
              <w:rPr>
                <w:szCs w:val="24"/>
              </w:rPr>
              <w:t>Обработка и анализ полученной информации: - выбор варианта</w:t>
            </w:r>
          </w:p>
          <w:p w:rsidR="008113F9" w:rsidRPr="0035717F" w:rsidRDefault="008113F9" w:rsidP="008113F9">
            <w:pPr>
              <w:ind w:firstLine="0"/>
              <w:jc w:val="left"/>
              <w:rPr>
                <w:szCs w:val="24"/>
                <w:lang w:eastAsia="ru-RU" w:bidi="ru-RU"/>
              </w:rPr>
            </w:pPr>
            <w:r w:rsidRPr="0035717F">
              <w:rPr>
                <w:szCs w:val="24"/>
              </w:rPr>
              <w:t xml:space="preserve">решения проблемы на основе рассмотрения </w:t>
            </w:r>
            <w:r w:rsidRPr="0035717F">
              <w:rPr>
                <w:szCs w:val="24"/>
              </w:rPr>
              <w:lastRenderedPageBreak/>
              <w:t>альтернативных подходов к реализации поставленных задач с проведением необходимых технико</w:t>
            </w:r>
            <w:r w:rsidRPr="0035717F">
              <w:rPr>
                <w:szCs w:val="24"/>
              </w:rPr>
              <w:softHyphen/>
              <w:t>экономических расчетов для обоснования выбора;</w:t>
            </w:r>
          </w:p>
        </w:tc>
        <w:tc>
          <w:tcPr>
            <w:tcW w:w="2255" w:type="pct"/>
            <w:shd w:val="clear" w:color="auto" w:fill="FFFFFF"/>
          </w:tcPr>
          <w:p w:rsidR="008113F9" w:rsidRPr="0035717F" w:rsidRDefault="008113F9" w:rsidP="008113F9">
            <w:pPr>
              <w:ind w:firstLine="0"/>
              <w:jc w:val="left"/>
              <w:rPr>
                <w:iCs/>
                <w:szCs w:val="24"/>
                <w:lang w:eastAsia="ru-RU" w:bidi="ru-RU"/>
              </w:rPr>
            </w:pPr>
            <w:r w:rsidRPr="0035717F">
              <w:rPr>
                <w:rStyle w:val="2b"/>
                <w:rFonts w:eastAsiaTheme="minorHAnsi"/>
                <w:szCs w:val="24"/>
              </w:rPr>
              <w:lastRenderedPageBreak/>
              <w:t>З1(ПК-8)</w:t>
            </w:r>
            <w:r w:rsidRPr="0035717F">
              <w:rPr>
                <w:i/>
                <w:iCs/>
                <w:szCs w:val="24"/>
              </w:rPr>
              <w:t xml:space="preserve"> </w:t>
            </w:r>
            <w:r w:rsidRPr="0035717F">
              <w:rPr>
                <w:rStyle w:val="2c"/>
                <w:rFonts w:eastAsiaTheme="minorHAnsi"/>
                <w:b w:val="0"/>
                <w:i/>
                <w:iCs/>
                <w:szCs w:val="24"/>
              </w:rPr>
              <w:t xml:space="preserve">Знать: </w:t>
            </w:r>
            <w:r w:rsidRPr="0035717F">
              <w:rPr>
                <w:iCs/>
                <w:szCs w:val="24"/>
              </w:rPr>
              <w:t>порядок обработки результатов экспериментальных исследований</w:t>
            </w:r>
          </w:p>
          <w:p w:rsidR="008113F9" w:rsidRPr="0035717F" w:rsidRDefault="008113F9" w:rsidP="008113F9">
            <w:pPr>
              <w:ind w:firstLine="0"/>
              <w:jc w:val="left"/>
              <w:rPr>
                <w:iCs/>
                <w:szCs w:val="24"/>
              </w:rPr>
            </w:pPr>
            <w:r w:rsidRPr="0035717F">
              <w:rPr>
                <w:rStyle w:val="2b"/>
                <w:rFonts w:eastAsiaTheme="minorHAnsi"/>
                <w:szCs w:val="24"/>
              </w:rPr>
              <w:t>У1(ПК-8)</w:t>
            </w:r>
            <w:r w:rsidRPr="0035717F">
              <w:rPr>
                <w:i/>
                <w:iCs/>
                <w:szCs w:val="24"/>
              </w:rPr>
              <w:t xml:space="preserve"> </w:t>
            </w:r>
            <w:r w:rsidRPr="0035717F">
              <w:rPr>
                <w:rStyle w:val="2c"/>
                <w:rFonts w:eastAsiaTheme="minorHAnsi"/>
                <w:b w:val="0"/>
                <w:i/>
                <w:iCs/>
                <w:szCs w:val="24"/>
              </w:rPr>
              <w:t xml:space="preserve">Уметь: </w:t>
            </w:r>
            <w:r w:rsidRPr="0035717F">
              <w:rPr>
                <w:iCs/>
                <w:szCs w:val="24"/>
              </w:rPr>
              <w:t xml:space="preserve">оформлять научно-технические отчеты, обзоры, готовить по </w:t>
            </w:r>
            <w:r w:rsidRPr="0035717F">
              <w:rPr>
                <w:iCs/>
                <w:szCs w:val="24"/>
              </w:rPr>
              <w:lastRenderedPageBreak/>
              <w:t xml:space="preserve">результатам выполненных исследований научные доклады и статьи </w:t>
            </w:r>
          </w:p>
          <w:p w:rsidR="008113F9" w:rsidRPr="0035717F" w:rsidRDefault="008113F9" w:rsidP="008113F9">
            <w:pPr>
              <w:ind w:firstLine="0"/>
              <w:jc w:val="left"/>
              <w:rPr>
                <w:iCs/>
                <w:szCs w:val="24"/>
                <w:lang w:eastAsia="ru-RU" w:bidi="ru-RU"/>
              </w:rPr>
            </w:pPr>
            <w:r w:rsidRPr="0035717F">
              <w:rPr>
                <w:rStyle w:val="2b"/>
                <w:rFonts w:eastAsiaTheme="minorHAnsi"/>
                <w:szCs w:val="24"/>
              </w:rPr>
              <w:t>В1(ПК-8)</w:t>
            </w:r>
            <w:r w:rsidRPr="0035717F">
              <w:rPr>
                <w:i/>
                <w:iCs/>
                <w:szCs w:val="24"/>
              </w:rPr>
              <w:t xml:space="preserve"> </w:t>
            </w:r>
            <w:r w:rsidRPr="0035717F">
              <w:rPr>
                <w:rStyle w:val="2c"/>
                <w:rFonts w:eastAsiaTheme="minorHAnsi"/>
                <w:b w:val="0"/>
                <w:iCs/>
                <w:szCs w:val="24"/>
              </w:rPr>
              <w:t xml:space="preserve">Владеть </w:t>
            </w:r>
            <w:r w:rsidRPr="0035717F">
              <w:rPr>
                <w:iCs/>
                <w:szCs w:val="24"/>
              </w:rPr>
              <w:t>навыками работы на ПК в текстовых и графических редакторах</w:t>
            </w:r>
          </w:p>
          <w:p w:rsidR="008113F9" w:rsidRPr="0035717F" w:rsidRDefault="008113F9" w:rsidP="008113F9">
            <w:pPr>
              <w:ind w:firstLine="0"/>
              <w:jc w:val="left"/>
              <w:rPr>
                <w:iCs/>
                <w:szCs w:val="24"/>
              </w:rPr>
            </w:pPr>
            <w:r w:rsidRPr="0035717F">
              <w:rPr>
                <w:i/>
                <w:iCs/>
                <w:szCs w:val="24"/>
              </w:rPr>
              <w:t xml:space="preserve">З(ПК-12)Знать: </w:t>
            </w:r>
            <w:r w:rsidRPr="0035717F">
              <w:rPr>
                <w:iCs/>
                <w:szCs w:val="24"/>
              </w:rPr>
              <w:t>теорию принятия управленческих решений</w:t>
            </w:r>
          </w:p>
          <w:p w:rsidR="008113F9" w:rsidRPr="0035717F" w:rsidRDefault="008113F9" w:rsidP="008113F9">
            <w:pPr>
              <w:ind w:firstLine="0"/>
              <w:jc w:val="left"/>
              <w:rPr>
                <w:i/>
                <w:iCs/>
                <w:szCs w:val="24"/>
              </w:rPr>
            </w:pPr>
            <w:r w:rsidRPr="0035717F">
              <w:rPr>
                <w:i/>
                <w:iCs/>
                <w:szCs w:val="24"/>
              </w:rPr>
              <w:t xml:space="preserve">У(ПК-12) Уметь: </w:t>
            </w:r>
            <w:r w:rsidRPr="0035717F">
              <w:rPr>
                <w:iCs/>
                <w:szCs w:val="24"/>
              </w:rPr>
              <w:t xml:space="preserve">управлять коллективом исполнителей и принимать управленческие решения </w:t>
            </w:r>
          </w:p>
          <w:p w:rsidR="008113F9" w:rsidRPr="0035717F" w:rsidRDefault="008113F9" w:rsidP="008113F9">
            <w:pPr>
              <w:ind w:firstLine="0"/>
              <w:jc w:val="left"/>
              <w:rPr>
                <w:i/>
                <w:iCs/>
                <w:szCs w:val="24"/>
              </w:rPr>
            </w:pPr>
            <w:r w:rsidRPr="0035717F">
              <w:rPr>
                <w:i/>
                <w:iCs/>
                <w:szCs w:val="24"/>
              </w:rPr>
              <w:t xml:space="preserve">В(ПК-12) Владеть: </w:t>
            </w:r>
            <w:r w:rsidRPr="0035717F">
              <w:rPr>
                <w:iCs/>
                <w:szCs w:val="24"/>
              </w:rPr>
              <w:t xml:space="preserve">способностью организовать выполнение работ, управлять коллективом исполнителей и принимать управленческие решения </w:t>
            </w:r>
            <w:r w:rsidRPr="0035717F">
              <w:rPr>
                <w:i/>
                <w:iCs/>
                <w:szCs w:val="24"/>
              </w:rPr>
              <w:t xml:space="preserve">З(ПК-13)Знать: </w:t>
            </w:r>
            <w:r w:rsidRPr="0035717F">
              <w:rPr>
                <w:iCs/>
                <w:szCs w:val="24"/>
              </w:rPr>
              <w:t>теорию информационной безопасности</w:t>
            </w:r>
          </w:p>
          <w:p w:rsidR="008113F9" w:rsidRPr="0035717F" w:rsidRDefault="008113F9" w:rsidP="008113F9">
            <w:pPr>
              <w:ind w:firstLine="0"/>
              <w:jc w:val="left"/>
              <w:rPr>
                <w:iCs/>
                <w:szCs w:val="24"/>
                <w:lang w:eastAsia="ru-RU" w:bidi="ru-RU"/>
              </w:rPr>
            </w:pPr>
            <w:r w:rsidRPr="0035717F">
              <w:rPr>
                <w:i/>
                <w:iCs/>
                <w:szCs w:val="24"/>
              </w:rPr>
              <w:t xml:space="preserve">У(ПК-13) Уметь: </w:t>
            </w:r>
            <w:r w:rsidRPr="0035717F">
              <w:rPr>
                <w:iCs/>
                <w:szCs w:val="24"/>
              </w:rPr>
              <w:t>организовать управление информационной безопасностью</w:t>
            </w:r>
          </w:p>
          <w:p w:rsidR="008113F9" w:rsidRPr="0035717F" w:rsidRDefault="008113F9" w:rsidP="008113F9">
            <w:pPr>
              <w:ind w:firstLine="0"/>
              <w:jc w:val="left"/>
              <w:rPr>
                <w:i/>
                <w:iCs/>
                <w:szCs w:val="24"/>
              </w:rPr>
            </w:pPr>
            <w:r w:rsidRPr="0035717F">
              <w:rPr>
                <w:i/>
                <w:iCs/>
                <w:szCs w:val="24"/>
              </w:rPr>
              <w:t xml:space="preserve">В(ПК-13) Владеть: </w:t>
            </w:r>
            <w:r w:rsidRPr="0035717F">
              <w:rPr>
                <w:iCs/>
                <w:szCs w:val="24"/>
              </w:rPr>
              <w:t>способностью организовать управление информационной безопасностью</w:t>
            </w:r>
            <w:r w:rsidRPr="0035717F">
              <w:rPr>
                <w:i/>
                <w:iCs/>
                <w:szCs w:val="24"/>
              </w:rPr>
              <w:t xml:space="preserve"> </w:t>
            </w:r>
          </w:p>
          <w:p w:rsidR="008113F9" w:rsidRPr="0035717F" w:rsidRDefault="008113F9" w:rsidP="008113F9">
            <w:pPr>
              <w:ind w:firstLine="0"/>
              <w:jc w:val="left"/>
              <w:rPr>
                <w:i/>
                <w:iCs/>
                <w:szCs w:val="24"/>
              </w:rPr>
            </w:pPr>
            <w:r w:rsidRPr="0035717F">
              <w:rPr>
                <w:i/>
                <w:iCs/>
                <w:szCs w:val="24"/>
              </w:rPr>
              <w:t xml:space="preserve">З(ПК-14)Знать: </w:t>
            </w:r>
            <w:r w:rsidRPr="0035717F">
              <w:rPr>
                <w:iCs/>
                <w:szCs w:val="24"/>
              </w:rPr>
              <w:t>системы, средств и технологий обеспечения информационной безопасности</w:t>
            </w:r>
            <w:r w:rsidRPr="0035717F">
              <w:rPr>
                <w:i/>
                <w:iCs/>
                <w:szCs w:val="24"/>
              </w:rPr>
              <w:t xml:space="preserve"> </w:t>
            </w:r>
          </w:p>
          <w:p w:rsidR="008113F9" w:rsidRPr="0035717F" w:rsidRDefault="008113F9" w:rsidP="008113F9">
            <w:pPr>
              <w:ind w:firstLine="0"/>
              <w:jc w:val="left"/>
              <w:rPr>
                <w:i/>
                <w:iCs/>
                <w:szCs w:val="24"/>
              </w:rPr>
            </w:pPr>
            <w:r w:rsidRPr="0035717F">
              <w:rPr>
                <w:i/>
                <w:iCs/>
                <w:szCs w:val="24"/>
              </w:rPr>
              <w:t xml:space="preserve">У(ПК-14) Уметь: </w:t>
            </w:r>
            <w:r w:rsidRPr="0035717F">
              <w:rPr>
                <w:iCs/>
                <w:szCs w:val="24"/>
              </w:rPr>
              <w:t xml:space="preserve">организовать работу по созданию или модернизации систем, средств и технологий обеспечения информационной безопасности в соответствии с правовыми нормативными актами и нормативными методическими документами ФСБ </w:t>
            </w:r>
            <w:r w:rsidRPr="0035717F">
              <w:rPr>
                <w:iCs/>
                <w:szCs w:val="24"/>
              </w:rPr>
              <w:lastRenderedPageBreak/>
              <w:t xml:space="preserve">России, ФСТЭК России </w:t>
            </w:r>
          </w:p>
          <w:p w:rsidR="008113F9" w:rsidRPr="0035717F" w:rsidRDefault="008113F9" w:rsidP="008113F9">
            <w:pPr>
              <w:ind w:firstLine="0"/>
              <w:jc w:val="left"/>
              <w:rPr>
                <w:i/>
                <w:iCs/>
                <w:szCs w:val="24"/>
                <w:lang w:eastAsia="ru-RU" w:bidi="ru-RU"/>
              </w:rPr>
            </w:pPr>
            <w:r w:rsidRPr="0035717F">
              <w:rPr>
                <w:i/>
                <w:iCs/>
                <w:szCs w:val="24"/>
              </w:rPr>
              <w:t xml:space="preserve">В(ПК-14) Владеть: </w:t>
            </w:r>
            <w:r w:rsidRPr="0035717F">
              <w:rPr>
                <w:iCs/>
                <w:szCs w:val="24"/>
              </w:rPr>
              <w:t>способностью организовать работу по созданию или модернизации систем, средств и технологий обеспечения информацион</w:t>
            </w:r>
            <w:r w:rsidRPr="0035717F">
              <w:rPr>
                <w:iCs/>
                <w:szCs w:val="24"/>
              </w:rPr>
              <w:softHyphen/>
              <w:t>ной безопасности в соответствии с правовыми нормативными актами и нормативными методическими докуме</w:t>
            </w:r>
            <w:r w:rsidRPr="0035717F">
              <w:rPr>
                <w:iCs/>
                <w:szCs w:val="24"/>
              </w:rPr>
              <w:softHyphen/>
              <w:t>нтами ФСБ России, ФСТЭК России</w:t>
            </w:r>
          </w:p>
          <w:p w:rsidR="008113F9" w:rsidRPr="0035717F" w:rsidRDefault="008113F9" w:rsidP="008113F9">
            <w:pPr>
              <w:ind w:firstLine="0"/>
              <w:jc w:val="left"/>
              <w:rPr>
                <w:iCs/>
                <w:szCs w:val="24"/>
                <w:lang w:eastAsia="ru-RU" w:bidi="ru-RU"/>
              </w:rPr>
            </w:pPr>
            <w:r w:rsidRPr="0035717F">
              <w:rPr>
                <w:i/>
                <w:iCs/>
                <w:szCs w:val="24"/>
              </w:rPr>
              <w:t xml:space="preserve">З(ПК-15)Знать: </w:t>
            </w:r>
            <w:r w:rsidRPr="0035717F">
              <w:rPr>
                <w:iCs/>
                <w:szCs w:val="24"/>
              </w:rPr>
              <w:t>системы и средства обеспечения информационной безопасности</w:t>
            </w:r>
          </w:p>
          <w:p w:rsidR="008113F9" w:rsidRPr="0035717F" w:rsidRDefault="008113F9" w:rsidP="008113F9">
            <w:pPr>
              <w:ind w:firstLine="0"/>
              <w:jc w:val="left"/>
              <w:rPr>
                <w:iCs/>
                <w:szCs w:val="24"/>
                <w:lang w:eastAsia="ru-RU" w:bidi="ru-RU"/>
              </w:rPr>
            </w:pPr>
            <w:r w:rsidRPr="0035717F">
              <w:rPr>
                <w:i/>
                <w:iCs/>
                <w:szCs w:val="24"/>
              </w:rPr>
              <w:t xml:space="preserve">У(ПК-15) Уметь: </w:t>
            </w:r>
            <w:r w:rsidRPr="0035717F">
              <w:rPr>
                <w:iCs/>
                <w:szCs w:val="24"/>
              </w:rPr>
              <w:t>организовать выполне</w:t>
            </w:r>
            <w:r w:rsidRPr="0035717F">
              <w:rPr>
                <w:iCs/>
                <w:szCs w:val="24"/>
              </w:rPr>
              <w:softHyphen/>
              <w:t>ние работ по вводу в эксплуатацию систем и средств обеспечения информационной безопасности</w:t>
            </w:r>
          </w:p>
          <w:p w:rsidR="008113F9" w:rsidRPr="0035717F" w:rsidRDefault="008113F9" w:rsidP="008113F9">
            <w:pPr>
              <w:ind w:firstLine="0"/>
              <w:jc w:val="left"/>
              <w:rPr>
                <w:i/>
                <w:iCs/>
                <w:szCs w:val="24"/>
                <w:lang w:eastAsia="ru-RU" w:bidi="ru-RU"/>
              </w:rPr>
            </w:pPr>
            <w:r w:rsidRPr="0035717F">
              <w:rPr>
                <w:i/>
                <w:iCs/>
                <w:szCs w:val="24"/>
              </w:rPr>
              <w:t xml:space="preserve">В(ПК-15) Владеть: </w:t>
            </w:r>
            <w:r w:rsidRPr="0035717F">
              <w:rPr>
                <w:iCs/>
                <w:szCs w:val="24"/>
              </w:rPr>
              <w:t>способностью орга</w:t>
            </w:r>
            <w:r w:rsidRPr="0035717F">
              <w:rPr>
                <w:iCs/>
                <w:szCs w:val="24"/>
              </w:rPr>
              <w:softHyphen/>
              <w:t>ни</w:t>
            </w:r>
            <w:r w:rsidRPr="0035717F">
              <w:rPr>
                <w:iCs/>
                <w:szCs w:val="24"/>
              </w:rPr>
              <w:softHyphen/>
              <w:t>зо</w:t>
            </w:r>
            <w:r w:rsidRPr="0035717F">
              <w:rPr>
                <w:iCs/>
                <w:szCs w:val="24"/>
              </w:rPr>
              <w:softHyphen/>
              <w:t>вать выполнение работ по вводу в эксплуатацию систем и средств обеспе</w:t>
            </w:r>
            <w:r w:rsidRPr="0035717F">
              <w:rPr>
                <w:iCs/>
                <w:szCs w:val="24"/>
              </w:rPr>
              <w:softHyphen/>
              <w:t>чения информационной безопасности</w:t>
            </w:r>
          </w:p>
        </w:tc>
        <w:tc>
          <w:tcPr>
            <w:tcW w:w="898" w:type="pct"/>
            <w:shd w:val="clear" w:color="auto" w:fill="FFFFFF"/>
          </w:tcPr>
          <w:p w:rsidR="008113F9" w:rsidRPr="0035717F" w:rsidRDefault="008113F9" w:rsidP="008113F9">
            <w:pPr>
              <w:ind w:firstLine="0"/>
              <w:jc w:val="left"/>
              <w:rPr>
                <w:szCs w:val="24"/>
                <w:lang w:eastAsia="ru-RU" w:bidi="ru-RU"/>
              </w:rPr>
            </w:pPr>
            <w:r w:rsidRPr="0035717F">
              <w:rPr>
                <w:szCs w:val="24"/>
              </w:rPr>
              <w:lastRenderedPageBreak/>
              <w:t>Отчет</w:t>
            </w:r>
          </w:p>
          <w:p w:rsidR="008113F9" w:rsidRPr="0035717F" w:rsidRDefault="008113F9" w:rsidP="008113F9">
            <w:pPr>
              <w:ind w:firstLine="0"/>
              <w:jc w:val="left"/>
              <w:rPr>
                <w:szCs w:val="24"/>
                <w:lang w:eastAsia="ru-RU" w:bidi="ru-RU"/>
              </w:rPr>
            </w:pPr>
            <w:r w:rsidRPr="0035717F">
              <w:rPr>
                <w:szCs w:val="24"/>
              </w:rPr>
              <w:t>устное</w:t>
            </w:r>
          </w:p>
          <w:p w:rsidR="008113F9" w:rsidRPr="0035717F" w:rsidRDefault="008113F9" w:rsidP="008113F9">
            <w:pPr>
              <w:ind w:firstLine="0"/>
              <w:jc w:val="left"/>
              <w:rPr>
                <w:szCs w:val="24"/>
                <w:lang w:eastAsia="ru-RU" w:bidi="ru-RU"/>
              </w:rPr>
            </w:pPr>
            <w:r w:rsidRPr="0035717F">
              <w:rPr>
                <w:szCs w:val="24"/>
              </w:rPr>
              <w:t>собеседование</w:t>
            </w:r>
          </w:p>
        </w:tc>
      </w:tr>
      <w:tr w:rsidR="008113F9" w:rsidRPr="0035717F" w:rsidTr="0035717F">
        <w:trPr>
          <w:trHeight w:val="20"/>
        </w:trPr>
        <w:tc>
          <w:tcPr>
            <w:tcW w:w="294" w:type="pct"/>
            <w:shd w:val="clear" w:color="auto" w:fill="FFFFFF"/>
          </w:tcPr>
          <w:p w:rsidR="008113F9" w:rsidRPr="0035717F" w:rsidRDefault="008113F9" w:rsidP="008113F9">
            <w:pPr>
              <w:ind w:firstLine="0"/>
              <w:jc w:val="left"/>
              <w:rPr>
                <w:szCs w:val="24"/>
                <w:lang w:eastAsia="ru-RU" w:bidi="ru-RU"/>
              </w:rPr>
            </w:pPr>
            <w:r w:rsidRPr="0035717F">
              <w:rPr>
                <w:szCs w:val="24"/>
              </w:rPr>
              <w:lastRenderedPageBreak/>
              <w:t>4.</w:t>
            </w:r>
          </w:p>
        </w:tc>
        <w:tc>
          <w:tcPr>
            <w:tcW w:w="1553" w:type="pct"/>
            <w:shd w:val="clear" w:color="auto" w:fill="FFFFFF"/>
          </w:tcPr>
          <w:p w:rsidR="008113F9" w:rsidRPr="0035717F" w:rsidRDefault="008113F9" w:rsidP="008113F9">
            <w:pPr>
              <w:ind w:firstLine="0"/>
              <w:jc w:val="left"/>
              <w:rPr>
                <w:szCs w:val="24"/>
                <w:lang w:eastAsia="ru-RU" w:bidi="ru-RU"/>
              </w:rPr>
            </w:pPr>
            <w:r w:rsidRPr="0035717F">
              <w:rPr>
                <w:szCs w:val="24"/>
              </w:rPr>
              <w:t>Завершающий этап:</w:t>
            </w:r>
          </w:p>
          <w:p w:rsidR="008113F9" w:rsidRPr="0035717F" w:rsidRDefault="008113F9" w:rsidP="006245CC">
            <w:pPr>
              <w:pStyle w:val="a4"/>
              <w:numPr>
                <w:ilvl w:val="0"/>
                <w:numId w:val="40"/>
              </w:numPr>
              <w:tabs>
                <w:tab w:val="left" w:pos="277"/>
              </w:tabs>
              <w:ind w:left="0" w:firstLine="0"/>
              <w:jc w:val="left"/>
              <w:rPr>
                <w:szCs w:val="24"/>
                <w:lang w:eastAsia="ru-RU" w:bidi="ru-RU"/>
              </w:rPr>
            </w:pPr>
            <w:r w:rsidRPr="0035717F">
              <w:rPr>
                <w:szCs w:val="24"/>
              </w:rPr>
              <w:t>структурирование материала для написания теоретической и практической глав выпускной квалификационной работы;</w:t>
            </w:r>
          </w:p>
          <w:p w:rsidR="008113F9" w:rsidRPr="0035717F" w:rsidRDefault="008113F9" w:rsidP="006245CC">
            <w:pPr>
              <w:pStyle w:val="a4"/>
              <w:numPr>
                <w:ilvl w:val="0"/>
                <w:numId w:val="40"/>
              </w:numPr>
              <w:tabs>
                <w:tab w:val="left" w:pos="277"/>
              </w:tabs>
              <w:ind w:left="0" w:firstLine="0"/>
              <w:jc w:val="left"/>
              <w:rPr>
                <w:szCs w:val="24"/>
                <w:lang w:eastAsia="ru-RU" w:bidi="ru-RU"/>
              </w:rPr>
            </w:pPr>
            <w:r w:rsidRPr="0035717F">
              <w:rPr>
                <w:szCs w:val="24"/>
              </w:rPr>
              <w:t>подготовка отчета по практике и сдача его руководителю</w:t>
            </w:r>
          </w:p>
        </w:tc>
        <w:tc>
          <w:tcPr>
            <w:tcW w:w="2255" w:type="pct"/>
            <w:shd w:val="clear" w:color="auto" w:fill="FFFFFF"/>
          </w:tcPr>
          <w:p w:rsidR="008113F9" w:rsidRPr="0035717F" w:rsidRDefault="008113F9" w:rsidP="008113F9">
            <w:pPr>
              <w:ind w:firstLine="0"/>
              <w:jc w:val="left"/>
              <w:rPr>
                <w:iCs/>
                <w:szCs w:val="24"/>
                <w:lang w:eastAsia="ru-RU" w:bidi="ru-RU"/>
              </w:rPr>
            </w:pPr>
            <w:r w:rsidRPr="0035717F">
              <w:rPr>
                <w:rStyle w:val="2b"/>
                <w:rFonts w:eastAsiaTheme="minorHAnsi"/>
                <w:szCs w:val="24"/>
              </w:rPr>
              <w:t>З1(ПК16)</w:t>
            </w:r>
            <w:r w:rsidRPr="0035717F">
              <w:rPr>
                <w:i/>
                <w:iCs/>
                <w:szCs w:val="24"/>
              </w:rPr>
              <w:t xml:space="preserve"> </w:t>
            </w:r>
            <w:r w:rsidRPr="0035717F">
              <w:rPr>
                <w:rStyle w:val="2c"/>
                <w:rFonts w:eastAsiaTheme="minorHAnsi"/>
                <w:b w:val="0"/>
                <w:i/>
                <w:iCs/>
                <w:szCs w:val="24"/>
              </w:rPr>
              <w:t xml:space="preserve">Знать </w:t>
            </w:r>
            <w:r w:rsidRPr="0035717F">
              <w:rPr>
                <w:iCs/>
                <w:szCs w:val="24"/>
              </w:rPr>
              <w:t>организационно-распорядительные документы техничес</w:t>
            </w:r>
            <w:r w:rsidRPr="0035717F">
              <w:rPr>
                <w:iCs/>
                <w:szCs w:val="24"/>
              </w:rPr>
              <w:softHyphen/>
              <w:t>кую и эксплуатационную документацию на системы и средства обеспечения информационной безопасности</w:t>
            </w:r>
          </w:p>
          <w:p w:rsidR="008113F9" w:rsidRPr="0035717F" w:rsidRDefault="008113F9" w:rsidP="008113F9">
            <w:pPr>
              <w:ind w:firstLine="0"/>
              <w:jc w:val="left"/>
              <w:rPr>
                <w:iCs/>
                <w:szCs w:val="24"/>
                <w:lang w:eastAsia="ru-RU" w:bidi="ru-RU"/>
              </w:rPr>
            </w:pPr>
            <w:r w:rsidRPr="0035717F">
              <w:rPr>
                <w:rStyle w:val="2b"/>
                <w:rFonts w:eastAsiaTheme="minorHAnsi"/>
                <w:szCs w:val="24"/>
              </w:rPr>
              <w:t>У1(ПК16)</w:t>
            </w:r>
            <w:r w:rsidRPr="0035717F">
              <w:rPr>
                <w:i/>
                <w:iCs/>
                <w:szCs w:val="24"/>
              </w:rPr>
              <w:t xml:space="preserve"> </w:t>
            </w:r>
            <w:r w:rsidRPr="0035717F">
              <w:rPr>
                <w:rStyle w:val="2c"/>
                <w:rFonts w:eastAsiaTheme="minorHAnsi"/>
                <w:b w:val="0"/>
                <w:i/>
                <w:iCs/>
                <w:szCs w:val="24"/>
              </w:rPr>
              <w:t xml:space="preserve">Уметь </w:t>
            </w:r>
            <w:r w:rsidRPr="0035717F">
              <w:rPr>
                <w:iCs/>
                <w:szCs w:val="24"/>
              </w:rPr>
              <w:t>разрабатывать проекты организационно-распорядительных документов</w:t>
            </w:r>
          </w:p>
          <w:p w:rsidR="008113F9" w:rsidRPr="0035717F" w:rsidRDefault="008113F9" w:rsidP="008113F9">
            <w:pPr>
              <w:ind w:firstLine="0"/>
              <w:jc w:val="left"/>
              <w:rPr>
                <w:i/>
                <w:iCs/>
                <w:szCs w:val="24"/>
                <w:lang w:eastAsia="ru-RU" w:bidi="ru-RU"/>
              </w:rPr>
            </w:pPr>
            <w:r w:rsidRPr="0035717F">
              <w:rPr>
                <w:rStyle w:val="2b"/>
                <w:rFonts w:eastAsiaTheme="minorHAnsi"/>
                <w:szCs w:val="24"/>
              </w:rPr>
              <w:t>В1(ПК-16)</w:t>
            </w:r>
            <w:r w:rsidRPr="0035717F">
              <w:rPr>
                <w:i/>
                <w:iCs/>
                <w:szCs w:val="24"/>
              </w:rPr>
              <w:t xml:space="preserve"> </w:t>
            </w:r>
            <w:r w:rsidRPr="0035717F">
              <w:rPr>
                <w:rStyle w:val="2c"/>
                <w:rFonts w:eastAsiaTheme="minorHAnsi"/>
                <w:b w:val="0"/>
                <w:i/>
                <w:iCs/>
                <w:szCs w:val="24"/>
              </w:rPr>
              <w:t xml:space="preserve">Владеть </w:t>
            </w:r>
            <w:r w:rsidRPr="0035717F">
              <w:rPr>
                <w:iCs/>
                <w:szCs w:val="24"/>
              </w:rPr>
              <w:t>знаниями в сфере профессиональной деятельности</w:t>
            </w:r>
          </w:p>
        </w:tc>
        <w:tc>
          <w:tcPr>
            <w:tcW w:w="898" w:type="pct"/>
            <w:shd w:val="clear" w:color="auto" w:fill="FFFFFF"/>
          </w:tcPr>
          <w:p w:rsidR="008113F9" w:rsidRPr="0035717F" w:rsidRDefault="008113F9" w:rsidP="008113F9">
            <w:pPr>
              <w:ind w:firstLine="0"/>
              <w:jc w:val="left"/>
              <w:rPr>
                <w:szCs w:val="24"/>
                <w:lang w:eastAsia="ru-RU" w:bidi="ru-RU"/>
              </w:rPr>
            </w:pPr>
            <w:r w:rsidRPr="0035717F">
              <w:rPr>
                <w:szCs w:val="24"/>
              </w:rPr>
              <w:t>Отчет</w:t>
            </w:r>
          </w:p>
          <w:p w:rsidR="008113F9" w:rsidRPr="0035717F" w:rsidRDefault="008113F9" w:rsidP="008113F9">
            <w:pPr>
              <w:ind w:firstLine="0"/>
              <w:jc w:val="left"/>
              <w:rPr>
                <w:szCs w:val="24"/>
                <w:lang w:eastAsia="ru-RU" w:bidi="ru-RU"/>
              </w:rPr>
            </w:pPr>
            <w:r w:rsidRPr="0035717F">
              <w:rPr>
                <w:szCs w:val="24"/>
              </w:rPr>
              <w:t>устное</w:t>
            </w:r>
          </w:p>
          <w:p w:rsidR="008113F9" w:rsidRPr="0035717F" w:rsidRDefault="008113F9" w:rsidP="008113F9">
            <w:pPr>
              <w:ind w:firstLine="0"/>
              <w:jc w:val="left"/>
              <w:rPr>
                <w:szCs w:val="24"/>
                <w:lang w:eastAsia="ru-RU" w:bidi="ru-RU"/>
              </w:rPr>
            </w:pPr>
            <w:r w:rsidRPr="0035717F">
              <w:rPr>
                <w:szCs w:val="24"/>
              </w:rPr>
              <w:t>собеседование</w:t>
            </w:r>
          </w:p>
        </w:tc>
      </w:tr>
    </w:tbl>
    <w:p w:rsidR="0035717F" w:rsidRDefault="0035717F" w:rsidP="008113F9">
      <w:pPr>
        <w:ind w:firstLine="0"/>
        <w:jc w:val="center"/>
        <w:rPr>
          <w:i/>
          <w:lang w:eastAsia="ru-RU" w:bidi="ru-RU"/>
        </w:rPr>
      </w:pPr>
    </w:p>
    <w:p w:rsidR="008113F9" w:rsidRPr="004E03E2" w:rsidRDefault="008113F9" w:rsidP="008113F9">
      <w:pPr>
        <w:ind w:firstLine="0"/>
        <w:jc w:val="center"/>
        <w:rPr>
          <w:i/>
          <w:lang w:eastAsia="ru-RU" w:bidi="ru-RU"/>
        </w:rPr>
      </w:pPr>
      <w:r w:rsidRPr="004E03E2">
        <w:rPr>
          <w:i/>
          <w:lang w:eastAsia="ru-RU" w:bidi="ru-RU"/>
        </w:rPr>
        <w:lastRenderedPageBreak/>
        <w:t>Перечень оценочных средств</w:t>
      </w:r>
    </w:p>
    <w:tbl>
      <w:tblPr>
        <w:tblW w:w="5000" w:type="pct"/>
        <w:tblCellMar>
          <w:left w:w="57" w:type="dxa"/>
          <w:right w:w="57" w:type="dxa"/>
        </w:tblCellMar>
        <w:tblLook w:val="0000" w:firstRow="0" w:lastRow="0" w:firstColumn="0" w:lastColumn="0" w:noHBand="0" w:noVBand="0"/>
      </w:tblPr>
      <w:tblGrid>
        <w:gridCol w:w="1930"/>
        <w:gridCol w:w="7816"/>
      </w:tblGrid>
      <w:tr w:rsidR="008113F9" w:rsidRPr="004E03E2" w:rsidTr="008113F9">
        <w:trPr>
          <w:trHeight w:val="20"/>
          <w:tblHeader/>
        </w:trPr>
        <w:tc>
          <w:tcPr>
            <w:tcW w:w="990" w:type="pct"/>
            <w:tcBorders>
              <w:top w:val="single" w:sz="4" w:space="0" w:color="auto"/>
              <w:left w:val="single" w:sz="4" w:space="0" w:color="auto"/>
            </w:tcBorders>
            <w:shd w:val="clear" w:color="auto" w:fill="FFFFFF"/>
            <w:vAlign w:val="bottom"/>
          </w:tcPr>
          <w:p w:rsidR="008113F9" w:rsidRPr="004E03E2" w:rsidRDefault="008113F9" w:rsidP="008113F9">
            <w:pPr>
              <w:ind w:firstLine="0"/>
              <w:jc w:val="center"/>
              <w:rPr>
                <w:szCs w:val="24"/>
              </w:rPr>
            </w:pPr>
            <w:r w:rsidRPr="004E03E2">
              <w:rPr>
                <w:szCs w:val="24"/>
              </w:rPr>
              <w:t>Наименование</w:t>
            </w:r>
          </w:p>
          <w:p w:rsidR="008113F9" w:rsidRPr="004E03E2" w:rsidRDefault="008113F9" w:rsidP="008113F9">
            <w:pPr>
              <w:ind w:firstLine="0"/>
              <w:jc w:val="center"/>
              <w:rPr>
                <w:szCs w:val="24"/>
              </w:rPr>
            </w:pPr>
            <w:r w:rsidRPr="004E03E2">
              <w:rPr>
                <w:szCs w:val="24"/>
              </w:rPr>
              <w:t>оценочного</w:t>
            </w:r>
          </w:p>
          <w:p w:rsidR="008113F9" w:rsidRPr="004E03E2" w:rsidRDefault="008113F9" w:rsidP="008113F9">
            <w:pPr>
              <w:ind w:firstLine="0"/>
              <w:jc w:val="center"/>
              <w:rPr>
                <w:szCs w:val="24"/>
              </w:rPr>
            </w:pPr>
            <w:r w:rsidRPr="004E03E2">
              <w:rPr>
                <w:szCs w:val="24"/>
              </w:rPr>
              <w:t>средства</w:t>
            </w:r>
          </w:p>
        </w:tc>
        <w:tc>
          <w:tcPr>
            <w:tcW w:w="4010" w:type="pct"/>
            <w:tcBorders>
              <w:top w:val="single" w:sz="4" w:space="0" w:color="auto"/>
              <w:left w:val="single" w:sz="4" w:space="0" w:color="auto"/>
              <w:right w:val="single" w:sz="4" w:space="0" w:color="auto"/>
            </w:tcBorders>
            <w:shd w:val="clear" w:color="auto" w:fill="FFFFFF"/>
            <w:vAlign w:val="center"/>
          </w:tcPr>
          <w:p w:rsidR="008113F9" w:rsidRPr="004E03E2" w:rsidRDefault="008113F9" w:rsidP="008113F9">
            <w:pPr>
              <w:ind w:firstLine="0"/>
              <w:jc w:val="center"/>
              <w:rPr>
                <w:szCs w:val="24"/>
              </w:rPr>
            </w:pPr>
            <w:r w:rsidRPr="004E03E2">
              <w:rPr>
                <w:szCs w:val="24"/>
              </w:rPr>
              <w:t>Краткая характеристика оценочного средства</w:t>
            </w:r>
          </w:p>
        </w:tc>
      </w:tr>
      <w:tr w:rsidR="008113F9" w:rsidRPr="004E03E2" w:rsidTr="008113F9">
        <w:trPr>
          <w:trHeight w:val="20"/>
        </w:trPr>
        <w:tc>
          <w:tcPr>
            <w:tcW w:w="990" w:type="pct"/>
            <w:tcBorders>
              <w:top w:val="single" w:sz="4" w:space="0" w:color="auto"/>
              <w:left w:val="single" w:sz="4" w:space="0" w:color="auto"/>
            </w:tcBorders>
            <w:shd w:val="clear" w:color="auto" w:fill="FFFFFF"/>
            <w:vAlign w:val="center"/>
          </w:tcPr>
          <w:p w:rsidR="008113F9" w:rsidRPr="004E03E2" w:rsidRDefault="008113F9" w:rsidP="008113F9">
            <w:pPr>
              <w:ind w:firstLine="0"/>
              <w:rPr>
                <w:szCs w:val="24"/>
              </w:rPr>
            </w:pPr>
            <w:r w:rsidRPr="004E03E2">
              <w:rPr>
                <w:szCs w:val="24"/>
              </w:rPr>
              <w:t>Устное</w:t>
            </w:r>
            <w:r>
              <w:rPr>
                <w:szCs w:val="24"/>
              </w:rPr>
              <w:t xml:space="preserve"> </w:t>
            </w:r>
            <w:r w:rsidRPr="004E03E2">
              <w:rPr>
                <w:szCs w:val="24"/>
              </w:rPr>
              <w:t>собеседование</w:t>
            </w:r>
          </w:p>
        </w:tc>
        <w:tc>
          <w:tcPr>
            <w:tcW w:w="4010" w:type="pct"/>
            <w:tcBorders>
              <w:top w:val="single" w:sz="4" w:space="0" w:color="auto"/>
              <w:left w:val="single" w:sz="4" w:space="0" w:color="auto"/>
              <w:right w:val="single" w:sz="4" w:space="0" w:color="auto"/>
            </w:tcBorders>
            <w:shd w:val="clear" w:color="auto" w:fill="FFFFFF"/>
            <w:vAlign w:val="center"/>
          </w:tcPr>
          <w:p w:rsidR="008113F9" w:rsidRPr="004E03E2" w:rsidRDefault="008113F9" w:rsidP="008113F9">
            <w:pPr>
              <w:ind w:firstLine="0"/>
              <w:rPr>
                <w:szCs w:val="24"/>
              </w:rPr>
            </w:pPr>
            <w:r w:rsidRPr="004E03E2">
              <w:rPr>
                <w:szCs w:val="24"/>
              </w:rPr>
              <w:t>Позволяет оценить знания и кругозор обучающегося, умение логически построить ответ, владение монологической речью и иные коммуникативные навыки, рассчитанный на выяснение объема знаний обучающемуся по определенному разделу, теме, проблеме и т.п.</w:t>
            </w:r>
          </w:p>
          <w:p w:rsidR="008113F9" w:rsidRPr="004E03E2" w:rsidRDefault="008113F9" w:rsidP="008113F9">
            <w:pPr>
              <w:ind w:firstLine="0"/>
              <w:rPr>
                <w:szCs w:val="24"/>
              </w:rPr>
            </w:pPr>
            <w:r w:rsidRPr="004E03E2">
              <w:rPr>
                <w:szCs w:val="24"/>
              </w:rPr>
              <w:t>Является важнейшим средством развития мышления и речи</w:t>
            </w:r>
          </w:p>
        </w:tc>
      </w:tr>
      <w:tr w:rsidR="008113F9" w:rsidRPr="004E03E2" w:rsidTr="008113F9">
        <w:trPr>
          <w:trHeight w:val="20"/>
        </w:trPr>
        <w:tc>
          <w:tcPr>
            <w:tcW w:w="990" w:type="pct"/>
            <w:tcBorders>
              <w:top w:val="single" w:sz="4" w:space="0" w:color="auto"/>
              <w:left w:val="single" w:sz="4" w:space="0" w:color="auto"/>
              <w:bottom w:val="single" w:sz="4" w:space="0" w:color="auto"/>
            </w:tcBorders>
            <w:shd w:val="clear" w:color="auto" w:fill="FFFFFF"/>
            <w:vAlign w:val="center"/>
          </w:tcPr>
          <w:p w:rsidR="008113F9" w:rsidRPr="004E03E2" w:rsidRDefault="008113F9" w:rsidP="008113F9">
            <w:pPr>
              <w:ind w:firstLine="0"/>
              <w:rPr>
                <w:szCs w:val="24"/>
              </w:rPr>
            </w:pPr>
            <w:r w:rsidRPr="004E03E2">
              <w:rPr>
                <w:szCs w:val="24"/>
              </w:rPr>
              <w:t>Отчет</w:t>
            </w:r>
          </w:p>
        </w:tc>
        <w:tc>
          <w:tcPr>
            <w:tcW w:w="4010" w:type="pct"/>
            <w:tcBorders>
              <w:top w:val="single" w:sz="4" w:space="0" w:color="auto"/>
              <w:left w:val="single" w:sz="4" w:space="0" w:color="auto"/>
              <w:bottom w:val="single" w:sz="4" w:space="0" w:color="auto"/>
              <w:right w:val="single" w:sz="4" w:space="0" w:color="auto"/>
            </w:tcBorders>
            <w:shd w:val="clear" w:color="auto" w:fill="FFFFFF"/>
            <w:vAlign w:val="center"/>
          </w:tcPr>
          <w:p w:rsidR="008113F9" w:rsidRPr="004E03E2" w:rsidRDefault="008113F9" w:rsidP="008113F9">
            <w:pPr>
              <w:ind w:firstLine="0"/>
              <w:rPr>
                <w:szCs w:val="24"/>
              </w:rPr>
            </w:pPr>
            <w:r w:rsidRPr="004E03E2">
              <w:rPr>
                <w:szCs w:val="24"/>
              </w:rPr>
              <w:t>Является специфической формой письменных работ, позволяющей обучающемуся обобщить свои знания, умения и навыки, приобретенные за время прохождения преддипломной практики. Приучает к точности, лаконичности, связности изложения мысли</w:t>
            </w:r>
          </w:p>
        </w:tc>
      </w:tr>
    </w:tbl>
    <w:p w:rsidR="008113F9" w:rsidRDefault="008113F9" w:rsidP="008113F9">
      <w:pPr>
        <w:rPr>
          <w:lang w:eastAsia="ru-RU" w:bidi="ru-RU"/>
        </w:rPr>
      </w:pPr>
    </w:p>
    <w:p w:rsidR="008113F9" w:rsidRPr="004E03E2" w:rsidRDefault="008113F9" w:rsidP="008113F9">
      <w:pPr>
        <w:ind w:firstLine="0"/>
        <w:jc w:val="center"/>
        <w:rPr>
          <w:i/>
        </w:rPr>
      </w:pPr>
      <w:r w:rsidRPr="004E03E2">
        <w:rPr>
          <w:i/>
          <w:lang w:eastAsia="ru-RU" w:bidi="ru-RU"/>
        </w:rPr>
        <w:t>Вопросы для устного собеседования</w:t>
      </w:r>
    </w:p>
    <w:p w:rsidR="008113F9" w:rsidRDefault="008113F9" w:rsidP="006245CC">
      <w:pPr>
        <w:pStyle w:val="a4"/>
        <w:numPr>
          <w:ilvl w:val="0"/>
          <w:numId w:val="41"/>
        </w:numPr>
        <w:tabs>
          <w:tab w:val="left" w:pos="426"/>
        </w:tabs>
        <w:ind w:left="0" w:firstLine="0"/>
      </w:pPr>
      <w:r>
        <w:rPr>
          <w:lang w:eastAsia="ru-RU" w:bidi="ru-RU"/>
        </w:rPr>
        <w:t>Изложите основные результаты проделанной работы;</w:t>
      </w:r>
    </w:p>
    <w:p w:rsidR="008113F9" w:rsidRDefault="008113F9" w:rsidP="006245CC">
      <w:pPr>
        <w:pStyle w:val="a4"/>
        <w:numPr>
          <w:ilvl w:val="0"/>
          <w:numId w:val="41"/>
        </w:numPr>
        <w:tabs>
          <w:tab w:val="left" w:pos="426"/>
        </w:tabs>
        <w:ind w:left="0" w:firstLine="0"/>
      </w:pPr>
      <w:r>
        <w:rPr>
          <w:lang w:eastAsia="ru-RU" w:bidi="ru-RU"/>
        </w:rPr>
        <w:t>Дайте характеристику объекта исследования, его деятельности;</w:t>
      </w:r>
    </w:p>
    <w:p w:rsidR="008113F9" w:rsidRDefault="008113F9" w:rsidP="006245CC">
      <w:pPr>
        <w:pStyle w:val="a4"/>
        <w:numPr>
          <w:ilvl w:val="0"/>
          <w:numId w:val="41"/>
        </w:numPr>
        <w:tabs>
          <w:tab w:val="left" w:pos="426"/>
        </w:tabs>
        <w:ind w:left="0" w:firstLine="0"/>
      </w:pPr>
      <w:r>
        <w:rPr>
          <w:lang w:eastAsia="ru-RU" w:bidi="ru-RU"/>
        </w:rPr>
        <w:t>Перечислите законодательные документы в области информационной безопасности.</w:t>
      </w:r>
    </w:p>
    <w:p w:rsidR="008113F9" w:rsidRDefault="008113F9" w:rsidP="006245CC">
      <w:pPr>
        <w:pStyle w:val="a4"/>
        <w:numPr>
          <w:ilvl w:val="0"/>
          <w:numId w:val="41"/>
        </w:numPr>
        <w:tabs>
          <w:tab w:val="left" w:pos="426"/>
        </w:tabs>
        <w:ind w:left="0" w:firstLine="0"/>
      </w:pPr>
      <w:r>
        <w:rPr>
          <w:lang w:eastAsia="ru-RU" w:bidi="ru-RU"/>
        </w:rPr>
        <w:t>Перечислите нормативно-правовую документацию в области защиты информации, имеющуюся на объекте исследования.</w:t>
      </w:r>
    </w:p>
    <w:p w:rsidR="008113F9" w:rsidRDefault="008113F9" w:rsidP="006245CC">
      <w:pPr>
        <w:pStyle w:val="a4"/>
        <w:numPr>
          <w:ilvl w:val="0"/>
          <w:numId w:val="41"/>
        </w:numPr>
        <w:tabs>
          <w:tab w:val="left" w:pos="426"/>
        </w:tabs>
        <w:ind w:left="0" w:firstLine="0"/>
      </w:pPr>
      <w:r>
        <w:rPr>
          <w:lang w:eastAsia="ru-RU" w:bidi="ru-RU"/>
        </w:rPr>
        <w:t>Дать понятие объекта информатизации и перечислить какие из них подлежат обязательной защите с точки зрения законодательства.</w:t>
      </w:r>
    </w:p>
    <w:p w:rsidR="008113F9" w:rsidRDefault="008113F9" w:rsidP="006245CC">
      <w:pPr>
        <w:pStyle w:val="a4"/>
        <w:numPr>
          <w:ilvl w:val="0"/>
          <w:numId w:val="41"/>
        </w:numPr>
        <w:tabs>
          <w:tab w:val="left" w:pos="426"/>
        </w:tabs>
        <w:ind w:left="0" w:firstLine="0"/>
      </w:pPr>
      <w:r>
        <w:rPr>
          <w:lang w:eastAsia="ru-RU" w:bidi="ru-RU"/>
        </w:rPr>
        <w:t>Перечислите информационную инфраструктуру и информационные ресурсы, подлежащих защите на объекте исследования. Обоснуйте ответ;</w:t>
      </w:r>
    </w:p>
    <w:p w:rsidR="008113F9" w:rsidRDefault="008113F9" w:rsidP="006245CC">
      <w:pPr>
        <w:pStyle w:val="a4"/>
        <w:numPr>
          <w:ilvl w:val="0"/>
          <w:numId w:val="41"/>
        </w:numPr>
        <w:tabs>
          <w:tab w:val="left" w:pos="426"/>
        </w:tabs>
        <w:ind w:left="0" w:firstLine="0"/>
      </w:pPr>
      <w:r>
        <w:rPr>
          <w:lang w:eastAsia="ru-RU" w:bidi="ru-RU"/>
        </w:rPr>
        <w:t>Дайте характеристику действующей на объекте исследования системы обеспечения информационной безопасности;</w:t>
      </w:r>
    </w:p>
    <w:p w:rsidR="008113F9" w:rsidRDefault="008113F9" w:rsidP="006245CC">
      <w:pPr>
        <w:pStyle w:val="a4"/>
        <w:numPr>
          <w:ilvl w:val="0"/>
          <w:numId w:val="41"/>
        </w:numPr>
        <w:tabs>
          <w:tab w:val="left" w:pos="426"/>
        </w:tabs>
        <w:ind w:left="0" w:firstLine="0"/>
      </w:pPr>
      <w:r>
        <w:rPr>
          <w:lang w:eastAsia="ru-RU" w:bidi="ru-RU"/>
        </w:rPr>
        <w:t>Перечислите методы защиты информации, применяемые на объекте исследования;</w:t>
      </w:r>
    </w:p>
    <w:p w:rsidR="008113F9" w:rsidRDefault="008113F9" w:rsidP="006245CC">
      <w:pPr>
        <w:pStyle w:val="a4"/>
        <w:numPr>
          <w:ilvl w:val="0"/>
          <w:numId w:val="41"/>
        </w:numPr>
        <w:tabs>
          <w:tab w:val="left" w:pos="426"/>
        </w:tabs>
        <w:ind w:left="0" w:firstLine="0"/>
      </w:pPr>
      <w:r>
        <w:rPr>
          <w:lang w:eastAsia="ru-RU" w:bidi="ru-RU"/>
        </w:rPr>
        <w:t>Перечислите способы защиты автоматизированных систем от несанкционированного доступа, применяемые на объекте исследования;</w:t>
      </w:r>
    </w:p>
    <w:p w:rsidR="008113F9" w:rsidRDefault="008113F9" w:rsidP="006245CC">
      <w:pPr>
        <w:pStyle w:val="a4"/>
        <w:numPr>
          <w:ilvl w:val="0"/>
          <w:numId w:val="41"/>
        </w:numPr>
        <w:tabs>
          <w:tab w:val="left" w:pos="426"/>
        </w:tabs>
        <w:ind w:left="0" w:firstLine="0"/>
      </w:pPr>
      <w:r>
        <w:rPr>
          <w:lang w:eastAsia="ru-RU" w:bidi="ru-RU"/>
        </w:rPr>
        <w:t>Проанализируйте состояние защищенности информации автоматизированной системы объекта исследования;</w:t>
      </w:r>
    </w:p>
    <w:p w:rsidR="008113F9" w:rsidRDefault="008113F9" w:rsidP="006245CC">
      <w:pPr>
        <w:pStyle w:val="a4"/>
        <w:numPr>
          <w:ilvl w:val="0"/>
          <w:numId w:val="41"/>
        </w:numPr>
        <w:tabs>
          <w:tab w:val="left" w:pos="426"/>
        </w:tabs>
        <w:ind w:left="0" w:firstLine="0"/>
      </w:pPr>
      <w:r>
        <w:rPr>
          <w:lang w:eastAsia="ru-RU" w:bidi="ru-RU"/>
        </w:rPr>
        <w:t>Проанализируйте уязвимости программных и программно-аппаратных средств системы защиты информации автоматизированной системы объекта исследования;</w:t>
      </w:r>
    </w:p>
    <w:p w:rsidR="008113F9" w:rsidRDefault="008113F9" w:rsidP="006245CC">
      <w:pPr>
        <w:pStyle w:val="a4"/>
        <w:numPr>
          <w:ilvl w:val="0"/>
          <w:numId w:val="41"/>
        </w:numPr>
        <w:tabs>
          <w:tab w:val="left" w:pos="426"/>
        </w:tabs>
        <w:ind w:left="0" w:firstLine="0"/>
      </w:pPr>
      <w:r>
        <w:rPr>
          <w:lang w:eastAsia="ru-RU" w:bidi="ru-RU"/>
        </w:rPr>
        <w:t>Перечислите угрозы информационной безопасности объекта исследования;</w:t>
      </w:r>
    </w:p>
    <w:p w:rsidR="008113F9" w:rsidRDefault="008113F9" w:rsidP="006245CC">
      <w:pPr>
        <w:pStyle w:val="a4"/>
        <w:numPr>
          <w:ilvl w:val="0"/>
          <w:numId w:val="41"/>
        </w:numPr>
        <w:tabs>
          <w:tab w:val="left" w:pos="426"/>
        </w:tabs>
        <w:ind w:left="0" w:firstLine="0"/>
      </w:pPr>
      <w:r>
        <w:rPr>
          <w:lang w:eastAsia="ru-RU" w:bidi="ru-RU"/>
        </w:rPr>
        <w:t>Перечислите средства защиты информации, применяемые на объекте исследования;</w:t>
      </w:r>
    </w:p>
    <w:p w:rsidR="008113F9" w:rsidRDefault="008113F9" w:rsidP="006245CC">
      <w:pPr>
        <w:pStyle w:val="a4"/>
        <w:numPr>
          <w:ilvl w:val="0"/>
          <w:numId w:val="41"/>
        </w:numPr>
        <w:tabs>
          <w:tab w:val="left" w:pos="426"/>
        </w:tabs>
        <w:ind w:left="0" w:firstLine="0"/>
      </w:pPr>
      <w:r>
        <w:rPr>
          <w:lang w:eastAsia="ru-RU" w:bidi="ru-RU"/>
        </w:rPr>
        <w:lastRenderedPageBreak/>
        <w:t>Изложите рекомендации по совершенствованию системы управления информационной безопасностью объекта исследования;</w:t>
      </w:r>
    </w:p>
    <w:p w:rsidR="008113F9" w:rsidRDefault="008113F9" w:rsidP="006245CC">
      <w:pPr>
        <w:pStyle w:val="a4"/>
        <w:numPr>
          <w:ilvl w:val="0"/>
          <w:numId w:val="41"/>
        </w:numPr>
        <w:tabs>
          <w:tab w:val="left" w:pos="426"/>
        </w:tabs>
        <w:ind w:left="0" w:firstLine="0"/>
      </w:pPr>
      <w:r>
        <w:rPr>
          <w:lang w:eastAsia="ru-RU" w:bidi="ru-RU"/>
        </w:rPr>
        <w:t>Изложите предложения по повышению эффективности реализации политики информационной безопасности объекта исследования;</w:t>
      </w:r>
    </w:p>
    <w:p w:rsidR="008113F9" w:rsidRDefault="008113F9" w:rsidP="006245CC">
      <w:pPr>
        <w:pStyle w:val="a4"/>
        <w:numPr>
          <w:ilvl w:val="0"/>
          <w:numId w:val="41"/>
        </w:numPr>
        <w:tabs>
          <w:tab w:val="left" w:pos="426"/>
        </w:tabs>
        <w:ind w:left="0" w:firstLine="0"/>
      </w:pPr>
      <w:r>
        <w:rPr>
          <w:lang w:eastAsia="ru-RU" w:bidi="ru-RU"/>
        </w:rPr>
        <w:t>Перечислите способы контроля эффективности защиты информации;</w:t>
      </w:r>
    </w:p>
    <w:p w:rsidR="008113F9" w:rsidRDefault="008113F9" w:rsidP="006245CC">
      <w:pPr>
        <w:pStyle w:val="a4"/>
        <w:numPr>
          <w:ilvl w:val="0"/>
          <w:numId w:val="41"/>
        </w:numPr>
        <w:tabs>
          <w:tab w:val="left" w:pos="426"/>
        </w:tabs>
        <w:ind w:left="0" w:firstLine="0"/>
      </w:pPr>
      <w:r>
        <w:rPr>
          <w:lang w:eastAsia="ru-RU" w:bidi="ru-RU"/>
        </w:rPr>
        <w:t>Обоснуйте актуальность, значимость для объекта исследования решаемой задачи.</w:t>
      </w:r>
    </w:p>
    <w:p w:rsidR="008113F9" w:rsidRDefault="008113F9" w:rsidP="008113F9">
      <w:pPr>
        <w:pStyle w:val="a4"/>
        <w:tabs>
          <w:tab w:val="left" w:pos="426"/>
        </w:tabs>
        <w:ind w:left="0" w:firstLine="0"/>
      </w:pPr>
    </w:p>
    <w:p w:rsidR="008113F9" w:rsidRDefault="008113F9" w:rsidP="008113F9">
      <w:pPr>
        <w:ind w:firstLine="0"/>
        <w:jc w:val="center"/>
        <w:rPr>
          <w:i/>
          <w:lang w:eastAsia="ru-RU" w:bidi="ru-RU"/>
        </w:rPr>
      </w:pPr>
      <w:r w:rsidRPr="00EC2635">
        <w:rPr>
          <w:i/>
          <w:lang w:eastAsia="ru-RU" w:bidi="ru-RU"/>
        </w:rPr>
        <w:t>Показатели, критерии и шкала оценивания устного собеседования</w:t>
      </w:r>
    </w:p>
    <w:tbl>
      <w:tblPr>
        <w:tblW w:w="9672" w:type="dxa"/>
        <w:tblLayout w:type="fixed"/>
        <w:tblCellMar>
          <w:left w:w="10" w:type="dxa"/>
          <w:right w:w="10" w:type="dxa"/>
        </w:tblCellMar>
        <w:tblLook w:val="0000" w:firstRow="0" w:lastRow="0" w:firstColumn="0" w:lastColumn="0" w:noHBand="0" w:noVBand="0"/>
      </w:tblPr>
      <w:tblGrid>
        <w:gridCol w:w="1286"/>
        <w:gridCol w:w="8386"/>
      </w:tblGrid>
      <w:tr w:rsidR="008113F9" w:rsidRPr="00EC2635" w:rsidTr="008113F9">
        <w:trPr>
          <w:trHeight w:val="20"/>
          <w:tblHeader/>
        </w:trPr>
        <w:tc>
          <w:tcPr>
            <w:tcW w:w="1286" w:type="dxa"/>
            <w:tcBorders>
              <w:top w:val="single" w:sz="4" w:space="0" w:color="auto"/>
              <w:left w:val="single" w:sz="4" w:space="0" w:color="auto"/>
            </w:tcBorders>
            <w:shd w:val="clear" w:color="auto" w:fill="FFFFFF"/>
          </w:tcPr>
          <w:p w:rsidR="008113F9" w:rsidRPr="00EC2635" w:rsidRDefault="008113F9" w:rsidP="008113F9">
            <w:pPr>
              <w:ind w:firstLine="0"/>
              <w:jc w:val="center"/>
              <w:rPr>
                <w:szCs w:val="24"/>
              </w:rPr>
            </w:pPr>
            <w:r w:rsidRPr="00EC2635">
              <w:rPr>
                <w:szCs w:val="24"/>
              </w:rPr>
              <w:t>Шкала оценивания</w:t>
            </w:r>
          </w:p>
        </w:tc>
        <w:tc>
          <w:tcPr>
            <w:tcW w:w="8386" w:type="dxa"/>
            <w:tcBorders>
              <w:top w:val="single" w:sz="4" w:space="0" w:color="auto"/>
              <w:left w:val="single" w:sz="4" w:space="0" w:color="auto"/>
              <w:right w:val="single" w:sz="4" w:space="0" w:color="auto"/>
            </w:tcBorders>
            <w:shd w:val="clear" w:color="auto" w:fill="FFFFFF"/>
            <w:vAlign w:val="center"/>
          </w:tcPr>
          <w:p w:rsidR="008113F9" w:rsidRPr="00EC2635" w:rsidRDefault="008113F9" w:rsidP="008113F9">
            <w:pPr>
              <w:ind w:firstLine="0"/>
              <w:jc w:val="center"/>
              <w:rPr>
                <w:szCs w:val="24"/>
              </w:rPr>
            </w:pPr>
            <w:r w:rsidRPr="00EC2635">
              <w:rPr>
                <w:szCs w:val="24"/>
              </w:rPr>
              <w:t>Показатели</w:t>
            </w:r>
          </w:p>
        </w:tc>
      </w:tr>
      <w:tr w:rsidR="008113F9" w:rsidRPr="00EC2635" w:rsidTr="008113F9">
        <w:trPr>
          <w:trHeight w:val="20"/>
        </w:trPr>
        <w:tc>
          <w:tcPr>
            <w:tcW w:w="1286" w:type="dxa"/>
            <w:tcBorders>
              <w:top w:val="single" w:sz="4" w:space="0" w:color="auto"/>
              <w:left w:val="single" w:sz="4" w:space="0" w:color="auto"/>
            </w:tcBorders>
            <w:shd w:val="clear" w:color="auto" w:fill="FFFFFF"/>
            <w:vAlign w:val="center"/>
          </w:tcPr>
          <w:p w:rsidR="008113F9" w:rsidRPr="00EC2635" w:rsidRDefault="008113F9" w:rsidP="008113F9">
            <w:pPr>
              <w:ind w:firstLine="0"/>
              <w:jc w:val="center"/>
              <w:rPr>
                <w:szCs w:val="24"/>
              </w:rPr>
            </w:pPr>
            <w:r w:rsidRPr="00EC2635">
              <w:rPr>
                <w:szCs w:val="24"/>
              </w:rPr>
              <w:t>5</w:t>
            </w:r>
          </w:p>
        </w:tc>
        <w:tc>
          <w:tcPr>
            <w:tcW w:w="8386" w:type="dxa"/>
            <w:tcBorders>
              <w:top w:val="single" w:sz="4" w:space="0" w:color="auto"/>
              <w:left w:val="single" w:sz="4" w:space="0" w:color="auto"/>
              <w:right w:val="single" w:sz="4" w:space="0" w:color="auto"/>
            </w:tcBorders>
            <w:shd w:val="clear" w:color="auto" w:fill="FFFFFF"/>
          </w:tcPr>
          <w:p w:rsidR="008113F9" w:rsidRPr="00EC2635" w:rsidRDefault="008113F9" w:rsidP="008113F9">
            <w:pPr>
              <w:ind w:firstLine="365"/>
              <w:rPr>
                <w:szCs w:val="24"/>
              </w:rPr>
            </w:pPr>
            <w:r w:rsidRPr="00EC2635">
              <w:rPr>
                <w:szCs w:val="24"/>
              </w:rPr>
              <w:t>обучающийся в ходе собеседования демонстрирует практические умения и навыки работы, освоенные им в соответствии с программой преддипломной практики; четко и безошибочно отвечает на вопросы по пунктам практики;</w:t>
            </w:r>
          </w:p>
          <w:p w:rsidR="008113F9" w:rsidRPr="00EC2635" w:rsidRDefault="008113F9" w:rsidP="008113F9">
            <w:pPr>
              <w:ind w:firstLine="365"/>
              <w:rPr>
                <w:szCs w:val="24"/>
              </w:rPr>
            </w:pPr>
            <w:r w:rsidRPr="00EC2635">
              <w:rPr>
                <w:szCs w:val="24"/>
              </w:rPr>
              <w:t>обучающийся свободно излагает ключевые понятия о явлениях и процессах, наблюдаемых им во время преддипломной практики;</w:t>
            </w:r>
          </w:p>
          <w:p w:rsidR="008113F9" w:rsidRPr="00EC2635" w:rsidRDefault="008113F9" w:rsidP="008113F9">
            <w:pPr>
              <w:ind w:firstLine="365"/>
              <w:rPr>
                <w:szCs w:val="24"/>
              </w:rPr>
            </w:pPr>
            <w:r w:rsidRPr="00EC2635">
              <w:rPr>
                <w:szCs w:val="24"/>
              </w:rPr>
              <w:t>обучающийся способен изложить теоретические основы и обосновать выбор конкретного метода для проведения исследования;</w:t>
            </w:r>
          </w:p>
          <w:p w:rsidR="008113F9" w:rsidRPr="00EC2635" w:rsidRDefault="008113F9" w:rsidP="008113F9">
            <w:pPr>
              <w:ind w:firstLine="365"/>
              <w:rPr>
                <w:szCs w:val="24"/>
              </w:rPr>
            </w:pPr>
            <w:r w:rsidRPr="00EC2635">
              <w:rPr>
                <w:szCs w:val="24"/>
              </w:rPr>
              <w:t>обучающийся в срок подготовил отчёт по индивидуальной работе во время прохождения преддипломной практики, который отвечает всем предъявляемым требованиям по его составлению;</w:t>
            </w:r>
          </w:p>
          <w:p w:rsidR="008113F9" w:rsidRPr="00EC2635" w:rsidRDefault="008113F9" w:rsidP="008113F9">
            <w:pPr>
              <w:ind w:firstLine="365"/>
              <w:rPr>
                <w:szCs w:val="24"/>
              </w:rPr>
            </w:pPr>
            <w:r w:rsidRPr="00EC2635">
              <w:rPr>
                <w:szCs w:val="24"/>
              </w:rPr>
              <w:t>имеется положительное оценочное заключение (характеристика) с места практики</w:t>
            </w:r>
          </w:p>
        </w:tc>
      </w:tr>
      <w:tr w:rsidR="008113F9" w:rsidRPr="00EC2635" w:rsidTr="008113F9">
        <w:trPr>
          <w:trHeight w:val="20"/>
        </w:trPr>
        <w:tc>
          <w:tcPr>
            <w:tcW w:w="1286" w:type="dxa"/>
            <w:tcBorders>
              <w:top w:val="single" w:sz="4" w:space="0" w:color="auto"/>
              <w:left w:val="single" w:sz="4" w:space="0" w:color="auto"/>
              <w:bottom w:val="single" w:sz="4" w:space="0" w:color="auto"/>
            </w:tcBorders>
            <w:shd w:val="clear" w:color="auto" w:fill="FFFFFF"/>
            <w:vAlign w:val="center"/>
          </w:tcPr>
          <w:p w:rsidR="008113F9" w:rsidRPr="00EC2635" w:rsidRDefault="008113F9" w:rsidP="008113F9">
            <w:pPr>
              <w:ind w:firstLine="0"/>
              <w:jc w:val="center"/>
              <w:rPr>
                <w:szCs w:val="24"/>
              </w:rPr>
            </w:pPr>
            <w:r w:rsidRPr="00EC2635">
              <w:rPr>
                <w:szCs w:val="24"/>
              </w:rPr>
              <w:t>4</w:t>
            </w:r>
          </w:p>
        </w:tc>
        <w:tc>
          <w:tcPr>
            <w:tcW w:w="8386" w:type="dxa"/>
            <w:tcBorders>
              <w:top w:val="single" w:sz="4" w:space="0" w:color="auto"/>
              <w:left w:val="single" w:sz="4" w:space="0" w:color="auto"/>
              <w:bottom w:val="single" w:sz="4" w:space="0" w:color="auto"/>
              <w:right w:val="single" w:sz="4" w:space="0" w:color="auto"/>
            </w:tcBorders>
            <w:shd w:val="clear" w:color="auto" w:fill="FFFFFF"/>
          </w:tcPr>
          <w:p w:rsidR="008113F9" w:rsidRPr="00EC2635" w:rsidRDefault="008113F9" w:rsidP="008113F9">
            <w:pPr>
              <w:ind w:firstLine="365"/>
              <w:rPr>
                <w:szCs w:val="24"/>
              </w:rPr>
            </w:pPr>
            <w:r w:rsidRPr="00EC2635">
              <w:rPr>
                <w:szCs w:val="24"/>
              </w:rPr>
              <w:t>обучающийся в ходе собеседования демонстрирует большинство практических умений и навыков работы, освоенные им в соответствии с программой преддипломной практики; практически безошибочно отвечает на вопросы по пунктам практики;</w:t>
            </w:r>
          </w:p>
          <w:p w:rsidR="008113F9" w:rsidRPr="00EC2635" w:rsidRDefault="008113F9" w:rsidP="008113F9">
            <w:pPr>
              <w:ind w:firstLine="365"/>
              <w:rPr>
                <w:szCs w:val="24"/>
              </w:rPr>
            </w:pPr>
            <w:r w:rsidRPr="00EC2635">
              <w:rPr>
                <w:szCs w:val="24"/>
              </w:rPr>
              <w:t>обучающийся с незначительными ошибками излагает ключевые понятия о явлениях и процессах, наблюдаемых им во время преддипломной практики;</w:t>
            </w:r>
          </w:p>
          <w:p w:rsidR="008113F9" w:rsidRPr="00EC2635" w:rsidRDefault="008113F9" w:rsidP="008113F9">
            <w:pPr>
              <w:ind w:firstLine="365"/>
              <w:rPr>
                <w:szCs w:val="24"/>
              </w:rPr>
            </w:pPr>
            <w:r w:rsidRPr="00EC2635">
              <w:rPr>
                <w:szCs w:val="24"/>
              </w:rPr>
              <w:t>обучающийся способен изложить теоретические основы и обосновать выбор конкретного метода для проведения исследования;</w:t>
            </w:r>
          </w:p>
          <w:p w:rsidR="008113F9" w:rsidRPr="00EC2635" w:rsidRDefault="008113F9" w:rsidP="008113F9">
            <w:pPr>
              <w:ind w:firstLine="365"/>
              <w:rPr>
                <w:szCs w:val="24"/>
              </w:rPr>
            </w:pPr>
            <w:r w:rsidRPr="00EC2635">
              <w:rPr>
                <w:szCs w:val="24"/>
              </w:rPr>
              <w:t>обучающийся в срок подготовил отчёт по индивидуальной работе во время прохождения практики, который в целом отвечает предъявляемым требованиям по его составлению и имеет незначительные ошибки и неточности;</w:t>
            </w:r>
          </w:p>
          <w:p w:rsidR="008113F9" w:rsidRPr="00EC2635" w:rsidRDefault="008113F9" w:rsidP="008113F9">
            <w:pPr>
              <w:ind w:firstLine="365"/>
              <w:rPr>
                <w:szCs w:val="24"/>
              </w:rPr>
            </w:pPr>
            <w:r w:rsidRPr="00EC2635">
              <w:rPr>
                <w:szCs w:val="24"/>
              </w:rPr>
              <w:t>имеется положительное оценочное заключение (характеристика) с места практики</w:t>
            </w:r>
          </w:p>
        </w:tc>
      </w:tr>
      <w:tr w:rsidR="008113F9" w:rsidRPr="00EC2635" w:rsidTr="008113F9">
        <w:trPr>
          <w:trHeight w:val="20"/>
        </w:trPr>
        <w:tc>
          <w:tcPr>
            <w:tcW w:w="1286" w:type="dxa"/>
            <w:tcBorders>
              <w:top w:val="single" w:sz="4" w:space="0" w:color="auto"/>
              <w:left w:val="single" w:sz="4" w:space="0" w:color="auto"/>
              <w:bottom w:val="single" w:sz="4" w:space="0" w:color="auto"/>
            </w:tcBorders>
            <w:shd w:val="clear" w:color="auto" w:fill="FFFFFF"/>
            <w:vAlign w:val="center"/>
          </w:tcPr>
          <w:p w:rsidR="008113F9" w:rsidRPr="00EC2635" w:rsidRDefault="008113F9" w:rsidP="008113F9">
            <w:pPr>
              <w:ind w:firstLine="0"/>
              <w:jc w:val="center"/>
              <w:rPr>
                <w:szCs w:val="24"/>
                <w:lang w:eastAsia="ru-RU" w:bidi="ru-RU"/>
              </w:rPr>
            </w:pPr>
            <w:r w:rsidRPr="00EC2635">
              <w:rPr>
                <w:rStyle w:val="295pt"/>
                <w:rFonts w:eastAsiaTheme="minorHAnsi"/>
                <w:szCs w:val="24"/>
              </w:rPr>
              <w:lastRenderedPageBreak/>
              <w:t>3</w:t>
            </w:r>
          </w:p>
        </w:tc>
        <w:tc>
          <w:tcPr>
            <w:tcW w:w="8386" w:type="dxa"/>
            <w:tcBorders>
              <w:top w:val="single" w:sz="4" w:space="0" w:color="auto"/>
              <w:left w:val="single" w:sz="4" w:space="0" w:color="auto"/>
              <w:bottom w:val="single" w:sz="4" w:space="0" w:color="auto"/>
              <w:right w:val="single" w:sz="4" w:space="0" w:color="auto"/>
            </w:tcBorders>
            <w:shd w:val="clear" w:color="auto" w:fill="FFFFFF"/>
          </w:tcPr>
          <w:p w:rsidR="008113F9" w:rsidRPr="0035717F" w:rsidRDefault="008113F9" w:rsidP="008113F9">
            <w:pPr>
              <w:ind w:firstLine="365"/>
              <w:rPr>
                <w:szCs w:val="24"/>
              </w:rPr>
            </w:pPr>
            <w:r w:rsidRPr="0035717F">
              <w:rPr>
                <w:bCs/>
              </w:rPr>
              <w:t>обучающийся в ходе собеседования с затруднениями демонстрирует практические умения и навыки работы, освоенные им в соответствии с программой преддипломной практики;</w:t>
            </w:r>
          </w:p>
          <w:p w:rsidR="008113F9" w:rsidRPr="0035717F" w:rsidRDefault="008113F9" w:rsidP="008113F9">
            <w:pPr>
              <w:ind w:firstLine="365"/>
              <w:rPr>
                <w:szCs w:val="24"/>
              </w:rPr>
            </w:pPr>
            <w:r w:rsidRPr="0035717F">
              <w:rPr>
                <w:bCs/>
              </w:rPr>
              <w:t>обучающийся с затруднениями и заметными ошибками излагает ключевые понятия о явлениях и процессах, наблюдаемых им во время преддипломной практики;</w:t>
            </w:r>
          </w:p>
          <w:p w:rsidR="008113F9" w:rsidRPr="0035717F" w:rsidRDefault="008113F9" w:rsidP="008113F9">
            <w:pPr>
              <w:ind w:firstLine="365"/>
              <w:rPr>
                <w:szCs w:val="24"/>
              </w:rPr>
            </w:pPr>
            <w:r w:rsidRPr="0035717F">
              <w:rPr>
                <w:bCs/>
              </w:rPr>
              <w:t>обучающийся с затруднениями излагает обоснование выбора методов исследования на практике;</w:t>
            </w:r>
          </w:p>
          <w:p w:rsidR="008113F9" w:rsidRPr="0035717F" w:rsidRDefault="008113F9" w:rsidP="008113F9">
            <w:pPr>
              <w:ind w:firstLine="365"/>
              <w:rPr>
                <w:szCs w:val="24"/>
              </w:rPr>
            </w:pPr>
            <w:r w:rsidRPr="0035717F">
              <w:rPr>
                <w:bCs/>
              </w:rPr>
              <w:t>отчет по индивидуальной работе подготовлен и сдан не в срок (первая неделя после окончания практики); в структуре и оформлении отчета имеются значительные ошибки и неточности (но не более 3-х);</w:t>
            </w:r>
          </w:p>
          <w:p w:rsidR="008113F9" w:rsidRPr="0035717F" w:rsidRDefault="008113F9" w:rsidP="008113F9">
            <w:pPr>
              <w:ind w:firstLine="365"/>
              <w:rPr>
                <w:szCs w:val="24"/>
              </w:rPr>
            </w:pPr>
            <w:r w:rsidRPr="0035717F">
              <w:rPr>
                <w:bCs/>
              </w:rPr>
              <w:t>в отчете отсутствует либо не практически не раскрыта практическая часть исследований, полученные выводы не соответствуют поставленным задачам;</w:t>
            </w:r>
          </w:p>
          <w:p w:rsidR="008113F9" w:rsidRPr="0035717F" w:rsidRDefault="008113F9" w:rsidP="008113F9">
            <w:pPr>
              <w:ind w:firstLine="365"/>
              <w:rPr>
                <w:szCs w:val="24"/>
              </w:rPr>
            </w:pPr>
            <w:r w:rsidRPr="0035717F">
              <w:rPr>
                <w:bCs/>
              </w:rPr>
              <w:t>имеется положительное оценочное заключение (характеристика) с места практики</w:t>
            </w:r>
          </w:p>
        </w:tc>
      </w:tr>
      <w:tr w:rsidR="008113F9" w:rsidRPr="00EC2635" w:rsidTr="008113F9">
        <w:trPr>
          <w:trHeight w:val="20"/>
        </w:trPr>
        <w:tc>
          <w:tcPr>
            <w:tcW w:w="1286" w:type="dxa"/>
            <w:tcBorders>
              <w:top w:val="single" w:sz="4" w:space="0" w:color="auto"/>
              <w:left w:val="single" w:sz="4" w:space="0" w:color="auto"/>
              <w:bottom w:val="single" w:sz="4" w:space="0" w:color="auto"/>
            </w:tcBorders>
            <w:shd w:val="clear" w:color="auto" w:fill="FFFFFF"/>
            <w:vAlign w:val="center"/>
          </w:tcPr>
          <w:p w:rsidR="008113F9" w:rsidRPr="00EC2635" w:rsidRDefault="008113F9" w:rsidP="008113F9">
            <w:pPr>
              <w:ind w:firstLine="0"/>
              <w:jc w:val="center"/>
              <w:rPr>
                <w:szCs w:val="24"/>
                <w:lang w:eastAsia="ru-RU" w:bidi="ru-RU"/>
              </w:rPr>
            </w:pPr>
            <w:r w:rsidRPr="00EC2635">
              <w:rPr>
                <w:rStyle w:val="295pt"/>
                <w:rFonts w:eastAsiaTheme="minorHAnsi"/>
                <w:szCs w:val="24"/>
              </w:rPr>
              <w:t>2</w:t>
            </w:r>
          </w:p>
        </w:tc>
        <w:tc>
          <w:tcPr>
            <w:tcW w:w="8386" w:type="dxa"/>
            <w:tcBorders>
              <w:top w:val="single" w:sz="4" w:space="0" w:color="auto"/>
              <w:left w:val="single" w:sz="4" w:space="0" w:color="auto"/>
              <w:bottom w:val="single" w:sz="4" w:space="0" w:color="auto"/>
              <w:right w:val="single" w:sz="4" w:space="0" w:color="auto"/>
            </w:tcBorders>
            <w:shd w:val="clear" w:color="auto" w:fill="FFFFFF"/>
          </w:tcPr>
          <w:p w:rsidR="008113F9" w:rsidRPr="0035717F" w:rsidRDefault="008113F9" w:rsidP="008113F9">
            <w:pPr>
              <w:ind w:firstLine="365"/>
              <w:rPr>
                <w:szCs w:val="24"/>
              </w:rPr>
            </w:pPr>
            <w:r w:rsidRPr="0035717F">
              <w:rPr>
                <w:bCs/>
              </w:rPr>
              <w:t>обучающийся не выполнил программу практики;</w:t>
            </w:r>
          </w:p>
          <w:p w:rsidR="008113F9" w:rsidRPr="0035717F" w:rsidRDefault="008113F9" w:rsidP="008113F9">
            <w:pPr>
              <w:ind w:firstLine="365"/>
              <w:rPr>
                <w:szCs w:val="24"/>
              </w:rPr>
            </w:pPr>
            <w:r w:rsidRPr="0035717F">
              <w:rPr>
                <w:bCs/>
              </w:rPr>
              <w:t>обучающийся не может продемонстрировать практические умения и навыки работы, освоенные им в соответствии с программой преддипломной практики;</w:t>
            </w:r>
          </w:p>
          <w:p w:rsidR="008113F9" w:rsidRPr="0035717F" w:rsidRDefault="008113F9" w:rsidP="008113F9">
            <w:pPr>
              <w:ind w:firstLine="365"/>
              <w:rPr>
                <w:szCs w:val="24"/>
              </w:rPr>
            </w:pPr>
            <w:r w:rsidRPr="0035717F">
              <w:rPr>
                <w:bCs/>
              </w:rPr>
              <w:t>обучающийся со значительными ошибками излагает ключевые понятия о явлениях и процессах, наблюдаемых во время преддипломной практики;</w:t>
            </w:r>
          </w:p>
          <w:p w:rsidR="008113F9" w:rsidRPr="0035717F" w:rsidRDefault="008113F9" w:rsidP="008113F9">
            <w:pPr>
              <w:ind w:firstLine="365"/>
              <w:rPr>
                <w:szCs w:val="24"/>
              </w:rPr>
            </w:pPr>
            <w:r w:rsidRPr="0035717F">
              <w:rPr>
                <w:bCs/>
              </w:rPr>
              <w:t>обучающийся не способен изложить теоретические основы и обосновать выбор конкретного метода для проведения исследования;</w:t>
            </w:r>
          </w:p>
          <w:p w:rsidR="008113F9" w:rsidRPr="0035717F" w:rsidRDefault="008113F9" w:rsidP="008113F9">
            <w:pPr>
              <w:ind w:firstLine="365"/>
              <w:rPr>
                <w:szCs w:val="24"/>
              </w:rPr>
            </w:pPr>
            <w:r w:rsidRPr="0035717F">
              <w:rPr>
                <w:bCs/>
              </w:rPr>
              <w:t>обучающийся не подготовил индивидуальный отчёт о самостоятельной работе во время прохождения преддипломной практики</w:t>
            </w:r>
          </w:p>
        </w:tc>
      </w:tr>
    </w:tbl>
    <w:p w:rsidR="008113F9" w:rsidRDefault="008113F9" w:rsidP="008113F9">
      <w:pPr>
        <w:ind w:firstLine="0"/>
        <w:jc w:val="center"/>
        <w:rPr>
          <w:i/>
          <w:color w:val="000000"/>
          <w:lang w:eastAsia="ru-RU" w:bidi="ru-RU"/>
        </w:rPr>
      </w:pPr>
    </w:p>
    <w:p w:rsidR="008113F9" w:rsidRPr="00EC2635" w:rsidRDefault="008113F9" w:rsidP="008113F9">
      <w:pPr>
        <w:ind w:firstLine="0"/>
        <w:jc w:val="center"/>
        <w:rPr>
          <w:i/>
        </w:rPr>
      </w:pPr>
      <w:r w:rsidRPr="00EC2635">
        <w:rPr>
          <w:i/>
          <w:color w:val="000000"/>
          <w:lang w:eastAsia="ru-RU" w:bidi="ru-RU"/>
        </w:rPr>
        <w:t>Отчет</w:t>
      </w:r>
    </w:p>
    <w:p w:rsidR="008113F9" w:rsidRPr="00EC2635" w:rsidRDefault="008113F9" w:rsidP="008113F9">
      <w:pPr>
        <w:rPr>
          <w:szCs w:val="24"/>
        </w:rPr>
      </w:pPr>
      <w:r w:rsidRPr="00EC2635">
        <w:rPr>
          <w:szCs w:val="24"/>
          <w:lang w:eastAsia="ru-RU" w:bidi="ru-RU"/>
        </w:rPr>
        <w:t>Цель подготовки отчета – показать степень полноты выполнения обучающимся программы преддипломной практики. В отчете отражаются итоги деятельности обучающегося во время прохождения практики в соответствии с разделами и позициями задания.</w:t>
      </w:r>
    </w:p>
    <w:p w:rsidR="008113F9" w:rsidRPr="00EC2635" w:rsidRDefault="008113F9" w:rsidP="008113F9">
      <w:pPr>
        <w:rPr>
          <w:szCs w:val="24"/>
        </w:rPr>
      </w:pPr>
      <w:r w:rsidRPr="00EC2635">
        <w:rPr>
          <w:szCs w:val="24"/>
          <w:lang w:eastAsia="ru-RU" w:bidi="ru-RU"/>
        </w:rPr>
        <w:t>Отчет по практике должен содержать:</w:t>
      </w:r>
    </w:p>
    <w:p w:rsidR="008113F9" w:rsidRPr="00EC2635" w:rsidRDefault="008113F9" w:rsidP="006245CC">
      <w:pPr>
        <w:pStyle w:val="a4"/>
        <w:numPr>
          <w:ilvl w:val="0"/>
          <w:numId w:val="42"/>
        </w:numPr>
        <w:tabs>
          <w:tab w:val="left" w:pos="1134"/>
        </w:tabs>
        <w:ind w:left="0" w:firstLine="709"/>
        <w:rPr>
          <w:szCs w:val="24"/>
        </w:rPr>
      </w:pPr>
      <w:r w:rsidRPr="00EC2635">
        <w:rPr>
          <w:color w:val="000000"/>
          <w:szCs w:val="24"/>
          <w:lang w:eastAsia="ru-RU" w:bidi="ru-RU"/>
        </w:rPr>
        <w:t>титульный лист;</w:t>
      </w:r>
    </w:p>
    <w:p w:rsidR="008113F9" w:rsidRPr="00EC2635" w:rsidRDefault="008113F9" w:rsidP="006245CC">
      <w:pPr>
        <w:pStyle w:val="a4"/>
        <w:numPr>
          <w:ilvl w:val="0"/>
          <w:numId w:val="42"/>
        </w:numPr>
        <w:tabs>
          <w:tab w:val="left" w:pos="1134"/>
        </w:tabs>
        <w:ind w:left="0" w:firstLine="709"/>
        <w:rPr>
          <w:szCs w:val="24"/>
        </w:rPr>
      </w:pPr>
      <w:r w:rsidRPr="00EC2635">
        <w:rPr>
          <w:color w:val="000000"/>
          <w:szCs w:val="24"/>
          <w:lang w:eastAsia="ru-RU" w:bidi="ru-RU"/>
        </w:rPr>
        <w:t>задание на преддипломную практику;</w:t>
      </w:r>
    </w:p>
    <w:p w:rsidR="008113F9" w:rsidRPr="00EC2635" w:rsidRDefault="008113F9" w:rsidP="006245CC">
      <w:pPr>
        <w:pStyle w:val="a4"/>
        <w:numPr>
          <w:ilvl w:val="0"/>
          <w:numId w:val="42"/>
        </w:numPr>
        <w:tabs>
          <w:tab w:val="left" w:pos="1134"/>
        </w:tabs>
        <w:ind w:left="0" w:firstLine="709"/>
        <w:rPr>
          <w:szCs w:val="24"/>
        </w:rPr>
      </w:pPr>
      <w:r w:rsidRPr="00EC2635">
        <w:rPr>
          <w:color w:val="000000"/>
          <w:szCs w:val="24"/>
          <w:lang w:eastAsia="ru-RU" w:bidi="ru-RU"/>
        </w:rPr>
        <w:lastRenderedPageBreak/>
        <w:t>план выполнения практики;</w:t>
      </w:r>
    </w:p>
    <w:p w:rsidR="008113F9" w:rsidRPr="00EC2635" w:rsidRDefault="008113F9" w:rsidP="006245CC">
      <w:pPr>
        <w:pStyle w:val="a4"/>
        <w:numPr>
          <w:ilvl w:val="0"/>
          <w:numId w:val="42"/>
        </w:numPr>
        <w:tabs>
          <w:tab w:val="left" w:pos="1134"/>
        </w:tabs>
        <w:ind w:left="0" w:firstLine="709"/>
        <w:rPr>
          <w:szCs w:val="24"/>
        </w:rPr>
      </w:pPr>
      <w:r w:rsidRPr="00EC2635">
        <w:rPr>
          <w:color w:val="000000"/>
          <w:szCs w:val="24"/>
          <w:lang w:eastAsia="ru-RU" w:bidi="ru-RU"/>
        </w:rPr>
        <w:t>оглавление;</w:t>
      </w:r>
    </w:p>
    <w:p w:rsidR="008113F9" w:rsidRPr="00EC2635" w:rsidRDefault="008113F9" w:rsidP="006245CC">
      <w:pPr>
        <w:pStyle w:val="a4"/>
        <w:numPr>
          <w:ilvl w:val="0"/>
          <w:numId w:val="42"/>
        </w:numPr>
        <w:tabs>
          <w:tab w:val="left" w:pos="1134"/>
        </w:tabs>
        <w:ind w:left="0" w:firstLine="709"/>
        <w:rPr>
          <w:szCs w:val="24"/>
        </w:rPr>
      </w:pPr>
      <w:r w:rsidRPr="00EC2635">
        <w:rPr>
          <w:color w:val="000000"/>
          <w:szCs w:val="24"/>
          <w:lang w:eastAsia="ru-RU" w:bidi="ru-RU"/>
        </w:rPr>
        <w:t>основную часть (изложение материала по разделам в соответствии с заданием);</w:t>
      </w:r>
    </w:p>
    <w:p w:rsidR="008113F9" w:rsidRPr="0035717F" w:rsidRDefault="008113F9" w:rsidP="006245CC">
      <w:pPr>
        <w:pStyle w:val="a4"/>
        <w:numPr>
          <w:ilvl w:val="0"/>
          <w:numId w:val="42"/>
        </w:numPr>
        <w:tabs>
          <w:tab w:val="left" w:pos="1134"/>
        </w:tabs>
        <w:ind w:left="0" w:firstLine="709"/>
        <w:rPr>
          <w:szCs w:val="24"/>
        </w:rPr>
      </w:pPr>
      <w:r w:rsidRPr="00EC2635">
        <w:rPr>
          <w:color w:val="000000"/>
          <w:szCs w:val="24"/>
          <w:lang w:eastAsia="ru-RU" w:bidi="ru-RU"/>
        </w:rPr>
        <w:t xml:space="preserve">список использованных источников (нормативные документы, специальная </w:t>
      </w:r>
      <w:r w:rsidRPr="0035717F">
        <w:rPr>
          <w:color w:val="000000"/>
          <w:szCs w:val="24"/>
          <w:lang w:eastAsia="ru-RU" w:bidi="ru-RU"/>
        </w:rPr>
        <w:t>литература, результаты исследований и т.п.);</w:t>
      </w:r>
    </w:p>
    <w:p w:rsidR="008113F9" w:rsidRPr="0035717F" w:rsidRDefault="008113F9" w:rsidP="006245CC">
      <w:pPr>
        <w:pStyle w:val="a4"/>
        <w:numPr>
          <w:ilvl w:val="0"/>
          <w:numId w:val="42"/>
        </w:numPr>
        <w:tabs>
          <w:tab w:val="left" w:pos="1134"/>
        </w:tabs>
        <w:ind w:left="0" w:firstLine="709"/>
        <w:rPr>
          <w:szCs w:val="24"/>
        </w:rPr>
      </w:pPr>
      <w:r w:rsidRPr="0035717F">
        <w:rPr>
          <w:color w:val="000000"/>
          <w:szCs w:val="24"/>
          <w:lang w:eastAsia="ru-RU" w:bidi="ru-RU"/>
        </w:rPr>
        <w:t>приложения (при необходимости).</w:t>
      </w:r>
    </w:p>
    <w:p w:rsidR="008113F9" w:rsidRPr="0035717F" w:rsidRDefault="008113F9" w:rsidP="008113F9">
      <w:pPr>
        <w:rPr>
          <w:spacing w:val="-2"/>
          <w:szCs w:val="24"/>
        </w:rPr>
      </w:pPr>
      <w:r w:rsidRPr="0035717F">
        <w:rPr>
          <w:rStyle w:val="2c"/>
          <w:rFonts w:eastAsiaTheme="minorHAnsi"/>
          <w:b w:val="0"/>
          <w:i/>
          <w:spacing w:val="-2"/>
          <w:szCs w:val="24"/>
        </w:rPr>
        <w:t>Титульный лист</w:t>
      </w:r>
      <w:r w:rsidRPr="0035717F">
        <w:rPr>
          <w:rStyle w:val="2c"/>
          <w:rFonts w:eastAsiaTheme="minorHAnsi"/>
          <w:b w:val="0"/>
          <w:spacing w:val="-2"/>
          <w:szCs w:val="24"/>
        </w:rPr>
        <w:t xml:space="preserve"> </w:t>
      </w:r>
      <w:r w:rsidRPr="0035717F">
        <w:rPr>
          <w:spacing w:val="-2"/>
          <w:szCs w:val="24"/>
          <w:lang w:eastAsia="ru-RU" w:bidi="ru-RU"/>
        </w:rPr>
        <w:t>оформляется в соответствии с формой, приведенной в Приложении 1.</w:t>
      </w:r>
    </w:p>
    <w:p w:rsidR="008113F9" w:rsidRPr="0035717F" w:rsidRDefault="008113F9" w:rsidP="008113F9">
      <w:pPr>
        <w:rPr>
          <w:szCs w:val="24"/>
        </w:rPr>
      </w:pPr>
      <w:r w:rsidRPr="0035717F">
        <w:rPr>
          <w:rStyle w:val="2c"/>
          <w:rFonts w:eastAsiaTheme="minorHAnsi"/>
          <w:b w:val="0"/>
          <w:i/>
          <w:szCs w:val="24"/>
        </w:rPr>
        <w:t>Задание на преддипломную практику</w:t>
      </w:r>
      <w:r w:rsidRPr="0035717F">
        <w:rPr>
          <w:rStyle w:val="2c"/>
          <w:rFonts w:eastAsiaTheme="minorHAnsi"/>
          <w:b w:val="0"/>
          <w:szCs w:val="24"/>
        </w:rPr>
        <w:t xml:space="preserve"> </w:t>
      </w:r>
      <w:r w:rsidRPr="0035717F">
        <w:rPr>
          <w:szCs w:val="24"/>
          <w:lang w:eastAsia="ru-RU" w:bidi="ru-RU"/>
        </w:rPr>
        <w:t>оформляется в соответствии с формой, приведенной в Приложении 2. В задании устанавливается состав заданий, подлежащих разработке в период прохождения преддипломной практики, конкретизированный в соответствии с выбранной темой ВКР.</w:t>
      </w:r>
    </w:p>
    <w:p w:rsidR="008113F9" w:rsidRPr="0035717F" w:rsidRDefault="008113F9" w:rsidP="008113F9">
      <w:pPr>
        <w:rPr>
          <w:szCs w:val="24"/>
        </w:rPr>
      </w:pPr>
      <w:r w:rsidRPr="0035717F">
        <w:rPr>
          <w:rStyle w:val="2c"/>
          <w:rFonts w:eastAsiaTheme="minorHAnsi"/>
          <w:b w:val="0"/>
          <w:i/>
          <w:szCs w:val="24"/>
        </w:rPr>
        <w:t>План выполнения практики</w:t>
      </w:r>
      <w:r w:rsidRPr="0035717F">
        <w:rPr>
          <w:rStyle w:val="2c"/>
          <w:rFonts w:eastAsiaTheme="minorHAnsi"/>
          <w:b w:val="0"/>
          <w:szCs w:val="24"/>
        </w:rPr>
        <w:t xml:space="preserve"> </w:t>
      </w:r>
      <w:r w:rsidRPr="0035717F">
        <w:rPr>
          <w:szCs w:val="24"/>
          <w:lang w:eastAsia="ru-RU" w:bidi="ru-RU"/>
        </w:rPr>
        <w:t>оформляется в соответствии с формой, приведенной в Приложении 3.</w:t>
      </w:r>
    </w:p>
    <w:p w:rsidR="008113F9" w:rsidRPr="0035717F" w:rsidRDefault="008113F9" w:rsidP="008113F9">
      <w:pPr>
        <w:rPr>
          <w:szCs w:val="24"/>
          <w:lang w:eastAsia="ru-RU" w:bidi="ru-RU"/>
        </w:rPr>
      </w:pPr>
      <w:r w:rsidRPr="0035717F">
        <w:rPr>
          <w:szCs w:val="24"/>
          <w:lang w:eastAsia="ru-RU" w:bidi="ru-RU"/>
        </w:rPr>
        <w:t xml:space="preserve">В основной части дается краткое содержание работы, выполненной студентом в период прохождения преддипломной практики. </w:t>
      </w:r>
    </w:p>
    <w:p w:rsidR="008113F9" w:rsidRPr="0035717F" w:rsidRDefault="008113F9" w:rsidP="008113F9">
      <w:pPr>
        <w:rPr>
          <w:szCs w:val="24"/>
        </w:rPr>
      </w:pPr>
      <w:r w:rsidRPr="0035717F">
        <w:rPr>
          <w:rStyle w:val="2c"/>
          <w:rFonts w:eastAsiaTheme="minorHAnsi"/>
          <w:b w:val="0"/>
          <w:i/>
          <w:szCs w:val="24"/>
        </w:rPr>
        <w:t>Основная часть</w:t>
      </w:r>
      <w:r w:rsidRPr="0035717F">
        <w:rPr>
          <w:rStyle w:val="2c"/>
          <w:rFonts w:eastAsiaTheme="minorHAnsi"/>
          <w:b w:val="0"/>
          <w:szCs w:val="24"/>
        </w:rPr>
        <w:t xml:space="preserve"> </w:t>
      </w:r>
      <w:r w:rsidRPr="0035717F">
        <w:rPr>
          <w:szCs w:val="24"/>
          <w:lang w:eastAsia="ru-RU" w:bidi="ru-RU"/>
        </w:rPr>
        <w:t>должна состоять из следующих разделов:</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введение;</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содержательная часть;</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заключение.</w:t>
      </w:r>
    </w:p>
    <w:p w:rsidR="008113F9" w:rsidRPr="0035717F" w:rsidRDefault="008113F9" w:rsidP="008113F9">
      <w:pPr>
        <w:rPr>
          <w:szCs w:val="24"/>
        </w:rPr>
      </w:pPr>
      <w:r w:rsidRPr="0035717F">
        <w:rPr>
          <w:rStyle w:val="2c"/>
          <w:rFonts w:eastAsiaTheme="minorHAnsi"/>
          <w:b w:val="0"/>
          <w:i/>
          <w:szCs w:val="24"/>
        </w:rPr>
        <w:t>Во введении</w:t>
      </w:r>
      <w:r w:rsidRPr="0035717F">
        <w:rPr>
          <w:rStyle w:val="2c"/>
          <w:rFonts w:eastAsiaTheme="minorHAnsi"/>
          <w:b w:val="0"/>
          <w:szCs w:val="24"/>
        </w:rPr>
        <w:t xml:space="preserve"> </w:t>
      </w:r>
      <w:r w:rsidRPr="0035717F">
        <w:rPr>
          <w:szCs w:val="24"/>
          <w:lang w:eastAsia="ru-RU" w:bidi="ru-RU"/>
        </w:rPr>
        <w:t>должны быть освещены следующие сведения: место, сроки и условия прохождения практики, краткая характеристика производственно-хозяйственной деятельности предприятия.</w:t>
      </w:r>
    </w:p>
    <w:p w:rsidR="008113F9" w:rsidRPr="0035717F" w:rsidRDefault="008113F9" w:rsidP="008113F9">
      <w:pPr>
        <w:rPr>
          <w:szCs w:val="24"/>
        </w:rPr>
      </w:pPr>
      <w:r w:rsidRPr="0035717F">
        <w:rPr>
          <w:rStyle w:val="2c"/>
          <w:rFonts w:eastAsiaTheme="minorHAnsi"/>
          <w:b w:val="0"/>
          <w:i/>
          <w:szCs w:val="24"/>
        </w:rPr>
        <w:t>Содержательная часть</w:t>
      </w:r>
      <w:r w:rsidRPr="0035717F">
        <w:rPr>
          <w:rStyle w:val="2c"/>
          <w:rFonts w:eastAsiaTheme="minorHAnsi"/>
          <w:b w:val="0"/>
          <w:szCs w:val="24"/>
        </w:rPr>
        <w:t xml:space="preserve"> </w:t>
      </w:r>
      <w:r w:rsidRPr="0035717F">
        <w:rPr>
          <w:szCs w:val="24"/>
          <w:lang w:eastAsia="ru-RU" w:bidi="ru-RU"/>
        </w:rPr>
        <w:t>представляет собой комплекс взаимоувязанных разделов, которые определяются исходя из специфики объекта исследования и предметной области. Таким образом, в отчете по преддипломной практике наименования данных разделов и подразделов должны отражать их содержательную суть.</w:t>
      </w:r>
    </w:p>
    <w:p w:rsidR="008113F9" w:rsidRPr="0035717F" w:rsidRDefault="008113F9" w:rsidP="008113F9">
      <w:pPr>
        <w:rPr>
          <w:szCs w:val="24"/>
        </w:rPr>
      </w:pPr>
      <w:r w:rsidRPr="0035717F">
        <w:rPr>
          <w:szCs w:val="24"/>
          <w:lang w:eastAsia="ru-RU" w:bidi="ru-RU"/>
        </w:rPr>
        <w:t>Содержательная часть должна содержать полное раскрытие и обоснование цели и задач работы, первоначальное определение методов решения поставленных задач.</w:t>
      </w:r>
    </w:p>
    <w:p w:rsidR="008113F9" w:rsidRPr="0035717F" w:rsidRDefault="008113F9" w:rsidP="008113F9">
      <w:pPr>
        <w:rPr>
          <w:szCs w:val="24"/>
        </w:rPr>
      </w:pPr>
      <w:r w:rsidRPr="0035717F">
        <w:rPr>
          <w:szCs w:val="24"/>
          <w:lang w:eastAsia="ru-RU" w:bidi="ru-RU"/>
        </w:rPr>
        <w:t>В общем случае содержательная часть должна отражать следующие сведения:</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общую характеристику объекта исследования, включая его полное наименование, подчиненность (если она существует), организационную структуру предприятия (организации, учреждения) с описанием функциональных обязанностей его структурных подразделений;</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 xml:space="preserve">характеристику и анализ деятельности объекта исследования, включая определение информационной инфраструктуры и информационных ресурсов, подлежащих </w:t>
      </w:r>
      <w:r w:rsidRPr="0035717F">
        <w:rPr>
          <w:color w:val="000000"/>
          <w:szCs w:val="24"/>
          <w:lang w:eastAsia="ru-RU" w:bidi="ru-RU"/>
        </w:rPr>
        <w:lastRenderedPageBreak/>
        <w:t>защите, описание действующей на предприятии (в организации, учреждении) системы обеспечения информационной безопасности;</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выявление проблем и (или) недостатков («узких мест») в деятельности объекта</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исследования и предварительную оценку возможных потерь, обусловленных этими недостатками, включая экспертизу состояния</w:t>
      </w:r>
      <w:r w:rsidRPr="0035717F">
        <w:rPr>
          <w:color w:val="000000"/>
          <w:szCs w:val="24"/>
          <w:lang w:eastAsia="ru-RU" w:bidi="ru-RU"/>
        </w:rPr>
        <w:tab/>
        <w:t>защищенности информации</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автоматизированной системы предприятия (организации, учреждения), анализ уязвимости программных и программно-аппаратных средств системы защиты информации автоматизированной системы, выявление угроз информационной безопасности автоматизированных систем, каналов и методов несанкционированного доступа к информации;</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 xml:space="preserve"> принципиальные предложения по устранению выявленных недостатков, в частности, могут быть предложены рекомендации по совершенствованию системы управления информационной безопасностью, меры по повышению эффективности реализации политики информационной безопасности объекта исследования и т.п.</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выбор задачи (комплекса задач) для последующего проектирования компонентов системы обеспечения информационной безопасности при выполнении ВКР, решение которой (которых) должно повысить эффективность системы защиты информации на объекте исследования (с обоснованием такого выбора);</w:t>
      </w:r>
    </w:p>
    <w:p w:rsidR="008113F9" w:rsidRPr="0035717F" w:rsidRDefault="008113F9" w:rsidP="006245CC">
      <w:pPr>
        <w:pStyle w:val="a4"/>
        <w:numPr>
          <w:ilvl w:val="0"/>
          <w:numId w:val="42"/>
        </w:numPr>
        <w:tabs>
          <w:tab w:val="left" w:pos="1134"/>
        </w:tabs>
        <w:ind w:left="0" w:firstLine="709"/>
        <w:rPr>
          <w:color w:val="000000"/>
          <w:szCs w:val="24"/>
          <w:lang w:eastAsia="ru-RU" w:bidi="ru-RU"/>
        </w:rPr>
      </w:pPr>
      <w:r w:rsidRPr="0035717F">
        <w:rPr>
          <w:color w:val="000000"/>
          <w:szCs w:val="24"/>
          <w:lang w:eastAsia="ru-RU" w:bidi="ru-RU"/>
        </w:rPr>
        <w:t>обзор и анализ существующих проектных решений для аналогичных задач, сравнительный анализ подсистем по показателям информационной безопасности, выбор варианта решения проблемы на основе рассмотрения альтернативных подходов к реализации поставленных задач с проведением необходимых технико-экономических расчетов для обоснования выбора.</w:t>
      </w:r>
    </w:p>
    <w:p w:rsidR="008113F9" w:rsidRPr="0035717F" w:rsidRDefault="008113F9" w:rsidP="008113F9">
      <w:pPr>
        <w:rPr>
          <w:szCs w:val="24"/>
        </w:rPr>
      </w:pPr>
      <w:r w:rsidRPr="0035717F">
        <w:rPr>
          <w:szCs w:val="24"/>
          <w:lang w:eastAsia="ru-RU" w:bidi="ru-RU"/>
        </w:rPr>
        <w:t>Исходя из проведенного анализа, формулируются основные задачи ВКР, обосновывается ее актуальность, значимость для предприятия (организации, учреждения) решаемой задачи (комплекса задач).</w:t>
      </w:r>
    </w:p>
    <w:p w:rsidR="008113F9" w:rsidRPr="0035717F" w:rsidRDefault="008113F9" w:rsidP="008113F9">
      <w:pPr>
        <w:rPr>
          <w:szCs w:val="24"/>
        </w:rPr>
      </w:pPr>
      <w:r w:rsidRPr="0035717F">
        <w:rPr>
          <w:rStyle w:val="2c"/>
          <w:rFonts w:eastAsiaTheme="minorHAnsi"/>
          <w:b w:val="0"/>
          <w:i/>
          <w:szCs w:val="24"/>
        </w:rPr>
        <w:t>В заключении</w:t>
      </w:r>
      <w:r w:rsidRPr="0035717F">
        <w:rPr>
          <w:rStyle w:val="2c"/>
          <w:rFonts w:eastAsiaTheme="minorHAnsi"/>
          <w:b w:val="0"/>
          <w:szCs w:val="24"/>
        </w:rPr>
        <w:t xml:space="preserve"> </w:t>
      </w:r>
      <w:r w:rsidRPr="0035717F">
        <w:rPr>
          <w:szCs w:val="24"/>
          <w:lang w:eastAsia="ru-RU" w:bidi="ru-RU"/>
        </w:rPr>
        <w:t>формулируются основные выводы по результатам преддипломной практики, а также приводятся предложения по совершенствованию системы управления информационной безопасностью, повышению эффективности реализации политики информационной безопасности объекта исследования на основе использования результатов решения задач, поставленных в ходе практики.</w:t>
      </w:r>
    </w:p>
    <w:p w:rsidR="008113F9" w:rsidRPr="0035717F" w:rsidRDefault="008113F9" w:rsidP="008113F9">
      <w:pPr>
        <w:rPr>
          <w:szCs w:val="24"/>
        </w:rPr>
      </w:pPr>
      <w:r w:rsidRPr="0035717F">
        <w:rPr>
          <w:rStyle w:val="2c"/>
          <w:rFonts w:eastAsiaTheme="minorHAnsi"/>
          <w:b w:val="0"/>
          <w:i/>
          <w:szCs w:val="24"/>
        </w:rPr>
        <w:t>Список использованных источников</w:t>
      </w:r>
      <w:r w:rsidRPr="0035717F">
        <w:rPr>
          <w:rStyle w:val="2c"/>
          <w:rFonts w:eastAsiaTheme="minorHAnsi"/>
          <w:b w:val="0"/>
          <w:szCs w:val="24"/>
        </w:rPr>
        <w:t xml:space="preserve"> </w:t>
      </w:r>
      <w:r w:rsidRPr="0035717F">
        <w:rPr>
          <w:szCs w:val="24"/>
          <w:lang w:eastAsia="ru-RU" w:bidi="ru-RU"/>
        </w:rPr>
        <w:t>должен содержать число и перечень проработанных на практике материалов, нормативной и другой документации, объем проработанной литературы (число и перечень литературных источников по теме исследования), на которые в текстовой части имеются ссылки.</w:t>
      </w:r>
    </w:p>
    <w:p w:rsidR="008113F9" w:rsidRPr="0035717F" w:rsidRDefault="008113F9" w:rsidP="008113F9">
      <w:pPr>
        <w:rPr>
          <w:szCs w:val="24"/>
        </w:rPr>
      </w:pPr>
      <w:r w:rsidRPr="0035717F">
        <w:rPr>
          <w:rStyle w:val="2c"/>
          <w:rFonts w:eastAsiaTheme="minorHAnsi"/>
          <w:b w:val="0"/>
          <w:i/>
          <w:szCs w:val="24"/>
        </w:rPr>
        <w:lastRenderedPageBreak/>
        <w:t xml:space="preserve">Приложения </w:t>
      </w:r>
      <w:r w:rsidRPr="0035717F">
        <w:rPr>
          <w:szCs w:val="24"/>
          <w:lang w:eastAsia="ru-RU" w:bidi="ru-RU"/>
        </w:rPr>
        <w:t>к отчету по преддипломной практике состоят из вспомогательного материала, на который в текстовой части имеются ссылки. Это могут быть, в частности, формы первичных документов, инструкции, таблицы, графики, диаграммы, статистические и аналитические материалы и т.д., которые нецелесообразно приводить в основной части работы.</w:t>
      </w:r>
    </w:p>
    <w:p w:rsidR="008113F9" w:rsidRPr="00EC2635" w:rsidRDefault="008113F9" w:rsidP="008113F9">
      <w:pPr>
        <w:rPr>
          <w:szCs w:val="24"/>
        </w:rPr>
      </w:pPr>
      <w:r w:rsidRPr="0035717F">
        <w:rPr>
          <w:szCs w:val="24"/>
          <w:lang w:eastAsia="ru-RU" w:bidi="ru-RU"/>
        </w:rPr>
        <w:t>В целом отчет по преддипломной практике должен содержать только материалы, обосновывающие и описывающие предлагаемые проектные решения обеспечения</w:t>
      </w:r>
      <w:r w:rsidRPr="00EC2635">
        <w:rPr>
          <w:szCs w:val="24"/>
          <w:lang w:eastAsia="ru-RU" w:bidi="ru-RU"/>
        </w:rPr>
        <w:t xml:space="preserve"> информационной безопасности объекта исследования и не должен содержать общих рассуждений и материалов описательного характера, не обязательных для понимания сути решаемых задач.</w:t>
      </w:r>
    </w:p>
    <w:p w:rsidR="008113F9" w:rsidRPr="00EC2635" w:rsidRDefault="008113F9" w:rsidP="008113F9">
      <w:pPr>
        <w:rPr>
          <w:szCs w:val="24"/>
        </w:rPr>
      </w:pPr>
      <w:r w:rsidRPr="00EC2635">
        <w:rPr>
          <w:szCs w:val="24"/>
          <w:lang w:eastAsia="ru-RU" w:bidi="ru-RU"/>
        </w:rPr>
        <w:t>Отчет по практике оформляется в соответствии с ГОСТ 7.32-2001 «Отчет о научно</w:t>
      </w:r>
      <w:r w:rsidRPr="00EC2635">
        <w:rPr>
          <w:szCs w:val="24"/>
          <w:lang w:eastAsia="ru-RU" w:bidi="ru-RU"/>
        </w:rPr>
        <w:softHyphen/>
        <w:t>исследовательской работе. Структура и правила оформления», ГОСТ 2.105-1995 «Общие требования к текстовым документам», ГОСТ 7.1-2003 «Библиографическая запись. Библиографическое описание. Общие требования и правила составления».</w:t>
      </w:r>
    </w:p>
    <w:p w:rsidR="008113F9" w:rsidRPr="00FE79E3" w:rsidRDefault="008113F9" w:rsidP="008113F9">
      <w:pPr>
        <w:jc w:val="center"/>
        <w:rPr>
          <w:i/>
          <w:lang w:eastAsia="ru-RU" w:bidi="ru-RU"/>
        </w:rPr>
      </w:pPr>
      <w:r w:rsidRPr="00FE79E3">
        <w:rPr>
          <w:i/>
          <w:lang w:eastAsia="ru-RU" w:bidi="ru-RU"/>
        </w:rPr>
        <w:t>Критерии оценивания отчета:</w:t>
      </w:r>
    </w:p>
    <w:tbl>
      <w:tblPr>
        <w:tblW w:w="0" w:type="auto"/>
        <w:tblLayout w:type="fixed"/>
        <w:tblCellMar>
          <w:left w:w="57" w:type="dxa"/>
          <w:right w:w="57" w:type="dxa"/>
        </w:tblCellMar>
        <w:tblLook w:val="0000" w:firstRow="0" w:lastRow="0" w:firstColumn="0" w:lastColumn="0" w:noHBand="0" w:noVBand="0"/>
      </w:tblPr>
      <w:tblGrid>
        <w:gridCol w:w="1333"/>
        <w:gridCol w:w="8339"/>
      </w:tblGrid>
      <w:tr w:rsidR="008113F9" w:rsidRPr="0035717F" w:rsidTr="0035717F">
        <w:trPr>
          <w:trHeight w:val="20"/>
          <w:tblHeader/>
        </w:trPr>
        <w:tc>
          <w:tcPr>
            <w:tcW w:w="1333" w:type="dxa"/>
            <w:tcBorders>
              <w:top w:val="single" w:sz="4" w:space="0" w:color="auto"/>
              <w:left w:val="single" w:sz="4" w:space="0" w:color="auto"/>
            </w:tcBorders>
            <w:shd w:val="clear" w:color="auto" w:fill="FFFFFF"/>
          </w:tcPr>
          <w:p w:rsidR="008113F9" w:rsidRPr="0035717F" w:rsidRDefault="008113F9" w:rsidP="0035717F">
            <w:pPr>
              <w:ind w:firstLine="0"/>
              <w:jc w:val="center"/>
              <w:rPr>
                <w:szCs w:val="24"/>
              </w:rPr>
            </w:pPr>
            <w:r w:rsidRPr="0035717F">
              <w:rPr>
                <w:rStyle w:val="295pt"/>
                <w:rFonts w:eastAsiaTheme="minorHAnsi"/>
                <w:b w:val="0"/>
                <w:sz w:val="24"/>
                <w:szCs w:val="24"/>
              </w:rPr>
              <w:t>Шкала</w:t>
            </w:r>
          </w:p>
          <w:p w:rsidR="008113F9" w:rsidRPr="0035717F" w:rsidRDefault="008113F9" w:rsidP="0035717F">
            <w:pPr>
              <w:ind w:firstLine="0"/>
              <w:jc w:val="center"/>
              <w:rPr>
                <w:szCs w:val="24"/>
              </w:rPr>
            </w:pPr>
            <w:r w:rsidRPr="0035717F">
              <w:rPr>
                <w:rStyle w:val="295pt"/>
                <w:rFonts w:eastAsiaTheme="minorHAnsi"/>
                <w:b w:val="0"/>
                <w:sz w:val="24"/>
                <w:szCs w:val="24"/>
              </w:rPr>
              <w:t>оценивания</w:t>
            </w:r>
          </w:p>
        </w:tc>
        <w:tc>
          <w:tcPr>
            <w:tcW w:w="8339" w:type="dxa"/>
            <w:tcBorders>
              <w:top w:val="single" w:sz="4" w:space="0" w:color="auto"/>
              <w:left w:val="single" w:sz="4" w:space="0" w:color="auto"/>
              <w:right w:val="single" w:sz="4" w:space="0" w:color="auto"/>
            </w:tcBorders>
            <w:shd w:val="clear" w:color="auto" w:fill="FFFFFF"/>
            <w:vAlign w:val="center"/>
          </w:tcPr>
          <w:p w:rsidR="008113F9" w:rsidRPr="0035717F" w:rsidRDefault="008113F9" w:rsidP="0035717F">
            <w:pPr>
              <w:ind w:firstLine="0"/>
              <w:jc w:val="center"/>
              <w:rPr>
                <w:szCs w:val="24"/>
              </w:rPr>
            </w:pPr>
            <w:r w:rsidRPr="0035717F">
              <w:rPr>
                <w:rStyle w:val="295pt"/>
                <w:rFonts w:eastAsiaTheme="minorHAnsi"/>
                <w:b w:val="0"/>
                <w:sz w:val="24"/>
                <w:szCs w:val="24"/>
              </w:rPr>
              <w:t>Показатели</w:t>
            </w:r>
          </w:p>
        </w:tc>
      </w:tr>
      <w:tr w:rsidR="008113F9" w:rsidRPr="0035717F" w:rsidTr="0035717F">
        <w:trPr>
          <w:trHeight w:val="20"/>
        </w:trPr>
        <w:tc>
          <w:tcPr>
            <w:tcW w:w="1333" w:type="dxa"/>
            <w:tcBorders>
              <w:top w:val="single" w:sz="4" w:space="0" w:color="auto"/>
              <w:left w:val="single" w:sz="4" w:space="0" w:color="auto"/>
            </w:tcBorders>
            <w:shd w:val="clear" w:color="auto" w:fill="FFFFFF"/>
            <w:vAlign w:val="center"/>
          </w:tcPr>
          <w:p w:rsidR="008113F9" w:rsidRPr="0035717F" w:rsidRDefault="008113F9" w:rsidP="0035717F">
            <w:pPr>
              <w:ind w:firstLine="0"/>
              <w:rPr>
                <w:szCs w:val="24"/>
              </w:rPr>
            </w:pPr>
            <w:r w:rsidRPr="0035717F">
              <w:rPr>
                <w:rStyle w:val="295pt"/>
                <w:rFonts w:eastAsiaTheme="minorHAnsi"/>
                <w:b w:val="0"/>
                <w:sz w:val="24"/>
                <w:szCs w:val="24"/>
              </w:rPr>
              <w:t>зачтено</w:t>
            </w:r>
          </w:p>
        </w:tc>
        <w:tc>
          <w:tcPr>
            <w:tcW w:w="8339" w:type="dxa"/>
            <w:tcBorders>
              <w:top w:val="single" w:sz="4" w:space="0" w:color="auto"/>
              <w:left w:val="single" w:sz="4" w:space="0" w:color="auto"/>
              <w:right w:val="single" w:sz="4" w:space="0" w:color="auto"/>
            </w:tcBorders>
            <w:shd w:val="clear" w:color="auto" w:fill="FFFFFF"/>
            <w:vAlign w:val="bottom"/>
          </w:tcPr>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соответствие содержания плану отчету;</w:t>
            </w:r>
          </w:p>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умение работать с литературой, систематизировать и структурировать материал;</w:t>
            </w:r>
          </w:p>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высокий уровень владения тематикой и научное значение исследуемого вопроса;</w:t>
            </w:r>
          </w:p>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правильное оформление ссылок на используемую литературу;</w:t>
            </w:r>
          </w:p>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владение терминологией и понятийным аппаратом проблемы;</w:t>
            </w:r>
          </w:p>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отсутствие орфографических и синтаксических ошибок, стилистических погрешностей.</w:t>
            </w:r>
          </w:p>
        </w:tc>
      </w:tr>
      <w:tr w:rsidR="008113F9" w:rsidRPr="0035717F" w:rsidTr="0035717F">
        <w:trPr>
          <w:trHeight w:val="20"/>
        </w:trPr>
        <w:tc>
          <w:tcPr>
            <w:tcW w:w="1333" w:type="dxa"/>
            <w:tcBorders>
              <w:top w:val="single" w:sz="4" w:space="0" w:color="auto"/>
              <w:left w:val="single" w:sz="4" w:space="0" w:color="auto"/>
              <w:bottom w:val="single" w:sz="4" w:space="0" w:color="auto"/>
            </w:tcBorders>
            <w:shd w:val="clear" w:color="auto" w:fill="FFFFFF"/>
            <w:vAlign w:val="center"/>
          </w:tcPr>
          <w:p w:rsidR="008113F9" w:rsidRPr="0035717F" w:rsidRDefault="008113F9" w:rsidP="0035717F">
            <w:pPr>
              <w:ind w:firstLine="0"/>
              <w:rPr>
                <w:szCs w:val="24"/>
              </w:rPr>
            </w:pPr>
            <w:r w:rsidRPr="0035717F">
              <w:rPr>
                <w:rStyle w:val="295pt"/>
                <w:rFonts w:eastAsiaTheme="minorHAnsi"/>
                <w:b w:val="0"/>
                <w:sz w:val="24"/>
                <w:szCs w:val="24"/>
              </w:rPr>
              <w:t>не зачтено</w:t>
            </w:r>
          </w:p>
        </w:tc>
        <w:tc>
          <w:tcPr>
            <w:tcW w:w="8339" w:type="dxa"/>
            <w:tcBorders>
              <w:top w:val="single" w:sz="4" w:space="0" w:color="auto"/>
              <w:left w:val="single" w:sz="4" w:space="0" w:color="auto"/>
              <w:bottom w:val="single" w:sz="4" w:space="0" w:color="auto"/>
              <w:right w:val="single" w:sz="4" w:space="0" w:color="auto"/>
            </w:tcBorders>
            <w:shd w:val="clear" w:color="auto" w:fill="FFFFFF"/>
            <w:vAlign w:val="center"/>
          </w:tcPr>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несоответствие содержания теме и плану отчету;</w:t>
            </w:r>
          </w:p>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неумение работать с литературой, систематизировать и структурировать материал;</w:t>
            </w:r>
          </w:p>
          <w:p w:rsidR="008113F9" w:rsidRPr="0035717F" w:rsidRDefault="008113F9" w:rsidP="006245CC">
            <w:pPr>
              <w:pStyle w:val="a4"/>
              <w:numPr>
                <w:ilvl w:val="0"/>
                <w:numId w:val="46"/>
              </w:numPr>
              <w:ind w:left="227" w:hanging="227"/>
              <w:rPr>
                <w:spacing w:val="-2"/>
                <w:szCs w:val="24"/>
              </w:rPr>
            </w:pPr>
            <w:r w:rsidRPr="0035717F">
              <w:rPr>
                <w:rStyle w:val="295pt"/>
                <w:rFonts w:eastAsiaTheme="minorHAnsi"/>
                <w:b w:val="0"/>
                <w:spacing w:val="-2"/>
                <w:sz w:val="24"/>
                <w:szCs w:val="24"/>
              </w:rPr>
              <w:t>низкий уровень владения тематикой и научное значение исследуемого вопроса</w:t>
            </w:r>
          </w:p>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неправильное оформление ссылок на используемую литературу;</w:t>
            </w:r>
          </w:p>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не владение терминологией и понятийным аппаратом проблемы;</w:t>
            </w:r>
          </w:p>
          <w:p w:rsidR="008113F9" w:rsidRPr="0035717F" w:rsidRDefault="008113F9" w:rsidP="006245CC">
            <w:pPr>
              <w:pStyle w:val="a4"/>
              <w:numPr>
                <w:ilvl w:val="0"/>
                <w:numId w:val="46"/>
              </w:numPr>
              <w:ind w:left="227" w:hanging="227"/>
              <w:rPr>
                <w:szCs w:val="24"/>
              </w:rPr>
            </w:pPr>
            <w:r w:rsidRPr="0035717F">
              <w:rPr>
                <w:rStyle w:val="295pt"/>
                <w:rFonts w:eastAsiaTheme="minorHAnsi"/>
                <w:b w:val="0"/>
                <w:sz w:val="24"/>
                <w:szCs w:val="24"/>
              </w:rPr>
              <w:t>наличие орфографических и синтаксических ошибок, стилистических погрешностей.</w:t>
            </w:r>
          </w:p>
        </w:tc>
      </w:tr>
    </w:tbl>
    <w:p w:rsidR="008113F9" w:rsidRDefault="008113F9" w:rsidP="008113F9">
      <w:pPr>
        <w:jc w:val="right"/>
      </w:pPr>
      <w:bookmarkStart w:id="220" w:name="bookmark18"/>
      <w:r>
        <w:rPr>
          <w:lang w:eastAsia="ru-RU" w:bidi="ru-RU"/>
        </w:rPr>
        <w:lastRenderedPageBreak/>
        <w:t>Приложение 1</w:t>
      </w:r>
      <w:bookmarkEnd w:id="220"/>
    </w:p>
    <w:p w:rsidR="008113F9" w:rsidRPr="00992E15" w:rsidRDefault="008113F9" w:rsidP="008113F9">
      <w:pPr>
        <w:ind w:firstLine="0"/>
        <w:jc w:val="center"/>
        <w:rPr>
          <w:b/>
        </w:rPr>
      </w:pPr>
      <w:bookmarkStart w:id="221" w:name="bookmark19"/>
      <w:r w:rsidRPr="00992E15">
        <w:rPr>
          <w:b/>
          <w:lang w:eastAsia="ru-RU" w:bidi="ru-RU"/>
        </w:rPr>
        <w:t>Федеральное агентство морского и речного транспорта</w:t>
      </w:r>
    </w:p>
    <w:p w:rsidR="008113F9" w:rsidRDefault="008113F9" w:rsidP="008113F9">
      <w:pPr>
        <w:ind w:firstLine="0"/>
        <w:jc w:val="center"/>
      </w:pPr>
      <w:r>
        <w:rPr>
          <w:lang w:eastAsia="ru-RU" w:bidi="ru-RU"/>
        </w:rPr>
        <w:t>Федеральное государственное бюджетное образовательное учреждение</w:t>
      </w:r>
    </w:p>
    <w:p w:rsidR="008113F9" w:rsidRDefault="008113F9" w:rsidP="008113F9">
      <w:pPr>
        <w:ind w:firstLine="0"/>
        <w:jc w:val="center"/>
      </w:pPr>
      <w:r>
        <w:rPr>
          <w:lang w:eastAsia="ru-RU" w:bidi="ru-RU"/>
        </w:rPr>
        <w:t>высшего образования</w:t>
      </w:r>
    </w:p>
    <w:p w:rsidR="008113F9" w:rsidRPr="00992E15" w:rsidRDefault="008113F9" w:rsidP="008113F9">
      <w:pPr>
        <w:ind w:firstLine="0"/>
        <w:jc w:val="center"/>
        <w:rPr>
          <w:b/>
        </w:rPr>
      </w:pPr>
      <w:r w:rsidRPr="00992E15">
        <w:rPr>
          <w:b/>
          <w:lang w:eastAsia="ru-RU" w:bidi="ru-RU"/>
        </w:rPr>
        <w:t>«Государственный университет морского и речного флота</w:t>
      </w:r>
      <w:r w:rsidRPr="00992E15">
        <w:rPr>
          <w:b/>
          <w:lang w:eastAsia="ru-RU" w:bidi="ru-RU"/>
        </w:rPr>
        <w:br/>
        <w:t>имени адмирала С.О. Макарова»</w:t>
      </w:r>
    </w:p>
    <w:p w:rsidR="008113F9" w:rsidRDefault="008113F9" w:rsidP="008113F9">
      <w:pPr>
        <w:ind w:firstLine="0"/>
        <w:jc w:val="center"/>
      </w:pPr>
      <w:r>
        <w:rPr>
          <w:lang w:eastAsia="ru-RU" w:bidi="ru-RU"/>
        </w:rPr>
        <w:t>Институт водного транспорта</w:t>
      </w:r>
    </w:p>
    <w:p w:rsidR="008113F9" w:rsidRDefault="008113F9" w:rsidP="008113F9">
      <w:pPr>
        <w:jc w:val="center"/>
        <w:rPr>
          <w:i/>
          <w:lang w:eastAsia="ru-RU" w:bidi="ru-RU"/>
        </w:rPr>
      </w:pPr>
      <w:r w:rsidRPr="00992E15">
        <w:t xml:space="preserve">Кафедра </w:t>
      </w:r>
      <w:r w:rsidRPr="00992E15">
        <w:rPr>
          <w:i/>
          <w:lang w:eastAsia="ru-RU" w:bidi="ru-RU"/>
        </w:rPr>
        <w:t>Комплексного обеспечения информационной безопасности</w:t>
      </w:r>
    </w:p>
    <w:p w:rsidR="008113F9" w:rsidRDefault="008113F9" w:rsidP="008113F9">
      <w:pPr>
        <w:jc w:val="center"/>
        <w:rPr>
          <w:i/>
          <w:lang w:eastAsia="ru-RU" w:bidi="ru-RU"/>
        </w:rPr>
      </w:pPr>
    </w:p>
    <w:p w:rsidR="008113F9" w:rsidRDefault="008113F9" w:rsidP="008113F9">
      <w:pPr>
        <w:jc w:val="center"/>
        <w:rPr>
          <w:i/>
          <w:lang w:eastAsia="ru-RU" w:bidi="ru-RU"/>
        </w:rPr>
      </w:pPr>
    </w:p>
    <w:p w:rsidR="008113F9" w:rsidRDefault="008113F9" w:rsidP="008113F9">
      <w:pPr>
        <w:jc w:val="center"/>
      </w:pPr>
    </w:p>
    <w:p w:rsidR="008113F9" w:rsidRDefault="008113F9" w:rsidP="008113F9">
      <w:pPr>
        <w:jc w:val="center"/>
      </w:pPr>
      <w:bookmarkStart w:id="222" w:name="bookmark24"/>
      <w:bookmarkEnd w:id="221"/>
      <w:r>
        <w:rPr>
          <w:lang w:eastAsia="ru-RU" w:bidi="ru-RU"/>
        </w:rPr>
        <w:t>ОТЧЕТ</w:t>
      </w:r>
      <w:bookmarkEnd w:id="222"/>
    </w:p>
    <w:p w:rsidR="008113F9" w:rsidRDefault="008113F9" w:rsidP="008113F9">
      <w:pPr>
        <w:jc w:val="center"/>
      </w:pPr>
      <w:bookmarkStart w:id="223" w:name="bookmark25"/>
      <w:r>
        <w:rPr>
          <w:lang w:eastAsia="ru-RU" w:bidi="ru-RU"/>
        </w:rPr>
        <w:t>по преддипломной практике</w:t>
      </w:r>
      <w:bookmarkEnd w:id="223"/>
    </w:p>
    <w:p w:rsidR="008113F9" w:rsidRDefault="008113F9" w:rsidP="008113F9">
      <w:pPr>
        <w:ind w:firstLine="4962"/>
        <w:rPr>
          <w:rStyle w:val="1011pt"/>
          <w:rFonts w:eastAsiaTheme="minorHAnsi"/>
        </w:rPr>
      </w:pPr>
    </w:p>
    <w:p w:rsidR="008113F9" w:rsidRDefault="008113F9" w:rsidP="0035717F">
      <w:pPr>
        <w:ind w:left="4395" w:firstLine="0"/>
        <w:rPr>
          <w:rStyle w:val="1011pt"/>
          <w:rFonts w:eastAsiaTheme="minorHAnsi"/>
        </w:rPr>
      </w:pPr>
    </w:p>
    <w:p w:rsidR="008113F9" w:rsidRPr="0035717F" w:rsidRDefault="008113F9" w:rsidP="0035717F">
      <w:pPr>
        <w:ind w:left="4395" w:firstLine="0"/>
        <w:rPr>
          <w:b/>
          <w:szCs w:val="24"/>
          <w:lang w:eastAsia="ru-RU" w:bidi="ru-RU"/>
        </w:rPr>
      </w:pPr>
      <w:r w:rsidRPr="0035717F">
        <w:rPr>
          <w:rStyle w:val="1011pt"/>
          <w:rFonts w:eastAsiaTheme="minorHAnsi"/>
          <w:b w:val="0"/>
          <w:i/>
        </w:rPr>
        <w:t>Выполнил(а) студент(ка)</w:t>
      </w:r>
      <w:r w:rsidRPr="0035717F">
        <w:rPr>
          <w:rStyle w:val="1011pt"/>
          <w:rFonts w:eastAsiaTheme="minorHAnsi"/>
          <w:b w:val="0"/>
        </w:rPr>
        <w:t xml:space="preserve"> </w:t>
      </w:r>
      <w:r w:rsidRPr="0035717F">
        <w:rPr>
          <w:szCs w:val="24"/>
          <w:u w:val="single"/>
          <w:lang w:eastAsia="ru-RU" w:bidi="ru-RU"/>
        </w:rPr>
        <w:tab/>
      </w:r>
      <w:r w:rsidR="0035717F">
        <w:rPr>
          <w:szCs w:val="24"/>
          <w:u w:val="single"/>
          <w:lang w:eastAsia="ru-RU" w:bidi="ru-RU"/>
        </w:rPr>
        <w:tab/>
      </w:r>
      <w:r w:rsidRPr="0035717F">
        <w:rPr>
          <w:szCs w:val="24"/>
          <w:lang w:eastAsia="ru-RU" w:bidi="ru-RU"/>
        </w:rPr>
        <w:t>курса</w:t>
      </w:r>
      <w:r w:rsidRPr="0035717F">
        <w:rPr>
          <w:b/>
          <w:szCs w:val="24"/>
          <w:lang w:eastAsia="ru-RU" w:bidi="ru-RU"/>
        </w:rPr>
        <w:t xml:space="preserve"> </w:t>
      </w:r>
    </w:p>
    <w:p w:rsidR="008113F9" w:rsidRDefault="008113F9" w:rsidP="0035717F">
      <w:pPr>
        <w:ind w:left="4395" w:firstLine="0"/>
        <w:rPr>
          <w:szCs w:val="24"/>
          <w:lang w:eastAsia="ru-RU" w:bidi="ru-RU"/>
        </w:rPr>
      </w:pPr>
      <w:r>
        <w:rPr>
          <w:szCs w:val="24"/>
          <w:lang w:eastAsia="ru-RU" w:bidi="ru-RU"/>
        </w:rPr>
        <w:t>группы</w:t>
      </w:r>
      <w:r w:rsidRPr="007C60B7">
        <w:rPr>
          <w:szCs w:val="24"/>
          <w:u w:val="single"/>
          <w:lang w:eastAsia="ru-RU" w:bidi="ru-RU"/>
        </w:rPr>
        <w:tab/>
      </w:r>
      <w:r>
        <w:rPr>
          <w:szCs w:val="24"/>
          <w:lang w:eastAsia="ru-RU" w:bidi="ru-RU"/>
        </w:rPr>
        <w:t>, очной формы обучения</w:t>
      </w:r>
    </w:p>
    <w:p w:rsidR="008113F9" w:rsidRPr="0035717F" w:rsidRDefault="008113F9" w:rsidP="0035717F">
      <w:pPr>
        <w:spacing w:line="240" w:lineRule="auto"/>
        <w:ind w:left="4395" w:firstLine="0"/>
        <w:rPr>
          <w:u w:val="single"/>
        </w:rPr>
      </w:pP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p>
    <w:p w:rsidR="008113F9" w:rsidRPr="007C60B7" w:rsidRDefault="008113F9" w:rsidP="0035717F">
      <w:pPr>
        <w:ind w:left="4395" w:firstLine="0"/>
        <w:jc w:val="center"/>
        <w:rPr>
          <w:sz w:val="20"/>
          <w:szCs w:val="20"/>
        </w:rPr>
      </w:pPr>
      <w:r w:rsidRPr="007C60B7">
        <w:rPr>
          <w:sz w:val="20"/>
          <w:szCs w:val="20"/>
          <w:lang w:eastAsia="ru-RU" w:bidi="ru-RU"/>
        </w:rPr>
        <w:t>(Ф.И.О. студента)</w:t>
      </w:r>
    </w:p>
    <w:p w:rsidR="008113F9" w:rsidRPr="0035717F" w:rsidRDefault="008113F9" w:rsidP="0035717F">
      <w:pPr>
        <w:spacing w:line="240" w:lineRule="auto"/>
        <w:ind w:left="4395" w:firstLine="0"/>
        <w:rPr>
          <w:szCs w:val="24"/>
          <w:u w:val="single"/>
          <w:lang w:eastAsia="ru-RU" w:bidi="ru-RU"/>
        </w:rPr>
      </w:pP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t xml:space="preserve"> </w:t>
      </w:r>
    </w:p>
    <w:p w:rsidR="008113F9" w:rsidRPr="007C60B7" w:rsidRDefault="008113F9" w:rsidP="0035717F">
      <w:pPr>
        <w:ind w:left="4395" w:firstLine="0"/>
        <w:jc w:val="center"/>
        <w:rPr>
          <w:sz w:val="20"/>
          <w:szCs w:val="20"/>
          <w:lang w:eastAsia="ru-RU" w:bidi="ru-RU"/>
        </w:rPr>
      </w:pPr>
      <w:r w:rsidRPr="007C60B7">
        <w:rPr>
          <w:sz w:val="20"/>
          <w:szCs w:val="20"/>
          <w:lang w:eastAsia="ru-RU" w:bidi="ru-RU"/>
        </w:rPr>
        <w:t>(подпись)</w:t>
      </w:r>
    </w:p>
    <w:p w:rsidR="008113F9" w:rsidRPr="007C60B7" w:rsidRDefault="008113F9" w:rsidP="0035717F">
      <w:pPr>
        <w:ind w:left="4395" w:firstLine="0"/>
        <w:rPr>
          <w:i/>
        </w:rPr>
      </w:pPr>
      <w:r w:rsidRPr="007C60B7">
        <w:rPr>
          <w:i/>
          <w:lang w:eastAsia="ru-RU" w:bidi="ru-RU"/>
        </w:rPr>
        <w:t xml:space="preserve">Руководитель преддипломной практики от Государственного университета морского и речного флота имени адмирала </w:t>
      </w:r>
      <w:r>
        <w:rPr>
          <w:i/>
          <w:lang w:eastAsia="ru-RU" w:bidi="ru-RU"/>
        </w:rPr>
        <w:br/>
      </w:r>
      <w:r w:rsidRPr="007C60B7">
        <w:rPr>
          <w:i/>
          <w:lang w:eastAsia="ru-RU" w:bidi="ru-RU"/>
        </w:rPr>
        <w:t>С.О. Макарова</w:t>
      </w:r>
    </w:p>
    <w:p w:rsidR="008113F9" w:rsidRPr="0035717F" w:rsidRDefault="008113F9" w:rsidP="0035717F">
      <w:pPr>
        <w:spacing w:line="240" w:lineRule="auto"/>
        <w:ind w:left="4395" w:firstLine="0"/>
        <w:rPr>
          <w:u w:val="single"/>
        </w:rPr>
      </w:pP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p>
    <w:p w:rsidR="008113F9" w:rsidRPr="007C60B7" w:rsidRDefault="008113F9" w:rsidP="0035717F">
      <w:pPr>
        <w:ind w:left="4395" w:firstLine="0"/>
        <w:jc w:val="center"/>
        <w:rPr>
          <w:sz w:val="20"/>
          <w:szCs w:val="20"/>
        </w:rPr>
      </w:pPr>
      <w:r w:rsidRPr="007C60B7">
        <w:rPr>
          <w:sz w:val="20"/>
          <w:szCs w:val="20"/>
          <w:lang w:eastAsia="ru-RU" w:bidi="ru-RU"/>
        </w:rPr>
        <w:t>(Ф.И.О., ученая степень, ученое звание)</w:t>
      </w:r>
    </w:p>
    <w:p w:rsidR="008113F9" w:rsidRPr="0035717F" w:rsidRDefault="008113F9" w:rsidP="0035717F">
      <w:pPr>
        <w:spacing w:line="240" w:lineRule="auto"/>
        <w:ind w:left="4395" w:firstLine="0"/>
        <w:rPr>
          <w:szCs w:val="24"/>
          <w:u w:val="single"/>
          <w:lang w:eastAsia="ru-RU" w:bidi="ru-RU"/>
        </w:rPr>
      </w:pP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t xml:space="preserve"> </w:t>
      </w:r>
    </w:p>
    <w:p w:rsidR="008113F9" w:rsidRPr="007C60B7" w:rsidRDefault="008113F9" w:rsidP="0035717F">
      <w:pPr>
        <w:ind w:left="4395" w:firstLine="0"/>
        <w:jc w:val="center"/>
        <w:rPr>
          <w:sz w:val="20"/>
          <w:szCs w:val="20"/>
          <w:lang w:eastAsia="ru-RU" w:bidi="ru-RU"/>
        </w:rPr>
      </w:pPr>
      <w:r w:rsidRPr="007C60B7">
        <w:rPr>
          <w:sz w:val="20"/>
          <w:szCs w:val="20"/>
          <w:lang w:eastAsia="ru-RU" w:bidi="ru-RU"/>
        </w:rPr>
        <w:t>(подпись)</w:t>
      </w:r>
    </w:p>
    <w:p w:rsidR="008113F9" w:rsidRPr="007C60B7" w:rsidRDefault="008113F9" w:rsidP="0035717F">
      <w:pPr>
        <w:ind w:left="4395" w:firstLine="0"/>
        <w:rPr>
          <w:i/>
        </w:rPr>
      </w:pPr>
      <w:r w:rsidRPr="007C60B7">
        <w:rPr>
          <w:i/>
          <w:lang w:eastAsia="ru-RU" w:bidi="ru-RU"/>
        </w:rPr>
        <w:t>Руководитель преддипломной практики по месту прохождения практики</w:t>
      </w:r>
    </w:p>
    <w:p w:rsidR="008113F9" w:rsidRPr="0035717F" w:rsidRDefault="008113F9" w:rsidP="0035717F">
      <w:pPr>
        <w:spacing w:line="240" w:lineRule="auto"/>
        <w:ind w:left="4395" w:firstLine="0"/>
        <w:rPr>
          <w:u w:val="single"/>
        </w:rPr>
      </w:pP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p>
    <w:p w:rsidR="008113F9" w:rsidRPr="007C60B7" w:rsidRDefault="008113F9" w:rsidP="0035717F">
      <w:pPr>
        <w:ind w:left="4395" w:firstLine="0"/>
        <w:jc w:val="center"/>
        <w:rPr>
          <w:sz w:val="20"/>
          <w:szCs w:val="20"/>
        </w:rPr>
      </w:pPr>
      <w:r w:rsidRPr="007C60B7">
        <w:rPr>
          <w:sz w:val="20"/>
          <w:szCs w:val="20"/>
          <w:lang w:eastAsia="ru-RU" w:bidi="ru-RU"/>
        </w:rPr>
        <w:t>(Ф.И.О., ученая степень, ученое звание)</w:t>
      </w:r>
    </w:p>
    <w:p w:rsidR="008113F9" w:rsidRPr="0035717F" w:rsidRDefault="008113F9" w:rsidP="0035717F">
      <w:pPr>
        <w:spacing w:line="240" w:lineRule="auto"/>
        <w:ind w:left="4395" w:firstLine="0"/>
        <w:rPr>
          <w:szCs w:val="24"/>
          <w:u w:val="single"/>
          <w:lang w:eastAsia="ru-RU" w:bidi="ru-RU"/>
        </w:rPr>
      </w:pP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r>
      <w:r w:rsidRPr="0035717F">
        <w:rPr>
          <w:szCs w:val="24"/>
          <w:u w:val="single"/>
          <w:lang w:eastAsia="ru-RU" w:bidi="ru-RU"/>
        </w:rPr>
        <w:tab/>
        <w:t xml:space="preserve"> </w:t>
      </w:r>
    </w:p>
    <w:p w:rsidR="008113F9" w:rsidRPr="007C60B7" w:rsidRDefault="008113F9" w:rsidP="008113F9">
      <w:pPr>
        <w:ind w:left="4962" w:firstLine="0"/>
        <w:jc w:val="center"/>
        <w:rPr>
          <w:sz w:val="20"/>
          <w:szCs w:val="20"/>
          <w:lang w:eastAsia="ru-RU" w:bidi="ru-RU"/>
        </w:rPr>
      </w:pPr>
      <w:r w:rsidRPr="007C60B7">
        <w:rPr>
          <w:sz w:val="20"/>
          <w:szCs w:val="20"/>
          <w:lang w:eastAsia="ru-RU" w:bidi="ru-RU"/>
        </w:rPr>
        <w:t>(подпись)</w:t>
      </w:r>
    </w:p>
    <w:p w:rsidR="008113F9" w:rsidRDefault="008113F9" w:rsidP="008113F9">
      <w:pPr>
        <w:ind w:firstLine="0"/>
        <w:jc w:val="center"/>
        <w:rPr>
          <w:lang w:eastAsia="ru-RU" w:bidi="ru-RU"/>
        </w:rPr>
      </w:pPr>
      <w:bookmarkStart w:id="224" w:name="bookmark26"/>
    </w:p>
    <w:p w:rsidR="008113F9" w:rsidRDefault="008113F9" w:rsidP="008113F9">
      <w:pPr>
        <w:ind w:firstLine="0"/>
        <w:jc w:val="center"/>
        <w:rPr>
          <w:lang w:eastAsia="ru-RU" w:bidi="ru-RU"/>
        </w:rPr>
      </w:pPr>
    </w:p>
    <w:p w:rsidR="008113F9" w:rsidRDefault="008113F9" w:rsidP="008113F9">
      <w:pPr>
        <w:ind w:firstLine="0"/>
        <w:jc w:val="center"/>
        <w:rPr>
          <w:lang w:eastAsia="ru-RU" w:bidi="ru-RU"/>
        </w:rPr>
      </w:pPr>
      <w:r>
        <w:rPr>
          <w:lang w:eastAsia="ru-RU" w:bidi="ru-RU"/>
        </w:rPr>
        <w:t>Санкт-Петербург 201</w:t>
      </w:r>
      <w:bookmarkStart w:id="225" w:name="bookmark27"/>
      <w:bookmarkEnd w:id="224"/>
      <w:r>
        <w:rPr>
          <w:lang w:eastAsia="ru-RU" w:bidi="ru-RU"/>
        </w:rPr>
        <w:t>__</w:t>
      </w:r>
      <w:r>
        <w:rPr>
          <w:lang w:eastAsia="ru-RU" w:bidi="ru-RU"/>
        </w:rPr>
        <w:br w:type="page"/>
      </w:r>
    </w:p>
    <w:p w:rsidR="008113F9" w:rsidRPr="0035717F" w:rsidRDefault="008113F9" w:rsidP="0035717F">
      <w:pPr>
        <w:jc w:val="right"/>
      </w:pPr>
      <w:r w:rsidRPr="0035717F">
        <w:rPr>
          <w:rStyle w:val="14pt"/>
          <w:rFonts w:eastAsiaTheme="minorHAnsi"/>
          <w:b w:val="0"/>
          <w:szCs w:val="24"/>
        </w:rPr>
        <w:lastRenderedPageBreak/>
        <w:t xml:space="preserve">Приложение </w:t>
      </w:r>
      <w:r w:rsidRPr="0035717F">
        <w:t>2</w:t>
      </w:r>
    </w:p>
    <w:p w:rsidR="008113F9" w:rsidRDefault="008113F9" w:rsidP="008113F9">
      <w:pPr>
        <w:rPr>
          <w:lang w:eastAsia="ru-RU" w:bidi="ru-RU"/>
        </w:rPr>
      </w:pPr>
    </w:p>
    <w:p w:rsidR="008113F9" w:rsidRPr="00992E15" w:rsidRDefault="008113F9" w:rsidP="008113F9">
      <w:pPr>
        <w:ind w:firstLine="0"/>
        <w:jc w:val="center"/>
        <w:rPr>
          <w:b/>
        </w:rPr>
      </w:pPr>
      <w:r w:rsidRPr="00992E15">
        <w:rPr>
          <w:b/>
          <w:lang w:eastAsia="ru-RU" w:bidi="ru-RU"/>
        </w:rPr>
        <w:t>Федеральное агентство морского и речного транспорта</w:t>
      </w:r>
    </w:p>
    <w:p w:rsidR="008113F9" w:rsidRDefault="008113F9" w:rsidP="008113F9">
      <w:pPr>
        <w:ind w:firstLine="0"/>
        <w:jc w:val="center"/>
      </w:pPr>
      <w:r>
        <w:rPr>
          <w:lang w:eastAsia="ru-RU" w:bidi="ru-RU"/>
        </w:rPr>
        <w:t>Федеральное государственное бюджетное образовательное учреждение</w:t>
      </w:r>
    </w:p>
    <w:p w:rsidR="008113F9" w:rsidRDefault="008113F9" w:rsidP="008113F9">
      <w:pPr>
        <w:ind w:firstLine="0"/>
        <w:jc w:val="center"/>
      </w:pPr>
      <w:r>
        <w:rPr>
          <w:lang w:eastAsia="ru-RU" w:bidi="ru-RU"/>
        </w:rPr>
        <w:t>высшего образования</w:t>
      </w:r>
    </w:p>
    <w:p w:rsidR="008113F9" w:rsidRPr="00992E15" w:rsidRDefault="008113F9" w:rsidP="008113F9">
      <w:pPr>
        <w:ind w:firstLine="0"/>
        <w:jc w:val="center"/>
        <w:rPr>
          <w:b/>
        </w:rPr>
      </w:pPr>
      <w:r w:rsidRPr="00992E15">
        <w:rPr>
          <w:b/>
          <w:lang w:eastAsia="ru-RU" w:bidi="ru-RU"/>
        </w:rPr>
        <w:t>«Государственный университет морского и речного флота</w:t>
      </w:r>
      <w:r w:rsidRPr="00992E15">
        <w:rPr>
          <w:b/>
          <w:lang w:eastAsia="ru-RU" w:bidi="ru-RU"/>
        </w:rPr>
        <w:br/>
        <w:t>имени адмирала С.О. Макарова»</w:t>
      </w:r>
    </w:p>
    <w:p w:rsidR="008113F9" w:rsidRDefault="008113F9" w:rsidP="008113F9">
      <w:pPr>
        <w:ind w:firstLine="0"/>
        <w:jc w:val="center"/>
      </w:pPr>
      <w:r>
        <w:rPr>
          <w:lang w:eastAsia="ru-RU" w:bidi="ru-RU"/>
        </w:rPr>
        <w:t>Институт водного транспорта</w:t>
      </w:r>
    </w:p>
    <w:p w:rsidR="008113F9" w:rsidRDefault="008113F9" w:rsidP="008113F9">
      <w:pPr>
        <w:ind w:firstLine="0"/>
        <w:jc w:val="center"/>
      </w:pPr>
      <w:r w:rsidRPr="00992E15">
        <w:t xml:space="preserve">Кафедра </w:t>
      </w:r>
      <w:r w:rsidRPr="00992E15">
        <w:rPr>
          <w:i/>
          <w:lang w:eastAsia="ru-RU" w:bidi="ru-RU"/>
        </w:rPr>
        <w:t>Комплексного обеспечения информационной безопасности</w:t>
      </w:r>
    </w:p>
    <w:bookmarkEnd w:id="225"/>
    <w:p w:rsidR="008113F9" w:rsidRDefault="008113F9" w:rsidP="008113F9">
      <w:pPr>
        <w:rPr>
          <w:lang w:eastAsia="ru-RU" w:bidi="ru-RU"/>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5007"/>
      </w:tblGrid>
      <w:tr w:rsidR="008113F9" w:rsidTr="008113F9">
        <w:tc>
          <w:tcPr>
            <w:tcW w:w="2458" w:type="pct"/>
          </w:tcPr>
          <w:p w:rsidR="008113F9" w:rsidRDefault="008113F9" w:rsidP="008113F9">
            <w:pPr>
              <w:ind w:firstLine="0"/>
            </w:pPr>
            <w:r>
              <w:rPr>
                <w:color w:val="000000"/>
                <w:lang w:eastAsia="ru-RU" w:bidi="ru-RU"/>
              </w:rPr>
              <w:t>СОГЛАСОВАНО</w:t>
            </w:r>
          </w:p>
          <w:p w:rsidR="008113F9" w:rsidRDefault="008113F9" w:rsidP="008113F9">
            <w:pPr>
              <w:spacing w:line="240" w:lineRule="auto"/>
              <w:ind w:firstLine="0"/>
              <w:rPr>
                <w:color w:val="000000"/>
                <w:lang w:eastAsia="ru-RU" w:bidi="ru-RU"/>
              </w:rPr>
            </w:pPr>
            <w:r w:rsidRPr="007C60B7">
              <w:rPr>
                <w:szCs w:val="24"/>
                <w:u w:val="single"/>
                <w:lang w:eastAsia="ru-RU" w:bidi="ru-RU"/>
              </w:rPr>
              <w:tab/>
            </w:r>
            <w:r w:rsidRPr="007C60B7">
              <w:rPr>
                <w:szCs w:val="24"/>
                <w:u w:val="single"/>
                <w:lang w:eastAsia="ru-RU" w:bidi="ru-RU"/>
              </w:rPr>
              <w:tab/>
            </w:r>
            <w:r w:rsidRPr="007C60B7">
              <w:rPr>
                <w:szCs w:val="24"/>
                <w:u w:val="single"/>
                <w:lang w:eastAsia="ru-RU" w:bidi="ru-RU"/>
              </w:rPr>
              <w:tab/>
            </w:r>
            <w:r w:rsidRPr="007C60B7">
              <w:rPr>
                <w:szCs w:val="24"/>
                <w:u w:val="single"/>
                <w:lang w:eastAsia="ru-RU" w:bidi="ru-RU"/>
              </w:rPr>
              <w:tab/>
            </w:r>
            <w:r w:rsidRPr="007C60B7">
              <w:rPr>
                <w:szCs w:val="24"/>
                <w:u w:val="single"/>
                <w:lang w:eastAsia="ru-RU" w:bidi="ru-RU"/>
              </w:rPr>
              <w:tab/>
            </w:r>
            <w:r w:rsidRPr="007C60B7">
              <w:rPr>
                <w:szCs w:val="24"/>
                <w:u w:val="single"/>
                <w:lang w:eastAsia="ru-RU" w:bidi="ru-RU"/>
              </w:rPr>
              <w:tab/>
            </w:r>
          </w:p>
          <w:p w:rsidR="008113F9" w:rsidRDefault="008113F9" w:rsidP="008113F9">
            <w:pPr>
              <w:ind w:firstLine="0"/>
              <w:jc w:val="center"/>
              <w:rPr>
                <w:color w:val="000000"/>
                <w:sz w:val="20"/>
                <w:szCs w:val="20"/>
                <w:lang w:eastAsia="ru-RU" w:bidi="ru-RU"/>
              </w:rPr>
            </w:pPr>
            <w:r w:rsidRPr="00927BF5">
              <w:rPr>
                <w:color w:val="000000"/>
                <w:sz w:val="20"/>
                <w:szCs w:val="20"/>
                <w:lang w:eastAsia="ru-RU" w:bidi="ru-RU"/>
              </w:rPr>
              <w:t>(должность руководителя практики</w:t>
            </w:r>
            <w:r w:rsidRPr="00927BF5">
              <w:rPr>
                <w:color w:val="000000"/>
                <w:sz w:val="20"/>
                <w:szCs w:val="20"/>
                <w:lang w:eastAsia="ru-RU" w:bidi="ru-RU"/>
              </w:rPr>
              <w:br/>
              <w:t>от организации)</w:t>
            </w:r>
          </w:p>
          <w:p w:rsidR="008113F9" w:rsidRDefault="008113F9" w:rsidP="008113F9">
            <w:pPr>
              <w:spacing w:line="240" w:lineRule="auto"/>
              <w:ind w:firstLine="0"/>
              <w:jc w:val="center"/>
              <w:rPr>
                <w:color w:val="000000"/>
                <w:sz w:val="20"/>
                <w:szCs w:val="20"/>
                <w:lang w:eastAsia="ru-RU" w:bidi="ru-RU"/>
              </w:rPr>
            </w:pPr>
          </w:p>
          <w:p w:rsidR="008113F9" w:rsidRDefault="008113F9" w:rsidP="008113F9">
            <w:pPr>
              <w:spacing w:line="240" w:lineRule="auto"/>
              <w:ind w:firstLine="0"/>
              <w:rPr>
                <w:color w:val="000000"/>
                <w:lang w:eastAsia="ru-RU" w:bidi="ru-RU"/>
              </w:rPr>
            </w:pPr>
            <w:r w:rsidRPr="007C60B7">
              <w:rPr>
                <w:szCs w:val="24"/>
                <w:u w:val="single"/>
                <w:lang w:eastAsia="ru-RU" w:bidi="ru-RU"/>
              </w:rPr>
              <w:tab/>
            </w:r>
            <w:r w:rsidRPr="007C60B7">
              <w:rPr>
                <w:szCs w:val="24"/>
                <w:u w:val="single"/>
                <w:lang w:eastAsia="ru-RU" w:bidi="ru-RU"/>
              </w:rPr>
              <w:tab/>
            </w:r>
            <w:r w:rsidRPr="007C60B7">
              <w:rPr>
                <w:szCs w:val="24"/>
                <w:u w:val="single"/>
                <w:lang w:eastAsia="ru-RU" w:bidi="ru-RU"/>
              </w:rPr>
              <w:tab/>
            </w:r>
            <w:r w:rsidRPr="007C60B7">
              <w:rPr>
                <w:szCs w:val="24"/>
                <w:u w:val="single"/>
                <w:lang w:eastAsia="ru-RU" w:bidi="ru-RU"/>
              </w:rPr>
              <w:tab/>
            </w:r>
            <w:r w:rsidRPr="007C60B7">
              <w:rPr>
                <w:szCs w:val="24"/>
                <w:u w:val="single"/>
                <w:lang w:eastAsia="ru-RU" w:bidi="ru-RU"/>
              </w:rPr>
              <w:tab/>
            </w:r>
            <w:r w:rsidRPr="007C60B7">
              <w:rPr>
                <w:szCs w:val="24"/>
                <w:u w:val="single"/>
                <w:lang w:eastAsia="ru-RU" w:bidi="ru-RU"/>
              </w:rPr>
              <w:tab/>
            </w:r>
          </w:p>
          <w:p w:rsidR="008113F9" w:rsidRDefault="008113F9" w:rsidP="008113F9">
            <w:pPr>
              <w:ind w:firstLine="0"/>
              <w:jc w:val="center"/>
              <w:rPr>
                <w:color w:val="000000"/>
                <w:sz w:val="20"/>
                <w:szCs w:val="20"/>
                <w:lang w:eastAsia="ru-RU" w:bidi="ru-RU"/>
              </w:rPr>
            </w:pPr>
            <w:r w:rsidRPr="00927BF5">
              <w:rPr>
                <w:color w:val="000000"/>
                <w:sz w:val="20"/>
                <w:szCs w:val="20"/>
                <w:lang w:eastAsia="ru-RU" w:bidi="ru-RU"/>
              </w:rPr>
              <w:t>(подпись, Ф.И.О. руководителя практики</w:t>
            </w:r>
            <w:r w:rsidRPr="00927BF5">
              <w:rPr>
                <w:color w:val="000000"/>
                <w:sz w:val="20"/>
                <w:szCs w:val="20"/>
                <w:lang w:eastAsia="ru-RU" w:bidi="ru-RU"/>
              </w:rPr>
              <w:br/>
              <w:t>от организации)</w:t>
            </w:r>
          </w:p>
          <w:p w:rsidR="008113F9" w:rsidRPr="00927BF5" w:rsidRDefault="008113F9" w:rsidP="008113F9">
            <w:pPr>
              <w:ind w:firstLine="0"/>
              <w:jc w:val="left"/>
              <w:rPr>
                <w:color w:val="000000"/>
                <w:sz w:val="20"/>
                <w:szCs w:val="20"/>
                <w:lang w:eastAsia="ru-RU" w:bidi="ru-RU"/>
              </w:rPr>
            </w:pPr>
            <w:r>
              <w:rPr>
                <w:color w:val="000000"/>
                <w:lang w:eastAsia="ru-RU" w:bidi="ru-RU"/>
              </w:rPr>
              <w:t>«</w:t>
            </w:r>
            <w:r w:rsidRPr="00927BF5">
              <w:rPr>
                <w:color w:val="000000"/>
                <w:u w:val="single"/>
                <w:lang w:eastAsia="ru-RU" w:bidi="ru-RU"/>
              </w:rPr>
              <w:tab/>
            </w:r>
            <w:r>
              <w:rPr>
                <w:color w:val="000000"/>
                <w:lang w:eastAsia="ru-RU" w:bidi="ru-RU"/>
              </w:rPr>
              <w:t>»</w:t>
            </w:r>
            <w:r w:rsidRPr="00927BF5">
              <w:rPr>
                <w:color w:val="000000"/>
                <w:u w:val="single"/>
                <w:lang w:eastAsia="ru-RU" w:bidi="ru-RU"/>
              </w:rPr>
              <w:t xml:space="preserve"> </w:t>
            </w:r>
            <w:r w:rsidRPr="00927BF5">
              <w:rPr>
                <w:color w:val="000000"/>
                <w:u w:val="single"/>
                <w:lang w:eastAsia="ru-RU" w:bidi="ru-RU"/>
              </w:rPr>
              <w:tab/>
            </w:r>
            <w:r w:rsidRPr="00927BF5">
              <w:rPr>
                <w:color w:val="000000"/>
                <w:u w:val="single"/>
                <w:lang w:eastAsia="ru-RU" w:bidi="ru-RU"/>
              </w:rPr>
              <w:tab/>
            </w:r>
            <w:r w:rsidRPr="00927BF5">
              <w:rPr>
                <w:color w:val="000000"/>
                <w:u w:val="single"/>
                <w:lang w:eastAsia="ru-RU" w:bidi="ru-RU"/>
              </w:rPr>
              <w:tab/>
            </w:r>
            <w:r>
              <w:rPr>
                <w:color w:val="000000"/>
                <w:lang w:eastAsia="ru-RU" w:bidi="ru-RU"/>
              </w:rPr>
              <w:t>201</w:t>
            </w:r>
            <w:r w:rsidRPr="00927BF5">
              <w:rPr>
                <w:color w:val="000000"/>
                <w:u w:val="single"/>
                <w:lang w:eastAsia="ru-RU" w:bidi="ru-RU"/>
              </w:rPr>
              <w:tab/>
            </w:r>
            <w:r>
              <w:rPr>
                <w:color w:val="000000"/>
                <w:lang w:eastAsia="ru-RU" w:bidi="ru-RU"/>
              </w:rPr>
              <w:t>г.</w:t>
            </w:r>
          </w:p>
          <w:p w:rsidR="008113F9" w:rsidRDefault="008113F9" w:rsidP="008113F9">
            <w:pPr>
              <w:ind w:firstLine="0"/>
              <w:rPr>
                <w:lang w:eastAsia="ru-RU" w:bidi="ru-RU"/>
              </w:rPr>
            </w:pPr>
            <w:r>
              <w:rPr>
                <w:lang w:eastAsia="ru-RU" w:bidi="ru-RU"/>
              </w:rPr>
              <w:t>МП</w:t>
            </w:r>
          </w:p>
        </w:tc>
        <w:tc>
          <w:tcPr>
            <w:tcW w:w="2542" w:type="pct"/>
          </w:tcPr>
          <w:p w:rsidR="008113F9" w:rsidRDefault="008113F9" w:rsidP="008113F9">
            <w:pPr>
              <w:ind w:firstLine="0"/>
              <w:jc w:val="right"/>
              <w:rPr>
                <w:color w:val="000000"/>
                <w:lang w:eastAsia="ru-RU" w:bidi="ru-RU"/>
              </w:rPr>
            </w:pPr>
            <w:r>
              <w:rPr>
                <w:color w:val="000000"/>
                <w:lang w:eastAsia="ru-RU" w:bidi="ru-RU"/>
              </w:rPr>
              <w:t xml:space="preserve">УТВЕРЖДАЮ </w:t>
            </w:r>
          </w:p>
          <w:p w:rsidR="008113F9" w:rsidRDefault="008113F9" w:rsidP="008113F9">
            <w:pPr>
              <w:ind w:firstLine="0"/>
              <w:jc w:val="right"/>
              <w:rPr>
                <w:color w:val="000000"/>
                <w:lang w:eastAsia="ru-RU" w:bidi="ru-RU"/>
              </w:rPr>
            </w:pPr>
            <w:r>
              <w:rPr>
                <w:color w:val="000000"/>
                <w:lang w:eastAsia="ru-RU" w:bidi="ru-RU"/>
              </w:rPr>
              <w:t xml:space="preserve">Заведующий кафедрой </w:t>
            </w:r>
          </w:p>
          <w:p w:rsidR="008113F9" w:rsidRDefault="008113F9" w:rsidP="008113F9">
            <w:pPr>
              <w:ind w:firstLine="0"/>
              <w:jc w:val="right"/>
            </w:pPr>
            <w:r>
              <w:rPr>
                <w:color w:val="000000"/>
                <w:lang w:eastAsia="ru-RU" w:bidi="ru-RU"/>
              </w:rPr>
              <w:t>«Комплексного обеспечения информационной безопасности»</w:t>
            </w:r>
          </w:p>
          <w:p w:rsidR="008113F9" w:rsidRPr="00927BF5" w:rsidRDefault="008113F9" w:rsidP="008113F9">
            <w:pPr>
              <w:spacing w:line="240" w:lineRule="auto"/>
              <w:ind w:firstLine="0"/>
              <w:jc w:val="right"/>
              <w:rPr>
                <w:szCs w:val="24"/>
                <w:lang w:eastAsia="ru-RU" w:bidi="ru-RU"/>
              </w:rPr>
            </w:pPr>
            <w:r w:rsidRPr="00927BF5">
              <w:rPr>
                <w:szCs w:val="24"/>
                <w:u w:val="single"/>
                <w:lang w:eastAsia="ru-RU" w:bidi="ru-RU"/>
              </w:rPr>
              <w:tab/>
            </w:r>
            <w:r w:rsidRPr="00927BF5">
              <w:rPr>
                <w:szCs w:val="24"/>
                <w:u w:val="single"/>
                <w:lang w:eastAsia="ru-RU" w:bidi="ru-RU"/>
              </w:rPr>
              <w:tab/>
            </w:r>
            <w:r w:rsidRPr="00927BF5">
              <w:rPr>
                <w:szCs w:val="24"/>
                <w:u w:val="single"/>
                <w:lang w:eastAsia="ru-RU" w:bidi="ru-RU"/>
              </w:rPr>
              <w:tab/>
            </w:r>
            <w:r w:rsidRPr="00927BF5">
              <w:rPr>
                <w:szCs w:val="24"/>
                <w:lang w:eastAsia="ru-RU" w:bidi="ru-RU"/>
              </w:rPr>
              <w:t>А.П. Нырков</w:t>
            </w:r>
          </w:p>
          <w:p w:rsidR="008113F9" w:rsidRDefault="008113F9" w:rsidP="008113F9">
            <w:pPr>
              <w:ind w:firstLine="0"/>
              <w:jc w:val="center"/>
              <w:rPr>
                <w:color w:val="000000"/>
                <w:sz w:val="20"/>
                <w:szCs w:val="20"/>
                <w:lang w:eastAsia="ru-RU" w:bidi="ru-RU"/>
              </w:rPr>
            </w:pPr>
            <w:r w:rsidRPr="00927BF5">
              <w:rPr>
                <w:color w:val="000000"/>
                <w:sz w:val="20"/>
                <w:szCs w:val="20"/>
                <w:lang w:eastAsia="ru-RU" w:bidi="ru-RU"/>
              </w:rPr>
              <w:t>(подпись)</w:t>
            </w:r>
          </w:p>
          <w:p w:rsidR="008113F9" w:rsidRPr="00927BF5" w:rsidRDefault="008113F9" w:rsidP="008113F9">
            <w:pPr>
              <w:spacing w:line="240" w:lineRule="auto"/>
              <w:ind w:firstLine="0"/>
              <w:jc w:val="center"/>
              <w:rPr>
                <w:color w:val="000000"/>
                <w:sz w:val="20"/>
                <w:szCs w:val="20"/>
                <w:lang w:eastAsia="ru-RU" w:bidi="ru-RU"/>
              </w:rPr>
            </w:pPr>
          </w:p>
          <w:p w:rsidR="008113F9" w:rsidRDefault="008113F9" w:rsidP="008113F9">
            <w:pPr>
              <w:ind w:firstLine="0"/>
              <w:jc w:val="right"/>
            </w:pPr>
            <w:r>
              <w:rPr>
                <w:color w:val="000000"/>
                <w:lang w:eastAsia="ru-RU" w:bidi="ru-RU"/>
              </w:rPr>
              <w:t>«</w:t>
            </w:r>
            <w:r w:rsidRPr="00927BF5">
              <w:rPr>
                <w:color w:val="000000"/>
                <w:u w:val="single"/>
                <w:lang w:eastAsia="ru-RU" w:bidi="ru-RU"/>
              </w:rPr>
              <w:tab/>
            </w:r>
            <w:r>
              <w:rPr>
                <w:color w:val="000000"/>
                <w:lang w:eastAsia="ru-RU" w:bidi="ru-RU"/>
              </w:rPr>
              <w:t>»</w:t>
            </w:r>
            <w:r w:rsidRPr="00927BF5">
              <w:rPr>
                <w:color w:val="000000"/>
                <w:u w:val="single"/>
                <w:lang w:eastAsia="ru-RU" w:bidi="ru-RU"/>
              </w:rPr>
              <w:t xml:space="preserve"> </w:t>
            </w:r>
            <w:r w:rsidRPr="00927BF5">
              <w:rPr>
                <w:color w:val="000000"/>
                <w:u w:val="single"/>
                <w:lang w:eastAsia="ru-RU" w:bidi="ru-RU"/>
              </w:rPr>
              <w:tab/>
            </w:r>
            <w:r w:rsidRPr="00927BF5">
              <w:rPr>
                <w:color w:val="000000"/>
                <w:u w:val="single"/>
                <w:lang w:eastAsia="ru-RU" w:bidi="ru-RU"/>
              </w:rPr>
              <w:tab/>
            </w:r>
            <w:r w:rsidRPr="00927BF5">
              <w:rPr>
                <w:color w:val="000000"/>
                <w:u w:val="single"/>
                <w:lang w:eastAsia="ru-RU" w:bidi="ru-RU"/>
              </w:rPr>
              <w:tab/>
            </w:r>
            <w:r>
              <w:rPr>
                <w:color w:val="000000"/>
                <w:lang w:eastAsia="ru-RU" w:bidi="ru-RU"/>
              </w:rPr>
              <w:t>201</w:t>
            </w:r>
            <w:r w:rsidRPr="00927BF5">
              <w:rPr>
                <w:color w:val="000000"/>
                <w:u w:val="single"/>
                <w:lang w:eastAsia="ru-RU" w:bidi="ru-RU"/>
              </w:rPr>
              <w:tab/>
            </w:r>
            <w:r>
              <w:rPr>
                <w:color w:val="000000"/>
                <w:lang w:eastAsia="ru-RU" w:bidi="ru-RU"/>
              </w:rPr>
              <w:t>г.</w:t>
            </w:r>
          </w:p>
          <w:p w:rsidR="008113F9" w:rsidRDefault="008113F9" w:rsidP="008113F9">
            <w:pPr>
              <w:ind w:firstLine="0"/>
              <w:jc w:val="left"/>
              <w:rPr>
                <w:lang w:eastAsia="ru-RU" w:bidi="ru-RU"/>
              </w:rPr>
            </w:pPr>
          </w:p>
        </w:tc>
      </w:tr>
    </w:tbl>
    <w:p w:rsidR="008113F9" w:rsidRDefault="008113F9" w:rsidP="008113F9">
      <w:pPr>
        <w:rPr>
          <w:lang w:eastAsia="ru-RU" w:bidi="ru-RU"/>
        </w:rPr>
      </w:pPr>
    </w:p>
    <w:p w:rsidR="008113F9" w:rsidRPr="001439DA" w:rsidRDefault="008113F9" w:rsidP="008113F9">
      <w:pPr>
        <w:ind w:firstLine="0"/>
        <w:jc w:val="center"/>
        <w:rPr>
          <w:sz w:val="32"/>
          <w:szCs w:val="32"/>
        </w:rPr>
      </w:pPr>
      <w:bookmarkStart w:id="226" w:name="bookmark29"/>
      <w:r w:rsidRPr="001439DA">
        <w:rPr>
          <w:color w:val="000000"/>
          <w:sz w:val="32"/>
          <w:szCs w:val="32"/>
          <w:lang w:eastAsia="ru-RU" w:bidi="ru-RU"/>
        </w:rPr>
        <w:t>ЗАДАНИЕ НА ПРЕДДИПЛОМНУЮ ПРАКТИКУ</w:t>
      </w:r>
      <w:bookmarkEnd w:id="226"/>
    </w:p>
    <w:p w:rsidR="008113F9" w:rsidRDefault="008113F9" w:rsidP="008113F9">
      <w:pPr>
        <w:ind w:firstLine="0"/>
        <w:jc w:val="center"/>
      </w:pPr>
      <w:r>
        <w:rPr>
          <w:color w:val="000000"/>
          <w:lang w:eastAsia="ru-RU" w:bidi="ru-RU"/>
        </w:rPr>
        <w:t>студента(-ки)</w:t>
      </w:r>
      <w:r>
        <w:rPr>
          <w:color w:val="000000"/>
          <w:lang w:eastAsia="ru-RU" w:bidi="ru-RU"/>
        </w:rPr>
        <w:tab/>
      </w:r>
      <w:r w:rsidRPr="001439DA">
        <w:rPr>
          <w:color w:val="000000"/>
          <w:u w:val="single"/>
          <w:lang w:eastAsia="ru-RU" w:bidi="ru-RU"/>
        </w:rPr>
        <w:tab/>
      </w:r>
      <w:r>
        <w:rPr>
          <w:color w:val="000000"/>
          <w:lang w:eastAsia="ru-RU" w:bidi="ru-RU"/>
        </w:rPr>
        <w:t>курса</w:t>
      </w:r>
    </w:p>
    <w:p w:rsidR="008113F9" w:rsidRDefault="008113F9" w:rsidP="008113F9">
      <w:pPr>
        <w:spacing w:line="240" w:lineRule="auto"/>
        <w:ind w:firstLine="0"/>
        <w:rPr>
          <w:color w:val="000000"/>
          <w:lang w:eastAsia="ru-RU" w:bidi="ru-RU"/>
        </w:rPr>
      </w:pPr>
      <w:r w:rsidRPr="007C60B7">
        <w:rPr>
          <w:szCs w:val="24"/>
          <w:u w:val="single"/>
          <w:lang w:eastAsia="ru-RU" w:bidi="ru-RU"/>
        </w:rPr>
        <w:tab/>
      </w:r>
      <w:r w:rsidRPr="007C60B7">
        <w:rPr>
          <w:szCs w:val="24"/>
          <w:u w:val="single"/>
          <w:lang w:eastAsia="ru-RU" w:bidi="ru-RU"/>
        </w:rPr>
        <w:tab/>
      </w:r>
      <w:r w:rsidRPr="007C60B7">
        <w:rPr>
          <w:szCs w:val="24"/>
          <w:u w:val="single"/>
          <w:lang w:eastAsia="ru-RU" w:bidi="ru-RU"/>
        </w:rPr>
        <w:tab/>
      </w:r>
      <w:r>
        <w:rPr>
          <w:szCs w:val="24"/>
          <w:u w:val="single"/>
          <w:lang w:eastAsia="ru-RU" w:bidi="ru-RU"/>
        </w:rPr>
        <w:tab/>
      </w:r>
      <w:r>
        <w:rPr>
          <w:szCs w:val="24"/>
          <w:u w:val="single"/>
          <w:lang w:eastAsia="ru-RU" w:bidi="ru-RU"/>
        </w:rPr>
        <w:tab/>
      </w:r>
      <w:r>
        <w:rPr>
          <w:szCs w:val="24"/>
          <w:u w:val="single"/>
          <w:lang w:eastAsia="ru-RU" w:bidi="ru-RU"/>
        </w:rPr>
        <w:tab/>
      </w:r>
      <w:r>
        <w:rPr>
          <w:szCs w:val="24"/>
          <w:u w:val="single"/>
          <w:lang w:eastAsia="ru-RU" w:bidi="ru-RU"/>
        </w:rPr>
        <w:tab/>
      </w:r>
      <w:r>
        <w:rPr>
          <w:szCs w:val="24"/>
          <w:u w:val="single"/>
          <w:lang w:eastAsia="ru-RU" w:bidi="ru-RU"/>
        </w:rPr>
        <w:tab/>
      </w:r>
      <w:r>
        <w:rPr>
          <w:szCs w:val="24"/>
          <w:u w:val="single"/>
          <w:lang w:eastAsia="ru-RU" w:bidi="ru-RU"/>
        </w:rPr>
        <w:tab/>
      </w:r>
      <w:r>
        <w:rPr>
          <w:szCs w:val="24"/>
          <w:u w:val="single"/>
          <w:lang w:eastAsia="ru-RU" w:bidi="ru-RU"/>
        </w:rPr>
        <w:tab/>
      </w:r>
      <w:r w:rsidRPr="007C60B7">
        <w:rPr>
          <w:szCs w:val="24"/>
          <w:u w:val="single"/>
          <w:lang w:eastAsia="ru-RU" w:bidi="ru-RU"/>
        </w:rPr>
        <w:tab/>
      </w:r>
      <w:r w:rsidRPr="007C60B7">
        <w:rPr>
          <w:szCs w:val="24"/>
          <w:u w:val="single"/>
          <w:lang w:eastAsia="ru-RU" w:bidi="ru-RU"/>
        </w:rPr>
        <w:tab/>
      </w:r>
      <w:r w:rsidRPr="007C60B7">
        <w:rPr>
          <w:szCs w:val="24"/>
          <w:u w:val="single"/>
          <w:lang w:eastAsia="ru-RU" w:bidi="ru-RU"/>
        </w:rPr>
        <w:tab/>
      </w:r>
    </w:p>
    <w:p w:rsidR="008113F9" w:rsidRPr="001439DA" w:rsidRDefault="008113F9" w:rsidP="008113F9">
      <w:pPr>
        <w:ind w:firstLine="0"/>
        <w:jc w:val="center"/>
        <w:rPr>
          <w:sz w:val="20"/>
          <w:szCs w:val="20"/>
        </w:rPr>
      </w:pPr>
      <w:r w:rsidRPr="001439DA">
        <w:rPr>
          <w:color w:val="000000"/>
          <w:sz w:val="20"/>
          <w:szCs w:val="20"/>
          <w:lang w:eastAsia="ru-RU" w:bidi="ru-RU"/>
        </w:rPr>
        <w:t>(фамилия, имя, отчество)</w:t>
      </w:r>
    </w:p>
    <w:p w:rsidR="008113F9" w:rsidRDefault="008113F9" w:rsidP="008113F9">
      <w:pPr>
        <w:ind w:firstLine="0"/>
        <w:rPr>
          <w:color w:val="000000"/>
          <w:lang w:eastAsia="ru-RU" w:bidi="ru-RU"/>
        </w:rPr>
      </w:pPr>
      <w:bookmarkStart w:id="227" w:name="bookmark30"/>
      <w:r>
        <w:rPr>
          <w:color w:val="000000"/>
          <w:lang w:eastAsia="ru-RU" w:bidi="ru-RU"/>
        </w:rPr>
        <w:t xml:space="preserve">Направления: 10.04.01 «Информационная безопасность» </w:t>
      </w:r>
    </w:p>
    <w:p w:rsidR="008113F9" w:rsidRDefault="008113F9" w:rsidP="008113F9">
      <w:pPr>
        <w:ind w:firstLine="0"/>
      </w:pPr>
      <w:r>
        <w:rPr>
          <w:color w:val="000000"/>
          <w:lang w:eastAsia="ru-RU" w:bidi="ru-RU"/>
        </w:rPr>
        <w:t>Тема выпускной квалификационной работы:</w:t>
      </w:r>
      <w:bookmarkEnd w:id="227"/>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p>
    <w:p w:rsidR="008113F9" w:rsidRPr="001439DA" w:rsidRDefault="008113F9" w:rsidP="008113F9">
      <w:pPr>
        <w:ind w:firstLine="0"/>
        <w:rPr>
          <w:u w:val="single"/>
        </w:rPr>
      </w:pPr>
      <w:r>
        <w:rPr>
          <w:color w:val="000000"/>
          <w:lang w:eastAsia="ru-RU" w:bidi="ru-RU"/>
        </w:rPr>
        <w:t>Организация (предприятие)</w:t>
      </w:r>
      <w:r w:rsidRPr="001439DA">
        <w:rPr>
          <w:color w:val="000000"/>
          <w:u w:val="single"/>
          <w:lang w:eastAsia="ru-RU" w:bidi="ru-RU"/>
        </w:rPr>
        <w:tab/>
      </w:r>
      <w:r w:rsidRPr="001439DA">
        <w:rPr>
          <w:color w:val="000000"/>
          <w:u w:val="single"/>
          <w:lang w:eastAsia="ru-RU" w:bidi="ru-RU"/>
        </w:rPr>
        <w:tab/>
      </w:r>
      <w:r w:rsidRPr="001439DA">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Pr>
          <w:color w:val="000000"/>
          <w:u w:val="single"/>
          <w:lang w:eastAsia="ru-RU" w:bidi="ru-RU"/>
        </w:rPr>
        <w:tab/>
      </w:r>
      <w:r w:rsidRPr="001439DA">
        <w:rPr>
          <w:color w:val="000000"/>
          <w:u w:val="single"/>
          <w:lang w:eastAsia="ru-RU" w:bidi="ru-RU"/>
        </w:rPr>
        <w:tab/>
      </w:r>
      <w:r w:rsidRPr="001439DA">
        <w:rPr>
          <w:u w:val="single"/>
        </w:rPr>
        <w:tab/>
      </w:r>
      <w:r w:rsidRPr="001439DA">
        <w:rPr>
          <w:u w:val="single"/>
        </w:rPr>
        <w:tab/>
      </w:r>
      <w:r w:rsidRPr="001439DA">
        <w:rPr>
          <w:u w:val="single"/>
        </w:rPr>
        <w:tab/>
      </w:r>
      <w:r w:rsidRPr="001439DA">
        <w:rPr>
          <w:u w:val="single"/>
        </w:rPr>
        <w:tab/>
      </w:r>
      <w:r w:rsidRPr="001439DA">
        <w:rPr>
          <w:u w:val="single"/>
        </w:rPr>
        <w:tab/>
      </w:r>
      <w:r w:rsidRPr="001439DA">
        <w:rPr>
          <w:u w:val="single"/>
        </w:rPr>
        <w:tab/>
      </w:r>
      <w:r w:rsidRPr="001439DA">
        <w:rPr>
          <w:u w:val="single"/>
        </w:rPr>
        <w:tab/>
      </w:r>
      <w:r w:rsidRPr="001439DA">
        <w:rPr>
          <w:u w:val="single"/>
        </w:rPr>
        <w:tab/>
      </w:r>
    </w:p>
    <w:p w:rsidR="008113F9" w:rsidRPr="0035717F" w:rsidRDefault="008113F9" w:rsidP="008113F9">
      <w:pPr>
        <w:ind w:firstLine="0"/>
        <w:rPr>
          <w:b/>
          <w:szCs w:val="24"/>
        </w:rPr>
      </w:pPr>
      <w:bookmarkStart w:id="228" w:name="bookmark31"/>
      <w:r>
        <w:rPr>
          <w:color w:val="000000"/>
          <w:lang w:eastAsia="ru-RU" w:bidi="ru-RU"/>
        </w:rPr>
        <w:t>Сроки прохождения практики</w:t>
      </w:r>
      <w:r w:rsidRPr="001439DA">
        <w:rPr>
          <w:b/>
          <w:color w:val="000000"/>
          <w:szCs w:val="24"/>
          <w:lang w:eastAsia="ru-RU" w:bidi="ru-RU"/>
        </w:rPr>
        <w:t xml:space="preserve">: </w:t>
      </w:r>
      <w:r w:rsidRPr="001439DA">
        <w:rPr>
          <w:rStyle w:val="2d"/>
          <w:rFonts w:eastAsiaTheme="minorHAnsi"/>
          <w:szCs w:val="24"/>
        </w:rPr>
        <w:t>с «</w:t>
      </w:r>
      <w:r>
        <w:rPr>
          <w:rStyle w:val="2d"/>
          <w:rFonts w:eastAsiaTheme="minorHAnsi"/>
          <w:szCs w:val="24"/>
        </w:rPr>
        <w:tab/>
      </w:r>
      <w:r w:rsidRPr="001439DA">
        <w:rPr>
          <w:rStyle w:val="2d"/>
          <w:rFonts w:eastAsiaTheme="minorHAnsi"/>
          <w:szCs w:val="24"/>
          <w:u w:val="single"/>
        </w:rPr>
        <w:tab/>
      </w:r>
      <w:r w:rsidRPr="001439DA">
        <w:rPr>
          <w:rStyle w:val="2d"/>
          <w:rFonts w:eastAsiaTheme="minorHAnsi"/>
          <w:szCs w:val="24"/>
        </w:rPr>
        <w:t>»</w:t>
      </w:r>
      <w:r w:rsidRPr="001439DA">
        <w:rPr>
          <w:rStyle w:val="2d"/>
          <w:rFonts w:eastAsiaTheme="minorHAnsi"/>
          <w:szCs w:val="24"/>
          <w:u w:val="single"/>
        </w:rPr>
        <w:tab/>
      </w:r>
      <w:r w:rsidRPr="001439DA">
        <w:rPr>
          <w:rStyle w:val="2d"/>
          <w:rFonts w:eastAsiaTheme="minorHAnsi"/>
          <w:szCs w:val="24"/>
          <w:u w:val="single"/>
        </w:rPr>
        <w:tab/>
      </w:r>
      <w:r w:rsidRPr="001439DA">
        <w:rPr>
          <w:rStyle w:val="2d"/>
          <w:rFonts w:eastAsiaTheme="minorHAnsi"/>
          <w:szCs w:val="24"/>
          <w:u w:val="single"/>
        </w:rPr>
        <w:tab/>
      </w:r>
      <w:r w:rsidRPr="001439DA">
        <w:rPr>
          <w:rStyle w:val="2d"/>
          <w:rFonts w:eastAsiaTheme="minorHAnsi"/>
          <w:szCs w:val="24"/>
          <w:u w:val="single"/>
        </w:rPr>
        <w:tab/>
      </w:r>
      <w:r w:rsidRPr="001439DA">
        <w:rPr>
          <w:rStyle w:val="2d"/>
          <w:rFonts w:eastAsiaTheme="minorHAnsi"/>
          <w:szCs w:val="24"/>
          <w:u w:val="single"/>
        </w:rPr>
        <w:tab/>
      </w:r>
      <w:r w:rsidRPr="0035717F">
        <w:rPr>
          <w:rStyle w:val="2d"/>
          <w:rFonts w:eastAsiaTheme="minorHAnsi"/>
          <w:b w:val="0"/>
          <w:sz w:val="24"/>
          <w:szCs w:val="24"/>
        </w:rPr>
        <w:t>201_г.</w:t>
      </w:r>
      <w:bookmarkEnd w:id="228"/>
    </w:p>
    <w:p w:rsidR="008113F9" w:rsidRPr="001439DA" w:rsidRDefault="008113F9" w:rsidP="008113F9">
      <w:pPr>
        <w:ind w:firstLine="0"/>
        <w:rPr>
          <w:szCs w:val="24"/>
        </w:rPr>
      </w:pPr>
      <w:r w:rsidRPr="001439DA">
        <w:rPr>
          <w:color w:val="000000"/>
          <w:szCs w:val="24"/>
          <w:lang w:eastAsia="ru-RU" w:bidi="ru-RU"/>
        </w:rPr>
        <w:t>по «</w:t>
      </w:r>
      <w:r w:rsidRPr="001439DA">
        <w:rPr>
          <w:color w:val="000000"/>
          <w:szCs w:val="24"/>
          <w:u w:val="single"/>
          <w:lang w:eastAsia="ru-RU" w:bidi="ru-RU"/>
        </w:rPr>
        <w:tab/>
      </w:r>
      <w:r w:rsidRPr="001439DA">
        <w:rPr>
          <w:color w:val="000000"/>
          <w:szCs w:val="24"/>
          <w:lang w:eastAsia="ru-RU" w:bidi="ru-RU"/>
        </w:rPr>
        <w:t>»</w:t>
      </w:r>
      <w:r w:rsidRPr="001439DA">
        <w:rPr>
          <w:color w:val="000000"/>
          <w:szCs w:val="24"/>
          <w:u w:val="single"/>
          <w:lang w:eastAsia="ru-RU" w:bidi="ru-RU"/>
        </w:rPr>
        <w:tab/>
      </w:r>
      <w:r w:rsidRPr="001439DA">
        <w:rPr>
          <w:color w:val="000000"/>
          <w:szCs w:val="24"/>
          <w:u w:val="single"/>
          <w:lang w:eastAsia="ru-RU" w:bidi="ru-RU"/>
        </w:rPr>
        <w:tab/>
      </w:r>
      <w:r w:rsidRPr="001439DA">
        <w:rPr>
          <w:color w:val="000000"/>
          <w:szCs w:val="24"/>
          <w:u w:val="single"/>
          <w:lang w:eastAsia="ru-RU" w:bidi="ru-RU"/>
        </w:rPr>
        <w:tab/>
      </w:r>
      <w:r w:rsidRPr="001439DA">
        <w:rPr>
          <w:color w:val="000000"/>
          <w:szCs w:val="24"/>
          <w:u w:val="single"/>
          <w:lang w:eastAsia="ru-RU" w:bidi="ru-RU"/>
        </w:rPr>
        <w:tab/>
      </w:r>
      <w:r w:rsidRPr="001439DA">
        <w:rPr>
          <w:color w:val="000000"/>
          <w:szCs w:val="24"/>
          <w:lang w:eastAsia="ru-RU" w:bidi="ru-RU"/>
        </w:rPr>
        <w:t>201_ г.</w:t>
      </w:r>
    </w:p>
    <w:p w:rsidR="008113F9" w:rsidRPr="001439DA" w:rsidRDefault="008113F9" w:rsidP="008113F9">
      <w:pPr>
        <w:ind w:firstLine="0"/>
        <w:rPr>
          <w:b/>
          <w:szCs w:val="24"/>
        </w:rPr>
      </w:pPr>
      <w:r w:rsidRPr="001439DA">
        <w:rPr>
          <w:color w:val="000000"/>
          <w:szCs w:val="24"/>
          <w:lang w:eastAsia="ru-RU" w:bidi="ru-RU"/>
        </w:rPr>
        <w:t xml:space="preserve">Дата выдачи задания </w:t>
      </w:r>
      <w:r w:rsidRPr="001439DA">
        <w:rPr>
          <w:rStyle w:val="73"/>
          <w:rFonts w:eastAsiaTheme="minorHAnsi"/>
          <w:sz w:val="24"/>
          <w:szCs w:val="24"/>
        </w:rPr>
        <w:t>«</w:t>
      </w:r>
      <w:r w:rsidRPr="001439DA">
        <w:rPr>
          <w:rStyle w:val="73"/>
          <w:rFonts w:eastAsiaTheme="minorHAnsi"/>
          <w:b w:val="0"/>
          <w:sz w:val="24"/>
          <w:szCs w:val="24"/>
          <w:u w:val="single"/>
        </w:rPr>
        <w:tab/>
      </w:r>
      <w:r w:rsidRPr="001439DA">
        <w:rPr>
          <w:rStyle w:val="73"/>
          <w:rFonts w:eastAsiaTheme="minorHAnsi"/>
          <w:sz w:val="24"/>
          <w:szCs w:val="24"/>
        </w:rPr>
        <w:t>»</w:t>
      </w:r>
      <w:r>
        <w:rPr>
          <w:rStyle w:val="73"/>
          <w:rFonts w:eastAsiaTheme="minorHAnsi"/>
          <w:b w:val="0"/>
          <w:sz w:val="24"/>
          <w:szCs w:val="24"/>
          <w:u w:val="single"/>
        </w:rPr>
        <w:tab/>
      </w:r>
      <w:r>
        <w:rPr>
          <w:rStyle w:val="73"/>
          <w:rFonts w:eastAsiaTheme="minorHAnsi"/>
          <w:b w:val="0"/>
          <w:sz w:val="24"/>
          <w:szCs w:val="24"/>
          <w:u w:val="single"/>
        </w:rPr>
        <w:tab/>
      </w:r>
      <w:r>
        <w:rPr>
          <w:rStyle w:val="73"/>
          <w:rFonts w:eastAsiaTheme="minorHAnsi"/>
          <w:b w:val="0"/>
          <w:sz w:val="24"/>
          <w:szCs w:val="24"/>
          <w:u w:val="single"/>
        </w:rPr>
        <w:tab/>
      </w:r>
      <w:r>
        <w:rPr>
          <w:rStyle w:val="73"/>
          <w:rFonts w:eastAsiaTheme="minorHAnsi"/>
          <w:b w:val="0"/>
          <w:sz w:val="24"/>
          <w:szCs w:val="24"/>
          <w:u w:val="single"/>
        </w:rPr>
        <w:tab/>
      </w:r>
      <w:r w:rsidRPr="001439DA">
        <w:rPr>
          <w:rStyle w:val="73"/>
          <w:rFonts w:eastAsiaTheme="minorHAnsi"/>
          <w:b w:val="0"/>
          <w:sz w:val="24"/>
          <w:szCs w:val="24"/>
        </w:rPr>
        <w:t>201</w:t>
      </w:r>
      <w:r w:rsidRPr="001439DA">
        <w:rPr>
          <w:rStyle w:val="73"/>
          <w:rFonts w:eastAsiaTheme="minorHAnsi"/>
          <w:b w:val="0"/>
          <w:sz w:val="24"/>
          <w:szCs w:val="24"/>
        </w:rPr>
        <w:tab/>
        <w:t>г.</w:t>
      </w:r>
    </w:p>
    <w:p w:rsidR="008113F9" w:rsidRPr="001439DA" w:rsidRDefault="008113F9" w:rsidP="008113F9">
      <w:pPr>
        <w:spacing w:line="240" w:lineRule="auto"/>
        <w:ind w:firstLine="0"/>
        <w:rPr>
          <w:szCs w:val="24"/>
        </w:rPr>
      </w:pPr>
      <w:r w:rsidRPr="001439DA">
        <w:rPr>
          <w:color w:val="000000"/>
          <w:szCs w:val="24"/>
          <w:lang w:eastAsia="ru-RU" w:bidi="ru-RU"/>
        </w:rPr>
        <w:t>Руководитель практики от кафедры</w:t>
      </w:r>
      <w:r w:rsidRPr="001439DA">
        <w:rPr>
          <w:color w:val="000000"/>
          <w:szCs w:val="24"/>
          <w:u w:val="single"/>
          <w:lang w:eastAsia="ru-RU" w:bidi="ru-RU"/>
        </w:rPr>
        <w:tab/>
      </w:r>
      <w:r>
        <w:rPr>
          <w:color w:val="000000"/>
          <w:szCs w:val="24"/>
          <w:u w:val="single"/>
          <w:lang w:eastAsia="ru-RU" w:bidi="ru-RU"/>
        </w:rPr>
        <w:tab/>
      </w:r>
      <w:r>
        <w:rPr>
          <w:color w:val="000000"/>
          <w:szCs w:val="24"/>
          <w:u w:val="single"/>
          <w:lang w:eastAsia="ru-RU" w:bidi="ru-RU"/>
        </w:rPr>
        <w:tab/>
      </w:r>
      <w:r>
        <w:rPr>
          <w:color w:val="000000"/>
          <w:szCs w:val="24"/>
          <w:u w:val="single"/>
          <w:lang w:eastAsia="ru-RU" w:bidi="ru-RU"/>
        </w:rPr>
        <w:tab/>
      </w:r>
      <w:r>
        <w:rPr>
          <w:color w:val="000000"/>
          <w:szCs w:val="24"/>
          <w:u w:val="single"/>
          <w:lang w:eastAsia="ru-RU" w:bidi="ru-RU"/>
        </w:rPr>
        <w:tab/>
      </w:r>
      <w:r>
        <w:rPr>
          <w:color w:val="000000"/>
          <w:szCs w:val="24"/>
          <w:u w:val="single"/>
          <w:lang w:eastAsia="ru-RU" w:bidi="ru-RU"/>
        </w:rPr>
        <w:tab/>
      </w:r>
      <w:r>
        <w:rPr>
          <w:color w:val="000000"/>
          <w:szCs w:val="24"/>
          <w:u w:val="single"/>
          <w:lang w:eastAsia="ru-RU" w:bidi="ru-RU"/>
        </w:rPr>
        <w:tab/>
      </w:r>
      <w:r>
        <w:rPr>
          <w:color w:val="000000"/>
          <w:szCs w:val="24"/>
          <w:u w:val="single"/>
          <w:lang w:eastAsia="ru-RU" w:bidi="ru-RU"/>
        </w:rPr>
        <w:tab/>
      </w:r>
    </w:p>
    <w:p w:rsidR="008113F9" w:rsidRPr="001439DA" w:rsidRDefault="008113F9" w:rsidP="008113F9">
      <w:pPr>
        <w:ind w:firstLine="3686"/>
        <w:jc w:val="center"/>
        <w:rPr>
          <w:color w:val="000000"/>
          <w:sz w:val="20"/>
          <w:szCs w:val="20"/>
          <w:lang w:eastAsia="ru-RU" w:bidi="ru-RU"/>
        </w:rPr>
      </w:pPr>
      <w:r w:rsidRPr="001439DA">
        <w:rPr>
          <w:color w:val="000000"/>
          <w:sz w:val="20"/>
          <w:szCs w:val="20"/>
          <w:lang w:eastAsia="ru-RU" w:bidi="ru-RU"/>
        </w:rPr>
        <w:t>(должность, фамилия, имя, отчество)</w:t>
      </w:r>
    </w:p>
    <w:p w:rsidR="008113F9" w:rsidRDefault="008113F9" w:rsidP="008113F9">
      <w:pPr>
        <w:spacing w:line="220" w:lineRule="exact"/>
        <w:ind w:left="5240" w:firstLine="0"/>
        <w:jc w:val="left"/>
        <w:rPr>
          <w:color w:val="000000"/>
          <w:lang w:eastAsia="ru-RU" w:bidi="ru-RU"/>
        </w:rPr>
      </w:pPr>
      <w:r>
        <w:rPr>
          <w:color w:val="000000"/>
          <w:lang w:eastAsia="ru-RU" w:bidi="ru-RU"/>
        </w:rPr>
        <w:br w:type="page"/>
      </w:r>
    </w:p>
    <w:p w:rsidR="008113F9" w:rsidRDefault="008113F9" w:rsidP="008113F9">
      <w:pPr>
        <w:ind w:firstLine="0"/>
        <w:jc w:val="center"/>
      </w:pPr>
      <w:r>
        <w:rPr>
          <w:lang w:eastAsia="ru-RU" w:bidi="ru-RU"/>
        </w:rPr>
        <w:lastRenderedPageBreak/>
        <w:t>ПЕРЕЧЕНЬ ЗАДАНИЙ, ПОДЛЕЖАЩИХ РАЗРАБОТКЕ НА ПРАКТИКЕ</w:t>
      </w:r>
    </w:p>
    <w:p w:rsidR="008113F9" w:rsidRPr="001439DA" w:rsidRDefault="008113F9" w:rsidP="008113F9">
      <w:pPr>
        <w:ind w:firstLine="0"/>
        <w:rPr>
          <w:lang w:eastAsia="ru-RU" w:bidi="ru-RU"/>
        </w:rPr>
      </w:pPr>
      <w:r>
        <w:rPr>
          <w:lang w:eastAsia="ru-RU" w:bidi="ru-RU"/>
        </w:rPr>
        <w:t>1.</w:t>
      </w:r>
      <w:r w:rsidRPr="001439DA">
        <w:rPr>
          <w:u w:val="single"/>
          <w:lang w:eastAsia="ru-RU" w:bidi="ru-RU"/>
        </w:rPr>
        <w:tab/>
      </w:r>
      <w:r w:rsidRPr="001439DA">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p>
    <w:p w:rsidR="008113F9" w:rsidRDefault="008113F9" w:rsidP="008113F9">
      <w:pPr>
        <w:ind w:firstLine="0"/>
      </w:pPr>
      <w:r>
        <w:rPr>
          <w:lang w:eastAsia="ru-RU" w:bidi="ru-RU"/>
        </w:rPr>
        <w:t>2.</w:t>
      </w:r>
      <w:r w:rsidRPr="001439DA">
        <w:rPr>
          <w:u w:val="single"/>
          <w:lang w:eastAsia="ru-RU" w:bidi="ru-RU"/>
        </w:rPr>
        <w:t xml:space="preserve"> </w:t>
      </w:r>
      <w:r w:rsidRPr="001439DA">
        <w:rPr>
          <w:u w:val="single"/>
          <w:lang w:eastAsia="ru-RU" w:bidi="ru-RU"/>
        </w:rPr>
        <w:tab/>
      </w:r>
      <w:r w:rsidRPr="001439DA">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p>
    <w:p w:rsidR="008113F9" w:rsidRDefault="008113F9" w:rsidP="008113F9">
      <w:pPr>
        <w:ind w:firstLine="0"/>
      </w:pPr>
      <w:r>
        <w:rPr>
          <w:lang w:eastAsia="ru-RU" w:bidi="ru-RU"/>
        </w:rPr>
        <w:t>3.</w:t>
      </w:r>
      <w:r w:rsidRPr="00D93C09">
        <w:rPr>
          <w:u w:val="single"/>
          <w:lang w:eastAsia="ru-RU" w:bidi="ru-RU"/>
        </w:rPr>
        <w:t xml:space="preserve"> </w:t>
      </w:r>
      <w:r w:rsidRPr="001439DA">
        <w:rPr>
          <w:u w:val="single"/>
          <w:lang w:eastAsia="ru-RU" w:bidi="ru-RU"/>
        </w:rPr>
        <w:tab/>
      </w:r>
      <w:r w:rsidRPr="001439DA">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sidRPr="001439DA">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p>
    <w:p w:rsidR="008113F9" w:rsidRDefault="008113F9" w:rsidP="008113F9">
      <w:pPr>
        <w:rPr>
          <w:lang w:eastAsia="ru-RU" w:bidi="ru-RU"/>
        </w:rPr>
      </w:pPr>
      <w:bookmarkStart w:id="229" w:name="bookmark32"/>
    </w:p>
    <w:p w:rsidR="008113F9" w:rsidRDefault="008113F9" w:rsidP="008113F9">
      <w:pPr>
        <w:spacing w:line="240" w:lineRule="auto"/>
        <w:ind w:firstLine="0"/>
        <w:rPr>
          <w:lang w:eastAsia="ru-RU" w:bidi="ru-RU"/>
        </w:rPr>
      </w:pPr>
      <w:r>
        <w:rPr>
          <w:lang w:eastAsia="ru-RU" w:bidi="ru-RU"/>
        </w:rPr>
        <w:t>С заданием ознакомлен(а)</w:t>
      </w:r>
      <w:bookmarkEnd w:id="229"/>
      <w:r>
        <w:rPr>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p>
    <w:p w:rsidR="008113F9" w:rsidRPr="00D93C09" w:rsidRDefault="008113F9" w:rsidP="008113F9">
      <w:pPr>
        <w:ind w:firstLine="2835"/>
        <w:jc w:val="center"/>
        <w:rPr>
          <w:sz w:val="20"/>
          <w:szCs w:val="20"/>
        </w:rPr>
      </w:pPr>
      <w:r w:rsidRPr="00D93C09">
        <w:rPr>
          <w:rStyle w:val="2Exact"/>
          <w:rFonts w:eastAsiaTheme="minorHAnsi"/>
          <w:sz w:val="20"/>
        </w:rPr>
        <w:t>(подпись студента(-ки)</w:t>
      </w:r>
    </w:p>
    <w:p w:rsidR="008113F9" w:rsidRDefault="008113F9" w:rsidP="008113F9">
      <w:pPr>
        <w:rPr>
          <w:lang w:eastAsia="ru-RU" w:bidi="ru-RU"/>
        </w:rPr>
      </w:pPr>
    </w:p>
    <w:p w:rsidR="008113F9" w:rsidRDefault="008113F9" w:rsidP="008113F9">
      <w:pPr>
        <w:rPr>
          <w:lang w:eastAsia="ru-RU" w:bidi="ru-RU"/>
        </w:rPr>
      </w:pPr>
      <w:r>
        <w:rPr>
          <w:lang w:eastAsia="ru-RU" w:bidi="ru-RU"/>
        </w:rPr>
        <w:br w:type="page"/>
      </w:r>
    </w:p>
    <w:p w:rsidR="008113F9" w:rsidRDefault="008113F9" w:rsidP="008113F9">
      <w:pPr>
        <w:jc w:val="right"/>
        <w:rPr>
          <w:lang w:eastAsia="ru-RU" w:bidi="ru-RU"/>
        </w:rPr>
      </w:pPr>
      <w:r>
        <w:rPr>
          <w:lang w:eastAsia="ru-RU" w:bidi="ru-RU"/>
        </w:rPr>
        <w:lastRenderedPageBreak/>
        <w:t>Приложение 3</w:t>
      </w:r>
    </w:p>
    <w:p w:rsidR="008113F9" w:rsidRDefault="008113F9" w:rsidP="008113F9">
      <w:pPr>
        <w:rPr>
          <w:lang w:eastAsia="ru-RU" w:bidi="ru-RU"/>
        </w:rPr>
      </w:pPr>
    </w:p>
    <w:p w:rsidR="008113F9" w:rsidRDefault="008113F9" w:rsidP="008113F9">
      <w:pPr>
        <w:ind w:firstLine="0"/>
        <w:jc w:val="center"/>
        <w:rPr>
          <w:color w:val="000000"/>
          <w:lang w:eastAsia="ru-RU" w:bidi="ru-RU"/>
        </w:rPr>
      </w:pPr>
      <w:bookmarkStart w:id="230" w:name="bookmark33"/>
      <w:r>
        <w:rPr>
          <w:lang w:eastAsia="ru-RU" w:bidi="ru-RU"/>
        </w:rPr>
        <w:t>ПЛАН ВЫПОЛНЕНИЯ ПРАКТИКИ</w:t>
      </w:r>
      <w:bookmarkEnd w:id="230"/>
      <w:r w:rsidRPr="00D93C09">
        <w:rPr>
          <w:color w:val="000000"/>
          <w:lang w:eastAsia="ru-RU" w:bidi="ru-RU"/>
        </w:rPr>
        <w:t xml:space="preserve"> </w:t>
      </w:r>
    </w:p>
    <w:p w:rsidR="008113F9" w:rsidRDefault="008113F9" w:rsidP="008113F9">
      <w:pPr>
        <w:ind w:firstLine="0"/>
        <w:jc w:val="center"/>
        <w:rPr>
          <w:color w:val="000000"/>
          <w:lang w:eastAsia="ru-RU" w:bidi="ru-RU"/>
        </w:rPr>
      </w:pPr>
      <w:r>
        <w:rPr>
          <w:color w:val="000000"/>
          <w:lang w:eastAsia="ru-RU" w:bidi="ru-RU"/>
        </w:rPr>
        <w:t>студента(-ки)</w:t>
      </w:r>
      <w:r>
        <w:rPr>
          <w:color w:val="000000"/>
          <w:lang w:eastAsia="ru-RU" w:bidi="ru-RU"/>
        </w:rPr>
        <w:tab/>
      </w:r>
      <w:r w:rsidRPr="00D93C09">
        <w:rPr>
          <w:color w:val="000000"/>
          <w:u w:val="single"/>
          <w:lang w:eastAsia="ru-RU" w:bidi="ru-RU"/>
        </w:rPr>
        <w:tab/>
      </w:r>
      <w:r>
        <w:rPr>
          <w:color w:val="000000"/>
          <w:lang w:eastAsia="ru-RU" w:bidi="ru-RU"/>
        </w:rPr>
        <w:t>курса, группа</w:t>
      </w:r>
      <w:r>
        <w:rPr>
          <w:color w:val="000000"/>
          <w:lang w:eastAsia="ru-RU" w:bidi="ru-RU"/>
        </w:rPr>
        <w:tab/>
      </w:r>
      <w:r w:rsidRPr="00D93C09">
        <w:rPr>
          <w:color w:val="000000"/>
          <w:u w:val="single"/>
          <w:lang w:eastAsia="ru-RU" w:bidi="ru-RU"/>
        </w:rPr>
        <w:tab/>
      </w:r>
    </w:p>
    <w:p w:rsidR="008113F9" w:rsidRDefault="008113F9" w:rsidP="008113F9">
      <w:pPr>
        <w:spacing w:line="280" w:lineRule="exact"/>
        <w:ind w:firstLine="0"/>
        <w:jc w:val="left"/>
        <w:rPr>
          <w:u w:val="single"/>
          <w:lang w:eastAsia="ru-RU" w:bidi="ru-RU"/>
        </w:rPr>
      </w:pP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p>
    <w:p w:rsidR="008113F9" w:rsidRPr="00D93C09" w:rsidRDefault="008113F9" w:rsidP="008113F9">
      <w:pPr>
        <w:spacing w:after="8" w:line="220" w:lineRule="exact"/>
        <w:ind w:firstLine="0"/>
        <w:jc w:val="center"/>
        <w:rPr>
          <w:sz w:val="20"/>
          <w:szCs w:val="20"/>
        </w:rPr>
      </w:pPr>
      <w:r w:rsidRPr="00D93C09">
        <w:rPr>
          <w:color w:val="000000"/>
          <w:sz w:val="20"/>
          <w:szCs w:val="20"/>
          <w:lang w:eastAsia="ru-RU" w:bidi="ru-RU"/>
        </w:rPr>
        <w:t>(фамилия, имя, отчество)</w:t>
      </w:r>
    </w:p>
    <w:p w:rsidR="008113F9" w:rsidRPr="00D93C09" w:rsidRDefault="008113F9" w:rsidP="008113F9">
      <w:pPr>
        <w:spacing w:line="280" w:lineRule="exact"/>
        <w:ind w:firstLine="0"/>
        <w:jc w:val="left"/>
        <w:rPr>
          <w:szCs w:val="24"/>
        </w:rPr>
      </w:pPr>
      <w:r w:rsidRPr="00D93C09">
        <w:rPr>
          <w:rStyle w:val="4Exact"/>
          <w:rFonts w:eastAsiaTheme="minorHAnsi"/>
          <w:sz w:val="24"/>
          <w:szCs w:val="24"/>
        </w:rPr>
        <w:t>на (в)</w:t>
      </w:r>
      <w:r w:rsidRPr="00D93C09">
        <w:rPr>
          <w:u w:val="single"/>
          <w:lang w:eastAsia="ru-RU" w:bidi="ru-RU"/>
        </w:rPr>
        <w:t xml:space="preserve"> </w:t>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r>
        <w:rPr>
          <w:u w:val="single"/>
          <w:lang w:eastAsia="ru-RU" w:bidi="ru-RU"/>
        </w:rPr>
        <w:tab/>
      </w:r>
    </w:p>
    <w:p w:rsidR="008113F9" w:rsidRDefault="008113F9" w:rsidP="008113F9">
      <w:pPr>
        <w:spacing w:after="8" w:line="220" w:lineRule="exact"/>
        <w:ind w:firstLine="0"/>
        <w:jc w:val="center"/>
        <w:rPr>
          <w:color w:val="000000"/>
          <w:sz w:val="20"/>
          <w:szCs w:val="20"/>
          <w:lang w:eastAsia="ru-RU" w:bidi="ru-RU"/>
        </w:rPr>
      </w:pPr>
      <w:r w:rsidRPr="00D93C09">
        <w:rPr>
          <w:color w:val="000000"/>
          <w:sz w:val="20"/>
          <w:szCs w:val="20"/>
          <w:lang w:eastAsia="ru-RU" w:bidi="ru-RU"/>
        </w:rPr>
        <w:t xml:space="preserve"> (организационно-правовая форма и наименование организации)</w:t>
      </w:r>
    </w:p>
    <w:p w:rsidR="008113F9" w:rsidRDefault="008113F9" w:rsidP="008113F9">
      <w:pPr>
        <w:spacing w:after="8" w:line="220" w:lineRule="exact"/>
        <w:ind w:firstLine="0"/>
        <w:jc w:val="center"/>
        <w:rPr>
          <w:color w:val="000000"/>
          <w:sz w:val="20"/>
          <w:szCs w:val="20"/>
          <w:lang w:eastAsia="ru-RU" w:bidi="ru-RU"/>
        </w:rPr>
      </w:pPr>
    </w:p>
    <w:tbl>
      <w:tblPr>
        <w:tblW w:w="0" w:type="auto"/>
        <w:tblLayout w:type="fixed"/>
        <w:tblCellMar>
          <w:left w:w="10" w:type="dxa"/>
          <w:right w:w="10" w:type="dxa"/>
        </w:tblCellMar>
        <w:tblLook w:val="0000" w:firstRow="0" w:lastRow="0" w:firstColumn="0" w:lastColumn="0" w:noHBand="0" w:noVBand="0"/>
      </w:tblPr>
      <w:tblGrid>
        <w:gridCol w:w="504"/>
        <w:gridCol w:w="6960"/>
        <w:gridCol w:w="2309"/>
      </w:tblGrid>
      <w:tr w:rsidR="008113F9" w:rsidRPr="00D93C09" w:rsidTr="008113F9">
        <w:trPr>
          <w:trHeight w:val="20"/>
        </w:trPr>
        <w:tc>
          <w:tcPr>
            <w:tcW w:w="504" w:type="dxa"/>
            <w:tcBorders>
              <w:top w:val="single" w:sz="4" w:space="0" w:color="auto"/>
              <w:left w:val="single" w:sz="4" w:space="0" w:color="auto"/>
            </w:tcBorders>
            <w:shd w:val="clear" w:color="auto" w:fill="FFFFFF"/>
            <w:vAlign w:val="center"/>
          </w:tcPr>
          <w:p w:rsidR="008113F9" w:rsidRPr="00D93C09" w:rsidRDefault="008113F9" w:rsidP="008113F9">
            <w:pPr>
              <w:ind w:firstLine="0"/>
              <w:jc w:val="center"/>
              <w:rPr>
                <w:szCs w:val="24"/>
              </w:rPr>
            </w:pPr>
            <w:r w:rsidRPr="00D93C09">
              <w:rPr>
                <w:szCs w:val="24"/>
              </w:rPr>
              <w:t>№</w:t>
            </w:r>
          </w:p>
        </w:tc>
        <w:tc>
          <w:tcPr>
            <w:tcW w:w="6960" w:type="dxa"/>
            <w:tcBorders>
              <w:top w:val="single" w:sz="4" w:space="0" w:color="auto"/>
              <w:left w:val="single" w:sz="4" w:space="0" w:color="auto"/>
            </w:tcBorders>
            <w:shd w:val="clear" w:color="auto" w:fill="FFFFFF"/>
            <w:vAlign w:val="center"/>
          </w:tcPr>
          <w:p w:rsidR="008113F9" w:rsidRPr="00D93C09" w:rsidRDefault="008113F9" w:rsidP="008113F9">
            <w:pPr>
              <w:ind w:firstLine="0"/>
              <w:jc w:val="center"/>
              <w:rPr>
                <w:szCs w:val="24"/>
              </w:rPr>
            </w:pPr>
            <w:r w:rsidRPr="00D93C09">
              <w:rPr>
                <w:szCs w:val="24"/>
              </w:rPr>
              <w:t>Этапы и разделы практики</w:t>
            </w:r>
          </w:p>
        </w:tc>
        <w:tc>
          <w:tcPr>
            <w:tcW w:w="2309" w:type="dxa"/>
            <w:tcBorders>
              <w:top w:val="single" w:sz="4" w:space="0" w:color="auto"/>
              <w:left w:val="single" w:sz="4" w:space="0" w:color="auto"/>
              <w:right w:val="single" w:sz="4" w:space="0" w:color="auto"/>
            </w:tcBorders>
            <w:shd w:val="clear" w:color="auto" w:fill="FFFFFF"/>
            <w:vAlign w:val="bottom"/>
          </w:tcPr>
          <w:p w:rsidR="008113F9" w:rsidRPr="00D93C09" w:rsidRDefault="008113F9" w:rsidP="008113F9">
            <w:pPr>
              <w:ind w:firstLine="0"/>
              <w:jc w:val="center"/>
              <w:rPr>
                <w:szCs w:val="24"/>
              </w:rPr>
            </w:pPr>
            <w:r w:rsidRPr="00D93C09">
              <w:rPr>
                <w:szCs w:val="24"/>
              </w:rPr>
              <w:t>Продолжительность в днях</w:t>
            </w: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right w:val="single" w:sz="4" w:space="0" w:color="auto"/>
            </w:tcBorders>
            <w:shd w:val="clear" w:color="auto" w:fill="FFFFFF"/>
          </w:tcPr>
          <w:p w:rsidR="008113F9" w:rsidRPr="00D93C09" w:rsidRDefault="008113F9" w:rsidP="008113F9">
            <w:pPr>
              <w:ind w:firstLine="0"/>
              <w:rPr>
                <w:szCs w:val="24"/>
              </w:rPr>
            </w:pPr>
          </w:p>
        </w:tc>
      </w:tr>
      <w:tr w:rsidR="008113F9" w:rsidRPr="00D93C09" w:rsidTr="008113F9">
        <w:trPr>
          <w:trHeight w:val="20"/>
        </w:trPr>
        <w:tc>
          <w:tcPr>
            <w:tcW w:w="504" w:type="dxa"/>
            <w:tcBorders>
              <w:top w:val="single" w:sz="4" w:space="0" w:color="auto"/>
              <w:left w:val="single" w:sz="4" w:space="0" w:color="auto"/>
              <w:bottom w:val="single" w:sz="4" w:space="0" w:color="auto"/>
            </w:tcBorders>
            <w:shd w:val="clear" w:color="auto" w:fill="FFFFFF"/>
          </w:tcPr>
          <w:p w:rsidR="008113F9" w:rsidRPr="00D93C09" w:rsidRDefault="008113F9" w:rsidP="008113F9">
            <w:pPr>
              <w:ind w:firstLine="0"/>
              <w:rPr>
                <w:szCs w:val="24"/>
              </w:rPr>
            </w:pPr>
          </w:p>
        </w:tc>
        <w:tc>
          <w:tcPr>
            <w:tcW w:w="6960" w:type="dxa"/>
            <w:tcBorders>
              <w:top w:val="single" w:sz="4" w:space="0" w:color="auto"/>
              <w:left w:val="single" w:sz="4" w:space="0" w:color="auto"/>
              <w:bottom w:val="single" w:sz="4" w:space="0" w:color="auto"/>
            </w:tcBorders>
            <w:shd w:val="clear" w:color="auto" w:fill="FFFFFF"/>
          </w:tcPr>
          <w:p w:rsidR="008113F9" w:rsidRPr="00D93C09" w:rsidRDefault="008113F9" w:rsidP="008113F9">
            <w:pPr>
              <w:ind w:firstLine="0"/>
              <w:rPr>
                <w:szCs w:val="24"/>
              </w:rPr>
            </w:pP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8113F9" w:rsidRPr="00D93C09" w:rsidRDefault="008113F9" w:rsidP="008113F9">
            <w:pPr>
              <w:ind w:firstLine="0"/>
              <w:rPr>
                <w:szCs w:val="24"/>
              </w:rPr>
            </w:pPr>
          </w:p>
        </w:tc>
      </w:tr>
    </w:tbl>
    <w:p w:rsidR="008113F9" w:rsidRPr="00D93C09" w:rsidRDefault="008113F9" w:rsidP="008113F9">
      <w:pPr>
        <w:ind w:firstLine="0"/>
        <w:rPr>
          <w:lang w:eastAsia="ru-RU" w:bidi="ru-RU"/>
        </w:rPr>
      </w:pPr>
    </w:p>
    <w:p w:rsidR="008113F9" w:rsidRDefault="008113F9" w:rsidP="008113F9">
      <w:pPr>
        <w:ind w:firstLine="0"/>
        <w:rPr>
          <w:sz w:val="2"/>
          <w:szCs w:val="2"/>
        </w:rPr>
      </w:pPr>
    </w:p>
    <w:p w:rsidR="008113F9" w:rsidRDefault="008113F9" w:rsidP="008113F9">
      <w:pPr>
        <w:ind w:firstLine="0"/>
      </w:pPr>
      <w:r>
        <w:rPr>
          <w:lang w:eastAsia="ru-RU" w:bidi="ru-RU"/>
        </w:rPr>
        <w:t>Руководитель практики</w:t>
      </w:r>
    </w:p>
    <w:p w:rsidR="008113F9" w:rsidRDefault="008113F9" w:rsidP="008113F9">
      <w:pPr>
        <w:spacing w:line="240" w:lineRule="auto"/>
        <w:ind w:firstLine="0"/>
      </w:pPr>
      <w:r>
        <w:rPr>
          <w:lang w:eastAsia="ru-RU" w:bidi="ru-RU"/>
        </w:rPr>
        <w:t>от кафедры</w:t>
      </w:r>
      <w:r>
        <w:rPr>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p>
    <w:p w:rsidR="008113F9" w:rsidRPr="00D93C09" w:rsidRDefault="008113F9" w:rsidP="008113F9">
      <w:pPr>
        <w:ind w:firstLine="1418"/>
        <w:jc w:val="center"/>
        <w:rPr>
          <w:sz w:val="20"/>
          <w:szCs w:val="20"/>
          <w:lang w:eastAsia="ru-RU" w:bidi="ru-RU"/>
        </w:rPr>
      </w:pPr>
      <w:r w:rsidRPr="00D93C09">
        <w:rPr>
          <w:sz w:val="20"/>
          <w:szCs w:val="20"/>
          <w:lang w:eastAsia="ru-RU" w:bidi="ru-RU"/>
        </w:rPr>
        <w:t>(подпись, Ф.И.О.)</w:t>
      </w:r>
    </w:p>
    <w:p w:rsidR="008113F9" w:rsidRDefault="008113F9" w:rsidP="008113F9">
      <w:pPr>
        <w:ind w:firstLine="0"/>
        <w:rPr>
          <w:lang w:eastAsia="ru-RU" w:bidi="ru-RU"/>
        </w:rPr>
      </w:pPr>
      <w:r>
        <w:rPr>
          <w:lang w:eastAsia="ru-RU" w:bidi="ru-RU"/>
        </w:rPr>
        <w:t xml:space="preserve">Руководитель практики </w:t>
      </w:r>
    </w:p>
    <w:p w:rsidR="008113F9" w:rsidRDefault="008113F9" w:rsidP="008113F9">
      <w:pPr>
        <w:spacing w:line="240" w:lineRule="auto"/>
        <w:ind w:firstLine="0"/>
      </w:pPr>
      <w:r>
        <w:rPr>
          <w:lang w:eastAsia="ru-RU" w:bidi="ru-RU"/>
        </w:rPr>
        <w:t>от организации</w:t>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r w:rsidRPr="00D93C09">
        <w:rPr>
          <w:u w:val="single"/>
          <w:lang w:eastAsia="ru-RU" w:bidi="ru-RU"/>
        </w:rPr>
        <w:tab/>
      </w:r>
    </w:p>
    <w:p w:rsidR="008113F9" w:rsidRPr="00D93C09" w:rsidRDefault="008113F9" w:rsidP="008113F9">
      <w:pPr>
        <w:ind w:firstLine="1418"/>
        <w:jc w:val="center"/>
        <w:rPr>
          <w:sz w:val="20"/>
          <w:szCs w:val="20"/>
          <w:lang w:eastAsia="ru-RU" w:bidi="ru-RU"/>
        </w:rPr>
      </w:pPr>
      <w:r w:rsidRPr="00D93C09">
        <w:rPr>
          <w:sz w:val="20"/>
          <w:szCs w:val="20"/>
          <w:lang w:eastAsia="ru-RU" w:bidi="ru-RU"/>
        </w:rPr>
        <w:t>(подпись, Ф.И.О.)</w:t>
      </w:r>
    </w:p>
    <w:p w:rsidR="00CA53C1" w:rsidRDefault="00CA53C1" w:rsidP="00FA5600">
      <w:pPr>
        <w:rPr>
          <w:rFonts w:cs="Times New Roman"/>
          <w:szCs w:val="24"/>
        </w:rPr>
      </w:pPr>
    </w:p>
    <w:p w:rsidR="00CA53C1" w:rsidRDefault="00CA53C1" w:rsidP="00FA5600">
      <w:pPr>
        <w:rPr>
          <w:rFonts w:cs="Times New Roman"/>
          <w:szCs w:val="24"/>
        </w:rPr>
      </w:pPr>
    </w:p>
    <w:p w:rsidR="00CA53C1" w:rsidRDefault="00CA53C1" w:rsidP="00FA5600">
      <w:pPr>
        <w:rPr>
          <w:rFonts w:cs="Times New Roman"/>
          <w:szCs w:val="24"/>
        </w:rPr>
        <w:sectPr w:rsidR="00CA53C1" w:rsidSect="00781BF7">
          <w:pgSz w:w="11900" w:h="16840"/>
          <w:pgMar w:top="1134" w:right="567" w:bottom="1134" w:left="1701" w:header="709" w:footer="709" w:gutter="0"/>
          <w:pgNumType w:start="92"/>
          <w:cols w:space="720"/>
          <w:titlePg/>
        </w:sectPr>
      </w:pPr>
    </w:p>
    <w:p w:rsidR="008113F9" w:rsidRDefault="008113F9" w:rsidP="00FA5600">
      <w:pPr>
        <w:rPr>
          <w:rFonts w:cs="Times New Roman"/>
          <w:szCs w:val="24"/>
        </w:rPr>
      </w:pPr>
    </w:p>
    <w:p w:rsidR="007A7E49" w:rsidRPr="0016707C" w:rsidRDefault="007A7E49" w:rsidP="007A7E49">
      <w:pPr>
        <w:pStyle w:val="Default"/>
        <w:spacing w:line="360" w:lineRule="auto"/>
        <w:jc w:val="center"/>
        <w:outlineLvl w:val="1"/>
        <w:rPr>
          <w:b/>
        </w:rPr>
      </w:pPr>
      <w:bookmarkStart w:id="231" w:name="_Toc26760341"/>
      <w:bookmarkStart w:id="232" w:name="_Toc26760745"/>
      <w:r w:rsidRPr="0016707C">
        <w:rPr>
          <w:b/>
          <w:lang w:bidi="ru-RU"/>
        </w:rPr>
        <w:t>Приложение 3-</w:t>
      </w:r>
      <w:r w:rsidR="00BD65F1">
        <w:rPr>
          <w:b/>
          <w:lang w:bidi="ru-RU"/>
        </w:rPr>
        <w:t>Н</w:t>
      </w:r>
      <w:r w:rsidRPr="0016707C">
        <w:rPr>
          <w:b/>
          <w:lang w:bidi="ru-RU"/>
        </w:rPr>
        <w:br/>
      </w:r>
      <w:r w:rsidR="0035717F" w:rsidRPr="0035717F">
        <w:rPr>
          <w:b/>
        </w:rPr>
        <w:t>Г</w:t>
      </w:r>
      <w:r w:rsidRPr="0035717F">
        <w:rPr>
          <w:b/>
        </w:rPr>
        <w:t>УМВФ Отчеты по стажировке ППС_06.12.19</w:t>
      </w:r>
      <w:bookmarkEnd w:id="231"/>
      <w:bookmarkEnd w:id="232"/>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368"/>
        <w:gridCol w:w="5954"/>
        <w:gridCol w:w="5466"/>
      </w:tblGrid>
      <w:tr w:rsidR="007A7E49" w:rsidRPr="00CA53C1" w:rsidTr="00CA53C1">
        <w:trPr>
          <w:tblHeader/>
        </w:trPr>
        <w:tc>
          <w:tcPr>
            <w:tcW w:w="1139"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A7E49" w:rsidRPr="00CA53C1" w:rsidRDefault="007A7E49" w:rsidP="00A02053">
            <w:pPr>
              <w:ind w:firstLine="0"/>
              <w:jc w:val="center"/>
              <w:rPr>
                <w:rFonts w:eastAsia="Times New Roman"/>
                <w:lang w:eastAsia="ru-RU"/>
              </w:rPr>
            </w:pPr>
            <w:r w:rsidRPr="00CA53C1">
              <w:rPr>
                <w:rFonts w:eastAsia="Times New Roman"/>
                <w:bCs/>
                <w:lang w:eastAsia="ru-RU"/>
              </w:rPr>
              <w:t>Содержание</w:t>
            </w:r>
          </w:p>
        </w:tc>
        <w:tc>
          <w:tcPr>
            <w:tcW w:w="201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E49" w:rsidRPr="00CA53C1" w:rsidRDefault="007A7E49" w:rsidP="00A02053">
            <w:pPr>
              <w:ind w:firstLine="0"/>
              <w:jc w:val="center"/>
              <w:rPr>
                <w:rFonts w:eastAsia="Times New Roman"/>
                <w:lang w:eastAsia="ru-RU"/>
              </w:rPr>
            </w:pPr>
            <w:r w:rsidRPr="00CA53C1">
              <w:rPr>
                <w:rFonts w:eastAsia="Times New Roman"/>
                <w:bCs/>
                <w:lang w:eastAsia="ru-RU"/>
              </w:rPr>
              <w:t>Описание и результат</w:t>
            </w:r>
          </w:p>
        </w:tc>
        <w:tc>
          <w:tcPr>
            <w:tcW w:w="184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E49" w:rsidRPr="00CA53C1" w:rsidRDefault="007A7E49" w:rsidP="00A02053">
            <w:pPr>
              <w:ind w:firstLine="0"/>
              <w:jc w:val="center"/>
              <w:rPr>
                <w:rFonts w:eastAsia="Times New Roman"/>
                <w:lang w:eastAsia="ru-RU"/>
              </w:rPr>
            </w:pPr>
            <w:r w:rsidRPr="00CA53C1">
              <w:rPr>
                <w:rFonts w:eastAsia="Times New Roman"/>
                <w:bCs/>
                <w:lang w:eastAsia="ru-RU"/>
              </w:rPr>
              <w:t>Методы и способы решения поставленных задач и достижения результатов</w:t>
            </w:r>
          </w:p>
        </w:tc>
      </w:tr>
      <w:tr w:rsidR="007A7E49" w:rsidRPr="00CA53C1" w:rsidTr="00CA53C1">
        <w:tc>
          <w:tcPr>
            <w:tcW w:w="113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7E49" w:rsidRPr="00CA53C1" w:rsidRDefault="007A7E49" w:rsidP="00A02053">
            <w:pPr>
              <w:pStyle w:val="af6"/>
              <w:spacing w:line="360" w:lineRule="auto"/>
              <w:jc w:val="left"/>
              <w:rPr>
                <w:rFonts w:ascii="Times New Roman" w:hAnsi="Times New Roman"/>
                <w:sz w:val="24"/>
                <w:szCs w:val="24"/>
                <w:lang w:eastAsia="ru-RU"/>
              </w:rPr>
            </w:pPr>
            <w:r w:rsidRPr="00CA53C1">
              <w:rPr>
                <w:rFonts w:ascii="Times New Roman" w:hAnsi="Times New Roman"/>
                <w:sz w:val="24"/>
                <w:szCs w:val="24"/>
                <w:lang w:eastAsia="ru-RU"/>
              </w:rPr>
              <w:t>1. Прохождение стажировки Гурьева Ю.Г. на танкере LNG «SCF MELAMPUS» ООО «ЮНИКОМ СПБ»,</w:t>
            </w:r>
          </w:p>
          <w:p w:rsidR="007A7E49" w:rsidRPr="00CA53C1" w:rsidRDefault="007A7E49" w:rsidP="00CA53C1">
            <w:pPr>
              <w:pStyle w:val="af6"/>
              <w:spacing w:line="360" w:lineRule="auto"/>
              <w:jc w:val="left"/>
              <w:rPr>
                <w:rFonts w:ascii="Times New Roman" w:hAnsi="Times New Roman"/>
                <w:sz w:val="24"/>
                <w:szCs w:val="24"/>
                <w:lang w:eastAsia="ru-RU"/>
              </w:rPr>
            </w:pPr>
            <w:r w:rsidRPr="00CA53C1">
              <w:rPr>
                <w:rFonts w:ascii="Times New Roman" w:hAnsi="Times New Roman"/>
                <w:sz w:val="24"/>
                <w:szCs w:val="24"/>
                <w:lang w:eastAsia="ru-RU"/>
              </w:rPr>
              <w:t>(срок стажировки 1 месяц</w:t>
            </w:r>
            <w:r w:rsidR="00CA53C1">
              <w:rPr>
                <w:rFonts w:ascii="Times New Roman" w:hAnsi="Times New Roman"/>
                <w:sz w:val="24"/>
                <w:szCs w:val="24"/>
                <w:lang w:eastAsia="ru-RU"/>
              </w:rPr>
              <w:br/>
            </w:r>
            <w:r w:rsidRPr="00CA53C1">
              <w:rPr>
                <w:rFonts w:ascii="Times New Roman" w:hAnsi="Times New Roman"/>
                <w:sz w:val="24"/>
                <w:szCs w:val="24"/>
                <w:lang w:eastAsia="ru-RU"/>
              </w:rPr>
              <w:t>17 суток.).</w:t>
            </w:r>
          </w:p>
        </w:tc>
        <w:tc>
          <w:tcPr>
            <w:tcW w:w="201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A7E49" w:rsidRPr="00CA53C1" w:rsidRDefault="007A7E49" w:rsidP="00A02053">
            <w:pPr>
              <w:pStyle w:val="af6"/>
              <w:spacing w:line="360" w:lineRule="auto"/>
              <w:jc w:val="left"/>
              <w:rPr>
                <w:rFonts w:ascii="Times New Roman" w:hAnsi="Times New Roman"/>
                <w:sz w:val="24"/>
                <w:szCs w:val="24"/>
              </w:rPr>
            </w:pPr>
            <w:r w:rsidRPr="00CA53C1">
              <w:rPr>
                <w:rFonts w:ascii="Times New Roman" w:hAnsi="Times New Roman"/>
                <w:sz w:val="24"/>
                <w:szCs w:val="24"/>
              </w:rPr>
              <w:t>Цели стажировки:</w:t>
            </w:r>
          </w:p>
          <w:p w:rsidR="007A7E49" w:rsidRPr="00CA53C1" w:rsidRDefault="007A7E49" w:rsidP="00FC2C90">
            <w:pPr>
              <w:pStyle w:val="af6"/>
              <w:numPr>
                <w:ilvl w:val="0"/>
                <w:numId w:val="14"/>
              </w:numPr>
              <w:spacing w:line="360" w:lineRule="auto"/>
              <w:ind w:left="212" w:hanging="212"/>
              <w:jc w:val="left"/>
              <w:rPr>
                <w:rFonts w:ascii="Times New Roman" w:hAnsi="Times New Roman"/>
                <w:sz w:val="24"/>
                <w:szCs w:val="24"/>
              </w:rPr>
            </w:pPr>
            <w:r w:rsidRPr="00CA53C1">
              <w:rPr>
                <w:rFonts w:ascii="Times New Roman" w:hAnsi="Times New Roman"/>
                <w:sz w:val="24"/>
                <w:szCs w:val="24"/>
              </w:rPr>
              <w:t>Знакомство с судовыми системами и особенностями эксплуатации СЭУ танкера LNG, технологией перевозки газа, изучение автоматизированных систем управления танкера LNG, систем обеспечения работы двух топливных дизель-генераторов и двух топливных котлов.</w:t>
            </w:r>
          </w:p>
          <w:p w:rsidR="007A7E49" w:rsidRPr="00CA53C1" w:rsidRDefault="007A7E49" w:rsidP="00FC2C90">
            <w:pPr>
              <w:pStyle w:val="af6"/>
              <w:numPr>
                <w:ilvl w:val="0"/>
                <w:numId w:val="14"/>
              </w:numPr>
              <w:spacing w:line="360" w:lineRule="auto"/>
              <w:ind w:left="212" w:hanging="212"/>
              <w:jc w:val="left"/>
              <w:rPr>
                <w:rFonts w:ascii="Times New Roman" w:hAnsi="Times New Roman"/>
                <w:sz w:val="24"/>
                <w:szCs w:val="24"/>
              </w:rPr>
            </w:pPr>
            <w:r w:rsidRPr="00CA53C1">
              <w:rPr>
                <w:rFonts w:ascii="Times New Roman" w:hAnsi="Times New Roman"/>
                <w:sz w:val="24"/>
                <w:szCs w:val="24"/>
              </w:rPr>
              <w:t>Приобретение опыта безопасной работы на танкере LNG, для передачи его курсантам, студентам при чтении лекций и проведении практических занятий по специальности.</w:t>
            </w:r>
          </w:p>
          <w:p w:rsidR="007A7E49" w:rsidRPr="00CA53C1" w:rsidRDefault="007A7E49" w:rsidP="00FC2C90">
            <w:pPr>
              <w:pStyle w:val="af6"/>
              <w:numPr>
                <w:ilvl w:val="0"/>
                <w:numId w:val="14"/>
              </w:numPr>
              <w:spacing w:line="360" w:lineRule="auto"/>
              <w:ind w:left="212" w:hanging="212"/>
              <w:jc w:val="left"/>
              <w:rPr>
                <w:rFonts w:ascii="Times New Roman" w:hAnsi="Times New Roman"/>
                <w:sz w:val="24"/>
                <w:szCs w:val="24"/>
              </w:rPr>
            </w:pPr>
            <w:r w:rsidRPr="00CA53C1">
              <w:rPr>
                <w:rFonts w:ascii="Times New Roman" w:hAnsi="Times New Roman"/>
                <w:sz w:val="24"/>
                <w:szCs w:val="24"/>
              </w:rPr>
              <w:t xml:space="preserve">Знакомство с техническим менеджментом судна, планированием работ, заказом запчастей, ведением журнала нефтяных операций, системой управления качеством и безопасностью в компании. </w:t>
            </w:r>
          </w:p>
          <w:p w:rsidR="007A7E49" w:rsidRPr="00CA53C1" w:rsidRDefault="007A7E49" w:rsidP="00FC2C90">
            <w:pPr>
              <w:pStyle w:val="af6"/>
              <w:numPr>
                <w:ilvl w:val="0"/>
                <w:numId w:val="14"/>
              </w:numPr>
              <w:spacing w:line="360" w:lineRule="auto"/>
              <w:ind w:left="212" w:hanging="212"/>
              <w:jc w:val="left"/>
              <w:rPr>
                <w:rFonts w:ascii="Times New Roman" w:hAnsi="Times New Roman"/>
                <w:sz w:val="24"/>
                <w:szCs w:val="24"/>
              </w:rPr>
            </w:pPr>
            <w:r w:rsidRPr="00CA53C1">
              <w:rPr>
                <w:rFonts w:ascii="Times New Roman" w:hAnsi="Times New Roman"/>
                <w:sz w:val="24"/>
                <w:szCs w:val="24"/>
              </w:rPr>
              <w:t xml:space="preserve">Тестирование тренажёра </w:t>
            </w:r>
            <w:r w:rsidRPr="00CA53C1">
              <w:rPr>
                <w:rFonts w:ascii="Times New Roman" w:hAnsi="Times New Roman"/>
                <w:sz w:val="24"/>
                <w:szCs w:val="24"/>
                <w:lang w:val="en-US"/>
              </w:rPr>
              <w:t>TRANSAS</w:t>
            </w:r>
            <w:r w:rsidRPr="00CA53C1">
              <w:rPr>
                <w:rFonts w:ascii="Times New Roman" w:hAnsi="Times New Roman"/>
                <w:sz w:val="24"/>
                <w:szCs w:val="24"/>
              </w:rPr>
              <w:t xml:space="preserve"> </w:t>
            </w:r>
            <w:r w:rsidRPr="00CA53C1">
              <w:rPr>
                <w:rFonts w:ascii="Times New Roman" w:hAnsi="Times New Roman"/>
                <w:sz w:val="24"/>
                <w:szCs w:val="24"/>
                <w:lang w:val="en-US"/>
              </w:rPr>
              <w:t>ERS</w:t>
            </w:r>
            <w:r w:rsidRPr="00CA53C1">
              <w:rPr>
                <w:rFonts w:ascii="Times New Roman" w:hAnsi="Times New Roman"/>
                <w:sz w:val="24"/>
                <w:szCs w:val="24"/>
              </w:rPr>
              <w:t xml:space="preserve">-5000 </w:t>
            </w:r>
            <w:r w:rsidRPr="00CA53C1">
              <w:rPr>
                <w:rFonts w:ascii="Times New Roman" w:hAnsi="Times New Roman"/>
                <w:sz w:val="24"/>
                <w:szCs w:val="24"/>
                <w:lang w:val="en-US"/>
              </w:rPr>
              <w:lastRenderedPageBreak/>
              <w:t>Techsim</w:t>
            </w:r>
            <w:r w:rsidRPr="00CA53C1">
              <w:rPr>
                <w:rFonts w:ascii="Times New Roman" w:hAnsi="Times New Roman"/>
                <w:sz w:val="24"/>
                <w:szCs w:val="24"/>
              </w:rPr>
              <w:t xml:space="preserve"> танкера </w:t>
            </w:r>
            <w:r w:rsidRPr="00CA53C1">
              <w:rPr>
                <w:rFonts w:ascii="Times New Roman" w:hAnsi="Times New Roman"/>
                <w:sz w:val="24"/>
                <w:szCs w:val="24"/>
                <w:lang w:val="en-US"/>
              </w:rPr>
              <w:t>LNG</w:t>
            </w:r>
            <w:r w:rsidRPr="00CA53C1">
              <w:rPr>
                <w:rFonts w:ascii="Times New Roman" w:hAnsi="Times New Roman"/>
                <w:sz w:val="24"/>
                <w:szCs w:val="24"/>
              </w:rPr>
              <w:t xml:space="preserve"> типа «</w:t>
            </w:r>
            <w:r w:rsidRPr="00CA53C1">
              <w:rPr>
                <w:rFonts w:ascii="Times New Roman" w:hAnsi="Times New Roman"/>
                <w:sz w:val="24"/>
                <w:szCs w:val="24"/>
                <w:lang w:val="en-US"/>
              </w:rPr>
              <w:t>Velikiy</w:t>
            </w:r>
            <w:r w:rsidRPr="00CA53C1">
              <w:rPr>
                <w:rFonts w:ascii="Times New Roman" w:hAnsi="Times New Roman"/>
                <w:sz w:val="24"/>
                <w:szCs w:val="24"/>
              </w:rPr>
              <w:t xml:space="preserve"> </w:t>
            </w:r>
            <w:r w:rsidRPr="00CA53C1">
              <w:rPr>
                <w:rFonts w:ascii="Times New Roman" w:hAnsi="Times New Roman"/>
                <w:sz w:val="24"/>
                <w:szCs w:val="24"/>
                <w:lang w:val="en-US"/>
              </w:rPr>
              <w:t>Novgorod</w:t>
            </w:r>
            <w:r w:rsidRPr="00CA53C1">
              <w:rPr>
                <w:rFonts w:ascii="Times New Roman" w:hAnsi="Times New Roman"/>
                <w:sz w:val="24"/>
                <w:szCs w:val="24"/>
              </w:rPr>
              <w:t>», проверка соответствия судовых систем и корректности работы математической модели тренажера.</w:t>
            </w:r>
          </w:p>
          <w:p w:rsidR="007A7E49" w:rsidRPr="00CA53C1" w:rsidRDefault="007A7E49" w:rsidP="00FC2C90">
            <w:pPr>
              <w:pStyle w:val="af6"/>
              <w:numPr>
                <w:ilvl w:val="0"/>
                <w:numId w:val="14"/>
              </w:numPr>
              <w:spacing w:line="360" w:lineRule="auto"/>
              <w:ind w:left="212" w:hanging="212"/>
              <w:jc w:val="left"/>
              <w:rPr>
                <w:rFonts w:ascii="Times New Roman" w:hAnsi="Times New Roman"/>
                <w:sz w:val="24"/>
                <w:szCs w:val="24"/>
                <w:lang w:eastAsia="ru-RU"/>
              </w:rPr>
            </w:pPr>
            <w:r w:rsidRPr="00CA53C1">
              <w:rPr>
                <w:rFonts w:ascii="Times New Roman" w:hAnsi="Times New Roman"/>
                <w:sz w:val="24"/>
                <w:szCs w:val="24"/>
              </w:rPr>
              <w:t>Получение информации о судне, для использования ее при написании учебников, учебных пособий с использованием фото, видео материалов основных систем и узлов</w:t>
            </w:r>
          </w:p>
        </w:tc>
        <w:tc>
          <w:tcPr>
            <w:tcW w:w="184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A7E49" w:rsidRPr="00CA53C1" w:rsidRDefault="007A7E49" w:rsidP="00A02053">
            <w:pPr>
              <w:pStyle w:val="af6"/>
              <w:spacing w:line="360" w:lineRule="auto"/>
              <w:jc w:val="left"/>
              <w:rPr>
                <w:rFonts w:ascii="Times New Roman" w:hAnsi="Times New Roman"/>
                <w:sz w:val="24"/>
                <w:szCs w:val="24"/>
              </w:rPr>
            </w:pPr>
            <w:r w:rsidRPr="00CA53C1">
              <w:rPr>
                <w:rFonts w:ascii="Times New Roman" w:hAnsi="Times New Roman"/>
                <w:sz w:val="24"/>
                <w:szCs w:val="24"/>
              </w:rPr>
              <w:lastRenderedPageBreak/>
              <w:t>Основные научные, учебно-методические результаты:</w:t>
            </w:r>
          </w:p>
          <w:p w:rsidR="007B01C2" w:rsidRPr="00CA53C1" w:rsidRDefault="007A7E49" w:rsidP="00FC2C90">
            <w:pPr>
              <w:pStyle w:val="af6"/>
              <w:numPr>
                <w:ilvl w:val="0"/>
                <w:numId w:val="15"/>
              </w:numPr>
              <w:spacing w:line="360" w:lineRule="auto"/>
              <w:ind w:left="141" w:hanging="141"/>
              <w:jc w:val="left"/>
              <w:rPr>
                <w:rFonts w:ascii="Times New Roman" w:hAnsi="Times New Roman"/>
                <w:sz w:val="24"/>
                <w:szCs w:val="24"/>
              </w:rPr>
            </w:pPr>
            <w:r w:rsidRPr="00CA53C1">
              <w:rPr>
                <w:rFonts w:ascii="Times New Roman" w:hAnsi="Times New Roman"/>
                <w:sz w:val="24"/>
                <w:szCs w:val="24"/>
              </w:rPr>
              <w:t>Собран материал и частично написано методическое пособие по подготовке судовых систем и судовой электростанции СЭУ танкера LNG типа «Velikiy Novgorod» тренажера TRANSAS ERS-5000 Techsim.</w:t>
            </w:r>
          </w:p>
          <w:p w:rsidR="00A907F8" w:rsidRPr="00CA53C1" w:rsidRDefault="007A7E49" w:rsidP="00FC2C90">
            <w:pPr>
              <w:pStyle w:val="af6"/>
              <w:numPr>
                <w:ilvl w:val="0"/>
                <w:numId w:val="15"/>
              </w:numPr>
              <w:spacing w:line="360" w:lineRule="auto"/>
              <w:ind w:left="141" w:hanging="141"/>
              <w:jc w:val="left"/>
              <w:rPr>
                <w:rFonts w:ascii="Times New Roman" w:hAnsi="Times New Roman"/>
                <w:sz w:val="24"/>
                <w:szCs w:val="24"/>
              </w:rPr>
            </w:pPr>
            <w:r w:rsidRPr="00CA53C1">
              <w:rPr>
                <w:rFonts w:ascii="Times New Roman" w:hAnsi="Times New Roman"/>
                <w:sz w:val="24"/>
                <w:szCs w:val="24"/>
              </w:rPr>
              <w:t>Подготовлены две презентации для проведения занятий с курсантами.</w:t>
            </w:r>
          </w:p>
          <w:p w:rsidR="007A7E49" w:rsidRPr="00CA53C1" w:rsidRDefault="007A7E49" w:rsidP="00FC2C90">
            <w:pPr>
              <w:pStyle w:val="af6"/>
              <w:numPr>
                <w:ilvl w:val="0"/>
                <w:numId w:val="15"/>
              </w:numPr>
              <w:spacing w:line="360" w:lineRule="auto"/>
              <w:ind w:left="141" w:hanging="141"/>
              <w:jc w:val="left"/>
              <w:rPr>
                <w:rFonts w:ascii="Times New Roman" w:hAnsi="Times New Roman"/>
                <w:sz w:val="24"/>
                <w:szCs w:val="24"/>
              </w:rPr>
            </w:pPr>
            <w:r w:rsidRPr="00CA53C1">
              <w:rPr>
                <w:rFonts w:ascii="Times New Roman" w:hAnsi="Times New Roman"/>
                <w:sz w:val="24"/>
                <w:szCs w:val="24"/>
              </w:rPr>
              <w:t>Получен бесценный опыт работы на судне для использования при чтении лекций, проведении учебных занятий и профориентационной работе.</w:t>
            </w:r>
          </w:p>
        </w:tc>
      </w:tr>
      <w:tr w:rsidR="007A7E49" w:rsidRPr="00CA53C1" w:rsidTr="00CA53C1">
        <w:tc>
          <w:tcPr>
            <w:tcW w:w="113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7E49" w:rsidRPr="00CA53C1" w:rsidRDefault="007A7E49" w:rsidP="00A02053">
            <w:pPr>
              <w:pStyle w:val="af6"/>
              <w:spacing w:line="360" w:lineRule="auto"/>
              <w:jc w:val="left"/>
              <w:rPr>
                <w:rFonts w:ascii="Times New Roman" w:hAnsi="Times New Roman"/>
                <w:sz w:val="24"/>
                <w:szCs w:val="24"/>
              </w:rPr>
            </w:pPr>
            <w:r w:rsidRPr="00CA53C1">
              <w:rPr>
                <w:rFonts w:ascii="Times New Roman" w:hAnsi="Times New Roman"/>
                <w:sz w:val="24"/>
                <w:szCs w:val="24"/>
                <w:lang w:eastAsia="ru-RU"/>
              </w:rPr>
              <w:lastRenderedPageBreak/>
              <w:t xml:space="preserve">2. Прохождение стажировки Коняева Д.А. на </w:t>
            </w:r>
            <w:r w:rsidRPr="00CA53C1">
              <w:rPr>
                <w:rFonts w:ascii="Times New Roman" w:hAnsi="Times New Roman"/>
                <w:sz w:val="24"/>
                <w:szCs w:val="24"/>
              </w:rPr>
              <w:t>ледокольном СПГ-танкере «КРИСТОФ ДЕ МАРЖЕРИ»</w:t>
            </w:r>
          </w:p>
          <w:p w:rsidR="007A7E49" w:rsidRPr="00CA53C1" w:rsidRDefault="007A7E49" w:rsidP="00A02053">
            <w:pPr>
              <w:pStyle w:val="af6"/>
              <w:spacing w:line="360" w:lineRule="auto"/>
              <w:jc w:val="left"/>
              <w:rPr>
                <w:rFonts w:ascii="Times New Roman" w:hAnsi="Times New Roman"/>
                <w:sz w:val="24"/>
                <w:szCs w:val="24"/>
              </w:rPr>
            </w:pPr>
            <w:r w:rsidRPr="00CA53C1">
              <w:rPr>
                <w:rFonts w:ascii="Times New Roman" w:hAnsi="Times New Roman"/>
                <w:sz w:val="24"/>
                <w:szCs w:val="24"/>
                <w:lang w:eastAsia="ru-RU"/>
              </w:rPr>
              <w:t>(</w:t>
            </w:r>
            <w:r w:rsidRPr="00CA53C1">
              <w:rPr>
                <w:rFonts w:ascii="Times New Roman" w:hAnsi="Times New Roman"/>
                <w:sz w:val="24"/>
                <w:szCs w:val="24"/>
              </w:rPr>
              <w:t>Срок стажировки – с 01.07.2018 по 27.08.2018 г.</w:t>
            </w:r>
          </w:p>
          <w:p w:rsidR="007A7E49" w:rsidRPr="00CA53C1" w:rsidRDefault="007A7E49" w:rsidP="00A02053">
            <w:pPr>
              <w:pStyle w:val="af6"/>
              <w:spacing w:line="360" w:lineRule="auto"/>
              <w:jc w:val="left"/>
              <w:rPr>
                <w:rFonts w:ascii="Times New Roman" w:hAnsi="Times New Roman"/>
                <w:sz w:val="24"/>
                <w:szCs w:val="24"/>
              </w:rPr>
            </w:pPr>
            <w:r w:rsidRPr="00CA53C1">
              <w:rPr>
                <w:rFonts w:ascii="Times New Roman" w:hAnsi="Times New Roman"/>
                <w:sz w:val="24"/>
                <w:szCs w:val="24"/>
              </w:rPr>
              <w:t>Продолжительность стажировки - 2 месяца.</w:t>
            </w:r>
            <w:r w:rsidRPr="00CA53C1">
              <w:rPr>
                <w:rFonts w:ascii="Times New Roman" w:hAnsi="Times New Roman"/>
                <w:sz w:val="24"/>
                <w:szCs w:val="24"/>
                <w:lang w:eastAsia="ru-RU"/>
              </w:rPr>
              <w:t>)</w:t>
            </w:r>
          </w:p>
        </w:tc>
        <w:tc>
          <w:tcPr>
            <w:tcW w:w="201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A7E49" w:rsidRPr="00CA53C1" w:rsidRDefault="007A7E49" w:rsidP="00A02053">
            <w:pPr>
              <w:pStyle w:val="af6"/>
              <w:spacing w:line="360" w:lineRule="auto"/>
              <w:jc w:val="left"/>
              <w:rPr>
                <w:rFonts w:ascii="Times New Roman" w:hAnsi="Times New Roman"/>
                <w:sz w:val="24"/>
                <w:szCs w:val="24"/>
              </w:rPr>
            </w:pPr>
            <w:r w:rsidRPr="00CA53C1">
              <w:rPr>
                <w:rFonts w:ascii="Times New Roman" w:hAnsi="Times New Roman"/>
                <w:sz w:val="24"/>
                <w:szCs w:val="24"/>
              </w:rPr>
              <w:t>Основной целью стажировки являлось изучение особенностей состава и конструкции и эксплуатации оборудования многотопливной судовой энергетической установки, работающей на жидком и газообразном топливе.</w:t>
            </w:r>
          </w:p>
          <w:p w:rsidR="007A7E49" w:rsidRPr="00CA53C1" w:rsidRDefault="007A7E49" w:rsidP="00A02053">
            <w:pPr>
              <w:pStyle w:val="af6"/>
              <w:spacing w:line="360" w:lineRule="auto"/>
              <w:jc w:val="left"/>
              <w:rPr>
                <w:rFonts w:ascii="Times New Roman" w:hAnsi="Times New Roman"/>
                <w:sz w:val="24"/>
                <w:szCs w:val="24"/>
              </w:rPr>
            </w:pPr>
            <w:r w:rsidRPr="00CA53C1">
              <w:rPr>
                <w:rFonts w:ascii="Times New Roman" w:hAnsi="Times New Roman"/>
                <w:sz w:val="24"/>
                <w:szCs w:val="24"/>
              </w:rPr>
              <w:t>Дополнительной целью являлось изучение особенностей перевозки сжиженного газа наливом, состава грузовой системы и технологической схемы обработки груза.</w:t>
            </w:r>
          </w:p>
        </w:tc>
        <w:tc>
          <w:tcPr>
            <w:tcW w:w="184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A7E49" w:rsidRPr="00CA53C1" w:rsidRDefault="007A7E49" w:rsidP="00A02053">
            <w:pPr>
              <w:pStyle w:val="af6"/>
              <w:spacing w:line="360" w:lineRule="auto"/>
              <w:jc w:val="left"/>
              <w:rPr>
                <w:rFonts w:ascii="Times New Roman" w:hAnsi="Times New Roman"/>
                <w:sz w:val="24"/>
                <w:szCs w:val="24"/>
              </w:rPr>
            </w:pPr>
            <w:r w:rsidRPr="00CA53C1">
              <w:rPr>
                <w:rFonts w:ascii="Times New Roman" w:hAnsi="Times New Roman"/>
                <w:sz w:val="24"/>
                <w:szCs w:val="24"/>
              </w:rPr>
              <w:t>Основные научные, учебно-методические результаты:</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Техническая документация, состав, основные параметры, конструктивные и эксплуатационные особенности дизельной двухтопливной установки в режимах вахтенного и безвахтенного обслуживания.</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Техническая документация по конструкции и эксплуатации вспомогательных механизмов и устройств.</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 xml:space="preserve">Системы жизнеобеспечения с позиций </w:t>
            </w:r>
            <w:r w:rsidRPr="00CA53C1">
              <w:rPr>
                <w:rFonts w:ascii="Times New Roman" w:hAnsi="Times New Roman"/>
                <w:sz w:val="24"/>
                <w:szCs w:val="24"/>
              </w:rPr>
              <w:lastRenderedPageBreak/>
              <w:t>пожарной безопасности, техники безопасности, состава и порядка использования спасательных средств.</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Оборудование и системы предотвращения загрязнения окружающей среды.</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Основные положения системы управления безопасностью (СУБ) и порядок их реализации.</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Система использования испаряющейся части груза и установка сжигания газа.</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Установка инертного газа для судов, перевозящих сжиженный природный газ.</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Техническая документация центральной автоматизированной системы управления энергетической установкой судна и грузовыми операциями.</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Технология грузовых операций и систем в пределах обязанностей газового механика.</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 xml:space="preserve">Изучались особенности технического менеджмента компании и судна, судовой </w:t>
            </w:r>
            <w:r w:rsidRPr="00CA53C1">
              <w:rPr>
                <w:rFonts w:ascii="Times New Roman" w:hAnsi="Times New Roman"/>
                <w:sz w:val="24"/>
                <w:szCs w:val="24"/>
              </w:rPr>
              <w:lastRenderedPageBreak/>
              <w:t>документооборот с использованием программы AMOS, обязанности персонала машинного отделения, организацией несения судовых вахт.</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 xml:space="preserve">Во время стажировки принял участие в погрузках СПГ в порту Сабетта  и выгрузках СПГ в портах Роттердам, Нидерланды; Каофейдиан, КНР; Монтоир, Франция, а также в тестовом запуске установки производства инертного газа. </w:t>
            </w:r>
          </w:p>
          <w:p w:rsidR="00A907F8"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 xml:space="preserve">Проводил наблюдение за подготовкой грузовой системы и трюмов к погрузке. </w:t>
            </w:r>
          </w:p>
          <w:p w:rsidR="007A7E49" w:rsidRPr="00CA53C1" w:rsidRDefault="007A7E49" w:rsidP="00FC2C90">
            <w:pPr>
              <w:pStyle w:val="af6"/>
              <w:numPr>
                <w:ilvl w:val="0"/>
                <w:numId w:val="16"/>
              </w:numPr>
              <w:spacing w:line="360" w:lineRule="auto"/>
              <w:ind w:left="283" w:hanging="283"/>
              <w:jc w:val="left"/>
              <w:rPr>
                <w:rFonts w:ascii="Times New Roman" w:hAnsi="Times New Roman"/>
                <w:sz w:val="24"/>
                <w:szCs w:val="24"/>
              </w:rPr>
            </w:pPr>
            <w:r w:rsidRPr="00CA53C1">
              <w:rPr>
                <w:rFonts w:ascii="Times New Roman" w:hAnsi="Times New Roman"/>
                <w:sz w:val="24"/>
                <w:szCs w:val="24"/>
              </w:rPr>
              <w:t xml:space="preserve"> Проводил мониторинг параметров СПГ в трюмах, грузовой системе и грузовом оборудовании, а также в системах подготовки газового топлива.</w:t>
            </w:r>
          </w:p>
        </w:tc>
      </w:tr>
      <w:tr w:rsidR="007A7E49" w:rsidRPr="00CA53C1" w:rsidTr="00CA53C1">
        <w:tc>
          <w:tcPr>
            <w:tcW w:w="113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7E49" w:rsidRPr="00CA53C1" w:rsidRDefault="007A7E49" w:rsidP="00A02053">
            <w:pPr>
              <w:pStyle w:val="af6"/>
              <w:spacing w:line="360" w:lineRule="auto"/>
              <w:jc w:val="left"/>
              <w:rPr>
                <w:rFonts w:ascii="Times New Roman" w:hAnsi="Times New Roman"/>
                <w:sz w:val="24"/>
                <w:szCs w:val="24"/>
                <w:lang w:eastAsia="ru-RU"/>
              </w:rPr>
            </w:pPr>
            <w:r w:rsidRPr="00CA53C1">
              <w:rPr>
                <w:rFonts w:ascii="Times New Roman" w:hAnsi="Times New Roman"/>
                <w:sz w:val="24"/>
                <w:szCs w:val="24"/>
                <w:lang w:eastAsia="ru-RU"/>
              </w:rPr>
              <w:lastRenderedPageBreak/>
              <w:t xml:space="preserve">3. Прохождение  стажировки Радаева А.В., Лебедева А.И. и Хоменко Д.Б. в ООО «Газпром Флот» на ППБУ </w:t>
            </w:r>
            <w:r w:rsidRPr="00CA53C1">
              <w:rPr>
                <w:rFonts w:ascii="Times New Roman" w:hAnsi="Times New Roman"/>
                <w:sz w:val="24"/>
                <w:szCs w:val="24"/>
                <w:lang w:eastAsia="ru-RU"/>
              </w:rPr>
              <w:lastRenderedPageBreak/>
              <w:t>«Полярная звезда»</w:t>
            </w:r>
          </w:p>
          <w:p w:rsidR="007A7E49" w:rsidRPr="00CA53C1" w:rsidRDefault="007A7E49" w:rsidP="00A02053">
            <w:pPr>
              <w:pStyle w:val="af6"/>
              <w:spacing w:line="360" w:lineRule="auto"/>
              <w:jc w:val="left"/>
              <w:rPr>
                <w:rFonts w:ascii="Times New Roman" w:hAnsi="Times New Roman"/>
                <w:sz w:val="24"/>
                <w:szCs w:val="24"/>
                <w:lang w:eastAsia="ru-RU"/>
              </w:rPr>
            </w:pPr>
            <w:r w:rsidRPr="00CA53C1">
              <w:rPr>
                <w:rFonts w:ascii="Times New Roman" w:hAnsi="Times New Roman"/>
                <w:sz w:val="24"/>
                <w:szCs w:val="24"/>
                <w:lang w:eastAsia="ru-RU"/>
              </w:rPr>
              <w:t>(скор стажировки – 5 дней, ноябрь 2019)</w:t>
            </w:r>
          </w:p>
        </w:tc>
        <w:tc>
          <w:tcPr>
            <w:tcW w:w="201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A7E49" w:rsidRPr="00CA53C1" w:rsidRDefault="007A7E49" w:rsidP="00A02053">
            <w:pPr>
              <w:ind w:firstLine="0"/>
              <w:jc w:val="left"/>
            </w:pPr>
            <w:r w:rsidRPr="00CA53C1">
              <w:lastRenderedPageBreak/>
              <w:t>Цель стажировки:</w:t>
            </w:r>
          </w:p>
          <w:p w:rsidR="007A7E49" w:rsidRPr="00CA53C1" w:rsidRDefault="007A7E49" w:rsidP="00FC2C90">
            <w:pPr>
              <w:pStyle w:val="a4"/>
              <w:numPr>
                <w:ilvl w:val="0"/>
                <w:numId w:val="17"/>
              </w:numPr>
              <w:ind w:left="212" w:hanging="283"/>
              <w:jc w:val="left"/>
              <w:rPr>
                <w:rFonts w:eastAsia="Times New Roman"/>
                <w:lang w:eastAsia="ru-RU"/>
              </w:rPr>
            </w:pPr>
            <w:r w:rsidRPr="00CA53C1">
              <w:rPr>
                <w:rFonts w:eastAsia="Times New Roman"/>
                <w:lang w:eastAsia="ru-RU"/>
              </w:rPr>
              <w:t>Изучение состава средств навигации, связи и позиционирования ППБУ</w:t>
            </w:r>
          </w:p>
          <w:p w:rsidR="007A7E49" w:rsidRPr="00CA53C1" w:rsidRDefault="007A7E49" w:rsidP="00FC2C90">
            <w:pPr>
              <w:pStyle w:val="a4"/>
              <w:numPr>
                <w:ilvl w:val="0"/>
                <w:numId w:val="17"/>
              </w:numPr>
              <w:ind w:left="212" w:hanging="283"/>
              <w:jc w:val="left"/>
              <w:rPr>
                <w:rFonts w:eastAsia="Times New Roman"/>
                <w:lang w:eastAsia="ru-RU"/>
              </w:rPr>
            </w:pPr>
            <w:r w:rsidRPr="00CA53C1">
              <w:rPr>
                <w:rFonts w:eastAsia="Times New Roman"/>
                <w:lang w:eastAsia="ru-RU"/>
              </w:rPr>
              <w:t xml:space="preserve">Изучение состава глобальной морской системы связи </w:t>
            </w:r>
            <w:r w:rsidRPr="00CA53C1">
              <w:rPr>
                <w:rFonts w:eastAsia="Times New Roman"/>
                <w:lang w:eastAsia="ru-RU"/>
              </w:rPr>
              <w:lastRenderedPageBreak/>
              <w:t>при бедствии и для обеспечения безопасности ППБУ</w:t>
            </w:r>
          </w:p>
          <w:p w:rsidR="007A7E49" w:rsidRPr="00CA53C1" w:rsidRDefault="007A7E49" w:rsidP="00FC2C90">
            <w:pPr>
              <w:pStyle w:val="a4"/>
              <w:numPr>
                <w:ilvl w:val="0"/>
                <w:numId w:val="17"/>
              </w:numPr>
              <w:ind w:left="212" w:hanging="283"/>
              <w:jc w:val="left"/>
              <w:rPr>
                <w:rFonts w:eastAsia="Times New Roman"/>
                <w:lang w:eastAsia="ru-RU"/>
              </w:rPr>
            </w:pPr>
            <w:r w:rsidRPr="00CA53C1">
              <w:rPr>
                <w:rFonts w:eastAsia="Times New Roman"/>
                <w:lang w:eastAsia="ru-RU"/>
              </w:rPr>
              <w:t>Ознакомление с требованиями предъявляемыми к составу и квалификации штурманской службы ППБУ</w:t>
            </w:r>
          </w:p>
          <w:p w:rsidR="007A7E49" w:rsidRPr="00CA53C1" w:rsidRDefault="007A7E49" w:rsidP="00FC2C90">
            <w:pPr>
              <w:pStyle w:val="a4"/>
              <w:numPr>
                <w:ilvl w:val="0"/>
                <w:numId w:val="17"/>
              </w:numPr>
              <w:ind w:left="212" w:hanging="283"/>
              <w:jc w:val="left"/>
              <w:rPr>
                <w:rFonts w:eastAsia="Times New Roman"/>
                <w:lang w:eastAsia="ru-RU"/>
              </w:rPr>
            </w:pPr>
            <w:r w:rsidRPr="00CA53C1">
              <w:rPr>
                <w:rFonts w:eastAsia="Times New Roman"/>
                <w:lang w:eastAsia="ru-RU"/>
              </w:rPr>
              <w:t>Ознакомление с системами безопасности ППБУ (пожарная система, система непрерывного контроля и оповещения, аварийное электроснабжение, работа систем спасения)</w:t>
            </w:r>
          </w:p>
          <w:p w:rsidR="007A7E49" w:rsidRPr="00CA53C1" w:rsidRDefault="007A7E49" w:rsidP="00FC2C90">
            <w:pPr>
              <w:pStyle w:val="a4"/>
              <w:numPr>
                <w:ilvl w:val="0"/>
                <w:numId w:val="17"/>
              </w:numPr>
              <w:ind w:left="212" w:hanging="283"/>
              <w:jc w:val="left"/>
              <w:rPr>
                <w:rFonts w:eastAsia="Times New Roman"/>
                <w:lang w:eastAsia="ru-RU"/>
              </w:rPr>
            </w:pPr>
            <w:r w:rsidRPr="00CA53C1">
              <w:rPr>
                <w:rFonts w:eastAsia="Times New Roman"/>
                <w:lang w:eastAsia="ru-RU"/>
              </w:rPr>
              <w:t>Ознакомление с технической эксплуатацией оборудования во взрывоопасных зонах, особенностями работы персонала</w:t>
            </w:r>
          </w:p>
          <w:p w:rsidR="007A7E49" w:rsidRPr="00CA53C1" w:rsidRDefault="007A7E49" w:rsidP="00FC2C90">
            <w:pPr>
              <w:pStyle w:val="a4"/>
              <w:numPr>
                <w:ilvl w:val="0"/>
                <w:numId w:val="17"/>
              </w:numPr>
              <w:ind w:left="212" w:hanging="283"/>
              <w:jc w:val="left"/>
              <w:rPr>
                <w:rFonts w:eastAsia="Times New Roman"/>
                <w:lang w:eastAsia="ru-RU"/>
              </w:rPr>
            </w:pPr>
            <w:r w:rsidRPr="00CA53C1">
              <w:rPr>
                <w:rFonts w:eastAsia="Times New Roman"/>
                <w:lang w:eastAsia="ru-RU"/>
              </w:rPr>
              <w:t>Изучение технического менеджмента ППБУ и документооборота</w:t>
            </w:r>
          </w:p>
          <w:p w:rsidR="007A7E49" w:rsidRPr="00CA53C1" w:rsidRDefault="007A7E49" w:rsidP="00FC2C90">
            <w:pPr>
              <w:pStyle w:val="af6"/>
              <w:numPr>
                <w:ilvl w:val="0"/>
                <w:numId w:val="17"/>
              </w:numPr>
              <w:spacing w:line="360" w:lineRule="auto"/>
              <w:ind w:left="212" w:hanging="283"/>
              <w:jc w:val="left"/>
              <w:rPr>
                <w:rFonts w:ascii="Times New Roman" w:hAnsi="Times New Roman"/>
                <w:sz w:val="24"/>
                <w:szCs w:val="24"/>
              </w:rPr>
            </w:pPr>
            <w:r w:rsidRPr="00CA53C1">
              <w:rPr>
                <w:rFonts w:ascii="Times New Roman" w:eastAsia="Times New Roman" w:hAnsi="Times New Roman"/>
                <w:sz w:val="24"/>
                <w:szCs w:val="24"/>
                <w:lang w:eastAsia="ru-RU"/>
              </w:rPr>
              <w:t>Изучение особенностей работы штурманского состава ППБУ</w:t>
            </w:r>
          </w:p>
        </w:tc>
        <w:tc>
          <w:tcPr>
            <w:tcW w:w="1848" w:type="pct"/>
            <w:tcBorders>
              <w:top w:val="single" w:sz="8" w:space="0" w:color="auto"/>
              <w:left w:val="nil"/>
              <w:bottom w:val="single" w:sz="8" w:space="0" w:color="auto"/>
              <w:right w:val="outset" w:sz="6" w:space="0" w:color="auto"/>
            </w:tcBorders>
            <w:shd w:val="clear" w:color="auto" w:fill="FFFFFF"/>
            <w:tcMar>
              <w:top w:w="0" w:type="dxa"/>
              <w:left w:w="108" w:type="dxa"/>
              <w:bottom w:w="0" w:type="dxa"/>
              <w:right w:w="108" w:type="dxa"/>
            </w:tcMar>
            <w:hideMark/>
          </w:tcPr>
          <w:p w:rsidR="007A7E49" w:rsidRPr="00CA53C1" w:rsidRDefault="007A7E49" w:rsidP="00A02053">
            <w:pPr>
              <w:pStyle w:val="af6"/>
              <w:spacing w:line="360" w:lineRule="auto"/>
              <w:jc w:val="left"/>
              <w:rPr>
                <w:rFonts w:ascii="Times New Roman" w:hAnsi="Times New Roman"/>
                <w:sz w:val="24"/>
                <w:szCs w:val="24"/>
              </w:rPr>
            </w:pPr>
            <w:r w:rsidRPr="00CA53C1">
              <w:rPr>
                <w:rFonts w:ascii="Times New Roman" w:hAnsi="Times New Roman"/>
                <w:sz w:val="24"/>
                <w:szCs w:val="24"/>
              </w:rPr>
              <w:lastRenderedPageBreak/>
              <w:t>Основные научные, учебно-методические результаты:</w:t>
            </w:r>
          </w:p>
          <w:p w:rsidR="007A7E49" w:rsidRPr="00CA53C1" w:rsidRDefault="007A7E49" w:rsidP="00FC2C90">
            <w:pPr>
              <w:pStyle w:val="af6"/>
              <w:numPr>
                <w:ilvl w:val="0"/>
                <w:numId w:val="18"/>
              </w:numPr>
              <w:spacing w:line="360" w:lineRule="auto"/>
              <w:ind w:left="141" w:hanging="141"/>
              <w:jc w:val="left"/>
              <w:rPr>
                <w:rFonts w:ascii="Times New Roman" w:hAnsi="Times New Roman"/>
                <w:sz w:val="24"/>
                <w:szCs w:val="24"/>
              </w:rPr>
            </w:pPr>
            <w:r w:rsidRPr="00CA53C1">
              <w:rPr>
                <w:rFonts w:ascii="Times New Roman" w:hAnsi="Times New Roman"/>
                <w:sz w:val="24"/>
                <w:szCs w:val="24"/>
              </w:rPr>
              <w:t xml:space="preserve">Получен технический материал по судну, отсняты видео и фото материалы для </w:t>
            </w:r>
            <w:r w:rsidRPr="00CA53C1">
              <w:rPr>
                <w:rFonts w:ascii="Times New Roman" w:hAnsi="Times New Roman"/>
                <w:sz w:val="24"/>
                <w:szCs w:val="24"/>
              </w:rPr>
              <w:lastRenderedPageBreak/>
              <w:t>использования в учебном процессе, написания НИР и докладов на научно-технических конференциях морской отрасли.</w:t>
            </w:r>
          </w:p>
          <w:p w:rsidR="007A7E49" w:rsidRPr="00CA53C1" w:rsidRDefault="007A7E49" w:rsidP="00FC2C90">
            <w:pPr>
              <w:pStyle w:val="af6"/>
              <w:numPr>
                <w:ilvl w:val="0"/>
                <w:numId w:val="18"/>
              </w:numPr>
              <w:spacing w:line="360" w:lineRule="auto"/>
              <w:ind w:left="141" w:hanging="141"/>
              <w:jc w:val="left"/>
              <w:rPr>
                <w:rFonts w:ascii="Times New Roman" w:hAnsi="Times New Roman"/>
                <w:sz w:val="24"/>
                <w:szCs w:val="24"/>
              </w:rPr>
            </w:pPr>
            <w:r w:rsidRPr="00CA53C1">
              <w:rPr>
                <w:rFonts w:ascii="Times New Roman" w:hAnsi="Times New Roman"/>
                <w:sz w:val="24"/>
                <w:szCs w:val="24"/>
              </w:rPr>
              <w:t>Приняли участие в тестовых испытаниях первой погрузки  грузом после постройки судна-газовоза «Сибур-Тобол».</w:t>
            </w:r>
          </w:p>
          <w:p w:rsidR="007A7E49" w:rsidRPr="00CA53C1" w:rsidRDefault="007A7E49" w:rsidP="00FC2C90">
            <w:pPr>
              <w:pStyle w:val="af6"/>
              <w:numPr>
                <w:ilvl w:val="0"/>
                <w:numId w:val="18"/>
              </w:numPr>
              <w:spacing w:line="360" w:lineRule="auto"/>
              <w:ind w:left="141" w:hanging="141"/>
              <w:jc w:val="left"/>
              <w:rPr>
                <w:rFonts w:ascii="Times New Roman" w:hAnsi="Times New Roman"/>
                <w:sz w:val="24"/>
                <w:szCs w:val="24"/>
              </w:rPr>
            </w:pPr>
            <w:r w:rsidRPr="00CA53C1">
              <w:rPr>
                <w:rFonts w:ascii="Times New Roman" w:hAnsi="Times New Roman"/>
                <w:sz w:val="24"/>
                <w:szCs w:val="24"/>
              </w:rPr>
              <w:t>Написаны и дополнены новой информацией главы учебных пособий для курсантов, студентов, которые готовятся для издания.</w:t>
            </w:r>
          </w:p>
          <w:p w:rsidR="007A7E49" w:rsidRPr="00CA53C1" w:rsidRDefault="007A7E49" w:rsidP="00FC2C90">
            <w:pPr>
              <w:pStyle w:val="af6"/>
              <w:numPr>
                <w:ilvl w:val="0"/>
                <w:numId w:val="18"/>
              </w:numPr>
              <w:spacing w:line="360" w:lineRule="auto"/>
              <w:ind w:left="141" w:hanging="141"/>
              <w:jc w:val="left"/>
              <w:rPr>
                <w:rFonts w:ascii="Times New Roman" w:hAnsi="Times New Roman"/>
                <w:sz w:val="24"/>
                <w:szCs w:val="24"/>
              </w:rPr>
            </w:pPr>
            <w:r w:rsidRPr="00CA53C1">
              <w:rPr>
                <w:rFonts w:ascii="Times New Roman" w:hAnsi="Times New Roman"/>
                <w:sz w:val="24"/>
                <w:szCs w:val="24"/>
              </w:rPr>
              <w:t>Подготовлены три презентации для проведения занятий на курсах повышения квалификации механиков и электромехаников</w:t>
            </w:r>
          </w:p>
        </w:tc>
      </w:tr>
    </w:tbl>
    <w:p w:rsidR="00004424" w:rsidRDefault="00004424" w:rsidP="00FA5600">
      <w:pPr>
        <w:rPr>
          <w:rFonts w:cs="Times New Roman"/>
          <w:szCs w:val="24"/>
        </w:rPr>
      </w:pPr>
    </w:p>
    <w:p w:rsidR="00CA53C1" w:rsidRDefault="00CA53C1" w:rsidP="00FA5600">
      <w:pPr>
        <w:rPr>
          <w:rFonts w:cs="Times New Roman"/>
          <w:szCs w:val="24"/>
        </w:rPr>
        <w:sectPr w:rsidR="00CA53C1" w:rsidSect="00781BF7">
          <w:footerReference w:type="default" r:id="rId76"/>
          <w:pgSz w:w="16840" w:h="11900" w:orient="landscape"/>
          <w:pgMar w:top="1701" w:right="1134" w:bottom="567" w:left="1134" w:header="709" w:footer="709" w:gutter="0"/>
          <w:pgNumType w:start="152"/>
          <w:cols w:space="720"/>
          <w:docGrid w:linePitch="326"/>
        </w:sectPr>
      </w:pPr>
    </w:p>
    <w:p w:rsidR="00004424" w:rsidRDefault="00004424" w:rsidP="00004424">
      <w:pPr>
        <w:pStyle w:val="2"/>
        <w:ind w:firstLine="0"/>
        <w:jc w:val="center"/>
        <w:rPr>
          <w:color w:val="000000"/>
          <w:szCs w:val="24"/>
        </w:rPr>
      </w:pPr>
      <w:bookmarkStart w:id="233" w:name="_Toc26760342"/>
      <w:bookmarkStart w:id="234" w:name="_Toc26760746"/>
      <w:r w:rsidRPr="00004424">
        <w:rPr>
          <w:rFonts w:cs="Times New Roman"/>
          <w:szCs w:val="24"/>
          <w:lang w:eastAsia="ru-RU" w:bidi="ru-RU"/>
        </w:rPr>
        <w:lastRenderedPageBreak/>
        <w:t>Приложение 3-</w:t>
      </w:r>
      <w:r w:rsidR="00BD65F1">
        <w:rPr>
          <w:rFonts w:cs="Times New Roman"/>
          <w:szCs w:val="24"/>
          <w:lang w:eastAsia="ru-RU" w:bidi="ru-RU"/>
        </w:rPr>
        <w:t>П</w:t>
      </w:r>
      <w:r w:rsidRPr="00004424">
        <w:rPr>
          <w:rFonts w:cs="Times New Roman"/>
          <w:szCs w:val="24"/>
          <w:lang w:eastAsia="ru-RU" w:bidi="ru-RU"/>
        </w:rPr>
        <w:br/>
      </w:r>
      <w:r w:rsidRPr="00004424">
        <w:rPr>
          <w:rFonts w:cs="Times New Roman"/>
          <w:szCs w:val="24"/>
        </w:rPr>
        <w:t xml:space="preserve">Описание дополнительной профессиональной программы </w:t>
      </w:r>
      <w:r w:rsidRPr="00004424">
        <w:rPr>
          <w:color w:val="000000"/>
          <w:szCs w:val="24"/>
        </w:rPr>
        <w:t>профессиональной переподготовки</w:t>
      </w:r>
      <w:r>
        <w:rPr>
          <w:color w:val="000000"/>
          <w:szCs w:val="24"/>
        </w:rPr>
        <w:t xml:space="preserve"> </w:t>
      </w:r>
      <w:r w:rsidRPr="00004424">
        <w:rPr>
          <w:color w:val="000000"/>
          <w:szCs w:val="24"/>
        </w:rPr>
        <w:t>«</w:t>
      </w:r>
      <w:r>
        <w:rPr>
          <w:color w:val="000000"/>
          <w:szCs w:val="24"/>
        </w:rPr>
        <w:t>С</w:t>
      </w:r>
      <w:r w:rsidRPr="00004424">
        <w:rPr>
          <w:color w:val="000000"/>
          <w:szCs w:val="24"/>
        </w:rPr>
        <w:t>ервис и управление клиентами в индустрии гостеприимства»</w:t>
      </w:r>
      <w:bookmarkEnd w:id="233"/>
      <w:bookmarkEnd w:id="234"/>
    </w:p>
    <w:p w:rsidR="00004424" w:rsidRDefault="00004424" w:rsidP="00004424"/>
    <w:p w:rsidR="00CA53C1" w:rsidRDefault="00CA53C1" w:rsidP="00004424"/>
    <w:p w:rsidR="00CA53C1" w:rsidRPr="00CA53C1" w:rsidRDefault="00CA53C1" w:rsidP="00004424"/>
    <w:tbl>
      <w:tblPr>
        <w:tblW w:w="5103"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tblGrid>
      <w:tr w:rsidR="00C3259F" w:rsidRPr="00CA53C1" w:rsidTr="00CA53C1">
        <w:trPr>
          <w:trHeight w:val="300"/>
        </w:trPr>
        <w:tc>
          <w:tcPr>
            <w:tcW w:w="5103" w:type="dxa"/>
            <w:shd w:val="clear" w:color="auto" w:fill="auto"/>
            <w:tcMar>
              <w:top w:w="80" w:type="dxa"/>
              <w:left w:w="437" w:type="dxa"/>
              <w:bottom w:w="80" w:type="dxa"/>
              <w:right w:w="80" w:type="dxa"/>
            </w:tcMar>
          </w:tcPr>
          <w:p w:rsidR="00C3259F" w:rsidRPr="00CA53C1" w:rsidRDefault="00C3259F" w:rsidP="00416DAF">
            <w:pPr>
              <w:jc w:val="right"/>
            </w:pPr>
            <w:r w:rsidRPr="00CA53C1">
              <w:rPr>
                <w:noProof/>
                <w:lang w:eastAsia="ru-RU"/>
              </w:rPr>
              <w:drawing>
                <wp:anchor distT="0" distB="0" distL="114300" distR="114300" simplePos="0" relativeHeight="251661312" behindDoc="1" locked="0" layoutInCell="1" allowOverlap="1" wp14:anchorId="78795346" wp14:editId="617C93FF">
                  <wp:simplePos x="0" y="0"/>
                  <wp:positionH relativeFrom="column">
                    <wp:posOffset>-271785</wp:posOffset>
                  </wp:positionH>
                  <wp:positionV relativeFrom="paragraph">
                    <wp:posOffset>-201295</wp:posOffset>
                  </wp:positionV>
                  <wp:extent cx="2117413" cy="16954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7">
                            <a:extLst>
                              <a:ext uri="{28A0092B-C50C-407E-A947-70E740481C1C}">
                                <a14:useLocalDpi xmlns:a14="http://schemas.microsoft.com/office/drawing/2010/main" val="0"/>
                              </a:ext>
                            </a:extLst>
                          </a:blip>
                          <a:stretch>
                            <a:fillRect/>
                          </a:stretch>
                        </pic:blipFill>
                        <pic:spPr>
                          <a:xfrm>
                            <a:off x="0" y="0"/>
                            <a:ext cx="2118679" cy="1696464"/>
                          </a:xfrm>
                          <a:prstGeom prst="rect">
                            <a:avLst/>
                          </a:prstGeom>
                        </pic:spPr>
                      </pic:pic>
                    </a:graphicData>
                  </a:graphic>
                  <wp14:sizeRelH relativeFrom="page">
                    <wp14:pctWidth>0</wp14:pctWidth>
                  </wp14:sizeRelH>
                  <wp14:sizeRelV relativeFrom="page">
                    <wp14:pctHeight>0</wp14:pctHeight>
                  </wp14:sizeRelV>
                </wp:anchor>
              </w:drawing>
            </w:r>
            <w:r w:rsidRPr="00CA53C1">
              <w:t>УТВЕРЖДАЮ</w:t>
            </w:r>
          </w:p>
        </w:tc>
      </w:tr>
      <w:tr w:rsidR="00C3259F" w:rsidRPr="00CA53C1" w:rsidTr="00CA53C1">
        <w:trPr>
          <w:trHeight w:val="300"/>
        </w:trPr>
        <w:tc>
          <w:tcPr>
            <w:tcW w:w="5103" w:type="dxa"/>
            <w:shd w:val="clear" w:color="auto" w:fill="auto"/>
            <w:tcMar>
              <w:top w:w="80" w:type="dxa"/>
              <w:left w:w="437" w:type="dxa"/>
              <w:bottom w:w="80" w:type="dxa"/>
              <w:right w:w="80" w:type="dxa"/>
            </w:tcMar>
          </w:tcPr>
          <w:p w:rsidR="00C3259F" w:rsidRPr="00CA53C1" w:rsidRDefault="00C3259F" w:rsidP="00416DAF">
            <w:pPr>
              <w:jc w:val="right"/>
              <w:rPr>
                <w:lang w:val="en-US"/>
              </w:rPr>
            </w:pPr>
            <w:r w:rsidRPr="00CA53C1">
              <w:t xml:space="preserve">Президент </w:t>
            </w:r>
            <w:r w:rsidRPr="00CA53C1">
              <w:rPr>
                <w:lang w:val="en-US"/>
              </w:rPr>
              <w:t xml:space="preserve"> DIMITRA</w:t>
            </w:r>
          </w:p>
        </w:tc>
      </w:tr>
      <w:tr w:rsidR="00C3259F" w:rsidRPr="00CA53C1" w:rsidTr="00CA53C1">
        <w:trPr>
          <w:trHeight w:val="300"/>
        </w:trPr>
        <w:tc>
          <w:tcPr>
            <w:tcW w:w="5103" w:type="dxa"/>
            <w:shd w:val="clear" w:color="auto" w:fill="auto"/>
            <w:tcMar>
              <w:top w:w="80" w:type="dxa"/>
              <w:left w:w="437" w:type="dxa"/>
              <w:bottom w:w="80" w:type="dxa"/>
              <w:right w:w="80" w:type="dxa"/>
            </w:tcMar>
          </w:tcPr>
          <w:p w:rsidR="00C3259F" w:rsidRPr="00CA53C1" w:rsidRDefault="00C3259F" w:rsidP="00C3259F">
            <w:pPr>
              <w:ind w:firstLine="0"/>
            </w:pPr>
            <w:r w:rsidRPr="00CA53C1">
              <w:t xml:space="preserve"> _________________Н. Питсулис </w:t>
            </w:r>
          </w:p>
        </w:tc>
      </w:tr>
      <w:tr w:rsidR="00C3259F" w:rsidRPr="00CA53C1" w:rsidTr="00CA53C1">
        <w:trPr>
          <w:trHeight w:val="300"/>
        </w:trPr>
        <w:tc>
          <w:tcPr>
            <w:tcW w:w="5103" w:type="dxa"/>
            <w:shd w:val="clear" w:color="auto" w:fill="auto"/>
            <w:tcMar>
              <w:top w:w="80" w:type="dxa"/>
              <w:left w:w="437" w:type="dxa"/>
              <w:bottom w:w="80" w:type="dxa"/>
              <w:right w:w="80" w:type="dxa"/>
            </w:tcMar>
          </w:tcPr>
          <w:p w:rsidR="00C3259F" w:rsidRPr="00CA53C1" w:rsidRDefault="00C3259F" w:rsidP="00C3259F">
            <w:pPr>
              <w:ind w:firstLine="0"/>
            </w:pPr>
            <w:r w:rsidRPr="00CA53C1">
              <w:t>"___" ________________ 2019 г.</w:t>
            </w:r>
          </w:p>
        </w:tc>
      </w:tr>
    </w:tbl>
    <w:p w:rsidR="00C3259F" w:rsidRPr="00CA53C1" w:rsidRDefault="00C3259F" w:rsidP="00004424">
      <w:pPr>
        <w:rPr>
          <w:rFonts w:cs="Times New Roman"/>
          <w:szCs w:val="24"/>
        </w:rPr>
      </w:pPr>
    </w:p>
    <w:p w:rsidR="00C3259F" w:rsidRPr="00CA53C1" w:rsidRDefault="00C3259F" w:rsidP="00C3259F">
      <w:pPr>
        <w:rPr>
          <w:rFonts w:cs="Times New Roman"/>
          <w:szCs w:val="24"/>
        </w:rPr>
      </w:pPr>
    </w:p>
    <w:p w:rsidR="00C3259F" w:rsidRPr="00CA53C1" w:rsidRDefault="00C3259F" w:rsidP="00C3259F">
      <w:pPr>
        <w:rPr>
          <w:rFonts w:cs="Times New Roman"/>
          <w:sz w:val="22"/>
          <w:szCs w:val="24"/>
        </w:rPr>
      </w:pPr>
    </w:p>
    <w:p w:rsidR="00C3259F" w:rsidRPr="00CA53C1" w:rsidRDefault="00C3259F" w:rsidP="00C3259F">
      <w:pPr>
        <w:rPr>
          <w:rFonts w:cs="Times New Roman"/>
          <w:sz w:val="22"/>
          <w:szCs w:val="24"/>
        </w:rPr>
      </w:pPr>
    </w:p>
    <w:p w:rsidR="00C3259F" w:rsidRPr="00CA53C1" w:rsidRDefault="00C3259F" w:rsidP="00C3259F">
      <w:pPr>
        <w:jc w:val="center"/>
        <w:rPr>
          <w:color w:val="000000"/>
          <w:szCs w:val="28"/>
        </w:rPr>
      </w:pPr>
      <w:r w:rsidRPr="00CA53C1">
        <w:rPr>
          <w:color w:val="000000"/>
          <w:szCs w:val="28"/>
        </w:rPr>
        <w:t>ДОПОЛНИТЕЛЬНАЯ ПРОФЕССИОНАЛЬНАЯ ПРОГРАММА</w:t>
      </w:r>
    </w:p>
    <w:p w:rsidR="00C3259F" w:rsidRPr="00CA53C1" w:rsidRDefault="00C3259F" w:rsidP="00C3259F">
      <w:pPr>
        <w:jc w:val="center"/>
        <w:rPr>
          <w:color w:val="000000"/>
          <w:szCs w:val="28"/>
        </w:rPr>
      </w:pPr>
      <w:r w:rsidRPr="00CA53C1">
        <w:rPr>
          <w:color w:val="000000"/>
          <w:szCs w:val="28"/>
        </w:rPr>
        <w:t>профессиональной переподготовки</w:t>
      </w:r>
    </w:p>
    <w:p w:rsidR="00C3259F" w:rsidRPr="00CA53C1" w:rsidRDefault="00C3259F" w:rsidP="00C3259F">
      <w:pPr>
        <w:jc w:val="center"/>
        <w:rPr>
          <w:color w:val="000000"/>
          <w:szCs w:val="28"/>
        </w:rPr>
      </w:pPr>
    </w:p>
    <w:p w:rsidR="00C3259F" w:rsidRPr="00CA53C1" w:rsidRDefault="00C3259F" w:rsidP="00C3259F">
      <w:pPr>
        <w:jc w:val="center"/>
        <w:rPr>
          <w:color w:val="000000"/>
          <w:szCs w:val="28"/>
          <w:u w:val="single"/>
        </w:rPr>
      </w:pPr>
      <w:r w:rsidRPr="00CA53C1">
        <w:rPr>
          <w:color w:val="000000"/>
          <w:szCs w:val="28"/>
          <w:u w:val="single"/>
        </w:rPr>
        <w:t>«СЕРВИС И УПРАВЛЕНИЕ КЛИЕНТАМИ В ИНДУСТРИИ ГОСТЕПРИИМСТВА»</w:t>
      </w:r>
    </w:p>
    <w:p w:rsidR="00C3259F" w:rsidRPr="00CA53C1" w:rsidRDefault="00C3259F" w:rsidP="00C3259F">
      <w:pPr>
        <w:rPr>
          <w:color w:val="000000"/>
          <w:sz w:val="22"/>
        </w:rPr>
      </w:pPr>
    </w:p>
    <w:p w:rsidR="00C3259F" w:rsidRPr="00CA53C1" w:rsidRDefault="00C3259F" w:rsidP="00C3259F">
      <w:pPr>
        <w:rPr>
          <w:color w:val="000000"/>
          <w:szCs w:val="28"/>
        </w:rPr>
      </w:pPr>
    </w:p>
    <w:p w:rsidR="00C3259F" w:rsidRPr="00CA53C1" w:rsidRDefault="00C3259F" w:rsidP="00C3259F">
      <w:pPr>
        <w:rPr>
          <w:color w:val="000000"/>
          <w:szCs w:val="28"/>
        </w:rPr>
      </w:pPr>
    </w:p>
    <w:p w:rsidR="00C3259F" w:rsidRDefault="00C3259F" w:rsidP="00C3259F">
      <w:pPr>
        <w:rPr>
          <w:color w:val="000000"/>
          <w:szCs w:val="28"/>
        </w:rPr>
      </w:pPr>
    </w:p>
    <w:p w:rsidR="00CA53C1" w:rsidRDefault="00CA53C1" w:rsidP="00C3259F">
      <w:pPr>
        <w:rPr>
          <w:color w:val="000000"/>
          <w:szCs w:val="28"/>
        </w:rPr>
      </w:pPr>
    </w:p>
    <w:p w:rsidR="00CA53C1" w:rsidRPr="00CA53C1" w:rsidRDefault="00CA53C1" w:rsidP="00C3259F">
      <w:pPr>
        <w:rPr>
          <w:color w:val="000000"/>
          <w:szCs w:val="28"/>
        </w:rPr>
      </w:pPr>
    </w:p>
    <w:p w:rsidR="00C3259F" w:rsidRPr="00CA53C1" w:rsidRDefault="00C3259F" w:rsidP="00C3259F">
      <w:pPr>
        <w:rPr>
          <w:color w:val="000000"/>
          <w:szCs w:val="28"/>
        </w:rPr>
      </w:pPr>
    </w:p>
    <w:p w:rsidR="00C3259F" w:rsidRPr="00CA53C1" w:rsidRDefault="00C3259F" w:rsidP="00C3259F">
      <w:pPr>
        <w:rPr>
          <w:color w:val="000000"/>
          <w:szCs w:val="28"/>
        </w:rPr>
      </w:pPr>
    </w:p>
    <w:p w:rsidR="00C3259F" w:rsidRPr="00CA53C1" w:rsidRDefault="00C3259F" w:rsidP="00C3259F">
      <w:pPr>
        <w:rPr>
          <w:color w:val="000000"/>
          <w:szCs w:val="28"/>
        </w:rPr>
      </w:pPr>
    </w:p>
    <w:p w:rsidR="00C3259F" w:rsidRPr="00CA53C1" w:rsidRDefault="00C3259F" w:rsidP="00C3259F">
      <w:pPr>
        <w:rPr>
          <w:color w:val="000000"/>
          <w:szCs w:val="28"/>
        </w:rPr>
      </w:pPr>
    </w:p>
    <w:p w:rsidR="00C3259F" w:rsidRPr="00CA53C1" w:rsidRDefault="00C3259F" w:rsidP="00C3259F">
      <w:pPr>
        <w:rPr>
          <w:color w:val="000000"/>
          <w:szCs w:val="28"/>
        </w:rPr>
      </w:pPr>
    </w:p>
    <w:p w:rsidR="00C3259F" w:rsidRPr="00CA53C1" w:rsidRDefault="00C3259F" w:rsidP="00C3259F">
      <w:pPr>
        <w:rPr>
          <w:color w:val="000000"/>
          <w:szCs w:val="28"/>
        </w:rPr>
      </w:pPr>
    </w:p>
    <w:p w:rsidR="00C3259F" w:rsidRPr="00CA53C1" w:rsidRDefault="00C3259F" w:rsidP="00C3259F">
      <w:pPr>
        <w:rPr>
          <w:color w:val="000000"/>
          <w:szCs w:val="28"/>
        </w:rPr>
      </w:pPr>
    </w:p>
    <w:p w:rsidR="00C3259F" w:rsidRPr="00CA53C1" w:rsidRDefault="00C3259F" w:rsidP="00C3259F">
      <w:pPr>
        <w:rPr>
          <w:color w:val="000000"/>
          <w:szCs w:val="28"/>
        </w:rPr>
      </w:pPr>
    </w:p>
    <w:p w:rsidR="00CA53C1" w:rsidRDefault="00C3259F" w:rsidP="00C3259F">
      <w:pPr>
        <w:jc w:val="center"/>
        <w:rPr>
          <w:color w:val="000000"/>
          <w:szCs w:val="28"/>
        </w:rPr>
      </w:pPr>
      <w:r w:rsidRPr="00CA53C1">
        <w:rPr>
          <w:color w:val="000000"/>
          <w:szCs w:val="28"/>
        </w:rPr>
        <w:t>Лариса, Греция – 2019</w:t>
      </w:r>
      <w:r w:rsidR="00CA53C1">
        <w:rPr>
          <w:color w:val="000000"/>
          <w:szCs w:val="28"/>
        </w:rPr>
        <w:br w:type="page"/>
      </w:r>
    </w:p>
    <w:p w:rsidR="00C3259F" w:rsidRPr="00CA53C1" w:rsidRDefault="00C3259F" w:rsidP="00B57E49">
      <w:pPr>
        <w:ind w:firstLine="0"/>
        <w:rPr>
          <w:rFonts w:cs="Times New Roman"/>
          <w:szCs w:val="24"/>
        </w:rPr>
      </w:pPr>
      <w:r w:rsidRPr="00CA53C1">
        <w:rPr>
          <w:rFonts w:cs="Times New Roman"/>
          <w:szCs w:val="24"/>
        </w:rPr>
        <w:lastRenderedPageBreak/>
        <w:t>1. ОБЩАЯ ХАРАКТЕРИСТИКА ПРОГРАММЫ</w:t>
      </w:r>
    </w:p>
    <w:p w:rsidR="00C3259F" w:rsidRPr="00CA53C1" w:rsidRDefault="00E3083A" w:rsidP="00E3083A">
      <w:pPr>
        <w:ind w:firstLine="708"/>
        <w:rPr>
          <w:rFonts w:cs="Times New Roman"/>
          <w:color w:val="000000"/>
          <w:szCs w:val="24"/>
        </w:rPr>
      </w:pPr>
      <w:r w:rsidRPr="00CA53C1">
        <w:rPr>
          <w:rFonts w:cs="Times New Roman"/>
          <w:color w:val="000000"/>
          <w:szCs w:val="24"/>
        </w:rPr>
        <w:t>1.1</w:t>
      </w:r>
      <w:r w:rsidR="00C3259F" w:rsidRPr="00CA53C1">
        <w:rPr>
          <w:rFonts w:cs="Times New Roman"/>
          <w:color w:val="000000"/>
          <w:szCs w:val="24"/>
        </w:rPr>
        <w:t xml:space="preserve"> Цель реализации программы</w:t>
      </w:r>
    </w:p>
    <w:p w:rsidR="00C3259F" w:rsidRPr="00CA53C1" w:rsidRDefault="00C3259F" w:rsidP="00C3259F">
      <w:pPr>
        <w:rPr>
          <w:rFonts w:cs="Times New Roman"/>
          <w:szCs w:val="24"/>
        </w:rPr>
      </w:pPr>
      <w:r w:rsidRPr="00CA53C1">
        <w:rPr>
          <w:rFonts w:cs="Times New Roman"/>
          <w:szCs w:val="24"/>
        </w:rPr>
        <w:t xml:space="preserve">Формирование следующих профессиональных компетенций слушателей, необходимых для профессиональной деятельности в рамках имеющейся квалификации:  </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способность выполнять инструкции и задания официанта по обслуживанию потребителей  при организации питания;</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способность выполнять задания бармена по приготовлению алкогольных и безалкогольных напитков, холодных, горячих блюд и закусок.</w:t>
      </w:r>
    </w:p>
    <w:p w:rsidR="00C3259F" w:rsidRPr="00CA53C1" w:rsidRDefault="00E3083A" w:rsidP="00E3083A">
      <w:pPr>
        <w:ind w:firstLine="708"/>
        <w:rPr>
          <w:rFonts w:cs="Times New Roman"/>
          <w:szCs w:val="24"/>
        </w:rPr>
      </w:pPr>
      <w:r w:rsidRPr="00CA53C1">
        <w:rPr>
          <w:rFonts w:cs="Times New Roman"/>
          <w:szCs w:val="24"/>
        </w:rPr>
        <w:t>1.2</w:t>
      </w:r>
      <w:r w:rsidR="00C3259F" w:rsidRPr="00CA53C1">
        <w:rPr>
          <w:rFonts w:cs="Times New Roman"/>
          <w:szCs w:val="24"/>
        </w:rPr>
        <w:t xml:space="preserve"> Характеристика нового вида профессиональной деятельности</w:t>
      </w:r>
    </w:p>
    <w:p w:rsidR="00C3259F" w:rsidRPr="00CA53C1" w:rsidRDefault="00C3259F" w:rsidP="00E3083A">
      <w:pPr>
        <w:ind w:firstLine="0"/>
        <w:rPr>
          <w:rFonts w:cs="Times New Roman"/>
          <w:szCs w:val="24"/>
        </w:rPr>
      </w:pPr>
      <w:r w:rsidRPr="00CA53C1">
        <w:rPr>
          <w:rFonts w:cs="Times New Roman"/>
          <w:szCs w:val="24"/>
        </w:rPr>
        <w:t>а) Область применения профессиональной деятельности:</w:t>
      </w:r>
    </w:p>
    <w:p w:rsidR="00C3259F" w:rsidRPr="00CA53C1" w:rsidRDefault="00C3259F" w:rsidP="00C3259F">
      <w:pPr>
        <w:rPr>
          <w:rFonts w:cs="Times New Roman"/>
          <w:szCs w:val="24"/>
        </w:rPr>
      </w:pPr>
      <w:r w:rsidRPr="00CA53C1">
        <w:rPr>
          <w:rFonts w:cs="Times New Roman"/>
          <w:szCs w:val="24"/>
        </w:rPr>
        <w:t xml:space="preserve">     реализация процесса обслуживания в организациях общественного питания.</w:t>
      </w:r>
    </w:p>
    <w:p w:rsidR="00C3259F" w:rsidRPr="00CA53C1" w:rsidRDefault="00C3259F" w:rsidP="00E3083A">
      <w:pPr>
        <w:ind w:firstLine="0"/>
        <w:rPr>
          <w:rFonts w:cs="Times New Roman"/>
          <w:szCs w:val="24"/>
        </w:rPr>
      </w:pPr>
      <w:r w:rsidRPr="00CA53C1">
        <w:rPr>
          <w:rFonts w:cs="Times New Roman"/>
          <w:szCs w:val="24"/>
        </w:rPr>
        <w:t>б) Объекты профессиональной деятельности:</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обслуживание посетителей;</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оборудование и мебель обеденного (банкетного) зала;</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столовая посуда, приборы и белье;</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контрольно – кассовая машина.</w:t>
      </w:r>
    </w:p>
    <w:p w:rsidR="00C3259F" w:rsidRPr="00CA53C1" w:rsidRDefault="00C3259F" w:rsidP="00E3083A">
      <w:pPr>
        <w:ind w:firstLine="0"/>
        <w:rPr>
          <w:rFonts w:cs="Times New Roman"/>
          <w:szCs w:val="24"/>
        </w:rPr>
      </w:pPr>
      <w:r w:rsidRPr="00CA53C1">
        <w:rPr>
          <w:rFonts w:cs="Times New Roman"/>
          <w:szCs w:val="24"/>
        </w:rPr>
        <w:t>в) Виды профессиональной деятельности:</w:t>
      </w:r>
    </w:p>
    <w:p w:rsidR="00C3259F" w:rsidRPr="00CA53C1" w:rsidRDefault="00C3259F" w:rsidP="00C3259F">
      <w:pPr>
        <w:rPr>
          <w:rFonts w:cs="Times New Roman"/>
          <w:szCs w:val="24"/>
        </w:rPr>
      </w:pPr>
      <w:r w:rsidRPr="00CA53C1">
        <w:rPr>
          <w:rFonts w:cs="Times New Roman"/>
          <w:szCs w:val="24"/>
        </w:rPr>
        <w:t>обслуживание потребителей организаций питания.</w:t>
      </w:r>
    </w:p>
    <w:p w:rsidR="00C3259F" w:rsidRPr="00CA53C1" w:rsidRDefault="00C3259F" w:rsidP="00E3083A">
      <w:pPr>
        <w:ind w:firstLine="708"/>
        <w:rPr>
          <w:rFonts w:cs="Times New Roman"/>
          <w:szCs w:val="24"/>
        </w:rPr>
      </w:pPr>
      <w:r w:rsidRPr="00CA53C1">
        <w:rPr>
          <w:rFonts w:cs="Times New Roman"/>
          <w:szCs w:val="24"/>
        </w:rPr>
        <w:t xml:space="preserve">1.3 </w:t>
      </w:r>
      <w:r w:rsidRPr="00CA53C1">
        <w:rPr>
          <w:rFonts w:cs="Times New Roman"/>
          <w:color w:val="000000"/>
          <w:szCs w:val="24"/>
        </w:rPr>
        <w:t xml:space="preserve">Планируемые результаты обучения: </w:t>
      </w:r>
      <w:r w:rsidRPr="00CA53C1">
        <w:rPr>
          <w:rFonts w:cs="Times New Roman"/>
          <w:szCs w:val="24"/>
        </w:rPr>
        <w:t>в результате освоения программы слушатель должен приобрести следующие знания и умения, необходимые для качественного изменения компетенций, указанных в п.1.1</w:t>
      </w:r>
    </w:p>
    <w:p w:rsidR="00C3259F" w:rsidRPr="00CA53C1" w:rsidRDefault="00C3259F" w:rsidP="00C3259F">
      <w:pPr>
        <w:rPr>
          <w:rFonts w:cs="Times New Roman"/>
          <w:i/>
          <w:szCs w:val="24"/>
        </w:rPr>
      </w:pPr>
      <w:r w:rsidRPr="00CA53C1">
        <w:rPr>
          <w:rFonts w:cs="Times New Roman"/>
          <w:i/>
          <w:szCs w:val="24"/>
        </w:rPr>
        <w:t xml:space="preserve">слушатель должен знать: </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 xml:space="preserve">правила личной подготовки официанта к обслуживанию; </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 xml:space="preserve">правила подготовки зала, столового белья, посуды и приборов к работе; </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способы расстановки мебели в зале обслуживания предприятий питания;</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технологии предварительной сервировки столов посудой и приборами;</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 xml:space="preserve">характеристику столовой посуды, приборов и столового белья; </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правила накрытия столов по предварительным заказам;</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 xml:space="preserve">правила и технику подачи алкогольных и безалкогольных напитков, способы подачи блюд; </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 xml:space="preserve">правила и технику уборки использованной посуды; </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 xml:space="preserve">правила, технологии и компьютерные программы, используемые для расчетов с потребителями на предприятиях питания; </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lastRenderedPageBreak/>
        <w:t>правила по охране труда, производственной санитарии и пожарной безопасности на предприятиях питания;</w:t>
      </w:r>
    </w:p>
    <w:p w:rsidR="00C3259F" w:rsidRPr="00CA53C1" w:rsidRDefault="00C3259F" w:rsidP="00FC2C90">
      <w:pPr>
        <w:pStyle w:val="a4"/>
        <w:numPr>
          <w:ilvl w:val="0"/>
          <w:numId w:val="19"/>
        </w:numPr>
        <w:ind w:left="0" w:firstLine="284"/>
        <w:rPr>
          <w:rFonts w:cs="Times New Roman"/>
          <w:szCs w:val="24"/>
        </w:rPr>
      </w:pPr>
      <w:r w:rsidRPr="00CA53C1">
        <w:rPr>
          <w:rFonts w:cs="Times New Roman"/>
          <w:szCs w:val="24"/>
        </w:rPr>
        <w:t>правила и последовательность подготовки бара, буфета к обслуживанию;</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правила нарезки, порционирования, взвешивания, укладки пищи в посуду и подачи блюд;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технологии приготовления закусок, чая, кофе, молочных коктейлей;</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требования к качеству, безопасности пищевых продуктов, используемых в приготовлении закусок и напитков, кулинарных изделий, условиям их хранения;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правила пользования сборниками рецептур на приготовление закусок и напитков;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правила личной подготовки бармена к обслуживанию;</w:t>
      </w:r>
    </w:p>
    <w:p w:rsidR="00C3259F" w:rsidRPr="004A6A9D" w:rsidRDefault="00C3259F" w:rsidP="00C3259F">
      <w:pPr>
        <w:rPr>
          <w:rFonts w:cs="Times New Roman"/>
          <w:i/>
          <w:szCs w:val="24"/>
        </w:rPr>
      </w:pPr>
      <w:r w:rsidRPr="004A6A9D">
        <w:rPr>
          <w:rFonts w:cs="Times New Roman"/>
          <w:i/>
          <w:szCs w:val="24"/>
        </w:rPr>
        <w:t xml:space="preserve">слушатель должен уметь: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готовить залы организации питания к обслуживанию;</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соблюдать стандарты чистоты в зале питания;</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протирать, полировать столовую посуду и приборы, наполнять приборы со специями, накрывать стол скатертью;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проводить сервировку столов посудой, приборами, и блюдами по предварительным заказам;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подавать блюда и напитки под руководством официанта;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проводить оплату за заказ в наличной и безналичной форме;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применять регламенты, стандарты и нормативно-техническую документацию; используемую при обслуживании потребителей питания;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соблюдать личную гигиену и правила охраны труда;</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проводить работы по подготовке бара, буфета к обслуживанию;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выбирать производственный инвентарь и технологическое оборудование и безопасно пользоваться им при приготовлении закусок и напитков;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аккуратно и экономно обращаться с продуктами в процессе приготовления закусок и напитков;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 xml:space="preserve">готовить чай, кофе, молочные коктейли и закуски, используя необходимые методы приготовления и оформления; </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эстетично и безопасно упаковывать готовые блюда, напитки и кулинарные изделия на вынос;</w:t>
      </w:r>
    </w:p>
    <w:p w:rsidR="00C3259F" w:rsidRPr="00E3083A" w:rsidRDefault="00C3259F" w:rsidP="00FC2C90">
      <w:pPr>
        <w:pStyle w:val="a4"/>
        <w:numPr>
          <w:ilvl w:val="0"/>
          <w:numId w:val="19"/>
        </w:numPr>
        <w:ind w:left="0" w:firstLine="284"/>
        <w:rPr>
          <w:rFonts w:cs="Times New Roman"/>
          <w:szCs w:val="24"/>
        </w:rPr>
      </w:pPr>
      <w:r w:rsidRPr="00E3083A">
        <w:rPr>
          <w:rFonts w:cs="Times New Roman"/>
          <w:szCs w:val="24"/>
        </w:rPr>
        <w:t>выполнять санитарно-гигиенические требования и правила охраны труда.</w:t>
      </w:r>
    </w:p>
    <w:p w:rsidR="00E3083A" w:rsidRDefault="00E3083A" w:rsidP="00C3259F">
      <w:pPr>
        <w:rPr>
          <w:rFonts w:cs="Times New Roman"/>
          <w:b/>
          <w:szCs w:val="24"/>
        </w:rPr>
      </w:pPr>
    </w:p>
    <w:p w:rsidR="004A6A9D" w:rsidRDefault="004A6A9D" w:rsidP="00C3259F">
      <w:pPr>
        <w:rPr>
          <w:rFonts w:cs="Times New Roman"/>
          <w:b/>
          <w:szCs w:val="24"/>
        </w:rPr>
      </w:pPr>
    </w:p>
    <w:p w:rsidR="00C3259F" w:rsidRPr="00CA53C1" w:rsidRDefault="00C3259F" w:rsidP="00C3259F">
      <w:pPr>
        <w:rPr>
          <w:rFonts w:cs="Times New Roman"/>
          <w:szCs w:val="24"/>
        </w:rPr>
      </w:pPr>
      <w:r w:rsidRPr="00CA53C1">
        <w:rPr>
          <w:rFonts w:cs="Times New Roman"/>
          <w:szCs w:val="24"/>
        </w:rPr>
        <w:lastRenderedPageBreak/>
        <w:t>1.4. Категория слушателей и требования к уровню подготовки поступающего на обучение</w:t>
      </w:r>
    </w:p>
    <w:p w:rsidR="00C3259F" w:rsidRPr="00CA53C1" w:rsidRDefault="00C3259F" w:rsidP="00C3259F">
      <w:pPr>
        <w:rPr>
          <w:rFonts w:cs="Times New Roman"/>
          <w:szCs w:val="24"/>
        </w:rPr>
      </w:pPr>
      <w:r w:rsidRPr="00CA53C1">
        <w:rPr>
          <w:rFonts w:cs="Times New Roman"/>
          <w:szCs w:val="24"/>
        </w:rPr>
        <w:t>Студенты образовательных организаций среднего профессионального и высшего образования, обучающиеся по специальностям «Туризм», «Гостиничное дело», «Ресторанный бизнес».</w:t>
      </w:r>
    </w:p>
    <w:p w:rsidR="00C3259F" w:rsidRPr="00CA53C1" w:rsidRDefault="00C3259F" w:rsidP="00C3259F">
      <w:pPr>
        <w:rPr>
          <w:rFonts w:cs="Times New Roman"/>
          <w:szCs w:val="24"/>
        </w:rPr>
      </w:pPr>
      <w:r w:rsidRPr="00CA53C1">
        <w:rPr>
          <w:rFonts w:cs="Times New Roman"/>
          <w:szCs w:val="24"/>
        </w:rPr>
        <w:t>1.5   Программа профессиональной переподготовки разработана на основе:</w:t>
      </w:r>
    </w:p>
    <w:p w:rsidR="00C3259F" w:rsidRPr="00CA53C1" w:rsidRDefault="00C3259F" w:rsidP="00C3259F">
      <w:pPr>
        <w:rPr>
          <w:rFonts w:cs="Times New Roman"/>
          <w:color w:val="000000"/>
          <w:szCs w:val="24"/>
        </w:rPr>
      </w:pPr>
      <w:r w:rsidRPr="00CA53C1">
        <w:rPr>
          <w:rFonts w:cs="Times New Roman"/>
          <w:color w:val="000000"/>
          <w:szCs w:val="24"/>
        </w:rPr>
        <w:t>Профессионального стандарта № 681 «Официант/бармен», утвержденного Приказом Минтруда России от 1 декабря 2015 г. N 910н).</w:t>
      </w:r>
    </w:p>
    <w:p w:rsidR="00C3259F" w:rsidRPr="00CA53C1" w:rsidRDefault="00C3259F" w:rsidP="00C3259F">
      <w:pPr>
        <w:rPr>
          <w:rFonts w:cs="Times New Roman"/>
          <w:szCs w:val="24"/>
        </w:rPr>
      </w:pPr>
      <w:r w:rsidRPr="00CA53C1">
        <w:rPr>
          <w:rFonts w:cs="Times New Roman"/>
          <w:szCs w:val="24"/>
        </w:rPr>
        <w:t xml:space="preserve">1.6  Форма обучения </w:t>
      </w:r>
    </w:p>
    <w:p w:rsidR="00C3259F" w:rsidRPr="00CA53C1" w:rsidRDefault="00C3259F" w:rsidP="00C3259F">
      <w:pPr>
        <w:rPr>
          <w:rFonts w:cs="Times New Roman"/>
          <w:szCs w:val="24"/>
        </w:rPr>
      </w:pPr>
      <w:r w:rsidRPr="00CA53C1">
        <w:rPr>
          <w:rFonts w:cs="Times New Roman"/>
          <w:szCs w:val="24"/>
        </w:rPr>
        <w:t xml:space="preserve">Программа реализуется поэтапно: </w:t>
      </w:r>
    </w:p>
    <w:p w:rsidR="00C3259F" w:rsidRPr="00C3259F" w:rsidRDefault="00C3259F" w:rsidP="00C3259F">
      <w:pPr>
        <w:rPr>
          <w:rFonts w:cs="Times New Roman"/>
          <w:szCs w:val="24"/>
        </w:rPr>
      </w:pPr>
      <w:r w:rsidRPr="00C3259F">
        <w:rPr>
          <w:rFonts w:cs="Times New Roman"/>
          <w:szCs w:val="24"/>
        </w:rPr>
        <w:t>1  этап – теоретическое обучение: разделы 1-3 изучаются в объеме 25 часов, форма обучения – очная;</w:t>
      </w:r>
    </w:p>
    <w:p w:rsidR="00C3259F" w:rsidRPr="00C3259F" w:rsidRDefault="00C3259F" w:rsidP="00C3259F">
      <w:pPr>
        <w:rPr>
          <w:rFonts w:cs="Times New Roman"/>
          <w:szCs w:val="24"/>
        </w:rPr>
      </w:pPr>
      <w:r w:rsidRPr="00C3259F">
        <w:rPr>
          <w:rFonts w:cs="Times New Roman"/>
          <w:szCs w:val="24"/>
        </w:rPr>
        <w:t>2  этап – стажировка в объеме 528 часов;</w:t>
      </w:r>
    </w:p>
    <w:p w:rsidR="00C3259F" w:rsidRPr="00CA53C1" w:rsidRDefault="00C3259F" w:rsidP="00C3259F">
      <w:pPr>
        <w:rPr>
          <w:rFonts w:cs="Times New Roman"/>
          <w:szCs w:val="24"/>
        </w:rPr>
      </w:pPr>
      <w:r w:rsidRPr="00CA53C1">
        <w:rPr>
          <w:rFonts w:cs="Times New Roman"/>
          <w:szCs w:val="24"/>
        </w:rPr>
        <w:t>3 этап – итоговая аттестация в форме защиты отчета о стажировке (возможно - с использованием дистанционных образовательных технологий).</w:t>
      </w:r>
    </w:p>
    <w:p w:rsidR="00C3259F" w:rsidRPr="00CA53C1" w:rsidRDefault="00C3259F" w:rsidP="00C3259F">
      <w:pPr>
        <w:rPr>
          <w:rFonts w:cs="Times New Roman"/>
          <w:szCs w:val="24"/>
        </w:rPr>
      </w:pPr>
      <w:r w:rsidRPr="00CA53C1">
        <w:rPr>
          <w:rFonts w:cs="Times New Roman"/>
          <w:szCs w:val="24"/>
        </w:rPr>
        <w:t>1.7. Трудоемкость программы</w:t>
      </w:r>
    </w:p>
    <w:p w:rsidR="00C3259F" w:rsidRPr="00CA53C1" w:rsidRDefault="00C3259F" w:rsidP="00C3259F">
      <w:pPr>
        <w:rPr>
          <w:rFonts w:cs="Times New Roman"/>
          <w:color w:val="000000"/>
          <w:szCs w:val="24"/>
        </w:rPr>
      </w:pPr>
      <w:r w:rsidRPr="00CA53C1">
        <w:rPr>
          <w:rFonts w:cs="Times New Roman"/>
          <w:color w:val="000000"/>
          <w:szCs w:val="24"/>
        </w:rPr>
        <w:t>для слушателя – 556 ак. часов</w:t>
      </w:r>
    </w:p>
    <w:p w:rsidR="00C3259F" w:rsidRPr="00CA53C1" w:rsidRDefault="00C3259F" w:rsidP="00C3259F">
      <w:pPr>
        <w:rPr>
          <w:rFonts w:cs="Times New Roman"/>
          <w:color w:val="000000"/>
          <w:szCs w:val="24"/>
        </w:rPr>
      </w:pPr>
      <w:r w:rsidRPr="00CA53C1">
        <w:rPr>
          <w:rFonts w:cs="Times New Roman"/>
          <w:color w:val="000000"/>
          <w:szCs w:val="24"/>
        </w:rPr>
        <w:t>1.8. Выдаваемый документ</w:t>
      </w:r>
    </w:p>
    <w:p w:rsidR="00C3259F" w:rsidRPr="00CA53C1" w:rsidRDefault="00C3259F" w:rsidP="00C3259F">
      <w:pPr>
        <w:rPr>
          <w:rFonts w:cs="Times New Roman"/>
          <w:color w:val="000000"/>
          <w:szCs w:val="24"/>
        </w:rPr>
      </w:pPr>
      <w:r w:rsidRPr="00CA53C1">
        <w:rPr>
          <w:rFonts w:cs="Times New Roman"/>
          <w:color w:val="000000"/>
          <w:szCs w:val="24"/>
        </w:rPr>
        <w:t xml:space="preserve">Лица, освоившие программу профессиональной переподготовки и прошедшие итоговую аттестацию,  получают </w:t>
      </w:r>
      <w:r w:rsidRPr="00CA53C1">
        <w:rPr>
          <w:rFonts w:cs="Times New Roman"/>
          <w:i/>
          <w:color w:val="000000"/>
          <w:szCs w:val="24"/>
        </w:rPr>
        <w:t>свидетельство об обучении</w:t>
      </w:r>
      <w:r w:rsidRPr="00CA53C1">
        <w:rPr>
          <w:rFonts w:cs="Times New Roman"/>
          <w:color w:val="000000"/>
          <w:szCs w:val="24"/>
        </w:rPr>
        <w:t>.</w:t>
      </w:r>
    </w:p>
    <w:p w:rsidR="00C3259F" w:rsidRPr="00CA53C1" w:rsidRDefault="00C3259F" w:rsidP="00C3259F">
      <w:pPr>
        <w:rPr>
          <w:rFonts w:cs="Times New Roman"/>
          <w:szCs w:val="24"/>
        </w:rPr>
      </w:pPr>
    </w:p>
    <w:p w:rsidR="00C3259F" w:rsidRPr="00CA53C1" w:rsidRDefault="00C3259F" w:rsidP="00B57E49">
      <w:pPr>
        <w:ind w:firstLine="0"/>
        <w:rPr>
          <w:rFonts w:cs="Times New Roman"/>
          <w:szCs w:val="24"/>
        </w:rPr>
      </w:pPr>
      <w:r w:rsidRPr="00CA53C1">
        <w:rPr>
          <w:rFonts w:cs="Times New Roman"/>
          <w:szCs w:val="24"/>
        </w:rPr>
        <w:t>2.</w:t>
      </w:r>
      <w:r w:rsidR="00E3083A" w:rsidRPr="00CA53C1">
        <w:rPr>
          <w:rFonts w:cs="Times New Roman"/>
          <w:szCs w:val="24"/>
        </w:rPr>
        <w:t xml:space="preserve"> </w:t>
      </w:r>
      <w:r w:rsidRPr="00CA53C1">
        <w:rPr>
          <w:rFonts w:cs="Times New Roman"/>
          <w:szCs w:val="24"/>
        </w:rPr>
        <w:t>СОДЕРЖАНИЕ ПРОГРАММЫ</w:t>
      </w:r>
    </w:p>
    <w:p w:rsidR="00C3259F" w:rsidRPr="00CA53C1" w:rsidRDefault="00C3259F" w:rsidP="00C3259F">
      <w:pPr>
        <w:rPr>
          <w:rFonts w:cs="Times New Roman"/>
          <w:szCs w:val="24"/>
        </w:rPr>
      </w:pPr>
      <w:r w:rsidRPr="00CA53C1">
        <w:rPr>
          <w:rFonts w:cs="Times New Roman"/>
          <w:szCs w:val="24"/>
        </w:rPr>
        <w:t>2.1. Учебный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1031"/>
        <w:gridCol w:w="1496"/>
        <w:gridCol w:w="1642"/>
        <w:gridCol w:w="747"/>
        <w:gridCol w:w="895"/>
        <w:gridCol w:w="897"/>
      </w:tblGrid>
      <w:tr w:rsidR="00C3259F" w:rsidRPr="00C3259F" w:rsidTr="00CA53C1">
        <w:tc>
          <w:tcPr>
            <w:tcW w:w="1597" w:type="pct"/>
            <w:vMerge w:val="restart"/>
            <w:vAlign w:val="center"/>
          </w:tcPr>
          <w:p w:rsidR="00C3259F" w:rsidRPr="00C3259F" w:rsidRDefault="00C3259F" w:rsidP="00CA53C1">
            <w:pPr>
              <w:ind w:firstLine="0"/>
              <w:jc w:val="center"/>
              <w:rPr>
                <w:rFonts w:cs="Times New Roman"/>
                <w:szCs w:val="24"/>
              </w:rPr>
            </w:pPr>
            <w:r w:rsidRPr="00C3259F">
              <w:rPr>
                <w:rFonts w:cs="Times New Roman"/>
                <w:szCs w:val="24"/>
              </w:rPr>
              <w:t>Наименование</w:t>
            </w:r>
            <w:r w:rsidR="00B57E49">
              <w:rPr>
                <w:rFonts w:cs="Times New Roman"/>
                <w:szCs w:val="24"/>
              </w:rPr>
              <w:t xml:space="preserve"> </w:t>
            </w:r>
            <w:r w:rsidRPr="00C3259F">
              <w:rPr>
                <w:rFonts w:cs="Times New Roman"/>
                <w:szCs w:val="24"/>
              </w:rPr>
              <w:t>разделов</w:t>
            </w:r>
          </w:p>
        </w:tc>
        <w:tc>
          <w:tcPr>
            <w:tcW w:w="523" w:type="pct"/>
            <w:vMerge w:val="restart"/>
            <w:vAlign w:val="center"/>
          </w:tcPr>
          <w:p w:rsidR="00C3259F" w:rsidRPr="00C3259F" w:rsidRDefault="00C3259F" w:rsidP="00CA53C1">
            <w:pPr>
              <w:ind w:firstLine="0"/>
              <w:jc w:val="center"/>
              <w:rPr>
                <w:rFonts w:cs="Times New Roman"/>
                <w:szCs w:val="24"/>
              </w:rPr>
            </w:pPr>
            <w:r w:rsidRPr="00C3259F">
              <w:rPr>
                <w:rFonts w:cs="Times New Roman"/>
                <w:szCs w:val="24"/>
              </w:rPr>
              <w:t>Всего</w:t>
            </w:r>
          </w:p>
          <w:p w:rsidR="00C3259F" w:rsidRPr="00C3259F" w:rsidRDefault="00C3259F" w:rsidP="00CA53C1">
            <w:pPr>
              <w:ind w:firstLine="0"/>
              <w:jc w:val="center"/>
              <w:rPr>
                <w:rFonts w:cs="Times New Roman"/>
                <w:szCs w:val="24"/>
              </w:rPr>
            </w:pPr>
            <w:r w:rsidRPr="00C3259F">
              <w:rPr>
                <w:rFonts w:cs="Times New Roman"/>
                <w:szCs w:val="24"/>
              </w:rPr>
              <w:t>час.</w:t>
            </w:r>
          </w:p>
        </w:tc>
        <w:tc>
          <w:tcPr>
            <w:tcW w:w="1592" w:type="pct"/>
            <w:gridSpan w:val="2"/>
            <w:vAlign w:val="center"/>
          </w:tcPr>
          <w:p w:rsidR="00C3259F" w:rsidRPr="00C3259F" w:rsidRDefault="00C3259F" w:rsidP="00CA53C1">
            <w:pPr>
              <w:ind w:firstLine="0"/>
              <w:jc w:val="center"/>
              <w:rPr>
                <w:rFonts w:cs="Times New Roman"/>
                <w:szCs w:val="24"/>
              </w:rPr>
            </w:pPr>
            <w:r w:rsidRPr="00C3259F">
              <w:rPr>
                <w:rFonts w:cs="Times New Roman"/>
                <w:szCs w:val="24"/>
              </w:rPr>
              <w:t>Аудиторные занятия, в том числе</w:t>
            </w:r>
          </w:p>
        </w:tc>
        <w:tc>
          <w:tcPr>
            <w:tcW w:w="379" w:type="pct"/>
            <w:vMerge w:val="restart"/>
            <w:textDirection w:val="btLr"/>
            <w:vAlign w:val="center"/>
          </w:tcPr>
          <w:p w:rsidR="00C3259F" w:rsidRPr="00C3259F" w:rsidRDefault="00C3259F" w:rsidP="00CA53C1">
            <w:pPr>
              <w:ind w:firstLine="0"/>
              <w:jc w:val="center"/>
              <w:rPr>
                <w:rFonts w:cs="Times New Roman"/>
                <w:szCs w:val="24"/>
              </w:rPr>
            </w:pPr>
            <w:r w:rsidRPr="00C3259F">
              <w:rPr>
                <w:rFonts w:cs="Times New Roman"/>
                <w:szCs w:val="24"/>
              </w:rPr>
              <w:t>Стажировка</w:t>
            </w:r>
          </w:p>
        </w:tc>
        <w:tc>
          <w:tcPr>
            <w:tcW w:w="454" w:type="pct"/>
            <w:vMerge w:val="restart"/>
            <w:textDirection w:val="btLr"/>
            <w:vAlign w:val="center"/>
          </w:tcPr>
          <w:p w:rsidR="00C3259F" w:rsidRPr="00C3259F" w:rsidRDefault="00C3259F" w:rsidP="00CA53C1">
            <w:pPr>
              <w:ind w:firstLine="0"/>
              <w:jc w:val="center"/>
              <w:rPr>
                <w:rFonts w:cs="Times New Roman"/>
                <w:bCs/>
                <w:snapToGrid w:val="0"/>
                <w:szCs w:val="24"/>
              </w:rPr>
            </w:pPr>
            <w:r w:rsidRPr="00C3259F">
              <w:rPr>
                <w:rFonts w:cs="Times New Roman"/>
                <w:bCs/>
                <w:snapToGrid w:val="0"/>
                <w:szCs w:val="24"/>
              </w:rPr>
              <w:t>Консультирование</w:t>
            </w:r>
          </w:p>
        </w:tc>
        <w:tc>
          <w:tcPr>
            <w:tcW w:w="455" w:type="pct"/>
            <w:vMerge w:val="restart"/>
            <w:textDirection w:val="btLr"/>
            <w:vAlign w:val="center"/>
          </w:tcPr>
          <w:p w:rsidR="00C3259F" w:rsidRPr="00C3259F" w:rsidRDefault="00C3259F" w:rsidP="00CA53C1">
            <w:pPr>
              <w:ind w:firstLine="0"/>
              <w:jc w:val="center"/>
              <w:rPr>
                <w:rFonts w:cs="Times New Roman"/>
                <w:bCs/>
                <w:snapToGrid w:val="0"/>
                <w:szCs w:val="24"/>
              </w:rPr>
            </w:pPr>
            <w:r w:rsidRPr="00C3259F">
              <w:rPr>
                <w:rFonts w:cs="Times New Roman"/>
                <w:bCs/>
                <w:snapToGrid w:val="0"/>
                <w:szCs w:val="24"/>
              </w:rPr>
              <w:t>Формы аттестации</w:t>
            </w:r>
          </w:p>
        </w:tc>
      </w:tr>
      <w:tr w:rsidR="00C3259F" w:rsidRPr="00C3259F" w:rsidTr="00CA53C1">
        <w:trPr>
          <w:trHeight w:val="1242"/>
        </w:trPr>
        <w:tc>
          <w:tcPr>
            <w:tcW w:w="1597" w:type="pct"/>
            <w:vMerge/>
            <w:vAlign w:val="center"/>
          </w:tcPr>
          <w:p w:rsidR="00C3259F" w:rsidRPr="00C3259F" w:rsidRDefault="00C3259F" w:rsidP="00CA53C1">
            <w:pPr>
              <w:ind w:firstLine="0"/>
              <w:jc w:val="center"/>
              <w:rPr>
                <w:rFonts w:cs="Times New Roman"/>
                <w:szCs w:val="24"/>
              </w:rPr>
            </w:pPr>
          </w:p>
        </w:tc>
        <w:tc>
          <w:tcPr>
            <w:tcW w:w="523" w:type="pct"/>
            <w:vMerge/>
            <w:vAlign w:val="center"/>
          </w:tcPr>
          <w:p w:rsidR="00C3259F" w:rsidRPr="00C3259F" w:rsidRDefault="00C3259F" w:rsidP="00CA53C1">
            <w:pPr>
              <w:ind w:firstLine="0"/>
              <w:jc w:val="center"/>
              <w:rPr>
                <w:rFonts w:cs="Times New Roman"/>
                <w:szCs w:val="24"/>
              </w:rPr>
            </w:pPr>
          </w:p>
        </w:tc>
        <w:tc>
          <w:tcPr>
            <w:tcW w:w="759" w:type="pct"/>
            <w:vAlign w:val="center"/>
          </w:tcPr>
          <w:p w:rsidR="00C3259F" w:rsidRPr="00C3259F" w:rsidRDefault="00CA53C1" w:rsidP="00CA53C1">
            <w:pPr>
              <w:ind w:firstLine="0"/>
              <w:jc w:val="center"/>
              <w:rPr>
                <w:rFonts w:cs="Times New Roman"/>
                <w:szCs w:val="24"/>
              </w:rPr>
            </w:pPr>
            <w:r>
              <w:rPr>
                <w:rFonts w:cs="Times New Roman"/>
                <w:szCs w:val="24"/>
              </w:rPr>
              <w:t>т</w:t>
            </w:r>
            <w:r w:rsidR="00C3259F" w:rsidRPr="00C3259F">
              <w:rPr>
                <w:rFonts w:cs="Times New Roman"/>
                <w:szCs w:val="24"/>
              </w:rPr>
              <w:t>еорети</w:t>
            </w:r>
            <w:r>
              <w:rPr>
                <w:rFonts w:cs="Times New Roman"/>
                <w:szCs w:val="24"/>
              </w:rPr>
              <w:softHyphen/>
            </w:r>
            <w:r w:rsidR="00C3259F" w:rsidRPr="00C3259F">
              <w:rPr>
                <w:rFonts w:cs="Times New Roman"/>
                <w:szCs w:val="24"/>
              </w:rPr>
              <w:t>ческие</w:t>
            </w:r>
          </w:p>
        </w:tc>
        <w:tc>
          <w:tcPr>
            <w:tcW w:w="833" w:type="pct"/>
            <w:vAlign w:val="center"/>
          </w:tcPr>
          <w:p w:rsidR="00C3259F" w:rsidRPr="00C3259F" w:rsidRDefault="00CA53C1" w:rsidP="00CA53C1">
            <w:pPr>
              <w:ind w:firstLine="0"/>
              <w:jc w:val="center"/>
              <w:rPr>
                <w:rFonts w:cs="Times New Roman"/>
                <w:szCs w:val="24"/>
              </w:rPr>
            </w:pPr>
            <w:r>
              <w:rPr>
                <w:rFonts w:cs="Times New Roman"/>
                <w:szCs w:val="24"/>
              </w:rPr>
              <w:t>п</w:t>
            </w:r>
            <w:r w:rsidR="00C3259F" w:rsidRPr="00C3259F">
              <w:rPr>
                <w:rFonts w:cs="Times New Roman"/>
                <w:szCs w:val="24"/>
              </w:rPr>
              <w:t>рактичес</w:t>
            </w:r>
            <w:r>
              <w:rPr>
                <w:rFonts w:cs="Times New Roman"/>
                <w:szCs w:val="24"/>
              </w:rPr>
              <w:softHyphen/>
            </w:r>
            <w:r w:rsidR="00C3259F" w:rsidRPr="00C3259F">
              <w:rPr>
                <w:rFonts w:cs="Times New Roman"/>
                <w:szCs w:val="24"/>
              </w:rPr>
              <w:t>кие</w:t>
            </w:r>
          </w:p>
        </w:tc>
        <w:tc>
          <w:tcPr>
            <w:tcW w:w="379" w:type="pct"/>
            <w:vMerge/>
            <w:vAlign w:val="center"/>
          </w:tcPr>
          <w:p w:rsidR="00C3259F" w:rsidRPr="00C3259F" w:rsidRDefault="00C3259F" w:rsidP="00CA53C1">
            <w:pPr>
              <w:ind w:firstLine="0"/>
              <w:jc w:val="center"/>
              <w:rPr>
                <w:rFonts w:cs="Times New Roman"/>
                <w:szCs w:val="24"/>
              </w:rPr>
            </w:pPr>
          </w:p>
        </w:tc>
        <w:tc>
          <w:tcPr>
            <w:tcW w:w="454" w:type="pct"/>
            <w:vMerge/>
            <w:vAlign w:val="center"/>
          </w:tcPr>
          <w:p w:rsidR="00C3259F" w:rsidRPr="00C3259F" w:rsidRDefault="00C3259F" w:rsidP="00CA53C1">
            <w:pPr>
              <w:ind w:firstLine="0"/>
              <w:jc w:val="center"/>
              <w:rPr>
                <w:rFonts w:cs="Times New Roman"/>
                <w:bCs/>
                <w:snapToGrid w:val="0"/>
                <w:szCs w:val="24"/>
              </w:rPr>
            </w:pPr>
          </w:p>
        </w:tc>
        <w:tc>
          <w:tcPr>
            <w:tcW w:w="455" w:type="pct"/>
            <w:vMerge/>
            <w:vAlign w:val="center"/>
          </w:tcPr>
          <w:p w:rsidR="00C3259F" w:rsidRPr="00C3259F" w:rsidRDefault="00C3259F" w:rsidP="00CA53C1">
            <w:pPr>
              <w:ind w:firstLine="0"/>
              <w:jc w:val="center"/>
              <w:rPr>
                <w:rFonts w:cs="Times New Roman"/>
                <w:bCs/>
                <w:snapToGrid w:val="0"/>
                <w:szCs w:val="24"/>
              </w:rPr>
            </w:pPr>
          </w:p>
        </w:tc>
      </w:tr>
      <w:tr w:rsidR="00C3259F" w:rsidRPr="00C3259F" w:rsidTr="00CA53C1">
        <w:tc>
          <w:tcPr>
            <w:tcW w:w="1597" w:type="pct"/>
            <w:vAlign w:val="center"/>
          </w:tcPr>
          <w:p w:rsidR="00C3259F" w:rsidRPr="00C3259F" w:rsidRDefault="00C3259F" w:rsidP="00B57E49">
            <w:pPr>
              <w:ind w:firstLine="0"/>
              <w:jc w:val="center"/>
              <w:rPr>
                <w:rFonts w:cs="Times New Roman"/>
                <w:szCs w:val="24"/>
              </w:rPr>
            </w:pPr>
            <w:r w:rsidRPr="00C3259F">
              <w:rPr>
                <w:rFonts w:cs="Times New Roman"/>
                <w:szCs w:val="24"/>
              </w:rPr>
              <w:t>1</w:t>
            </w:r>
          </w:p>
        </w:tc>
        <w:tc>
          <w:tcPr>
            <w:tcW w:w="523" w:type="pct"/>
            <w:vAlign w:val="center"/>
          </w:tcPr>
          <w:p w:rsidR="00C3259F" w:rsidRPr="00C3259F" w:rsidRDefault="00C3259F" w:rsidP="00B57E49">
            <w:pPr>
              <w:ind w:firstLine="0"/>
              <w:jc w:val="center"/>
              <w:rPr>
                <w:rFonts w:cs="Times New Roman"/>
                <w:szCs w:val="24"/>
              </w:rPr>
            </w:pPr>
            <w:r w:rsidRPr="00C3259F">
              <w:rPr>
                <w:rFonts w:cs="Times New Roman"/>
                <w:szCs w:val="24"/>
              </w:rPr>
              <w:t>2</w:t>
            </w:r>
          </w:p>
        </w:tc>
        <w:tc>
          <w:tcPr>
            <w:tcW w:w="75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3</w:t>
            </w:r>
          </w:p>
        </w:tc>
        <w:tc>
          <w:tcPr>
            <w:tcW w:w="833"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4</w:t>
            </w:r>
          </w:p>
        </w:tc>
        <w:tc>
          <w:tcPr>
            <w:tcW w:w="37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5</w:t>
            </w:r>
          </w:p>
        </w:tc>
        <w:tc>
          <w:tcPr>
            <w:tcW w:w="454"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6</w:t>
            </w:r>
          </w:p>
        </w:tc>
        <w:tc>
          <w:tcPr>
            <w:tcW w:w="455"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7</w:t>
            </w:r>
          </w:p>
        </w:tc>
      </w:tr>
      <w:tr w:rsidR="00C3259F" w:rsidRPr="00C3259F" w:rsidTr="00CA53C1">
        <w:tc>
          <w:tcPr>
            <w:tcW w:w="1597" w:type="pct"/>
          </w:tcPr>
          <w:p w:rsidR="00C3259F" w:rsidRPr="00C3259F" w:rsidRDefault="00C3259F" w:rsidP="00B57E49">
            <w:pPr>
              <w:ind w:firstLine="0"/>
              <w:jc w:val="left"/>
              <w:rPr>
                <w:rFonts w:cs="Times New Roman"/>
                <w:szCs w:val="24"/>
              </w:rPr>
            </w:pPr>
            <w:r w:rsidRPr="00C3259F">
              <w:rPr>
                <w:rFonts w:cs="Times New Roman"/>
                <w:szCs w:val="24"/>
                <w:lang w:val="en-US"/>
              </w:rPr>
              <w:t>I</w:t>
            </w:r>
            <w:r w:rsidRPr="00C3259F">
              <w:rPr>
                <w:rFonts w:cs="Times New Roman"/>
                <w:szCs w:val="24"/>
              </w:rPr>
              <w:t xml:space="preserve">. Теоретическое обучение </w:t>
            </w:r>
          </w:p>
        </w:tc>
        <w:tc>
          <w:tcPr>
            <w:tcW w:w="523" w:type="pct"/>
            <w:vAlign w:val="center"/>
          </w:tcPr>
          <w:p w:rsidR="00C3259F" w:rsidRPr="00C3259F" w:rsidRDefault="00C3259F" w:rsidP="00B57E49">
            <w:pPr>
              <w:ind w:firstLine="0"/>
              <w:jc w:val="center"/>
              <w:rPr>
                <w:rFonts w:cs="Times New Roman"/>
                <w:snapToGrid w:val="0"/>
                <w:szCs w:val="24"/>
              </w:rPr>
            </w:pPr>
            <w:r w:rsidRPr="00C3259F">
              <w:rPr>
                <w:rFonts w:cs="Times New Roman"/>
                <w:snapToGrid w:val="0"/>
                <w:szCs w:val="24"/>
              </w:rPr>
              <w:t>25</w:t>
            </w:r>
          </w:p>
        </w:tc>
        <w:tc>
          <w:tcPr>
            <w:tcW w:w="75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23</w:t>
            </w:r>
          </w:p>
        </w:tc>
        <w:tc>
          <w:tcPr>
            <w:tcW w:w="833"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2</w:t>
            </w:r>
          </w:p>
        </w:tc>
        <w:tc>
          <w:tcPr>
            <w:tcW w:w="37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w:t>
            </w:r>
          </w:p>
        </w:tc>
        <w:tc>
          <w:tcPr>
            <w:tcW w:w="454" w:type="pct"/>
            <w:vAlign w:val="center"/>
          </w:tcPr>
          <w:p w:rsidR="00C3259F" w:rsidRPr="00C3259F" w:rsidRDefault="00C3259F" w:rsidP="00B57E49">
            <w:pPr>
              <w:ind w:firstLine="0"/>
              <w:jc w:val="center"/>
              <w:rPr>
                <w:rFonts w:cs="Times New Roman"/>
                <w:bCs/>
                <w:snapToGrid w:val="0"/>
                <w:szCs w:val="24"/>
              </w:rPr>
            </w:pPr>
          </w:p>
        </w:tc>
        <w:tc>
          <w:tcPr>
            <w:tcW w:w="455" w:type="pct"/>
            <w:vAlign w:val="center"/>
          </w:tcPr>
          <w:p w:rsidR="00C3259F" w:rsidRPr="00C3259F" w:rsidRDefault="00C3259F" w:rsidP="00B57E49">
            <w:pPr>
              <w:ind w:firstLine="0"/>
              <w:jc w:val="center"/>
              <w:rPr>
                <w:rFonts w:cs="Times New Roman"/>
                <w:bCs/>
                <w:snapToGrid w:val="0"/>
                <w:szCs w:val="24"/>
              </w:rPr>
            </w:pPr>
          </w:p>
        </w:tc>
      </w:tr>
      <w:tr w:rsidR="00C3259F" w:rsidRPr="00C3259F" w:rsidTr="00CA53C1">
        <w:tc>
          <w:tcPr>
            <w:tcW w:w="1597" w:type="pct"/>
          </w:tcPr>
          <w:p w:rsidR="00C3259F" w:rsidRPr="00C3259F" w:rsidRDefault="00C3259F" w:rsidP="00B57E49">
            <w:pPr>
              <w:ind w:firstLine="0"/>
              <w:jc w:val="left"/>
              <w:rPr>
                <w:rFonts w:cs="Times New Roman"/>
                <w:snapToGrid w:val="0"/>
                <w:szCs w:val="24"/>
              </w:rPr>
            </w:pPr>
            <w:r w:rsidRPr="00C3259F">
              <w:rPr>
                <w:rFonts w:cs="Times New Roman"/>
                <w:snapToGrid w:val="0"/>
                <w:szCs w:val="24"/>
              </w:rPr>
              <w:t>1.1 Сервис и управление клиентами</w:t>
            </w:r>
          </w:p>
        </w:tc>
        <w:tc>
          <w:tcPr>
            <w:tcW w:w="523" w:type="pct"/>
            <w:vAlign w:val="center"/>
          </w:tcPr>
          <w:p w:rsidR="00C3259F" w:rsidRPr="00C3259F" w:rsidRDefault="00C3259F" w:rsidP="00B57E49">
            <w:pPr>
              <w:ind w:firstLine="0"/>
              <w:jc w:val="center"/>
              <w:rPr>
                <w:rFonts w:cs="Times New Roman"/>
                <w:snapToGrid w:val="0"/>
                <w:szCs w:val="24"/>
              </w:rPr>
            </w:pPr>
            <w:r w:rsidRPr="00C3259F">
              <w:rPr>
                <w:rFonts w:cs="Times New Roman"/>
                <w:snapToGrid w:val="0"/>
                <w:szCs w:val="24"/>
              </w:rPr>
              <w:t>10</w:t>
            </w:r>
          </w:p>
        </w:tc>
        <w:tc>
          <w:tcPr>
            <w:tcW w:w="75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10</w:t>
            </w:r>
          </w:p>
        </w:tc>
        <w:tc>
          <w:tcPr>
            <w:tcW w:w="833" w:type="pct"/>
            <w:vAlign w:val="center"/>
          </w:tcPr>
          <w:p w:rsidR="00C3259F" w:rsidRPr="00C3259F" w:rsidRDefault="00C3259F" w:rsidP="00B57E49">
            <w:pPr>
              <w:ind w:firstLine="0"/>
              <w:jc w:val="center"/>
              <w:rPr>
                <w:rFonts w:cs="Times New Roman"/>
                <w:bCs/>
                <w:snapToGrid w:val="0"/>
                <w:szCs w:val="24"/>
              </w:rPr>
            </w:pPr>
          </w:p>
        </w:tc>
        <w:tc>
          <w:tcPr>
            <w:tcW w:w="37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w:t>
            </w:r>
          </w:p>
        </w:tc>
        <w:tc>
          <w:tcPr>
            <w:tcW w:w="454" w:type="pct"/>
            <w:vAlign w:val="center"/>
          </w:tcPr>
          <w:p w:rsidR="00C3259F" w:rsidRPr="00C3259F" w:rsidRDefault="00C3259F" w:rsidP="00B57E49">
            <w:pPr>
              <w:ind w:firstLine="0"/>
              <w:jc w:val="center"/>
              <w:rPr>
                <w:rFonts w:cs="Times New Roman"/>
                <w:bCs/>
                <w:snapToGrid w:val="0"/>
                <w:szCs w:val="24"/>
              </w:rPr>
            </w:pPr>
          </w:p>
        </w:tc>
        <w:tc>
          <w:tcPr>
            <w:tcW w:w="455" w:type="pct"/>
            <w:vAlign w:val="center"/>
          </w:tcPr>
          <w:p w:rsidR="00C3259F" w:rsidRPr="00C3259F" w:rsidRDefault="00C3259F" w:rsidP="00B57E49">
            <w:pPr>
              <w:ind w:firstLine="0"/>
              <w:jc w:val="center"/>
              <w:rPr>
                <w:rFonts w:cs="Times New Roman"/>
                <w:bCs/>
                <w:snapToGrid w:val="0"/>
                <w:szCs w:val="24"/>
              </w:rPr>
            </w:pPr>
          </w:p>
        </w:tc>
      </w:tr>
      <w:tr w:rsidR="00C3259F" w:rsidRPr="00C3259F" w:rsidTr="00CA53C1">
        <w:tc>
          <w:tcPr>
            <w:tcW w:w="1597" w:type="pct"/>
          </w:tcPr>
          <w:p w:rsidR="00C3259F" w:rsidRPr="00C3259F" w:rsidRDefault="00C3259F" w:rsidP="00B57E49">
            <w:pPr>
              <w:ind w:firstLine="0"/>
              <w:jc w:val="left"/>
              <w:rPr>
                <w:rFonts w:cs="Times New Roman"/>
                <w:snapToGrid w:val="0"/>
                <w:szCs w:val="24"/>
              </w:rPr>
            </w:pPr>
            <w:r w:rsidRPr="00C3259F">
              <w:rPr>
                <w:rFonts w:cs="Times New Roman"/>
                <w:snapToGrid w:val="0"/>
                <w:szCs w:val="24"/>
              </w:rPr>
              <w:t>1.2 Управление жалобами клиентов</w:t>
            </w:r>
          </w:p>
        </w:tc>
        <w:tc>
          <w:tcPr>
            <w:tcW w:w="523" w:type="pct"/>
            <w:vAlign w:val="center"/>
          </w:tcPr>
          <w:p w:rsidR="00C3259F" w:rsidRPr="00C3259F" w:rsidRDefault="00C3259F" w:rsidP="00B57E49">
            <w:pPr>
              <w:ind w:firstLine="0"/>
              <w:jc w:val="center"/>
              <w:rPr>
                <w:rFonts w:cs="Times New Roman"/>
                <w:snapToGrid w:val="0"/>
                <w:szCs w:val="24"/>
              </w:rPr>
            </w:pPr>
            <w:r w:rsidRPr="00C3259F">
              <w:rPr>
                <w:rFonts w:cs="Times New Roman"/>
                <w:snapToGrid w:val="0"/>
                <w:szCs w:val="24"/>
              </w:rPr>
              <w:t>10</w:t>
            </w:r>
          </w:p>
        </w:tc>
        <w:tc>
          <w:tcPr>
            <w:tcW w:w="759" w:type="pct"/>
            <w:vAlign w:val="center"/>
          </w:tcPr>
          <w:p w:rsidR="00C3259F" w:rsidRPr="00C3259F" w:rsidRDefault="00C3259F" w:rsidP="00B57E49">
            <w:pPr>
              <w:ind w:firstLine="0"/>
              <w:jc w:val="center"/>
              <w:rPr>
                <w:rFonts w:cs="Times New Roman"/>
                <w:snapToGrid w:val="0"/>
                <w:szCs w:val="24"/>
              </w:rPr>
            </w:pPr>
            <w:r w:rsidRPr="00C3259F">
              <w:rPr>
                <w:rFonts w:cs="Times New Roman"/>
                <w:snapToGrid w:val="0"/>
                <w:szCs w:val="24"/>
              </w:rPr>
              <w:t>10</w:t>
            </w:r>
          </w:p>
        </w:tc>
        <w:tc>
          <w:tcPr>
            <w:tcW w:w="833" w:type="pct"/>
            <w:vAlign w:val="center"/>
          </w:tcPr>
          <w:p w:rsidR="00C3259F" w:rsidRPr="00C3259F" w:rsidRDefault="00C3259F" w:rsidP="00B57E49">
            <w:pPr>
              <w:ind w:firstLine="0"/>
              <w:jc w:val="center"/>
              <w:rPr>
                <w:rFonts w:cs="Times New Roman"/>
                <w:bCs/>
                <w:snapToGrid w:val="0"/>
                <w:szCs w:val="24"/>
              </w:rPr>
            </w:pPr>
          </w:p>
        </w:tc>
        <w:tc>
          <w:tcPr>
            <w:tcW w:w="37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w:t>
            </w:r>
          </w:p>
        </w:tc>
        <w:tc>
          <w:tcPr>
            <w:tcW w:w="454" w:type="pct"/>
            <w:vAlign w:val="center"/>
          </w:tcPr>
          <w:p w:rsidR="00C3259F" w:rsidRPr="00C3259F" w:rsidRDefault="00C3259F" w:rsidP="00B57E49">
            <w:pPr>
              <w:ind w:firstLine="0"/>
              <w:jc w:val="center"/>
              <w:rPr>
                <w:rFonts w:cs="Times New Roman"/>
                <w:bCs/>
                <w:snapToGrid w:val="0"/>
                <w:szCs w:val="24"/>
              </w:rPr>
            </w:pPr>
          </w:p>
        </w:tc>
        <w:tc>
          <w:tcPr>
            <w:tcW w:w="455" w:type="pct"/>
            <w:vAlign w:val="center"/>
          </w:tcPr>
          <w:p w:rsidR="00C3259F" w:rsidRPr="00C3259F" w:rsidRDefault="00C3259F" w:rsidP="00B57E49">
            <w:pPr>
              <w:ind w:firstLine="0"/>
              <w:jc w:val="center"/>
              <w:rPr>
                <w:rFonts w:cs="Times New Roman"/>
                <w:bCs/>
                <w:snapToGrid w:val="0"/>
                <w:szCs w:val="24"/>
              </w:rPr>
            </w:pPr>
          </w:p>
        </w:tc>
      </w:tr>
      <w:tr w:rsidR="00C3259F" w:rsidRPr="00C3259F" w:rsidTr="00CA53C1">
        <w:tc>
          <w:tcPr>
            <w:tcW w:w="1597" w:type="pct"/>
          </w:tcPr>
          <w:p w:rsidR="00C3259F" w:rsidRPr="00C3259F" w:rsidRDefault="00C3259F" w:rsidP="00B57E49">
            <w:pPr>
              <w:ind w:firstLine="0"/>
              <w:jc w:val="left"/>
              <w:rPr>
                <w:rFonts w:cs="Times New Roman"/>
                <w:szCs w:val="24"/>
              </w:rPr>
            </w:pPr>
            <w:r w:rsidRPr="00C3259F">
              <w:rPr>
                <w:rFonts w:cs="Times New Roman"/>
                <w:szCs w:val="24"/>
              </w:rPr>
              <w:t xml:space="preserve">1.3 Основы греческого </w:t>
            </w:r>
            <w:r w:rsidRPr="00C3259F">
              <w:rPr>
                <w:rFonts w:cs="Times New Roman"/>
                <w:szCs w:val="24"/>
              </w:rPr>
              <w:lastRenderedPageBreak/>
              <w:t>языка</w:t>
            </w:r>
          </w:p>
        </w:tc>
        <w:tc>
          <w:tcPr>
            <w:tcW w:w="523" w:type="pct"/>
            <w:vAlign w:val="center"/>
          </w:tcPr>
          <w:p w:rsidR="00C3259F" w:rsidRPr="00C3259F" w:rsidRDefault="00C3259F" w:rsidP="00B57E49">
            <w:pPr>
              <w:ind w:firstLine="0"/>
              <w:jc w:val="center"/>
              <w:rPr>
                <w:rFonts w:cs="Times New Roman"/>
                <w:snapToGrid w:val="0"/>
                <w:szCs w:val="24"/>
              </w:rPr>
            </w:pPr>
            <w:r w:rsidRPr="00C3259F">
              <w:rPr>
                <w:rFonts w:cs="Times New Roman"/>
                <w:snapToGrid w:val="0"/>
                <w:szCs w:val="24"/>
              </w:rPr>
              <w:lastRenderedPageBreak/>
              <w:t>5</w:t>
            </w:r>
          </w:p>
        </w:tc>
        <w:tc>
          <w:tcPr>
            <w:tcW w:w="75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3</w:t>
            </w:r>
          </w:p>
        </w:tc>
        <w:tc>
          <w:tcPr>
            <w:tcW w:w="833"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2</w:t>
            </w:r>
          </w:p>
        </w:tc>
        <w:tc>
          <w:tcPr>
            <w:tcW w:w="379" w:type="pct"/>
            <w:vAlign w:val="center"/>
          </w:tcPr>
          <w:p w:rsidR="00C3259F" w:rsidRPr="00C3259F" w:rsidRDefault="00C3259F" w:rsidP="00B57E49">
            <w:pPr>
              <w:ind w:firstLine="0"/>
              <w:jc w:val="center"/>
              <w:rPr>
                <w:rFonts w:cs="Times New Roman"/>
                <w:bCs/>
                <w:snapToGrid w:val="0"/>
                <w:szCs w:val="24"/>
              </w:rPr>
            </w:pPr>
          </w:p>
        </w:tc>
        <w:tc>
          <w:tcPr>
            <w:tcW w:w="454" w:type="pct"/>
            <w:vAlign w:val="center"/>
          </w:tcPr>
          <w:p w:rsidR="00C3259F" w:rsidRPr="00C3259F" w:rsidRDefault="00C3259F" w:rsidP="00B57E49">
            <w:pPr>
              <w:ind w:firstLine="0"/>
              <w:jc w:val="center"/>
              <w:rPr>
                <w:rFonts w:cs="Times New Roman"/>
                <w:bCs/>
                <w:i/>
                <w:snapToGrid w:val="0"/>
                <w:szCs w:val="24"/>
              </w:rPr>
            </w:pPr>
          </w:p>
        </w:tc>
        <w:tc>
          <w:tcPr>
            <w:tcW w:w="455" w:type="pct"/>
            <w:vAlign w:val="center"/>
          </w:tcPr>
          <w:p w:rsidR="00C3259F" w:rsidRPr="00C3259F" w:rsidRDefault="00C3259F" w:rsidP="00B57E49">
            <w:pPr>
              <w:ind w:firstLine="0"/>
              <w:jc w:val="center"/>
              <w:rPr>
                <w:rFonts w:cs="Times New Roman"/>
                <w:bCs/>
                <w:i/>
                <w:snapToGrid w:val="0"/>
                <w:szCs w:val="24"/>
              </w:rPr>
            </w:pPr>
          </w:p>
        </w:tc>
      </w:tr>
      <w:tr w:rsidR="00C3259F" w:rsidRPr="00C3259F" w:rsidTr="00CA53C1">
        <w:tc>
          <w:tcPr>
            <w:tcW w:w="1597" w:type="pct"/>
          </w:tcPr>
          <w:p w:rsidR="00C3259F" w:rsidRPr="00C3259F" w:rsidRDefault="00C3259F" w:rsidP="00B57E49">
            <w:pPr>
              <w:ind w:firstLine="0"/>
              <w:jc w:val="left"/>
              <w:rPr>
                <w:rFonts w:cs="Times New Roman"/>
                <w:szCs w:val="24"/>
              </w:rPr>
            </w:pPr>
            <w:r w:rsidRPr="00C3259F">
              <w:rPr>
                <w:rFonts w:cs="Times New Roman"/>
                <w:szCs w:val="24"/>
              </w:rPr>
              <w:lastRenderedPageBreak/>
              <w:t>2  Стажировка</w:t>
            </w:r>
          </w:p>
        </w:tc>
        <w:tc>
          <w:tcPr>
            <w:tcW w:w="523" w:type="pct"/>
            <w:vAlign w:val="center"/>
          </w:tcPr>
          <w:p w:rsidR="00C3259F" w:rsidRPr="00C3259F" w:rsidRDefault="00C3259F" w:rsidP="00B57E49">
            <w:pPr>
              <w:ind w:firstLine="0"/>
              <w:jc w:val="center"/>
              <w:rPr>
                <w:rFonts w:cs="Times New Roman"/>
                <w:szCs w:val="24"/>
              </w:rPr>
            </w:pPr>
            <w:r w:rsidRPr="00C3259F">
              <w:rPr>
                <w:rFonts w:cs="Times New Roman"/>
                <w:szCs w:val="24"/>
              </w:rPr>
              <w:t>530</w:t>
            </w:r>
          </w:p>
        </w:tc>
        <w:tc>
          <w:tcPr>
            <w:tcW w:w="75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w:t>
            </w:r>
          </w:p>
        </w:tc>
        <w:tc>
          <w:tcPr>
            <w:tcW w:w="833" w:type="pct"/>
            <w:vAlign w:val="center"/>
          </w:tcPr>
          <w:p w:rsidR="00C3259F" w:rsidRPr="00C3259F" w:rsidRDefault="00C3259F" w:rsidP="00B57E49">
            <w:pPr>
              <w:ind w:firstLine="0"/>
              <w:jc w:val="center"/>
              <w:rPr>
                <w:rFonts w:cs="Times New Roman"/>
                <w:bCs/>
                <w:snapToGrid w:val="0"/>
                <w:szCs w:val="24"/>
              </w:rPr>
            </w:pPr>
          </w:p>
        </w:tc>
        <w:tc>
          <w:tcPr>
            <w:tcW w:w="37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528</w:t>
            </w:r>
          </w:p>
        </w:tc>
        <w:tc>
          <w:tcPr>
            <w:tcW w:w="454"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2</w:t>
            </w:r>
          </w:p>
        </w:tc>
        <w:tc>
          <w:tcPr>
            <w:tcW w:w="455"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отчет</w:t>
            </w:r>
          </w:p>
        </w:tc>
      </w:tr>
      <w:tr w:rsidR="00C3259F" w:rsidRPr="00C3259F" w:rsidTr="00CA53C1">
        <w:tc>
          <w:tcPr>
            <w:tcW w:w="1597" w:type="pct"/>
          </w:tcPr>
          <w:p w:rsidR="00C3259F" w:rsidRPr="00C3259F" w:rsidRDefault="00C3259F" w:rsidP="00B57E49">
            <w:pPr>
              <w:ind w:firstLine="0"/>
              <w:jc w:val="left"/>
              <w:rPr>
                <w:rFonts w:cs="Times New Roman"/>
                <w:szCs w:val="24"/>
              </w:rPr>
            </w:pPr>
            <w:r w:rsidRPr="00C3259F">
              <w:rPr>
                <w:rFonts w:cs="Times New Roman"/>
                <w:szCs w:val="24"/>
              </w:rPr>
              <w:t>3. Итоговая аттестация</w:t>
            </w:r>
          </w:p>
          <w:p w:rsidR="00C3259F" w:rsidRPr="00C3259F" w:rsidRDefault="00C3259F" w:rsidP="00B57E49">
            <w:pPr>
              <w:ind w:firstLine="0"/>
              <w:jc w:val="left"/>
              <w:rPr>
                <w:rFonts w:cs="Times New Roman"/>
                <w:szCs w:val="24"/>
              </w:rPr>
            </w:pPr>
            <w:r w:rsidRPr="00C3259F">
              <w:rPr>
                <w:rFonts w:cs="Times New Roman"/>
                <w:szCs w:val="24"/>
              </w:rPr>
              <w:t>(защита отчета о стажировке)</w:t>
            </w:r>
          </w:p>
        </w:tc>
        <w:tc>
          <w:tcPr>
            <w:tcW w:w="523" w:type="pct"/>
            <w:vAlign w:val="center"/>
          </w:tcPr>
          <w:p w:rsidR="00C3259F" w:rsidRPr="00C3259F" w:rsidRDefault="00C3259F" w:rsidP="00B57E49">
            <w:pPr>
              <w:ind w:firstLine="0"/>
              <w:jc w:val="center"/>
              <w:rPr>
                <w:rFonts w:cs="Times New Roman"/>
                <w:szCs w:val="24"/>
              </w:rPr>
            </w:pPr>
            <w:r w:rsidRPr="00C3259F">
              <w:rPr>
                <w:rFonts w:cs="Times New Roman"/>
                <w:szCs w:val="24"/>
              </w:rPr>
              <w:t>1</w:t>
            </w:r>
          </w:p>
        </w:tc>
        <w:tc>
          <w:tcPr>
            <w:tcW w:w="759" w:type="pct"/>
            <w:vAlign w:val="center"/>
          </w:tcPr>
          <w:p w:rsidR="00C3259F" w:rsidRPr="00C3259F" w:rsidRDefault="00C3259F" w:rsidP="00B57E49">
            <w:pPr>
              <w:ind w:firstLine="0"/>
              <w:jc w:val="center"/>
              <w:rPr>
                <w:rFonts w:cs="Times New Roman"/>
                <w:bCs/>
                <w:snapToGrid w:val="0"/>
                <w:szCs w:val="24"/>
              </w:rPr>
            </w:pPr>
          </w:p>
        </w:tc>
        <w:tc>
          <w:tcPr>
            <w:tcW w:w="833" w:type="pct"/>
            <w:vAlign w:val="center"/>
          </w:tcPr>
          <w:p w:rsidR="00C3259F" w:rsidRPr="00C3259F" w:rsidRDefault="00C3259F" w:rsidP="00B57E49">
            <w:pPr>
              <w:ind w:firstLine="0"/>
              <w:jc w:val="center"/>
              <w:rPr>
                <w:rFonts w:cs="Times New Roman"/>
                <w:bCs/>
                <w:snapToGrid w:val="0"/>
                <w:szCs w:val="24"/>
              </w:rPr>
            </w:pPr>
          </w:p>
        </w:tc>
        <w:tc>
          <w:tcPr>
            <w:tcW w:w="379" w:type="pct"/>
            <w:vAlign w:val="center"/>
          </w:tcPr>
          <w:p w:rsidR="00C3259F" w:rsidRPr="00C3259F" w:rsidRDefault="00C3259F" w:rsidP="00B57E49">
            <w:pPr>
              <w:ind w:firstLine="0"/>
              <w:jc w:val="center"/>
              <w:rPr>
                <w:rFonts w:cs="Times New Roman"/>
                <w:bCs/>
                <w:snapToGrid w:val="0"/>
                <w:szCs w:val="24"/>
              </w:rPr>
            </w:pPr>
          </w:p>
        </w:tc>
        <w:tc>
          <w:tcPr>
            <w:tcW w:w="454" w:type="pct"/>
            <w:vAlign w:val="center"/>
          </w:tcPr>
          <w:p w:rsidR="00C3259F" w:rsidRPr="00C3259F" w:rsidRDefault="00C3259F" w:rsidP="00B57E49">
            <w:pPr>
              <w:ind w:firstLine="0"/>
              <w:jc w:val="center"/>
              <w:rPr>
                <w:rFonts w:cs="Times New Roman"/>
                <w:bCs/>
                <w:snapToGrid w:val="0"/>
                <w:szCs w:val="24"/>
              </w:rPr>
            </w:pPr>
          </w:p>
        </w:tc>
        <w:tc>
          <w:tcPr>
            <w:tcW w:w="455"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1</w:t>
            </w:r>
          </w:p>
        </w:tc>
      </w:tr>
      <w:tr w:rsidR="00C3259F" w:rsidRPr="00C3259F" w:rsidTr="00CA53C1">
        <w:tc>
          <w:tcPr>
            <w:tcW w:w="1597" w:type="pct"/>
          </w:tcPr>
          <w:p w:rsidR="00C3259F" w:rsidRPr="00C3259F" w:rsidRDefault="00C3259F" w:rsidP="00B57E49">
            <w:pPr>
              <w:ind w:firstLine="0"/>
              <w:jc w:val="left"/>
              <w:rPr>
                <w:rFonts w:cs="Times New Roman"/>
                <w:szCs w:val="24"/>
              </w:rPr>
            </w:pPr>
            <w:r w:rsidRPr="00C3259F">
              <w:rPr>
                <w:rFonts w:cs="Times New Roman"/>
                <w:szCs w:val="24"/>
              </w:rPr>
              <w:t xml:space="preserve">Итого </w:t>
            </w:r>
          </w:p>
        </w:tc>
        <w:tc>
          <w:tcPr>
            <w:tcW w:w="523"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556</w:t>
            </w:r>
          </w:p>
        </w:tc>
        <w:tc>
          <w:tcPr>
            <w:tcW w:w="75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23</w:t>
            </w:r>
          </w:p>
        </w:tc>
        <w:tc>
          <w:tcPr>
            <w:tcW w:w="833"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2</w:t>
            </w:r>
          </w:p>
        </w:tc>
        <w:tc>
          <w:tcPr>
            <w:tcW w:w="379"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528</w:t>
            </w:r>
          </w:p>
        </w:tc>
        <w:tc>
          <w:tcPr>
            <w:tcW w:w="454"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2</w:t>
            </w:r>
          </w:p>
        </w:tc>
        <w:tc>
          <w:tcPr>
            <w:tcW w:w="455" w:type="pct"/>
            <w:vAlign w:val="center"/>
          </w:tcPr>
          <w:p w:rsidR="00C3259F" w:rsidRPr="00C3259F" w:rsidRDefault="00C3259F" w:rsidP="00B57E49">
            <w:pPr>
              <w:ind w:firstLine="0"/>
              <w:jc w:val="center"/>
              <w:rPr>
                <w:rFonts w:cs="Times New Roman"/>
                <w:bCs/>
                <w:snapToGrid w:val="0"/>
                <w:szCs w:val="24"/>
              </w:rPr>
            </w:pPr>
            <w:r w:rsidRPr="00C3259F">
              <w:rPr>
                <w:rFonts w:cs="Times New Roman"/>
                <w:bCs/>
                <w:snapToGrid w:val="0"/>
                <w:szCs w:val="24"/>
              </w:rPr>
              <w:t>1</w:t>
            </w:r>
          </w:p>
        </w:tc>
      </w:tr>
    </w:tbl>
    <w:p w:rsidR="00C3259F" w:rsidRPr="00C3259F" w:rsidRDefault="00C3259F" w:rsidP="00C3259F">
      <w:pPr>
        <w:rPr>
          <w:rFonts w:cs="Times New Roman"/>
          <w:szCs w:val="24"/>
        </w:rPr>
      </w:pPr>
    </w:p>
    <w:p w:rsidR="00C3259F" w:rsidRPr="00CA53C1" w:rsidRDefault="00C3259F" w:rsidP="00C3259F">
      <w:pPr>
        <w:rPr>
          <w:rFonts w:cs="Times New Roman"/>
          <w:szCs w:val="24"/>
        </w:rPr>
      </w:pPr>
      <w:r w:rsidRPr="00CA53C1">
        <w:rPr>
          <w:rFonts w:cs="Times New Roman"/>
          <w:szCs w:val="24"/>
        </w:rPr>
        <w:t>2.2. Примерный календарный учебный график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2331"/>
        <w:gridCol w:w="4403"/>
      </w:tblGrid>
      <w:tr w:rsidR="00C3259F" w:rsidRPr="00C3259F" w:rsidTr="00CA53C1">
        <w:tc>
          <w:tcPr>
            <w:tcW w:w="1583" w:type="pct"/>
            <w:vAlign w:val="center"/>
          </w:tcPr>
          <w:p w:rsidR="00C3259F" w:rsidRPr="00C3259F" w:rsidRDefault="00C3259F" w:rsidP="00B57E49">
            <w:pPr>
              <w:ind w:firstLine="0"/>
              <w:jc w:val="center"/>
              <w:rPr>
                <w:rFonts w:cs="Times New Roman"/>
                <w:szCs w:val="24"/>
              </w:rPr>
            </w:pPr>
            <w:r w:rsidRPr="00C3259F">
              <w:rPr>
                <w:rFonts w:cs="Times New Roman"/>
                <w:szCs w:val="24"/>
              </w:rPr>
              <w:t>Наименование</w:t>
            </w:r>
            <w:r w:rsidR="00B57E49">
              <w:rPr>
                <w:rFonts w:cs="Times New Roman"/>
                <w:szCs w:val="24"/>
              </w:rPr>
              <w:t xml:space="preserve"> </w:t>
            </w:r>
            <w:r w:rsidRPr="00C3259F">
              <w:rPr>
                <w:rFonts w:cs="Times New Roman"/>
                <w:szCs w:val="24"/>
              </w:rPr>
              <w:t>разделов</w:t>
            </w:r>
          </w:p>
        </w:tc>
        <w:tc>
          <w:tcPr>
            <w:tcW w:w="1183" w:type="pct"/>
          </w:tcPr>
          <w:p w:rsidR="00C3259F" w:rsidRPr="00C3259F" w:rsidRDefault="00C3259F" w:rsidP="008E6A21">
            <w:pPr>
              <w:ind w:firstLine="0"/>
              <w:jc w:val="center"/>
              <w:rPr>
                <w:rFonts w:cs="Times New Roman"/>
                <w:szCs w:val="24"/>
              </w:rPr>
            </w:pPr>
            <w:r w:rsidRPr="00C3259F">
              <w:rPr>
                <w:rFonts w:cs="Times New Roman"/>
                <w:szCs w:val="24"/>
              </w:rPr>
              <w:t>Трудоемкость, час.</w:t>
            </w:r>
          </w:p>
        </w:tc>
        <w:tc>
          <w:tcPr>
            <w:tcW w:w="2235" w:type="pct"/>
            <w:vAlign w:val="center"/>
          </w:tcPr>
          <w:p w:rsidR="00C3259F" w:rsidRPr="00C3259F" w:rsidRDefault="00C3259F" w:rsidP="008E6A21">
            <w:pPr>
              <w:ind w:firstLine="0"/>
              <w:jc w:val="center"/>
              <w:rPr>
                <w:rFonts w:cs="Times New Roman"/>
                <w:szCs w:val="24"/>
              </w:rPr>
            </w:pPr>
            <w:r w:rsidRPr="00C3259F">
              <w:rPr>
                <w:rFonts w:cs="Times New Roman"/>
                <w:szCs w:val="24"/>
              </w:rPr>
              <w:t>Примечание</w:t>
            </w:r>
          </w:p>
        </w:tc>
      </w:tr>
      <w:tr w:rsidR="00C3259F" w:rsidRPr="00C3259F" w:rsidTr="00CA53C1">
        <w:tc>
          <w:tcPr>
            <w:tcW w:w="1583" w:type="pct"/>
          </w:tcPr>
          <w:p w:rsidR="00C3259F" w:rsidRPr="00C3259F" w:rsidRDefault="00B57E49" w:rsidP="00B57E49">
            <w:pPr>
              <w:ind w:firstLine="0"/>
              <w:rPr>
                <w:rFonts w:cs="Times New Roman"/>
                <w:szCs w:val="24"/>
              </w:rPr>
            </w:pPr>
            <w:r>
              <w:rPr>
                <w:rFonts w:cs="Times New Roman"/>
                <w:szCs w:val="24"/>
              </w:rPr>
              <w:t xml:space="preserve">1. </w:t>
            </w:r>
            <w:r w:rsidR="00C3259F" w:rsidRPr="00C3259F">
              <w:rPr>
                <w:rFonts w:cs="Times New Roman"/>
                <w:szCs w:val="24"/>
              </w:rPr>
              <w:t>Теоретическое обучение (аудиторная нагрузка)</w:t>
            </w:r>
          </w:p>
        </w:tc>
        <w:tc>
          <w:tcPr>
            <w:tcW w:w="1183" w:type="pct"/>
          </w:tcPr>
          <w:p w:rsidR="00C3259F" w:rsidRPr="00C3259F" w:rsidRDefault="00C3259F" w:rsidP="008E6A21">
            <w:pPr>
              <w:ind w:firstLine="0"/>
              <w:jc w:val="center"/>
              <w:rPr>
                <w:rFonts w:cs="Times New Roman"/>
                <w:szCs w:val="24"/>
              </w:rPr>
            </w:pPr>
            <w:r w:rsidRPr="00C3259F">
              <w:rPr>
                <w:rFonts w:cs="Times New Roman"/>
                <w:szCs w:val="24"/>
              </w:rPr>
              <w:t>25</w:t>
            </w:r>
          </w:p>
        </w:tc>
        <w:tc>
          <w:tcPr>
            <w:tcW w:w="2235" w:type="pct"/>
          </w:tcPr>
          <w:p w:rsidR="00C3259F" w:rsidRPr="00C3259F" w:rsidRDefault="00C3259F" w:rsidP="008E6A21">
            <w:pPr>
              <w:ind w:firstLine="0"/>
              <w:jc w:val="left"/>
              <w:rPr>
                <w:rFonts w:cs="Times New Roman"/>
                <w:szCs w:val="24"/>
                <w:lang w:val="en-US"/>
              </w:rPr>
            </w:pPr>
            <w:r w:rsidRPr="00C3259F">
              <w:rPr>
                <w:rFonts w:cs="Times New Roman"/>
                <w:szCs w:val="24"/>
              </w:rPr>
              <w:t>Теоретическое обучение</w:t>
            </w:r>
            <w:r w:rsidR="00B57E49">
              <w:rPr>
                <w:rFonts w:cs="Times New Roman"/>
                <w:szCs w:val="24"/>
              </w:rPr>
              <w:t xml:space="preserve"> </w:t>
            </w:r>
            <w:r w:rsidRPr="00C3259F">
              <w:rPr>
                <w:rFonts w:cs="Times New Roman"/>
                <w:szCs w:val="24"/>
              </w:rPr>
              <w:t xml:space="preserve">регламентируется расписанием занятий при наборе группы на обучение в соответствии с условиями договора на оказание платных образовательных услуг в сфере дополнительного профессионального образования. Обучение проводится на базе образовательной организации </w:t>
            </w:r>
            <w:r w:rsidRPr="00C3259F">
              <w:rPr>
                <w:rFonts w:cs="Times New Roman"/>
                <w:szCs w:val="24"/>
                <w:lang w:val="en-US"/>
              </w:rPr>
              <w:t>DIMITRA</w:t>
            </w:r>
          </w:p>
        </w:tc>
      </w:tr>
      <w:tr w:rsidR="00C3259F" w:rsidRPr="00C3259F" w:rsidTr="00CA53C1">
        <w:tc>
          <w:tcPr>
            <w:tcW w:w="1583" w:type="pct"/>
          </w:tcPr>
          <w:p w:rsidR="00C3259F" w:rsidRPr="00C3259F" w:rsidRDefault="00B57E49" w:rsidP="00B57E49">
            <w:pPr>
              <w:ind w:firstLine="0"/>
              <w:rPr>
                <w:rFonts w:cs="Times New Roman"/>
                <w:szCs w:val="24"/>
              </w:rPr>
            </w:pPr>
            <w:r>
              <w:rPr>
                <w:rFonts w:cs="Times New Roman"/>
                <w:szCs w:val="24"/>
              </w:rPr>
              <w:t xml:space="preserve">2. </w:t>
            </w:r>
            <w:r w:rsidR="00C3259F" w:rsidRPr="00C3259F">
              <w:rPr>
                <w:rFonts w:cs="Times New Roman"/>
                <w:szCs w:val="24"/>
              </w:rPr>
              <w:t xml:space="preserve">Стажировка </w:t>
            </w:r>
          </w:p>
        </w:tc>
        <w:tc>
          <w:tcPr>
            <w:tcW w:w="1183" w:type="pct"/>
          </w:tcPr>
          <w:p w:rsidR="00C3259F" w:rsidRPr="00C3259F" w:rsidRDefault="00C3259F" w:rsidP="008E6A21">
            <w:pPr>
              <w:ind w:firstLine="0"/>
              <w:jc w:val="center"/>
              <w:rPr>
                <w:rFonts w:cs="Times New Roman"/>
                <w:szCs w:val="24"/>
              </w:rPr>
            </w:pPr>
            <w:r w:rsidRPr="00C3259F">
              <w:rPr>
                <w:rFonts w:cs="Times New Roman"/>
                <w:szCs w:val="24"/>
              </w:rPr>
              <w:t>528</w:t>
            </w:r>
          </w:p>
          <w:p w:rsidR="00C3259F" w:rsidRPr="00C3259F" w:rsidRDefault="00C3259F" w:rsidP="008E6A21">
            <w:pPr>
              <w:ind w:firstLine="0"/>
              <w:jc w:val="center"/>
              <w:rPr>
                <w:rFonts w:cs="Times New Roman"/>
                <w:szCs w:val="24"/>
              </w:rPr>
            </w:pPr>
            <w:r w:rsidRPr="00C3259F">
              <w:rPr>
                <w:rFonts w:cs="Times New Roman"/>
                <w:szCs w:val="24"/>
              </w:rPr>
              <w:t>(продолжительность  11 недель)</w:t>
            </w:r>
          </w:p>
        </w:tc>
        <w:tc>
          <w:tcPr>
            <w:tcW w:w="2235" w:type="pct"/>
          </w:tcPr>
          <w:p w:rsidR="00C3259F" w:rsidRPr="00C3259F" w:rsidRDefault="00C3259F" w:rsidP="008E6A21">
            <w:pPr>
              <w:ind w:firstLine="0"/>
              <w:jc w:val="left"/>
              <w:rPr>
                <w:rFonts w:cs="Times New Roman"/>
                <w:szCs w:val="24"/>
              </w:rPr>
            </w:pPr>
            <w:r w:rsidRPr="00C3259F">
              <w:rPr>
                <w:rFonts w:cs="Times New Roman"/>
                <w:szCs w:val="24"/>
              </w:rPr>
              <w:t>Стажировка организуется после теоретического обучения.</w:t>
            </w:r>
          </w:p>
          <w:p w:rsidR="00C3259F" w:rsidRPr="00C3259F" w:rsidRDefault="00C3259F" w:rsidP="008E6A21">
            <w:pPr>
              <w:ind w:firstLine="0"/>
              <w:jc w:val="left"/>
              <w:rPr>
                <w:rFonts w:cs="Times New Roman"/>
                <w:szCs w:val="24"/>
              </w:rPr>
            </w:pPr>
            <w:r w:rsidRPr="00C3259F">
              <w:rPr>
                <w:rFonts w:cs="Times New Roman"/>
                <w:szCs w:val="24"/>
              </w:rPr>
              <w:t>Стажировка организуется на предприятии с учетом специфики подготовки обучающегося.</w:t>
            </w:r>
          </w:p>
          <w:p w:rsidR="00C3259F" w:rsidRPr="00C3259F" w:rsidRDefault="00C3259F" w:rsidP="008E6A21">
            <w:pPr>
              <w:ind w:firstLine="0"/>
              <w:jc w:val="left"/>
              <w:rPr>
                <w:rFonts w:cs="Times New Roman"/>
                <w:szCs w:val="24"/>
              </w:rPr>
            </w:pPr>
            <w:r w:rsidRPr="00C3259F">
              <w:rPr>
                <w:rFonts w:cs="Times New Roman"/>
                <w:szCs w:val="24"/>
              </w:rPr>
              <w:t>Сроки прохождения стажировки устанавливаются в договоре на оказание платных образовательных услуг в сфере дополнительного профессионального образования</w:t>
            </w:r>
          </w:p>
        </w:tc>
      </w:tr>
      <w:tr w:rsidR="00C3259F" w:rsidRPr="00C3259F" w:rsidTr="00CA53C1">
        <w:tc>
          <w:tcPr>
            <w:tcW w:w="1583" w:type="pct"/>
          </w:tcPr>
          <w:p w:rsidR="00C3259F" w:rsidRPr="00C3259F" w:rsidRDefault="00C3259F" w:rsidP="00B57E49">
            <w:pPr>
              <w:ind w:firstLine="0"/>
              <w:rPr>
                <w:rFonts w:cs="Times New Roman"/>
                <w:szCs w:val="24"/>
              </w:rPr>
            </w:pPr>
            <w:r w:rsidRPr="00C3259F">
              <w:rPr>
                <w:rFonts w:cs="Times New Roman"/>
                <w:szCs w:val="24"/>
              </w:rPr>
              <w:t>3.  Итоговая аттестация: защита отчета о стажировке</w:t>
            </w:r>
          </w:p>
        </w:tc>
        <w:tc>
          <w:tcPr>
            <w:tcW w:w="1183" w:type="pct"/>
          </w:tcPr>
          <w:p w:rsidR="00C3259F" w:rsidRPr="00C3259F" w:rsidRDefault="00C3259F" w:rsidP="008E6A21">
            <w:pPr>
              <w:ind w:firstLine="0"/>
              <w:jc w:val="center"/>
              <w:rPr>
                <w:rFonts w:cs="Times New Roman"/>
                <w:szCs w:val="24"/>
              </w:rPr>
            </w:pPr>
            <w:r w:rsidRPr="00C3259F">
              <w:rPr>
                <w:rFonts w:cs="Times New Roman"/>
                <w:szCs w:val="24"/>
              </w:rPr>
              <w:t>1</w:t>
            </w:r>
          </w:p>
        </w:tc>
        <w:tc>
          <w:tcPr>
            <w:tcW w:w="2235" w:type="pct"/>
          </w:tcPr>
          <w:p w:rsidR="00C3259F" w:rsidRPr="00C3259F" w:rsidRDefault="00C3259F" w:rsidP="008E6A21">
            <w:pPr>
              <w:ind w:firstLine="0"/>
              <w:jc w:val="left"/>
              <w:rPr>
                <w:rFonts w:cs="Times New Roman"/>
                <w:szCs w:val="24"/>
              </w:rPr>
            </w:pPr>
            <w:r w:rsidRPr="00C3259F">
              <w:rPr>
                <w:rFonts w:cs="Times New Roman"/>
                <w:szCs w:val="24"/>
              </w:rPr>
              <w:t>Защита отчета о стажировке слушателем проходит в образовательной организации в установленном порядке.</w:t>
            </w:r>
          </w:p>
        </w:tc>
      </w:tr>
    </w:tbl>
    <w:p w:rsidR="004A6A9D" w:rsidRDefault="004A6A9D" w:rsidP="00C3259F">
      <w:pPr>
        <w:rPr>
          <w:rFonts w:cs="Times New Roman"/>
          <w:b/>
          <w:bCs/>
          <w:szCs w:val="24"/>
        </w:rPr>
      </w:pPr>
    </w:p>
    <w:p w:rsidR="004A6A9D" w:rsidRDefault="004A6A9D" w:rsidP="00C3259F">
      <w:pPr>
        <w:rPr>
          <w:rFonts w:cs="Times New Roman"/>
          <w:b/>
          <w:bCs/>
          <w:szCs w:val="24"/>
        </w:rPr>
      </w:pPr>
    </w:p>
    <w:p w:rsidR="004A6A9D" w:rsidRDefault="004A6A9D" w:rsidP="00C3259F">
      <w:pPr>
        <w:rPr>
          <w:rFonts w:cs="Times New Roman"/>
          <w:b/>
          <w:bCs/>
          <w:szCs w:val="24"/>
        </w:rPr>
      </w:pPr>
    </w:p>
    <w:p w:rsidR="00C3259F" w:rsidRPr="00CA53C1" w:rsidRDefault="00C3259F" w:rsidP="00C3259F">
      <w:pPr>
        <w:rPr>
          <w:rFonts w:cs="Times New Roman"/>
          <w:bCs/>
          <w:szCs w:val="24"/>
        </w:rPr>
      </w:pPr>
      <w:r w:rsidRPr="00CA53C1">
        <w:rPr>
          <w:rFonts w:cs="Times New Roman"/>
          <w:bCs/>
          <w:szCs w:val="24"/>
        </w:rPr>
        <w:lastRenderedPageBreak/>
        <w:t>2.3. Рабочие программы разделов</w:t>
      </w:r>
    </w:p>
    <w:p w:rsidR="00C3259F" w:rsidRPr="004A6A9D" w:rsidRDefault="00C3259F" w:rsidP="00C3259F">
      <w:pPr>
        <w:rPr>
          <w:rFonts w:cs="Times New Roman"/>
          <w:bCs/>
          <w:i/>
          <w:szCs w:val="24"/>
        </w:rPr>
      </w:pPr>
      <w:r w:rsidRPr="004A6A9D">
        <w:rPr>
          <w:rFonts w:cs="Times New Roman"/>
          <w:bCs/>
          <w:i/>
          <w:szCs w:val="24"/>
        </w:rPr>
        <w:t>2.3.1.</w:t>
      </w:r>
      <w:r w:rsidRPr="004A6A9D">
        <w:rPr>
          <w:rFonts w:cs="Times New Roman"/>
          <w:i/>
          <w:szCs w:val="24"/>
        </w:rPr>
        <w:t xml:space="preserve"> </w:t>
      </w:r>
      <w:r w:rsidRPr="004A6A9D">
        <w:rPr>
          <w:rFonts w:cs="Times New Roman"/>
          <w:bCs/>
          <w:i/>
          <w:szCs w:val="24"/>
        </w:rPr>
        <w:t xml:space="preserve">Раздел 1. </w:t>
      </w:r>
      <w:r w:rsidRPr="004A6A9D">
        <w:rPr>
          <w:rFonts w:cs="Times New Roman"/>
          <w:bCs/>
          <w:i/>
          <w:iCs/>
          <w:szCs w:val="24"/>
        </w:rPr>
        <w:t>Сервис и управление клиентами (10 час.)</w:t>
      </w:r>
    </w:p>
    <w:p w:rsidR="00C3259F" w:rsidRPr="00C3259F" w:rsidRDefault="00C3259F" w:rsidP="00C3259F">
      <w:pPr>
        <w:rPr>
          <w:rFonts w:cs="Times New Roman"/>
          <w:bCs/>
          <w:szCs w:val="24"/>
        </w:rPr>
      </w:pPr>
      <w:r w:rsidRPr="00C3259F">
        <w:rPr>
          <w:rFonts w:cs="Times New Roman"/>
          <w:bCs/>
          <w:i/>
          <w:szCs w:val="24"/>
        </w:rPr>
        <w:t>Цель освоения раздела:</w:t>
      </w:r>
      <w:r w:rsidRPr="00C3259F">
        <w:rPr>
          <w:rFonts w:cs="Times New Roman"/>
          <w:b/>
          <w:bCs/>
          <w:szCs w:val="24"/>
        </w:rPr>
        <w:t xml:space="preserve"> </w:t>
      </w:r>
      <w:r w:rsidRPr="00C3259F">
        <w:rPr>
          <w:rFonts w:cs="Times New Roman"/>
          <w:bCs/>
          <w:szCs w:val="24"/>
        </w:rPr>
        <w:t>знакомство с понятием «сервис». Изучение роли коммуникации при обслуживании клиентов. Методики  внутреннего и внешнего маркетинга.</w:t>
      </w:r>
    </w:p>
    <w:p w:rsidR="00C3259F" w:rsidRPr="00C3259F" w:rsidRDefault="00C3259F" w:rsidP="00C3259F">
      <w:pPr>
        <w:rPr>
          <w:rFonts w:cs="Times New Roman"/>
          <w:bCs/>
          <w:i/>
          <w:szCs w:val="24"/>
        </w:rPr>
      </w:pPr>
      <w:r w:rsidRPr="00C3259F">
        <w:rPr>
          <w:rFonts w:cs="Times New Roman"/>
          <w:bCs/>
          <w:i/>
          <w:szCs w:val="24"/>
        </w:rPr>
        <w:t>Планируемые результаты обучения по разделу:</w:t>
      </w:r>
    </w:p>
    <w:p w:rsidR="00C3259F" w:rsidRPr="00C3259F" w:rsidRDefault="00C3259F" w:rsidP="00C3259F">
      <w:pPr>
        <w:rPr>
          <w:rFonts w:cs="Times New Roman"/>
          <w:bCs/>
          <w:i/>
          <w:szCs w:val="24"/>
        </w:rPr>
      </w:pPr>
      <w:r w:rsidRPr="00C3259F">
        <w:rPr>
          <w:rFonts w:cs="Times New Roman"/>
          <w:bCs/>
          <w:i/>
          <w:szCs w:val="24"/>
        </w:rPr>
        <w:t>Слушатель должен знать:</w:t>
      </w:r>
    </w:p>
    <w:p w:rsidR="00C3259F" w:rsidRPr="00C3259F" w:rsidRDefault="00C3259F" w:rsidP="00C3259F">
      <w:pPr>
        <w:rPr>
          <w:rFonts w:cs="Times New Roman"/>
          <w:bCs/>
          <w:szCs w:val="24"/>
        </w:rPr>
      </w:pPr>
      <w:r w:rsidRPr="00C3259F">
        <w:rPr>
          <w:rFonts w:cs="Times New Roman"/>
          <w:bCs/>
          <w:szCs w:val="24"/>
        </w:rPr>
        <w:t>что такое качественный сервис</w:t>
      </w:r>
    </w:p>
    <w:p w:rsidR="00C3259F" w:rsidRPr="00C3259F" w:rsidRDefault="00C3259F" w:rsidP="00C3259F">
      <w:pPr>
        <w:rPr>
          <w:rFonts w:cs="Times New Roman"/>
          <w:bCs/>
          <w:szCs w:val="24"/>
        </w:rPr>
      </w:pPr>
      <w:r w:rsidRPr="00C3259F">
        <w:rPr>
          <w:rFonts w:cs="Times New Roman"/>
          <w:bCs/>
          <w:szCs w:val="24"/>
        </w:rPr>
        <w:t>методики определения удовлетворенности клиента</w:t>
      </w:r>
    </w:p>
    <w:p w:rsidR="00C3259F" w:rsidRPr="00C3259F" w:rsidRDefault="00C3259F" w:rsidP="00C3259F">
      <w:pPr>
        <w:rPr>
          <w:rFonts w:cs="Times New Roman"/>
          <w:bCs/>
          <w:szCs w:val="24"/>
        </w:rPr>
      </w:pPr>
      <w:r w:rsidRPr="00C3259F">
        <w:rPr>
          <w:rFonts w:cs="Times New Roman"/>
          <w:bCs/>
          <w:szCs w:val="24"/>
        </w:rPr>
        <w:t>существующие типы коммуникации с клиентами</w:t>
      </w:r>
    </w:p>
    <w:p w:rsidR="00C3259F" w:rsidRPr="00C3259F" w:rsidRDefault="00C3259F" w:rsidP="00C3259F">
      <w:pPr>
        <w:rPr>
          <w:rFonts w:cs="Times New Roman"/>
          <w:b/>
          <w:bCs/>
          <w:szCs w:val="24"/>
        </w:rPr>
      </w:pPr>
      <w:r w:rsidRPr="00C3259F">
        <w:rPr>
          <w:rFonts w:cs="Times New Roman"/>
          <w:bCs/>
          <w:i/>
          <w:szCs w:val="24"/>
        </w:rPr>
        <w:t>Слушатель должен уметь</w:t>
      </w:r>
      <w:r w:rsidRPr="00C3259F">
        <w:rPr>
          <w:rFonts w:cs="Times New Roman"/>
          <w:b/>
          <w:bCs/>
          <w:szCs w:val="24"/>
        </w:rPr>
        <w:t>:</w:t>
      </w:r>
    </w:p>
    <w:p w:rsidR="00C3259F" w:rsidRPr="00C3259F" w:rsidRDefault="00C3259F" w:rsidP="00C3259F">
      <w:pPr>
        <w:rPr>
          <w:rFonts w:cs="Times New Roman"/>
          <w:bCs/>
          <w:szCs w:val="24"/>
        </w:rPr>
      </w:pPr>
      <w:r w:rsidRPr="00C3259F">
        <w:rPr>
          <w:rFonts w:cs="Times New Roman"/>
          <w:bCs/>
          <w:szCs w:val="24"/>
        </w:rPr>
        <w:t>осуществлять коммуникацию с клиентами</w:t>
      </w:r>
    </w:p>
    <w:p w:rsidR="00C3259F" w:rsidRPr="00C3259F" w:rsidRDefault="00C3259F" w:rsidP="00C3259F">
      <w:pPr>
        <w:rPr>
          <w:rFonts w:cs="Times New Roman"/>
          <w:bCs/>
          <w:szCs w:val="24"/>
        </w:rPr>
      </w:pPr>
      <w:r w:rsidRPr="00C3259F">
        <w:rPr>
          <w:rFonts w:cs="Times New Roman"/>
          <w:bCs/>
          <w:szCs w:val="24"/>
        </w:rPr>
        <w:t>качественно обслуживать клиентов</w:t>
      </w:r>
    </w:p>
    <w:p w:rsidR="00C3259F" w:rsidRPr="00C3259F" w:rsidRDefault="00C3259F" w:rsidP="00C3259F">
      <w:pPr>
        <w:rPr>
          <w:rFonts w:cs="Times New Roman"/>
          <w:bCs/>
          <w:szCs w:val="24"/>
        </w:rPr>
      </w:pPr>
      <w:r w:rsidRPr="00C3259F">
        <w:rPr>
          <w:rFonts w:cs="Times New Roman"/>
          <w:bCs/>
          <w:szCs w:val="24"/>
        </w:rPr>
        <w:t>использовать навыки управления сервисом для повышения продаж</w:t>
      </w:r>
    </w:p>
    <w:p w:rsidR="00C3259F" w:rsidRPr="00C3259F" w:rsidRDefault="00C3259F" w:rsidP="00C3259F">
      <w:pPr>
        <w:rPr>
          <w:rFonts w:cs="Times New Roman"/>
          <w:bCs/>
          <w:i/>
          <w:szCs w:val="24"/>
        </w:rPr>
      </w:pPr>
      <w:r w:rsidRPr="00C3259F">
        <w:rPr>
          <w:rFonts w:cs="Times New Roman"/>
          <w:bCs/>
          <w:i/>
          <w:szCs w:val="24"/>
        </w:rPr>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2328"/>
        <w:gridCol w:w="1454"/>
      </w:tblGrid>
      <w:tr w:rsidR="00C3259F" w:rsidRPr="00C3259F" w:rsidTr="00CA53C1">
        <w:tc>
          <w:tcPr>
            <w:tcW w:w="3081"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Наименование темы</w:t>
            </w:r>
          </w:p>
        </w:tc>
        <w:tc>
          <w:tcPr>
            <w:tcW w:w="1181"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Вид занятий</w:t>
            </w:r>
          </w:p>
          <w:p w:rsidR="00C3259F" w:rsidRPr="00C3259F" w:rsidRDefault="00C3259F" w:rsidP="008E6A21">
            <w:pPr>
              <w:jc w:val="center"/>
              <w:rPr>
                <w:rFonts w:cs="Times New Roman"/>
                <w:snapToGrid w:val="0"/>
                <w:szCs w:val="24"/>
              </w:rPr>
            </w:pPr>
          </w:p>
        </w:tc>
        <w:tc>
          <w:tcPr>
            <w:tcW w:w="738"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Количество часов</w:t>
            </w:r>
          </w:p>
        </w:tc>
      </w:tr>
      <w:tr w:rsidR="00C3259F" w:rsidRPr="00C3259F" w:rsidTr="00CA53C1">
        <w:tc>
          <w:tcPr>
            <w:tcW w:w="3081"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1</w:t>
            </w:r>
          </w:p>
        </w:tc>
        <w:tc>
          <w:tcPr>
            <w:tcW w:w="1181"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2</w:t>
            </w:r>
          </w:p>
        </w:tc>
        <w:tc>
          <w:tcPr>
            <w:tcW w:w="738"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3</w:t>
            </w:r>
          </w:p>
        </w:tc>
      </w:tr>
      <w:tr w:rsidR="00C3259F" w:rsidRPr="00C3259F" w:rsidTr="00CA53C1">
        <w:tc>
          <w:tcPr>
            <w:tcW w:w="3081" w:type="pct"/>
          </w:tcPr>
          <w:p w:rsidR="00C3259F" w:rsidRPr="00C3259F" w:rsidRDefault="00C3259F" w:rsidP="008E6A21">
            <w:pPr>
              <w:ind w:firstLine="0"/>
              <w:rPr>
                <w:rFonts w:cs="Times New Roman"/>
                <w:snapToGrid w:val="0"/>
                <w:szCs w:val="24"/>
              </w:rPr>
            </w:pPr>
            <w:r w:rsidRPr="00C3259F">
              <w:rPr>
                <w:rFonts w:cs="Times New Roman"/>
                <w:bCs/>
                <w:snapToGrid w:val="0"/>
                <w:szCs w:val="24"/>
              </w:rPr>
              <w:t>Понятие сервиса. Что включает в себя обслуживание клиента?</w:t>
            </w:r>
          </w:p>
        </w:tc>
        <w:tc>
          <w:tcPr>
            <w:tcW w:w="1181" w:type="pct"/>
          </w:tcPr>
          <w:p w:rsidR="00C3259F" w:rsidRPr="00C3259F" w:rsidRDefault="00C3259F" w:rsidP="008E6A21">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8E6A21">
            <w:pPr>
              <w:ind w:firstLine="0"/>
              <w:rPr>
                <w:rFonts w:cs="Times New Roman"/>
                <w:snapToGrid w:val="0"/>
                <w:szCs w:val="24"/>
              </w:rPr>
            </w:pPr>
            <w:r w:rsidRPr="00C3259F">
              <w:rPr>
                <w:rFonts w:cs="Times New Roman"/>
                <w:snapToGrid w:val="0"/>
                <w:szCs w:val="24"/>
              </w:rPr>
              <w:t>занятия</w:t>
            </w:r>
          </w:p>
        </w:tc>
        <w:tc>
          <w:tcPr>
            <w:tcW w:w="738" w:type="pct"/>
            <w:vAlign w:val="center"/>
          </w:tcPr>
          <w:p w:rsidR="00C3259F" w:rsidRPr="00C3259F" w:rsidRDefault="00C3259F" w:rsidP="008E6A21">
            <w:pPr>
              <w:ind w:firstLine="0"/>
              <w:jc w:val="center"/>
              <w:rPr>
                <w:rFonts w:cs="Times New Roman"/>
                <w:snapToGrid w:val="0"/>
                <w:szCs w:val="24"/>
              </w:rPr>
            </w:pPr>
            <w:r w:rsidRPr="00C3259F">
              <w:rPr>
                <w:rFonts w:cs="Times New Roman"/>
                <w:snapToGrid w:val="0"/>
                <w:szCs w:val="24"/>
              </w:rPr>
              <w:t>2</w:t>
            </w:r>
          </w:p>
        </w:tc>
      </w:tr>
      <w:tr w:rsidR="00C3259F" w:rsidRPr="00C3259F" w:rsidTr="00CA53C1">
        <w:tc>
          <w:tcPr>
            <w:tcW w:w="3081" w:type="pct"/>
          </w:tcPr>
          <w:p w:rsidR="00C3259F" w:rsidRPr="00C3259F" w:rsidRDefault="00C3259F" w:rsidP="008E6A21">
            <w:pPr>
              <w:ind w:firstLine="0"/>
              <w:rPr>
                <w:rFonts w:cs="Times New Roman"/>
                <w:szCs w:val="24"/>
              </w:rPr>
            </w:pPr>
            <w:r w:rsidRPr="00C3259F">
              <w:rPr>
                <w:rFonts w:cs="Times New Roman"/>
                <w:bCs/>
                <w:szCs w:val="24"/>
              </w:rPr>
              <w:t>Восприятие качества. Ожидания и пожелания клиентов (изучение удовлетворенности клиентов).</w:t>
            </w:r>
          </w:p>
        </w:tc>
        <w:tc>
          <w:tcPr>
            <w:tcW w:w="1181" w:type="pct"/>
          </w:tcPr>
          <w:p w:rsidR="00C3259F" w:rsidRPr="00C3259F" w:rsidRDefault="00C3259F" w:rsidP="008E6A21">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8E6A21">
            <w:pPr>
              <w:ind w:firstLine="0"/>
              <w:rPr>
                <w:rFonts w:cs="Times New Roman"/>
                <w:szCs w:val="24"/>
              </w:rPr>
            </w:pPr>
            <w:r w:rsidRPr="00C3259F">
              <w:rPr>
                <w:rFonts w:cs="Times New Roman"/>
                <w:snapToGrid w:val="0"/>
                <w:szCs w:val="24"/>
              </w:rPr>
              <w:t>занятия</w:t>
            </w:r>
          </w:p>
        </w:tc>
        <w:tc>
          <w:tcPr>
            <w:tcW w:w="738" w:type="pct"/>
            <w:vAlign w:val="center"/>
          </w:tcPr>
          <w:p w:rsidR="00C3259F" w:rsidRPr="00C3259F" w:rsidRDefault="00C3259F" w:rsidP="008E6A21">
            <w:pPr>
              <w:ind w:firstLine="0"/>
              <w:jc w:val="center"/>
              <w:rPr>
                <w:rFonts w:cs="Times New Roman"/>
                <w:szCs w:val="24"/>
              </w:rPr>
            </w:pPr>
            <w:r w:rsidRPr="00C3259F">
              <w:rPr>
                <w:rFonts w:cs="Times New Roman"/>
                <w:snapToGrid w:val="0"/>
                <w:szCs w:val="24"/>
              </w:rPr>
              <w:t>2</w:t>
            </w:r>
          </w:p>
        </w:tc>
      </w:tr>
      <w:tr w:rsidR="00C3259F" w:rsidRPr="00C3259F" w:rsidTr="00CA53C1">
        <w:tc>
          <w:tcPr>
            <w:tcW w:w="3081" w:type="pct"/>
          </w:tcPr>
          <w:p w:rsidR="00C3259F" w:rsidRPr="00C3259F" w:rsidRDefault="00C3259F" w:rsidP="008E6A21">
            <w:pPr>
              <w:ind w:firstLine="0"/>
              <w:rPr>
                <w:rFonts w:cs="Times New Roman"/>
                <w:szCs w:val="24"/>
              </w:rPr>
            </w:pPr>
            <w:r w:rsidRPr="00C3259F">
              <w:rPr>
                <w:rFonts w:cs="Times New Roman"/>
                <w:bCs/>
                <w:szCs w:val="24"/>
              </w:rPr>
              <w:t>Внутренний и внешний маркетинг. Создание атмосферы качественного сервиса.</w:t>
            </w:r>
          </w:p>
        </w:tc>
        <w:tc>
          <w:tcPr>
            <w:tcW w:w="1181" w:type="pct"/>
          </w:tcPr>
          <w:p w:rsidR="00C3259F" w:rsidRPr="00C3259F" w:rsidRDefault="00C3259F" w:rsidP="008E6A21">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8E6A21">
            <w:pPr>
              <w:ind w:firstLine="0"/>
              <w:rPr>
                <w:rFonts w:cs="Times New Roman"/>
                <w:szCs w:val="24"/>
              </w:rPr>
            </w:pPr>
            <w:r w:rsidRPr="00C3259F">
              <w:rPr>
                <w:rFonts w:cs="Times New Roman"/>
                <w:snapToGrid w:val="0"/>
                <w:szCs w:val="24"/>
              </w:rPr>
              <w:t>занятия</w:t>
            </w:r>
          </w:p>
        </w:tc>
        <w:tc>
          <w:tcPr>
            <w:tcW w:w="738" w:type="pct"/>
            <w:vAlign w:val="center"/>
          </w:tcPr>
          <w:p w:rsidR="00C3259F" w:rsidRPr="00C3259F" w:rsidRDefault="00C3259F" w:rsidP="008E6A21">
            <w:pPr>
              <w:ind w:firstLine="0"/>
              <w:jc w:val="center"/>
              <w:rPr>
                <w:rFonts w:cs="Times New Roman"/>
                <w:szCs w:val="24"/>
              </w:rPr>
            </w:pPr>
            <w:r w:rsidRPr="00C3259F">
              <w:rPr>
                <w:rFonts w:cs="Times New Roman"/>
                <w:snapToGrid w:val="0"/>
                <w:szCs w:val="24"/>
              </w:rPr>
              <w:t>2</w:t>
            </w:r>
          </w:p>
        </w:tc>
      </w:tr>
      <w:tr w:rsidR="00C3259F" w:rsidRPr="00C3259F" w:rsidTr="00CA53C1">
        <w:tc>
          <w:tcPr>
            <w:tcW w:w="3081" w:type="pct"/>
          </w:tcPr>
          <w:p w:rsidR="00C3259F" w:rsidRPr="00C3259F" w:rsidRDefault="00C3259F" w:rsidP="008E6A21">
            <w:pPr>
              <w:ind w:firstLine="0"/>
              <w:rPr>
                <w:rFonts w:cs="Times New Roman"/>
                <w:szCs w:val="24"/>
              </w:rPr>
            </w:pPr>
            <w:r w:rsidRPr="00C3259F">
              <w:rPr>
                <w:rFonts w:cs="Times New Roman"/>
                <w:bCs/>
                <w:szCs w:val="24"/>
              </w:rPr>
              <w:t>Коммуникация с клиентами (различные типы коммуникации). Управление жалобами/возражениями.</w:t>
            </w:r>
          </w:p>
        </w:tc>
        <w:tc>
          <w:tcPr>
            <w:tcW w:w="1181" w:type="pct"/>
          </w:tcPr>
          <w:p w:rsidR="00C3259F" w:rsidRPr="00C3259F" w:rsidRDefault="00C3259F" w:rsidP="008E6A21">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8E6A21">
            <w:pPr>
              <w:ind w:firstLine="0"/>
              <w:rPr>
                <w:rFonts w:cs="Times New Roman"/>
                <w:szCs w:val="24"/>
              </w:rPr>
            </w:pPr>
            <w:r w:rsidRPr="00C3259F">
              <w:rPr>
                <w:rFonts w:cs="Times New Roman"/>
                <w:snapToGrid w:val="0"/>
                <w:szCs w:val="24"/>
              </w:rPr>
              <w:t>занятия</w:t>
            </w:r>
          </w:p>
        </w:tc>
        <w:tc>
          <w:tcPr>
            <w:tcW w:w="738" w:type="pct"/>
            <w:vAlign w:val="center"/>
          </w:tcPr>
          <w:p w:rsidR="00C3259F" w:rsidRPr="00C3259F" w:rsidRDefault="00C3259F" w:rsidP="008E6A21">
            <w:pPr>
              <w:ind w:firstLine="0"/>
              <w:jc w:val="center"/>
              <w:rPr>
                <w:rFonts w:cs="Times New Roman"/>
                <w:szCs w:val="24"/>
              </w:rPr>
            </w:pPr>
            <w:r w:rsidRPr="00C3259F">
              <w:rPr>
                <w:rFonts w:cs="Times New Roman"/>
                <w:snapToGrid w:val="0"/>
                <w:szCs w:val="24"/>
              </w:rPr>
              <w:t>2</w:t>
            </w:r>
          </w:p>
        </w:tc>
      </w:tr>
      <w:tr w:rsidR="00C3259F" w:rsidRPr="00C3259F" w:rsidTr="00CA53C1">
        <w:tc>
          <w:tcPr>
            <w:tcW w:w="3081" w:type="pct"/>
          </w:tcPr>
          <w:p w:rsidR="00C3259F" w:rsidRPr="00C3259F" w:rsidRDefault="00C3259F" w:rsidP="008E6A21">
            <w:pPr>
              <w:ind w:firstLine="0"/>
              <w:rPr>
                <w:rFonts w:cs="Times New Roman"/>
                <w:szCs w:val="24"/>
              </w:rPr>
            </w:pPr>
            <w:r w:rsidRPr="00C3259F">
              <w:rPr>
                <w:rFonts w:cs="Times New Roman"/>
                <w:bCs/>
                <w:szCs w:val="24"/>
              </w:rPr>
              <w:t xml:space="preserve">Повышение продаж через управление обслуживанием клиентов и его качество.   </w:t>
            </w:r>
          </w:p>
        </w:tc>
        <w:tc>
          <w:tcPr>
            <w:tcW w:w="1181" w:type="pct"/>
          </w:tcPr>
          <w:p w:rsidR="00C3259F" w:rsidRPr="00C3259F" w:rsidRDefault="00C3259F" w:rsidP="008E6A21">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8E6A21">
            <w:pPr>
              <w:ind w:firstLine="0"/>
              <w:rPr>
                <w:rFonts w:cs="Times New Roman"/>
                <w:szCs w:val="24"/>
              </w:rPr>
            </w:pPr>
            <w:r w:rsidRPr="00C3259F">
              <w:rPr>
                <w:rFonts w:cs="Times New Roman"/>
                <w:snapToGrid w:val="0"/>
                <w:szCs w:val="24"/>
              </w:rPr>
              <w:t>занятия</w:t>
            </w:r>
          </w:p>
        </w:tc>
        <w:tc>
          <w:tcPr>
            <w:tcW w:w="738" w:type="pct"/>
            <w:vAlign w:val="center"/>
          </w:tcPr>
          <w:p w:rsidR="00C3259F" w:rsidRPr="00C3259F" w:rsidRDefault="00C3259F" w:rsidP="008E6A21">
            <w:pPr>
              <w:ind w:firstLine="0"/>
              <w:jc w:val="center"/>
              <w:rPr>
                <w:rFonts w:cs="Times New Roman"/>
                <w:szCs w:val="24"/>
              </w:rPr>
            </w:pPr>
            <w:r w:rsidRPr="00C3259F">
              <w:rPr>
                <w:rFonts w:cs="Times New Roman"/>
                <w:snapToGrid w:val="0"/>
                <w:szCs w:val="24"/>
              </w:rPr>
              <w:t>2</w:t>
            </w:r>
          </w:p>
        </w:tc>
      </w:tr>
    </w:tbl>
    <w:p w:rsidR="00C3259F" w:rsidRPr="00C3259F" w:rsidRDefault="00C3259F" w:rsidP="00C3259F">
      <w:pPr>
        <w:rPr>
          <w:rFonts w:cs="Times New Roman"/>
          <w:b/>
          <w:bCs/>
          <w:szCs w:val="24"/>
        </w:rPr>
      </w:pPr>
      <w:r w:rsidRPr="00C3259F">
        <w:rPr>
          <w:rFonts w:cs="Times New Roman"/>
          <w:bCs/>
          <w:i/>
          <w:szCs w:val="24"/>
        </w:rPr>
        <w:t>Оценка качества освоения раздела 1:</w:t>
      </w:r>
      <w:r w:rsidRPr="00C3259F">
        <w:rPr>
          <w:rFonts w:cs="Times New Roman"/>
          <w:b/>
          <w:bCs/>
          <w:szCs w:val="24"/>
        </w:rPr>
        <w:t xml:space="preserve">   </w:t>
      </w:r>
      <w:r w:rsidRPr="00C3259F">
        <w:rPr>
          <w:rFonts w:cs="Times New Roman"/>
          <w:bCs/>
          <w:szCs w:val="24"/>
        </w:rPr>
        <w:t>промежуточная аттестация не предусмотрена.</w:t>
      </w:r>
    </w:p>
    <w:p w:rsidR="00416DAF" w:rsidRDefault="00C3259F" w:rsidP="00C3259F">
      <w:pPr>
        <w:rPr>
          <w:rFonts w:cs="Times New Roman"/>
          <w:b/>
          <w:bCs/>
          <w:szCs w:val="24"/>
        </w:rPr>
      </w:pPr>
      <w:r w:rsidRPr="00C3259F">
        <w:rPr>
          <w:rFonts w:cs="Times New Roman"/>
          <w:bCs/>
          <w:szCs w:val="24"/>
        </w:rPr>
        <w:t xml:space="preserve"> </w:t>
      </w:r>
    </w:p>
    <w:p w:rsidR="00C3259F" w:rsidRPr="004A6A9D" w:rsidRDefault="00C3259F" w:rsidP="00C3259F">
      <w:pPr>
        <w:rPr>
          <w:rFonts w:cs="Times New Roman"/>
          <w:i/>
          <w:szCs w:val="24"/>
        </w:rPr>
      </w:pPr>
      <w:r w:rsidRPr="004A6A9D">
        <w:rPr>
          <w:rFonts w:cs="Times New Roman"/>
          <w:bCs/>
          <w:i/>
          <w:szCs w:val="24"/>
        </w:rPr>
        <w:t>2.3.2.</w:t>
      </w:r>
      <w:r w:rsidRPr="004A6A9D">
        <w:rPr>
          <w:rFonts w:cs="Times New Roman"/>
          <w:i/>
          <w:iCs/>
          <w:szCs w:val="24"/>
        </w:rPr>
        <w:t xml:space="preserve"> </w:t>
      </w:r>
      <w:r w:rsidRPr="004A6A9D">
        <w:rPr>
          <w:rFonts w:cs="Times New Roman"/>
          <w:bCs/>
          <w:i/>
          <w:iCs/>
          <w:szCs w:val="24"/>
        </w:rPr>
        <w:t>Раздел 2. Управление жалобами клиентов (10 час.)</w:t>
      </w:r>
    </w:p>
    <w:p w:rsidR="00C3259F" w:rsidRPr="00C3259F" w:rsidRDefault="00C3259F" w:rsidP="00C3259F">
      <w:pPr>
        <w:rPr>
          <w:rFonts w:cs="Times New Roman"/>
          <w:b/>
          <w:bCs/>
          <w:szCs w:val="24"/>
        </w:rPr>
      </w:pPr>
      <w:r w:rsidRPr="00C3259F">
        <w:rPr>
          <w:rFonts w:cs="Times New Roman"/>
          <w:bCs/>
          <w:i/>
          <w:szCs w:val="24"/>
        </w:rPr>
        <w:t>Цель освоения раздела</w:t>
      </w:r>
      <w:r w:rsidRPr="00C3259F">
        <w:rPr>
          <w:rFonts w:cs="Times New Roman"/>
          <w:b/>
          <w:bCs/>
          <w:szCs w:val="24"/>
        </w:rPr>
        <w:t xml:space="preserve">: </w:t>
      </w:r>
      <w:r w:rsidRPr="00C3259F">
        <w:rPr>
          <w:rFonts w:cs="Times New Roman"/>
          <w:bCs/>
          <w:szCs w:val="24"/>
        </w:rPr>
        <w:t>Освоение навыка работы с жалобами от клиентов. Освоение навыка эффективного слушания. Изучение психологических основ взаимодействия с клиентами.</w:t>
      </w:r>
    </w:p>
    <w:p w:rsidR="00C3259F" w:rsidRPr="00C3259F" w:rsidRDefault="00C3259F" w:rsidP="00C3259F">
      <w:pPr>
        <w:rPr>
          <w:rFonts w:cs="Times New Roman"/>
          <w:bCs/>
          <w:i/>
          <w:szCs w:val="24"/>
        </w:rPr>
      </w:pPr>
      <w:r w:rsidRPr="00C3259F">
        <w:rPr>
          <w:rFonts w:cs="Times New Roman"/>
          <w:bCs/>
          <w:i/>
          <w:szCs w:val="24"/>
        </w:rPr>
        <w:t>Планируемые результаты обучения по разделу:</w:t>
      </w:r>
    </w:p>
    <w:p w:rsidR="00C3259F" w:rsidRPr="00C3259F" w:rsidRDefault="00C3259F" w:rsidP="00C3259F">
      <w:pPr>
        <w:rPr>
          <w:rFonts w:cs="Times New Roman"/>
          <w:bCs/>
          <w:i/>
          <w:szCs w:val="24"/>
        </w:rPr>
      </w:pPr>
      <w:r w:rsidRPr="00C3259F">
        <w:rPr>
          <w:rFonts w:cs="Times New Roman"/>
          <w:bCs/>
          <w:i/>
          <w:szCs w:val="24"/>
        </w:rPr>
        <w:t>Слушатель должен знать:</w:t>
      </w:r>
    </w:p>
    <w:p w:rsidR="00C3259F" w:rsidRPr="00C3259F" w:rsidRDefault="00C3259F" w:rsidP="00C3259F">
      <w:pPr>
        <w:rPr>
          <w:rFonts w:cs="Times New Roman"/>
          <w:bCs/>
          <w:szCs w:val="24"/>
        </w:rPr>
      </w:pPr>
      <w:r w:rsidRPr="00C3259F">
        <w:rPr>
          <w:rFonts w:cs="Times New Roman"/>
          <w:bCs/>
          <w:szCs w:val="24"/>
        </w:rPr>
        <w:lastRenderedPageBreak/>
        <w:t>причины, по которым возникают жалобы</w:t>
      </w:r>
    </w:p>
    <w:p w:rsidR="00C3259F" w:rsidRPr="00C3259F" w:rsidRDefault="00C3259F" w:rsidP="00C3259F">
      <w:pPr>
        <w:rPr>
          <w:rFonts w:cs="Times New Roman"/>
          <w:bCs/>
          <w:szCs w:val="24"/>
        </w:rPr>
      </w:pPr>
      <w:r w:rsidRPr="00C3259F">
        <w:rPr>
          <w:rFonts w:cs="Times New Roman"/>
          <w:bCs/>
          <w:szCs w:val="24"/>
        </w:rPr>
        <w:t>роль коммуникации в управлении жалобами</w:t>
      </w:r>
    </w:p>
    <w:p w:rsidR="00C3259F" w:rsidRPr="00C3259F" w:rsidRDefault="00C3259F" w:rsidP="00C3259F">
      <w:pPr>
        <w:rPr>
          <w:rFonts w:cs="Times New Roman"/>
          <w:bCs/>
          <w:i/>
          <w:szCs w:val="24"/>
        </w:rPr>
      </w:pPr>
      <w:r w:rsidRPr="00C3259F">
        <w:rPr>
          <w:rFonts w:cs="Times New Roman"/>
          <w:bCs/>
          <w:i/>
          <w:szCs w:val="24"/>
        </w:rPr>
        <w:t>Слушатель должен уметь:</w:t>
      </w:r>
    </w:p>
    <w:p w:rsidR="00C3259F" w:rsidRPr="00C3259F" w:rsidRDefault="00C3259F" w:rsidP="00C3259F">
      <w:pPr>
        <w:rPr>
          <w:rFonts w:cs="Times New Roman"/>
          <w:bCs/>
          <w:szCs w:val="24"/>
        </w:rPr>
      </w:pPr>
      <w:r w:rsidRPr="00C3259F">
        <w:rPr>
          <w:rFonts w:cs="Times New Roman"/>
          <w:bCs/>
          <w:szCs w:val="24"/>
        </w:rPr>
        <w:t>определять причины жалоб клиентов</w:t>
      </w:r>
    </w:p>
    <w:p w:rsidR="00C3259F" w:rsidRPr="00C3259F" w:rsidRDefault="00C3259F" w:rsidP="00C3259F">
      <w:pPr>
        <w:rPr>
          <w:rFonts w:cs="Times New Roman"/>
          <w:bCs/>
          <w:szCs w:val="24"/>
        </w:rPr>
      </w:pPr>
      <w:r w:rsidRPr="00C3259F">
        <w:rPr>
          <w:rFonts w:cs="Times New Roman"/>
          <w:bCs/>
          <w:szCs w:val="24"/>
        </w:rPr>
        <w:t>«эффективно» слушать</w:t>
      </w:r>
    </w:p>
    <w:p w:rsidR="008E6A21" w:rsidRPr="008E6A21" w:rsidRDefault="008E6A21" w:rsidP="00C3259F">
      <w:pPr>
        <w:rPr>
          <w:rFonts w:cs="Times New Roman"/>
          <w:bCs/>
          <w:i/>
          <w:sz w:val="6"/>
          <w:szCs w:val="24"/>
        </w:rPr>
      </w:pPr>
    </w:p>
    <w:p w:rsidR="00C3259F" w:rsidRPr="00C3259F" w:rsidRDefault="00C3259F" w:rsidP="00C3259F">
      <w:pPr>
        <w:rPr>
          <w:rFonts w:cs="Times New Roman"/>
          <w:bCs/>
          <w:i/>
          <w:szCs w:val="24"/>
        </w:rPr>
      </w:pPr>
      <w:r w:rsidRPr="00C3259F">
        <w:rPr>
          <w:rFonts w:cs="Times New Roman"/>
          <w:bCs/>
          <w:i/>
          <w:szCs w:val="24"/>
        </w:rPr>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2328"/>
        <w:gridCol w:w="1454"/>
      </w:tblGrid>
      <w:tr w:rsidR="00C3259F" w:rsidRPr="00C3259F" w:rsidTr="00CA53C1">
        <w:tc>
          <w:tcPr>
            <w:tcW w:w="3081"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Наименование темы</w:t>
            </w:r>
          </w:p>
        </w:tc>
        <w:tc>
          <w:tcPr>
            <w:tcW w:w="1181"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Вид занятий</w:t>
            </w:r>
          </w:p>
          <w:p w:rsidR="00C3259F" w:rsidRPr="00C3259F" w:rsidRDefault="00C3259F" w:rsidP="008E6A21">
            <w:pPr>
              <w:ind w:firstLine="0"/>
              <w:jc w:val="center"/>
              <w:rPr>
                <w:rFonts w:cs="Times New Roman"/>
                <w:snapToGrid w:val="0"/>
                <w:szCs w:val="24"/>
              </w:rPr>
            </w:pPr>
          </w:p>
        </w:tc>
        <w:tc>
          <w:tcPr>
            <w:tcW w:w="738"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Количество часов</w:t>
            </w:r>
          </w:p>
        </w:tc>
      </w:tr>
      <w:tr w:rsidR="00C3259F" w:rsidRPr="00C3259F" w:rsidTr="00CA53C1">
        <w:tc>
          <w:tcPr>
            <w:tcW w:w="3081"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1</w:t>
            </w:r>
          </w:p>
        </w:tc>
        <w:tc>
          <w:tcPr>
            <w:tcW w:w="1181"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2</w:t>
            </w:r>
          </w:p>
        </w:tc>
        <w:tc>
          <w:tcPr>
            <w:tcW w:w="738" w:type="pct"/>
          </w:tcPr>
          <w:p w:rsidR="00C3259F" w:rsidRPr="00C3259F" w:rsidRDefault="00C3259F" w:rsidP="008E6A21">
            <w:pPr>
              <w:ind w:firstLine="0"/>
              <w:jc w:val="center"/>
              <w:rPr>
                <w:rFonts w:cs="Times New Roman"/>
                <w:snapToGrid w:val="0"/>
                <w:szCs w:val="24"/>
              </w:rPr>
            </w:pPr>
            <w:r w:rsidRPr="00C3259F">
              <w:rPr>
                <w:rFonts w:cs="Times New Roman"/>
                <w:snapToGrid w:val="0"/>
                <w:szCs w:val="24"/>
              </w:rPr>
              <w:t>3</w:t>
            </w:r>
          </w:p>
        </w:tc>
      </w:tr>
      <w:tr w:rsidR="00C3259F" w:rsidRPr="00C3259F" w:rsidTr="00CA53C1">
        <w:tc>
          <w:tcPr>
            <w:tcW w:w="3081" w:type="pct"/>
          </w:tcPr>
          <w:p w:rsidR="00C3259F" w:rsidRPr="00C3259F" w:rsidRDefault="00C3259F" w:rsidP="008E6A21">
            <w:pPr>
              <w:ind w:firstLine="0"/>
              <w:rPr>
                <w:rFonts w:cs="Times New Roman"/>
                <w:szCs w:val="24"/>
              </w:rPr>
            </w:pPr>
            <w:r w:rsidRPr="00C3259F">
              <w:rPr>
                <w:rFonts w:cs="Times New Roman"/>
                <w:bCs/>
                <w:szCs w:val="24"/>
              </w:rPr>
              <w:t>Почему клиенты жалуются? Что понимают другие люди и что понимаем мы? Что чувствуют другие люди и что чувствуем мы?</w:t>
            </w:r>
          </w:p>
        </w:tc>
        <w:tc>
          <w:tcPr>
            <w:tcW w:w="1181" w:type="pct"/>
            <w:vAlign w:val="center"/>
          </w:tcPr>
          <w:p w:rsidR="00C3259F" w:rsidRPr="00C3259F" w:rsidRDefault="00C3259F" w:rsidP="008E6A21">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8E6A21">
            <w:pPr>
              <w:ind w:firstLine="0"/>
              <w:rPr>
                <w:rFonts w:cs="Times New Roman"/>
                <w:szCs w:val="24"/>
              </w:rPr>
            </w:pPr>
            <w:r w:rsidRPr="00C3259F">
              <w:rPr>
                <w:rFonts w:cs="Times New Roman"/>
                <w:snapToGrid w:val="0"/>
                <w:szCs w:val="24"/>
              </w:rPr>
              <w:t>занятия</w:t>
            </w:r>
          </w:p>
        </w:tc>
        <w:tc>
          <w:tcPr>
            <w:tcW w:w="738" w:type="pct"/>
            <w:vAlign w:val="center"/>
          </w:tcPr>
          <w:p w:rsidR="00C3259F" w:rsidRPr="00C3259F" w:rsidRDefault="00C3259F" w:rsidP="008E6A21">
            <w:pPr>
              <w:ind w:firstLine="0"/>
              <w:jc w:val="center"/>
              <w:rPr>
                <w:rFonts w:cs="Times New Roman"/>
                <w:snapToGrid w:val="0"/>
                <w:szCs w:val="24"/>
              </w:rPr>
            </w:pPr>
            <w:r w:rsidRPr="00C3259F">
              <w:rPr>
                <w:rFonts w:cs="Times New Roman"/>
                <w:snapToGrid w:val="0"/>
                <w:szCs w:val="24"/>
              </w:rPr>
              <w:t>2</w:t>
            </w:r>
          </w:p>
        </w:tc>
      </w:tr>
      <w:tr w:rsidR="00C3259F" w:rsidRPr="00C3259F" w:rsidTr="00CA53C1">
        <w:tc>
          <w:tcPr>
            <w:tcW w:w="3081" w:type="pct"/>
          </w:tcPr>
          <w:p w:rsidR="00C3259F" w:rsidRPr="00C3259F" w:rsidRDefault="00C3259F" w:rsidP="008E6A21">
            <w:pPr>
              <w:ind w:firstLine="0"/>
              <w:rPr>
                <w:rFonts w:cs="Times New Roman"/>
                <w:szCs w:val="24"/>
              </w:rPr>
            </w:pPr>
            <w:r w:rsidRPr="00C3259F">
              <w:rPr>
                <w:rFonts w:cs="Times New Roman"/>
                <w:bCs/>
                <w:szCs w:val="24"/>
              </w:rPr>
              <w:t>Способ мышления и влияния на психологию.  Роль коммуникации в управлении жалобами клиентов и психологии.</w:t>
            </w:r>
          </w:p>
        </w:tc>
        <w:tc>
          <w:tcPr>
            <w:tcW w:w="1181" w:type="pct"/>
            <w:vAlign w:val="center"/>
          </w:tcPr>
          <w:p w:rsidR="00C3259F" w:rsidRPr="00C3259F" w:rsidRDefault="00C3259F" w:rsidP="008E6A21">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8E6A21">
            <w:pPr>
              <w:ind w:firstLine="0"/>
              <w:rPr>
                <w:rFonts w:cs="Times New Roman"/>
                <w:snapToGrid w:val="0"/>
                <w:szCs w:val="24"/>
              </w:rPr>
            </w:pPr>
            <w:r w:rsidRPr="00C3259F">
              <w:rPr>
                <w:rFonts w:cs="Times New Roman"/>
                <w:snapToGrid w:val="0"/>
                <w:szCs w:val="24"/>
              </w:rPr>
              <w:t>занятия</w:t>
            </w:r>
          </w:p>
          <w:p w:rsidR="00C3259F" w:rsidRPr="00C3259F" w:rsidRDefault="00C3259F" w:rsidP="008E6A21">
            <w:pPr>
              <w:ind w:firstLine="0"/>
              <w:rPr>
                <w:rFonts w:cs="Times New Roman"/>
                <w:szCs w:val="24"/>
              </w:rPr>
            </w:pPr>
          </w:p>
        </w:tc>
        <w:tc>
          <w:tcPr>
            <w:tcW w:w="738" w:type="pct"/>
            <w:vAlign w:val="center"/>
          </w:tcPr>
          <w:p w:rsidR="00C3259F" w:rsidRPr="00C3259F" w:rsidRDefault="00C3259F" w:rsidP="008E6A21">
            <w:pPr>
              <w:ind w:firstLine="0"/>
              <w:jc w:val="center"/>
              <w:rPr>
                <w:rFonts w:cs="Times New Roman"/>
                <w:szCs w:val="24"/>
              </w:rPr>
            </w:pPr>
            <w:r w:rsidRPr="00C3259F">
              <w:rPr>
                <w:rFonts w:cs="Times New Roman"/>
                <w:snapToGrid w:val="0"/>
                <w:szCs w:val="24"/>
              </w:rPr>
              <w:t>2</w:t>
            </w:r>
          </w:p>
        </w:tc>
      </w:tr>
      <w:tr w:rsidR="00C3259F" w:rsidRPr="00C3259F" w:rsidTr="00CA53C1">
        <w:tc>
          <w:tcPr>
            <w:tcW w:w="3081" w:type="pct"/>
          </w:tcPr>
          <w:p w:rsidR="00C3259F" w:rsidRPr="00C3259F" w:rsidRDefault="00C3259F" w:rsidP="008E6A21">
            <w:pPr>
              <w:ind w:firstLine="0"/>
              <w:rPr>
                <w:rFonts w:cs="Times New Roman"/>
                <w:szCs w:val="24"/>
              </w:rPr>
            </w:pPr>
            <w:r w:rsidRPr="00C3259F">
              <w:rPr>
                <w:rFonts w:cs="Times New Roman"/>
                <w:bCs/>
                <w:szCs w:val="24"/>
              </w:rPr>
              <w:t>Из чего складывается коммуникация. Эффективная коммуникация и принципы, которым она подчиняется. Что мешает коммуникации</w:t>
            </w:r>
            <w:r w:rsidRPr="00C3259F">
              <w:rPr>
                <w:rFonts w:cs="Times New Roman"/>
                <w:bCs/>
                <w:szCs w:val="24"/>
                <w:lang w:val="en-US"/>
              </w:rPr>
              <w:t>?</w:t>
            </w:r>
          </w:p>
        </w:tc>
        <w:tc>
          <w:tcPr>
            <w:tcW w:w="1181" w:type="pct"/>
            <w:vAlign w:val="center"/>
          </w:tcPr>
          <w:p w:rsidR="00C3259F" w:rsidRPr="00C3259F" w:rsidRDefault="00C3259F" w:rsidP="008E6A21">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8E6A21">
            <w:pPr>
              <w:ind w:firstLine="0"/>
              <w:rPr>
                <w:rFonts w:cs="Times New Roman"/>
                <w:szCs w:val="24"/>
              </w:rPr>
            </w:pPr>
            <w:r w:rsidRPr="00C3259F">
              <w:rPr>
                <w:rFonts w:cs="Times New Roman"/>
                <w:snapToGrid w:val="0"/>
                <w:szCs w:val="24"/>
              </w:rPr>
              <w:t>занятия</w:t>
            </w:r>
          </w:p>
        </w:tc>
        <w:tc>
          <w:tcPr>
            <w:tcW w:w="738" w:type="pct"/>
            <w:vAlign w:val="center"/>
          </w:tcPr>
          <w:p w:rsidR="00C3259F" w:rsidRPr="00C3259F" w:rsidRDefault="00C3259F" w:rsidP="008E6A21">
            <w:pPr>
              <w:ind w:firstLine="0"/>
              <w:jc w:val="center"/>
              <w:rPr>
                <w:rFonts w:cs="Times New Roman"/>
                <w:szCs w:val="24"/>
              </w:rPr>
            </w:pPr>
            <w:r w:rsidRPr="00C3259F">
              <w:rPr>
                <w:rFonts w:cs="Times New Roman"/>
                <w:snapToGrid w:val="0"/>
                <w:szCs w:val="24"/>
              </w:rPr>
              <w:t>2</w:t>
            </w:r>
          </w:p>
        </w:tc>
      </w:tr>
      <w:tr w:rsidR="00C3259F" w:rsidRPr="00C3259F" w:rsidTr="00CA53C1">
        <w:tc>
          <w:tcPr>
            <w:tcW w:w="3081" w:type="pct"/>
          </w:tcPr>
          <w:p w:rsidR="00C3259F" w:rsidRPr="00C3259F" w:rsidRDefault="00C3259F" w:rsidP="008E6A21">
            <w:pPr>
              <w:ind w:firstLine="0"/>
              <w:rPr>
                <w:rFonts w:cs="Times New Roman"/>
                <w:szCs w:val="24"/>
              </w:rPr>
            </w:pPr>
            <w:r w:rsidRPr="00C3259F">
              <w:rPr>
                <w:rFonts w:cs="Times New Roman"/>
                <w:bCs/>
                <w:szCs w:val="24"/>
              </w:rPr>
              <w:t xml:space="preserve">Способны ли мы «слышать» людей и «расшифровывать» их сообщения? Навыки активного слушания.  Что мешает нам «слышать» эффективно? </w:t>
            </w:r>
          </w:p>
        </w:tc>
        <w:tc>
          <w:tcPr>
            <w:tcW w:w="1181" w:type="pct"/>
            <w:vAlign w:val="center"/>
          </w:tcPr>
          <w:p w:rsidR="00C3259F" w:rsidRPr="00C3259F" w:rsidRDefault="00C3259F" w:rsidP="008E6A21">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8E6A21">
            <w:pPr>
              <w:ind w:firstLine="0"/>
              <w:rPr>
                <w:rFonts w:cs="Times New Roman"/>
                <w:szCs w:val="24"/>
              </w:rPr>
            </w:pPr>
            <w:r w:rsidRPr="00C3259F">
              <w:rPr>
                <w:rFonts w:cs="Times New Roman"/>
                <w:snapToGrid w:val="0"/>
                <w:szCs w:val="24"/>
              </w:rPr>
              <w:t>занятия</w:t>
            </w:r>
          </w:p>
        </w:tc>
        <w:tc>
          <w:tcPr>
            <w:tcW w:w="738" w:type="pct"/>
            <w:vAlign w:val="center"/>
          </w:tcPr>
          <w:p w:rsidR="00C3259F" w:rsidRPr="00C3259F" w:rsidRDefault="00C3259F" w:rsidP="008E6A21">
            <w:pPr>
              <w:ind w:firstLine="0"/>
              <w:jc w:val="center"/>
              <w:rPr>
                <w:rFonts w:cs="Times New Roman"/>
                <w:szCs w:val="24"/>
              </w:rPr>
            </w:pPr>
            <w:r w:rsidRPr="00C3259F">
              <w:rPr>
                <w:rFonts w:cs="Times New Roman"/>
                <w:snapToGrid w:val="0"/>
                <w:szCs w:val="24"/>
              </w:rPr>
              <w:t>2</w:t>
            </w:r>
          </w:p>
        </w:tc>
      </w:tr>
      <w:tr w:rsidR="00C3259F" w:rsidRPr="00C3259F" w:rsidTr="00CA53C1">
        <w:tc>
          <w:tcPr>
            <w:tcW w:w="3081" w:type="pct"/>
          </w:tcPr>
          <w:p w:rsidR="00C3259F" w:rsidRPr="00C3259F" w:rsidRDefault="00C3259F" w:rsidP="008E6A21">
            <w:pPr>
              <w:ind w:firstLine="0"/>
              <w:rPr>
                <w:rFonts w:cs="Times New Roman"/>
                <w:szCs w:val="24"/>
              </w:rPr>
            </w:pPr>
            <w:r w:rsidRPr="00C3259F">
              <w:rPr>
                <w:rFonts w:cs="Times New Roman"/>
                <w:bCs/>
                <w:szCs w:val="24"/>
              </w:rPr>
              <w:t>Стратегии развития умения слушать. Техники эффективного слушания.</w:t>
            </w:r>
          </w:p>
        </w:tc>
        <w:tc>
          <w:tcPr>
            <w:tcW w:w="1181" w:type="pct"/>
            <w:vAlign w:val="center"/>
          </w:tcPr>
          <w:p w:rsidR="00C3259F" w:rsidRPr="00C3259F" w:rsidRDefault="00C3259F" w:rsidP="008E6A21">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8E6A21">
            <w:pPr>
              <w:ind w:firstLine="0"/>
              <w:rPr>
                <w:rFonts w:cs="Times New Roman"/>
                <w:szCs w:val="24"/>
              </w:rPr>
            </w:pPr>
            <w:r w:rsidRPr="00C3259F">
              <w:rPr>
                <w:rFonts w:cs="Times New Roman"/>
                <w:snapToGrid w:val="0"/>
                <w:szCs w:val="24"/>
              </w:rPr>
              <w:t>занятия</w:t>
            </w:r>
          </w:p>
        </w:tc>
        <w:tc>
          <w:tcPr>
            <w:tcW w:w="738" w:type="pct"/>
            <w:vAlign w:val="center"/>
          </w:tcPr>
          <w:p w:rsidR="00C3259F" w:rsidRPr="00C3259F" w:rsidRDefault="00C3259F" w:rsidP="008E6A21">
            <w:pPr>
              <w:ind w:firstLine="0"/>
              <w:jc w:val="center"/>
              <w:rPr>
                <w:rFonts w:cs="Times New Roman"/>
                <w:szCs w:val="24"/>
              </w:rPr>
            </w:pPr>
            <w:r w:rsidRPr="00C3259F">
              <w:rPr>
                <w:rFonts w:cs="Times New Roman"/>
                <w:snapToGrid w:val="0"/>
                <w:szCs w:val="24"/>
              </w:rPr>
              <w:t>2</w:t>
            </w:r>
          </w:p>
        </w:tc>
      </w:tr>
    </w:tbl>
    <w:p w:rsidR="00C3259F" w:rsidRPr="00C3259F" w:rsidRDefault="00C3259F" w:rsidP="00C3259F">
      <w:pPr>
        <w:rPr>
          <w:rFonts w:cs="Times New Roman"/>
          <w:bCs/>
          <w:szCs w:val="24"/>
        </w:rPr>
      </w:pPr>
      <w:r w:rsidRPr="00C3259F">
        <w:rPr>
          <w:rFonts w:cs="Times New Roman"/>
          <w:bCs/>
          <w:i/>
          <w:szCs w:val="24"/>
        </w:rPr>
        <w:t>Оценка качества освоения раздела 2</w:t>
      </w:r>
      <w:r w:rsidRPr="00C3259F">
        <w:rPr>
          <w:rFonts w:cs="Times New Roman"/>
          <w:b/>
          <w:bCs/>
          <w:szCs w:val="24"/>
        </w:rPr>
        <w:t>:</w:t>
      </w:r>
      <w:r w:rsidRPr="00C3259F">
        <w:rPr>
          <w:rFonts w:cs="Times New Roman"/>
          <w:szCs w:val="24"/>
        </w:rPr>
        <w:t xml:space="preserve">    </w:t>
      </w:r>
      <w:r w:rsidRPr="00C3259F">
        <w:rPr>
          <w:rFonts w:cs="Times New Roman"/>
          <w:bCs/>
          <w:szCs w:val="24"/>
        </w:rPr>
        <w:t>промежуточная аттестация не предусмотрена.</w:t>
      </w:r>
    </w:p>
    <w:p w:rsidR="00C3259F" w:rsidRPr="00C3259F" w:rsidRDefault="00C3259F" w:rsidP="00C3259F">
      <w:pPr>
        <w:rPr>
          <w:rFonts w:cs="Times New Roman"/>
          <w:bCs/>
          <w:szCs w:val="24"/>
        </w:rPr>
      </w:pPr>
      <w:r w:rsidRPr="00C3259F">
        <w:rPr>
          <w:rFonts w:cs="Times New Roman"/>
          <w:bCs/>
          <w:szCs w:val="24"/>
        </w:rPr>
        <w:t xml:space="preserve"> </w:t>
      </w:r>
    </w:p>
    <w:p w:rsidR="00C3259F" w:rsidRPr="004A6A9D" w:rsidRDefault="00C3259F" w:rsidP="00C3259F">
      <w:pPr>
        <w:rPr>
          <w:rFonts w:cs="Times New Roman"/>
          <w:i/>
          <w:szCs w:val="24"/>
        </w:rPr>
      </w:pPr>
      <w:r w:rsidRPr="004A6A9D">
        <w:rPr>
          <w:rFonts w:cs="Times New Roman"/>
          <w:bCs/>
          <w:i/>
          <w:szCs w:val="24"/>
        </w:rPr>
        <w:t>2.3.3.</w:t>
      </w:r>
      <w:r w:rsidRPr="004A6A9D">
        <w:rPr>
          <w:rFonts w:cs="Times New Roman"/>
          <w:i/>
          <w:iCs/>
          <w:szCs w:val="24"/>
        </w:rPr>
        <w:t xml:space="preserve"> </w:t>
      </w:r>
      <w:r w:rsidRPr="004A6A9D">
        <w:rPr>
          <w:rFonts w:cs="Times New Roman"/>
          <w:bCs/>
          <w:i/>
          <w:iCs/>
          <w:szCs w:val="24"/>
        </w:rPr>
        <w:t>Раздел 3.  Основы греческого языка (5 час.)</w:t>
      </w:r>
    </w:p>
    <w:p w:rsidR="00C3259F" w:rsidRPr="00C3259F" w:rsidRDefault="00C3259F" w:rsidP="00C3259F">
      <w:pPr>
        <w:rPr>
          <w:rFonts w:cs="Times New Roman"/>
          <w:bCs/>
          <w:szCs w:val="24"/>
        </w:rPr>
      </w:pPr>
      <w:r w:rsidRPr="00C3259F">
        <w:rPr>
          <w:rFonts w:cs="Times New Roman"/>
          <w:bCs/>
          <w:i/>
          <w:szCs w:val="24"/>
        </w:rPr>
        <w:t>Цель освоения раздела</w:t>
      </w:r>
      <w:r w:rsidRPr="00C3259F">
        <w:rPr>
          <w:rFonts w:cs="Times New Roman"/>
          <w:b/>
          <w:bCs/>
          <w:szCs w:val="24"/>
        </w:rPr>
        <w:t xml:space="preserve">: </w:t>
      </w:r>
      <w:r w:rsidRPr="00C3259F">
        <w:rPr>
          <w:rFonts w:cs="Times New Roman"/>
          <w:bCs/>
          <w:szCs w:val="24"/>
        </w:rPr>
        <w:t>Изучение основ греческого языка для коммуникации с клиентами</w:t>
      </w:r>
    </w:p>
    <w:p w:rsidR="00C3259F" w:rsidRPr="00C3259F" w:rsidRDefault="00C3259F" w:rsidP="00C3259F">
      <w:pPr>
        <w:rPr>
          <w:rFonts w:cs="Times New Roman"/>
          <w:bCs/>
          <w:i/>
          <w:szCs w:val="24"/>
        </w:rPr>
      </w:pPr>
      <w:r w:rsidRPr="00C3259F">
        <w:rPr>
          <w:rFonts w:cs="Times New Roman"/>
          <w:bCs/>
          <w:i/>
          <w:szCs w:val="24"/>
        </w:rPr>
        <w:t>Планируемые результаты обучения по разделу:</w:t>
      </w:r>
    </w:p>
    <w:p w:rsidR="00C3259F" w:rsidRPr="00C3259F" w:rsidRDefault="00C3259F" w:rsidP="00C3259F">
      <w:pPr>
        <w:rPr>
          <w:rFonts w:cs="Times New Roman"/>
          <w:bCs/>
          <w:i/>
          <w:szCs w:val="24"/>
        </w:rPr>
      </w:pPr>
      <w:r w:rsidRPr="00C3259F">
        <w:rPr>
          <w:rFonts w:cs="Times New Roman"/>
          <w:bCs/>
          <w:i/>
          <w:szCs w:val="24"/>
        </w:rPr>
        <w:t>Слушатель должен знать:</w:t>
      </w:r>
    </w:p>
    <w:p w:rsidR="00C3259F" w:rsidRPr="00C3259F" w:rsidRDefault="00C3259F" w:rsidP="00C3259F">
      <w:pPr>
        <w:rPr>
          <w:rFonts w:cs="Times New Roman"/>
          <w:bCs/>
          <w:szCs w:val="24"/>
        </w:rPr>
      </w:pPr>
      <w:r w:rsidRPr="00C3259F">
        <w:rPr>
          <w:rFonts w:cs="Times New Roman"/>
          <w:bCs/>
          <w:szCs w:val="24"/>
        </w:rPr>
        <w:t>базовый словарь греческого языка</w:t>
      </w:r>
    </w:p>
    <w:p w:rsidR="00C3259F" w:rsidRPr="00C3259F" w:rsidRDefault="00C3259F" w:rsidP="00C3259F">
      <w:pPr>
        <w:rPr>
          <w:rFonts w:cs="Times New Roman"/>
          <w:bCs/>
          <w:szCs w:val="24"/>
        </w:rPr>
      </w:pPr>
      <w:r w:rsidRPr="00C3259F">
        <w:rPr>
          <w:rFonts w:cs="Times New Roman"/>
          <w:bCs/>
          <w:szCs w:val="24"/>
        </w:rPr>
        <w:t>основные грамматические правила греческого языка</w:t>
      </w:r>
    </w:p>
    <w:p w:rsidR="00C3259F" w:rsidRPr="00C3259F" w:rsidRDefault="00C3259F" w:rsidP="00C3259F">
      <w:pPr>
        <w:rPr>
          <w:rFonts w:cs="Times New Roman"/>
          <w:bCs/>
          <w:i/>
          <w:szCs w:val="24"/>
        </w:rPr>
      </w:pPr>
      <w:r w:rsidRPr="00C3259F">
        <w:rPr>
          <w:rFonts w:cs="Times New Roman"/>
          <w:bCs/>
          <w:i/>
          <w:szCs w:val="24"/>
        </w:rPr>
        <w:t>Слушатель должен уметь:</w:t>
      </w:r>
    </w:p>
    <w:p w:rsidR="00C3259F" w:rsidRPr="00C3259F" w:rsidRDefault="00C3259F" w:rsidP="00C3259F">
      <w:pPr>
        <w:rPr>
          <w:rFonts w:cs="Times New Roman"/>
          <w:bCs/>
          <w:szCs w:val="24"/>
        </w:rPr>
      </w:pPr>
      <w:r w:rsidRPr="00C3259F">
        <w:rPr>
          <w:rFonts w:cs="Times New Roman"/>
          <w:bCs/>
          <w:szCs w:val="24"/>
        </w:rPr>
        <w:t>составлять несложные предложения на греческом языке</w:t>
      </w:r>
    </w:p>
    <w:p w:rsidR="00C3259F" w:rsidRPr="00C3259F" w:rsidRDefault="00C3259F" w:rsidP="00C3259F">
      <w:pPr>
        <w:rPr>
          <w:rFonts w:cs="Times New Roman"/>
          <w:bCs/>
          <w:szCs w:val="24"/>
        </w:rPr>
      </w:pPr>
      <w:r w:rsidRPr="00C3259F">
        <w:rPr>
          <w:rFonts w:cs="Times New Roman"/>
          <w:bCs/>
          <w:szCs w:val="24"/>
        </w:rPr>
        <w:t>поддержать несложную беседу на греческом языке</w:t>
      </w:r>
    </w:p>
    <w:p w:rsidR="00C3259F" w:rsidRPr="00C3259F" w:rsidRDefault="00C3259F" w:rsidP="00C3259F">
      <w:pPr>
        <w:rPr>
          <w:rFonts w:cs="Times New Roman"/>
          <w:bCs/>
          <w:i/>
          <w:szCs w:val="24"/>
        </w:rPr>
      </w:pPr>
      <w:r w:rsidRPr="00C3259F">
        <w:rPr>
          <w:rFonts w:cs="Times New Roman"/>
          <w:bCs/>
          <w:i/>
          <w:szCs w:val="24"/>
        </w:rPr>
        <w:lastRenderedPageBreak/>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2328"/>
        <w:gridCol w:w="1454"/>
      </w:tblGrid>
      <w:tr w:rsidR="00C3259F" w:rsidRPr="00C3259F" w:rsidTr="00CA53C1">
        <w:tc>
          <w:tcPr>
            <w:tcW w:w="3081" w:type="pct"/>
          </w:tcPr>
          <w:p w:rsidR="00C3259F" w:rsidRPr="00C3259F" w:rsidRDefault="00C3259F" w:rsidP="005F0C14">
            <w:pPr>
              <w:ind w:firstLine="0"/>
              <w:jc w:val="center"/>
              <w:rPr>
                <w:rFonts w:cs="Times New Roman"/>
                <w:snapToGrid w:val="0"/>
                <w:szCs w:val="24"/>
              </w:rPr>
            </w:pPr>
            <w:r w:rsidRPr="00C3259F">
              <w:rPr>
                <w:rFonts w:cs="Times New Roman"/>
                <w:snapToGrid w:val="0"/>
                <w:szCs w:val="24"/>
              </w:rPr>
              <w:t>Наименование темы</w:t>
            </w:r>
          </w:p>
        </w:tc>
        <w:tc>
          <w:tcPr>
            <w:tcW w:w="1181" w:type="pct"/>
          </w:tcPr>
          <w:p w:rsidR="00C3259F" w:rsidRPr="00C3259F" w:rsidRDefault="00C3259F" w:rsidP="005F0C14">
            <w:pPr>
              <w:ind w:firstLine="0"/>
              <w:jc w:val="center"/>
              <w:rPr>
                <w:rFonts w:cs="Times New Roman"/>
                <w:snapToGrid w:val="0"/>
                <w:szCs w:val="24"/>
              </w:rPr>
            </w:pPr>
            <w:r w:rsidRPr="00C3259F">
              <w:rPr>
                <w:rFonts w:cs="Times New Roman"/>
                <w:snapToGrid w:val="0"/>
                <w:szCs w:val="24"/>
              </w:rPr>
              <w:t>Вид занятий</w:t>
            </w:r>
          </w:p>
          <w:p w:rsidR="00C3259F" w:rsidRPr="00C3259F" w:rsidRDefault="00C3259F" w:rsidP="005F0C14">
            <w:pPr>
              <w:ind w:firstLine="0"/>
              <w:jc w:val="center"/>
              <w:rPr>
                <w:rFonts w:cs="Times New Roman"/>
                <w:snapToGrid w:val="0"/>
                <w:szCs w:val="24"/>
              </w:rPr>
            </w:pPr>
          </w:p>
        </w:tc>
        <w:tc>
          <w:tcPr>
            <w:tcW w:w="738" w:type="pct"/>
          </w:tcPr>
          <w:p w:rsidR="00C3259F" w:rsidRPr="00C3259F" w:rsidRDefault="00C3259F" w:rsidP="005F0C14">
            <w:pPr>
              <w:ind w:firstLine="0"/>
              <w:jc w:val="center"/>
              <w:rPr>
                <w:rFonts w:cs="Times New Roman"/>
                <w:snapToGrid w:val="0"/>
                <w:szCs w:val="24"/>
              </w:rPr>
            </w:pPr>
            <w:r w:rsidRPr="00C3259F">
              <w:rPr>
                <w:rFonts w:cs="Times New Roman"/>
                <w:snapToGrid w:val="0"/>
                <w:szCs w:val="24"/>
              </w:rPr>
              <w:t>Количество часов</w:t>
            </w:r>
          </w:p>
        </w:tc>
      </w:tr>
      <w:tr w:rsidR="00C3259F" w:rsidRPr="00C3259F" w:rsidTr="00CA53C1">
        <w:tc>
          <w:tcPr>
            <w:tcW w:w="3081" w:type="pct"/>
          </w:tcPr>
          <w:p w:rsidR="00C3259F" w:rsidRPr="00C3259F" w:rsidRDefault="00C3259F" w:rsidP="005F0C14">
            <w:pPr>
              <w:ind w:firstLine="0"/>
              <w:jc w:val="center"/>
              <w:rPr>
                <w:rFonts w:cs="Times New Roman"/>
                <w:snapToGrid w:val="0"/>
                <w:szCs w:val="24"/>
              </w:rPr>
            </w:pPr>
            <w:r w:rsidRPr="00C3259F">
              <w:rPr>
                <w:rFonts w:cs="Times New Roman"/>
                <w:snapToGrid w:val="0"/>
                <w:szCs w:val="24"/>
              </w:rPr>
              <w:t>1</w:t>
            </w:r>
          </w:p>
        </w:tc>
        <w:tc>
          <w:tcPr>
            <w:tcW w:w="1181" w:type="pct"/>
          </w:tcPr>
          <w:p w:rsidR="00C3259F" w:rsidRPr="00C3259F" w:rsidRDefault="00C3259F" w:rsidP="005F0C14">
            <w:pPr>
              <w:ind w:firstLine="0"/>
              <w:jc w:val="center"/>
              <w:rPr>
                <w:rFonts w:cs="Times New Roman"/>
                <w:snapToGrid w:val="0"/>
                <w:szCs w:val="24"/>
              </w:rPr>
            </w:pPr>
            <w:r w:rsidRPr="00C3259F">
              <w:rPr>
                <w:rFonts w:cs="Times New Roman"/>
                <w:snapToGrid w:val="0"/>
                <w:szCs w:val="24"/>
              </w:rPr>
              <w:t>2</w:t>
            </w:r>
          </w:p>
        </w:tc>
        <w:tc>
          <w:tcPr>
            <w:tcW w:w="738" w:type="pct"/>
          </w:tcPr>
          <w:p w:rsidR="00C3259F" w:rsidRPr="00C3259F" w:rsidRDefault="00C3259F" w:rsidP="005F0C14">
            <w:pPr>
              <w:ind w:firstLine="0"/>
              <w:jc w:val="center"/>
              <w:rPr>
                <w:rFonts w:cs="Times New Roman"/>
                <w:snapToGrid w:val="0"/>
                <w:szCs w:val="24"/>
              </w:rPr>
            </w:pPr>
            <w:r w:rsidRPr="00C3259F">
              <w:rPr>
                <w:rFonts w:cs="Times New Roman"/>
                <w:snapToGrid w:val="0"/>
                <w:szCs w:val="24"/>
              </w:rPr>
              <w:t>3</w:t>
            </w:r>
          </w:p>
        </w:tc>
      </w:tr>
      <w:tr w:rsidR="00C3259F" w:rsidRPr="00C3259F" w:rsidTr="00CA53C1">
        <w:trPr>
          <w:trHeight w:val="278"/>
        </w:trPr>
        <w:tc>
          <w:tcPr>
            <w:tcW w:w="3081" w:type="pct"/>
            <w:vMerge w:val="restart"/>
          </w:tcPr>
          <w:p w:rsidR="00C3259F" w:rsidRPr="00C3259F" w:rsidRDefault="00C3259F" w:rsidP="005F0C14">
            <w:pPr>
              <w:ind w:firstLine="0"/>
              <w:rPr>
                <w:rFonts w:cs="Times New Roman"/>
                <w:szCs w:val="24"/>
              </w:rPr>
            </w:pPr>
            <w:r w:rsidRPr="00C3259F">
              <w:rPr>
                <w:rFonts w:cs="Times New Roman"/>
                <w:szCs w:val="24"/>
              </w:rPr>
              <w:t xml:space="preserve">Изучение базового словаря и основ грамматики греческого языка </w:t>
            </w:r>
          </w:p>
        </w:tc>
        <w:tc>
          <w:tcPr>
            <w:tcW w:w="1181" w:type="pct"/>
          </w:tcPr>
          <w:p w:rsidR="00C3259F" w:rsidRPr="00C3259F" w:rsidRDefault="00C3259F" w:rsidP="005F0C14">
            <w:pPr>
              <w:ind w:firstLine="0"/>
              <w:rPr>
                <w:rFonts w:cs="Times New Roman"/>
                <w:snapToGrid w:val="0"/>
                <w:szCs w:val="24"/>
              </w:rPr>
            </w:pPr>
            <w:r w:rsidRPr="00C3259F">
              <w:rPr>
                <w:rFonts w:cs="Times New Roman"/>
                <w:snapToGrid w:val="0"/>
                <w:szCs w:val="24"/>
              </w:rPr>
              <w:t>теоретические</w:t>
            </w:r>
          </w:p>
          <w:p w:rsidR="00C3259F" w:rsidRPr="00C3259F" w:rsidRDefault="00C3259F" w:rsidP="005F0C14">
            <w:pPr>
              <w:ind w:firstLine="0"/>
              <w:rPr>
                <w:rFonts w:cs="Times New Roman"/>
                <w:snapToGrid w:val="0"/>
                <w:szCs w:val="24"/>
              </w:rPr>
            </w:pPr>
            <w:r w:rsidRPr="00C3259F">
              <w:rPr>
                <w:rFonts w:cs="Times New Roman"/>
                <w:snapToGrid w:val="0"/>
                <w:szCs w:val="24"/>
              </w:rPr>
              <w:t>занятия</w:t>
            </w:r>
          </w:p>
        </w:tc>
        <w:tc>
          <w:tcPr>
            <w:tcW w:w="738" w:type="pct"/>
          </w:tcPr>
          <w:p w:rsidR="00C3259F" w:rsidRPr="00C3259F" w:rsidRDefault="00C3259F" w:rsidP="005F0C14">
            <w:pPr>
              <w:ind w:firstLine="0"/>
              <w:jc w:val="center"/>
              <w:rPr>
                <w:rFonts w:cs="Times New Roman"/>
                <w:snapToGrid w:val="0"/>
                <w:szCs w:val="24"/>
              </w:rPr>
            </w:pPr>
            <w:r w:rsidRPr="00C3259F">
              <w:rPr>
                <w:rFonts w:cs="Times New Roman"/>
                <w:snapToGrid w:val="0"/>
                <w:szCs w:val="24"/>
              </w:rPr>
              <w:t>3</w:t>
            </w:r>
          </w:p>
        </w:tc>
      </w:tr>
      <w:tr w:rsidR="00C3259F" w:rsidRPr="00C3259F" w:rsidTr="00CA53C1">
        <w:trPr>
          <w:trHeight w:val="277"/>
        </w:trPr>
        <w:tc>
          <w:tcPr>
            <w:tcW w:w="3081" w:type="pct"/>
            <w:vMerge/>
          </w:tcPr>
          <w:p w:rsidR="00C3259F" w:rsidRPr="00C3259F" w:rsidRDefault="00C3259F" w:rsidP="005F0C14">
            <w:pPr>
              <w:ind w:firstLine="0"/>
              <w:rPr>
                <w:rFonts w:cs="Times New Roman"/>
                <w:szCs w:val="24"/>
              </w:rPr>
            </w:pPr>
          </w:p>
        </w:tc>
        <w:tc>
          <w:tcPr>
            <w:tcW w:w="1181" w:type="pct"/>
          </w:tcPr>
          <w:p w:rsidR="00C3259F" w:rsidRPr="00C3259F" w:rsidRDefault="00C3259F" w:rsidP="005F0C14">
            <w:pPr>
              <w:ind w:firstLine="0"/>
              <w:rPr>
                <w:rFonts w:cs="Times New Roman"/>
                <w:snapToGrid w:val="0"/>
                <w:szCs w:val="24"/>
              </w:rPr>
            </w:pPr>
            <w:r w:rsidRPr="00C3259F">
              <w:rPr>
                <w:rFonts w:cs="Times New Roman"/>
                <w:snapToGrid w:val="0"/>
                <w:szCs w:val="24"/>
              </w:rPr>
              <w:t>практические</w:t>
            </w:r>
          </w:p>
          <w:p w:rsidR="00C3259F" w:rsidRPr="00C3259F" w:rsidRDefault="00C3259F" w:rsidP="005F0C14">
            <w:pPr>
              <w:ind w:firstLine="0"/>
              <w:rPr>
                <w:rFonts w:cs="Times New Roman"/>
                <w:snapToGrid w:val="0"/>
                <w:szCs w:val="24"/>
              </w:rPr>
            </w:pPr>
            <w:r w:rsidRPr="00C3259F">
              <w:rPr>
                <w:rFonts w:cs="Times New Roman"/>
                <w:snapToGrid w:val="0"/>
                <w:szCs w:val="24"/>
              </w:rPr>
              <w:t>занятия</w:t>
            </w:r>
          </w:p>
        </w:tc>
        <w:tc>
          <w:tcPr>
            <w:tcW w:w="738" w:type="pct"/>
            <w:vAlign w:val="center"/>
          </w:tcPr>
          <w:p w:rsidR="00C3259F" w:rsidRPr="00C3259F" w:rsidRDefault="00C3259F" w:rsidP="005F0C14">
            <w:pPr>
              <w:ind w:firstLine="0"/>
              <w:jc w:val="center"/>
              <w:rPr>
                <w:rFonts w:cs="Times New Roman"/>
                <w:snapToGrid w:val="0"/>
                <w:szCs w:val="24"/>
              </w:rPr>
            </w:pPr>
            <w:r w:rsidRPr="00C3259F">
              <w:rPr>
                <w:rFonts w:cs="Times New Roman"/>
                <w:snapToGrid w:val="0"/>
                <w:szCs w:val="24"/>
              </w:rPr>
              <w:t>2</w:t>
            </w:r>
          </w:p>
        </w:tc>
      </w:tr>
    </w:tbl>
    <w:p w:rsidR="00C3259F" w:rsidRPr="00C3259F" w:rsidRDefault="00C3259F" w:rsidP="00C3259F">
      <w:pPr>
        <w:rPr>
          <w:rFonts w:cs="Times New Roman"/>
          <w:b/>
          <w:bCs/>
          <w:szCs w:val="24"/>
        </w:rPr>
      </w:pPr>
      <w:r w:rsidRPr="00C3259F">
        <w:rPr>
          <w:rFonts w:cs="Times New Roman"/>
          <w:bCs/>
          <w:i/>
          <w:szCs w:val="24"/>
        </w:rPr>
        <w:t>Оценка качества освоения раздела 3</w:t>
      </w:r>
      <w:r w:rsidRPr="00C3259F">
        <w:rPr>
          <w:rFonts w:cs="Times New Roman"/>
          <w:b/>
          <w:bCs/>
          <w:i/>
          <w:szCs w:val="24"/>
        </w:rPr>
        <w:t>:</w:t>
      </w:r>
      <w:r w:rsidRPr="00C3259F">
        <w:rPr>
          <w:rFonts w:cs="Times New Roman"/>
          <w:bCs/>
          <w:szCs w:val="24"/>
        </w:rPr>
        <w:t xml:space="preserve">  Промежуточная аттестация не предусмотрена.</w:t>
      </w:r>
    </w:p>
    <w:p w:rsidR="00C3259F" w:rsidRPr="00C3259F" w:rsidRDefault="00C3259F" w:rsidP="00C3259F">
      <w:pPr>
        <w:rPr>
          <w:rFonts w:cs="Times New Roman"/>
          <w:b/>
          <w:bCs/>
          <w:szCs w:val="24"/>
        </w:rPr>
      </w:pPr>
    </w:p>
    <w:p w:rsidR="00C3259F" w:rsidRPr="004A6A9D" w:rsidRDefault="00C3259F" w:rsidP="00C3259F">
      <w:pPr>
        <w:rPr>
          <w:rFonts w:cs="Times New Roman"/>
          <w:i/>
          <w:szCs w:val="24"/>
        </w:rPr>
      </w:pPr>
      <w:r w:rsidRPr="004A6A9D">
        <w:rPr>
          <w:rFonts w:cs="Times New Roman"/>
          <w:i/>
          <w:szCs w:val="24"/>
        </w:rPr>
        <w:t>2.3.4. Стажировка (528 час.)</w:t>
      </w:r>
    </w:p>
    <w:p w:rsidR="00C3259F" w:rsidRPr="00C3259F" w:rsidRDefault="00C3259F" w:rsidP="00C3259F">
      <w:pPr>
        <w:rPr>
          <w:rFonts w:cs="Times New Roman"/>
          <w:szCs w:val="24"/>
        </w:rPr>
      </w:pPr>
      <w:r w:rsidRPr="00C3259F">
        <w:rPr>
          <w:rFonts w:cs="Times New Roman"/>
          <w:szCs w:val="24"/>
        </w:rPr>
        <w:t>Цель: формирование и закрепление на практике профессиональных знаний, умений и навыков, полученных в результате теоретической подготовки</w:t>
      </w:r>
    </w:p>
    <w:p w:rsidR="00C3259F" w:rsidRPr="00C3259F" w:rsidRDefault="00C3259F" w:rsidP="00C3259F">
      <w:pPr>
        <w:rPr>
          <w:rFonts w:cs="Times New Roman"/>
          <w:szCs w:val="24"/>
        </w:rPr>
      </w:pPr>
      <w:r w:rsidRPr="00C3259F">
        <w:rPr>
          <w:rFonts w:cs="Times New Roman"/>
          <w:szCs w:val="24"/>
        </w:rPr>
        <w:t>Примерные темы для индивидуального задания слушателям на стажировку:</w:t>
      </w:r>
    </w:p>
    <w:p w:rsidR="00C3259F" w:rsidRPr="00C3259F" w:rsidRDefault="00C3259F" w:rsidP="00C3259F">
      <w:pPr>
        <w:rPr>
          <w:rFonts w:cs="Times New Roman"/>
          <w:szCs w:val="24"/>
        </w:rPr>
      </w:pPr>
      <w:r w:rsidRPr="00C3259F">
        <w:rPr>
          <w:rFonts w:cs="Times New Roman"/>
          <w:szCs w:val="24"/>
        </w:rPr>
        <w:t>Особенности работы официанта.</w:t>
      </w:r>
    </w:p>
    <w:p w:rsidR="00C3259F" w:rsidRPr="00C3259F" w:rsidRDefault="00C3259F" w:rsidP="00C3259F">
      <w:pPr>
        <w:rPr>
          <w:rFonts w:cs="Times New Roman"/>
          <w:szCs w:val="24"/>
        </w:rPr>
      </w:pPr>
      <w:r w:rsidRPr="00C3259F">
        <w:rPr>
          <w:rFonts w:cs="Times New Roman"/>
          <w:szCs w:val="24"/>
        </w:rPr>
        <w:t>Особенности работы бармена.</w:t>
      </w:r>
    </w:p>
    <w:p w:rsidR="00C3259F" w:rsidRPr="00C3259F" w:rsidRDefault="00C3259F" w:rsidP="00C3259F">
      <w:pPr>
        <w:rPr>
          <w:rFonts w:eastAsia="Calibri" w:cs="Times New Roman"/>
          <w:b/>
          <w:szCs w:val="24"/>
        </w:rPr>
      </w:pPr>
    </w:p>
    <w:p w:rsidR="00C3259F" w:rsidRPr="00CA53C1" w:rsidRDefault="00C3259F" w:rsidP="005F0C14">
      <w:pPr>
        <w:ind w:firstLine="0"/>
        <w:rPr>
          <w:rFonts w:cs="Times New Roman"/>
          <w:szCs w:val="24"/>
        </w:rPr>
      </w:pPr>
      <w:r w:rsidRPr="00CA53C1">
        <w:rPr>
          <w:rFonts w:cs="Times New Roman"/>
          <w:szCs w:val="24"/>
        </w:rPr>
        <w:t>3. ОРГАНИЗАЦИОННО – ПЕДАГОГИЧЕСКИЕ УСЛОВИЯ РЕАЛИЗАЦИИ ПРОГРАММЫ</w:t>
      </w:r>
    </w:p>
    <w:p w:rsidR="00C3259F" w:rsidRPr="00CA53C1" w:rsidRDefault="00C3259F" w:rsidP="00C3259F">
      <w:pPr>
        <w:rPr>
          <w:rFonts w:cs="Times New Roman"/>
          <w:color w:val="000000"/>
          <w:szCs w:val="24"/>
        </w:rPr>
      </w:pPr>
      <w:r w:rsidRPr="00CA53C1">
        <w:rPr>
          <w:rFonts w:cs="Times New Roman"/>
          <w:color w:val="000000"/>
          <w:szCs w:val="24"/>
        </w:rPr>
        <w:t xml:space="preserve">3.1 Материально-технические условия реализации программы: </w:t>
      </w:r>
    </w:p>
    <w:p w:rsidR="00C3259F" w:rsidRDefault="00C3259F" w:rsidP="00C3259F">
      <w:pPr>
        <w:rPr>
          <w:rFonts w:cs="Times New Roman"/>
          <w:szCs w:val="24"/>
        </w:rPr>
      </w:pPr>
      <w:r w:rsidRPr="00C3259F">
        <w:rPr>
          <w:rFonts w:cs="Times New Roman"/>
          <w:szCs w:val="24"/>
        </w:rPr>
        <w:t>а) в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1722"/>
        <w:gridCol w:w="5713"/>
      </w:tblGrid>
      <w:tr w:rsidR="00C3259F" w:rsidRPr="00C3259F" w:rsidTr="00CA53C1">
        <w:tc>
          <w:tcPr>
            <w:tcW w:w="1227" w:type="pct"/>
          </w:tcPr>
          <w:p w:rsidR="00C3259F" w:rsidRPr="00C3259F" w:rsidRDefault="00C3259F" w:rsidP="005F0C14">
            <w:pPr>
              <w:ind w:firstLine="0"/>
              <w:rPr>
                <w:rFonts w:cs="Times New Roman"/>
                <w:szCs w:val="24"/>
              </w:rPr>
            </w:pPr>
            <w:r w:rsidRPr="00C3259F">
              <w:rPr>
                <w:rFonts w:cs="Times New Roman"/>
                <w:szCs w:val="24"/>
              </w:rPr>
              <w:t xml:space="preserve">Наименование </w:t>
            </w:r>
          </w:p>
          <w:p w:rsidR="00C3259F" w:rsidRPr="00C3259F" w:rsidRDefault="00C3259F" w:rsidP="005F0C14">
            <w:pPr>
              <w:ind w:firstLine="0"/>
              <w:rPr>
                <w:rFonts w:cs="Times New Roman"/>
                <w:szCs w:val="24"/>
              </w:rPr>
            </w:pPr>
            <w:r w:rsidRPr="00C3259F">
              <w:rPr>
                <w:rFonts w:cs="Times New Roman"/>
                <w:szCs w:val="24"/>
              </w:rPr>
              <w:t>специализированных учебных помещений</w:t>
            </w:r>
          </w:p>
        </w:tc>
        <w:tc>
          <w:tcPr>
            <w:tcW w:w="874" w:type="pct"/>
          </w:tcPr>
          <w:p w:rsidR="00C3259F" w:rsidRPr="00C3259F" w:rsidRDefault="00C3259F" w:rsidP="005F0C14">
            <w:pPr>
              <w:ind w:firstLine="0"/>
              <w:rPr>
                <w:rFonts w:cs="Times New Roman"/>
                <w:szCs w:val="24"/>
              </w:rPr>
            </w:pPr>
            <w:r w:rsidRPr="00C3259F">
              <w:rPr>
                <w:rFonts w:cs="Times New Roman"/>
                <w:szCs w:val="24"/>
              </w:rPr>
              <w:t>Вид</w:t>
            </w:r>
          </w:p>
          <w:p w:rsidR="00C3259F" w:rsidRPr="00C3259F" w:rsidRDefault="00C3259F" w:rsidP="005F0C14">
            <w:pPr>
              <w:ind w:firstLine="0"/>
              <w:rPr>
                <w:rFonts w:cs="Times New Roman"/>
                <w:szCs w:val="24"/>
              </w:rPr>
            </w:pPr>
            <w:r w:rsidRPr="00C3259F">
              <w:rPr>
                <w:rFonts w:cs="Times New Roman"/>
                <w:szCs w:val="24"/>
              </w:rPr>
              <w:t>занятий</w:t>
            </w:r>
          </w:p>
        </w:tc>
        <w:tc>
          <w:tcPr>
            <w:tcW w:w="2899" w:type="pct"/>
          </w:tcPr>
          <w:p w:rsidR="00C3259F" w:rsidRPr="00C3259F" w:rsidRDefault="00C3259F" w:rsidP="005F0C14">
            <w:pPr>
              <w:ind w:firstLine="0"/>
              <w:rPr>
                <w:rFonts w:cs="Times New Roman"/>
                <w:szCs w:val="24"/>
              </w:rPr>
            </w:pPr>
            <w:r w:rsidRPr="00C3259F">
              <w:rPr>
                <w:rFonts w:cs="Times New Roman"/>
                <w:szCs w:val="24"/>
              </w:rPr>
              <w:t>Наименование оборудования,</w:t>
            </w:r>
          </w:p>
          <w:p w:rsidR="00C3259F" w:rsidRPr="00C3259F" w:rsidRDefault="00C3259F" w:rsidP="005F0C14">
            <w:pPr>
              <w:ind w:firstLine="0"/>
              <w:rPr>
                <w:rFonts w:cs="Times New Roman"/>
                <w:szCs w:val="24"/>
              </w:rPr>
            </w:pPr>
            <w:r w:rsidRPr="00C3259F">
              <w:rPr>
                <w:rFonts w:cs="Times New Roman"/>
                <w:szCs w:val="24"/>
              </w:rPr>
              <w:t>программного обеспечения</w:t>
            </w:r>
          </w:p>
        </w:tc>
      </w:tr>
      <w:tr w:rsidR="00C3259F" w:rsidRPr="00C3259F" w:rsidTr="00CA53C1">
        <w:tc>
          <w:tcPr>
            <w:tcW w:w="1227" w:type="pct"/>
          </w:tcPr>
          <w:p w:rsidR="00C3259F" w:rsidRPr="00C3259F" w:rsidRDefault="00C3259F" w:rsidP="005F0C14">
            <w:pPr>
              <w:ind w:firstLine="0"/>
              <w:rPr>
                <w:rFonts w:cs="Times New Roman"/>
                <w:szCs w:val="24"/>
              </w:rPr>
            </w:pPr>
            <w:r w:rsidRPr="00C3259F">
              <w:rPr>
                <w:rFonts w:cs="Times New Roman"/>
                <w:szCs w:val="24"/>
              </w:rPr>
              <w:t>Аудитория</w:t>
            </w:r>
          </w:p>
        </w:tc>
        <w:tc>
          <w:tcPr>
            <w:tcW w:w="874" w:type="pct"/>
          </w:tcPr>
          <w:p w:rsidR="00C3259F" w:rsidRPr="00C3259F" w:rsidRDefault="00C3259F" w:rsidP="005F0C14">
            <w:pPr>
              <w:ind w:firstLine="0"/>
              <w:rPr>
                <w:rFonts w:cs="Times New Roman"/>
                <w:szCs w:val="24"/>
              </w:rPr>
            </w:pPr>
            <w:r w:rsidRPr="00C3259F">
              <w:rPr>
                <w:rFonts w:cs="Times New Roman"/>
                <w:szCs w:val="24"/>
              </w:rPr>
              <w:t>Лекции</w:t>
            </w:r>
          </w:p>
        </w:tc>
        <w:tc>
          <w:tcPr>
            <w:tcW w:w="2899" w:type="pct"/>
          </w:tcPr>
          <w:p w:rsidR="00C3259F" w:rsidRPr="00C3259F" w:rsidRDefault="00C3259F" w:rsidP="005F0C14">
            <w:pPr>
              <w:ind w:firstLine="0"/>
              <w:rPr>
                <w:rFonts w:cs="Times New Roman"/>
                <w:bCs/>
                <w:szCs w:val="24"/>
              </w:rPr>
            </w:pPr>
            <w:r w:rsidRPr="00C3259F">
              <w:rPr>
                <w:rFonts w:cs="Times New Roman"/>
                <w:bCs/>
                <w:szCs w:val="24"/>
              </w:rPr>
              <w:t xml:space="preserve">Компьютер, мультимедийный проектор, </w:t>
            </w:r>
          </w:p>
          <w:p w:rsidR="00C3259F" w:rsidRPr="00C3259F" w:rsidRDefault="00C3259F" w:rsidP="005F0C14">
            <w:pPr>
              <w:ind w:firstLine="0"/>
              <w:rPr>
                <w:rFonts w:cs="Times New Roman"/>
                <w:szCs w:val="24"/>
              </w:rPr>
            </w:pPr>
            <w:r w:rsidRPr="00C3259F">
              <w:rPr>
                <w:rFonts w:cs="Times New Roman"/>
                <w:bCs/>
                <w:szCs w:val="24"/>
              </w:rPr>
              <w:t>экран, доска</w:t>
            </w:r>
          </w:p>
        </w:tc>
      </w:tr>
    </w:tbl>
    <w:p w:rsidR="00C3259F" w:rsidRPr="00C3259F" w:rsidRDefault="00C3259F" w:rsidP="00C3259F">
      <w:pPr>
        <w:rPr>
          <w:rFonts w:cs="Times New Roman"/>
          <w:szCs w:val="24"/>
        </w:rPr>
      </w:pPr>
      <w:r w:rsidRPr="00C3259F">
        <w:rPr>
          <w:rFonts w:cs="Times New Roman"/>
          <w:szCs w:val="24"/>
        </w:rPr>
        <w:t>б) на предприятии:</w:t>
      </w:r>
    </w:p>
    <w:p w:rsidR="00C3259F" w:rsidRPr="00C3259F" w:rsidRDefault="00C3259F" w:rsidP="00C3259F">
      <w:pPr>
        <w:rPr>
          <w:rFonts w:cs="Times New Roman"/>
          <w:szCs w:val="24"/>
        </w:rPr>
      </w:pPr>
      <w:r w:rsidRPr="00C3259F">
        <w:rPr>
          <w:rFonts w:cs="Times New Roman"/>
          <w:szCs w:val="24"/>
        </w:rPr>
        <w:t>Стажировка проводится в структурных подразделениях предприятия, материально-техническое обеспечение которых соответствует профилю программы.</w:t>
      </w:r>
    </w:p>
    <w:p w:rsidR="00C3259F" w:rsidRPr="00C3259F" w:rsidRDefault="00C3259F" w:rsidP="00C3259F">
      <w:pPr>
        <w:rPr>
          <w:rFonts w:cs="Times New Roman"/>
          <w:color w:val="000000"/>
          <w:szCs w:val="24"/>
        </w:rPr>
      </w:pPr>
    </w:p>
    <w:p w:rsidR="00C3259F" w:rsidRPr="004A6A9D" w:rsidRDefault="00C3259F" w:rsidP="00C3259F">
      <w:pPr>
        <w:rPr>
          <w:rFonts w:cs="Times New Roman"/>
          <w:szCs w:val="24"/>
        </w:rPr>
      </w:pPr>
      <w:r w:rsidRPr="004A6A9D">
        <w:rPr>
          <w:rFonts w:cs="Times New Roman"/>
          <w:szCs w:val="24"/>
        </w:rPr>
        <w:t>Учебно-методическое и информационное  обеспечение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8"/>
        <w:gridCol w:w="5796"/>
      </w:tblGrid>
      <w:tr w:rsidR="00C3259F" w:rsidRPr="00C3259F" w:rsidTr="00CA53C1">
        <w:tc>
          <w:tcPr>
            <w:tcW w:w="2059" w:type="pct"/>
            <w:vAlign w:val="center"/>
          </w:tcPr>
          <w:p w:rsidR="00C3259F" w:rsidRPr="00C3259F" w:rsidRDefault="00C3259F" w:rsidP="00416DAF">
            <w:pPr>
              <w:rPr>
                <w:rFonts w:cs="Times New Roman"/>
                <w:szCs w:val="24"/>
              </w:rPr>
            </w:pPr>
            <w:r w:rsidRPr="00C3259F">
              <w:rPr>
                <w:rFonts w:cs="Times New Roman"/>
                <w:szCs w:val="24"/>
              </w:rPr>
              <w:t>Вид ресурса</w:t>
            </w:r>
          </w:p>
        </w:tc>
        <w:tc>
          <w:tcPr>
            <w:tcW w:w="2941" w:type="pct"/>
            <w:vAlign w:val="center"/>
          </w:tcPr>
          <w:p w:rsidR="00C3259F" w:rsidRPr="00C3259F" w:rsidRDefault="00C3259F" w:rsidP="00416DAF">
            <w:pPr>
              <w:rPr>
                <w:rFonts w:cs="Times New Roman"/>
                <w:szCs w:val="24"/>
              </w:rPr>
            </w:pPr>
            <w:r w:rsidRPr="00C3259F">
              <w:rPr>
                <w:rFonts w:cs="Times New Roman"/>
                <w:szCs w:val="24"/>
              </w:rPr>
              <w:t>Характеристика ресурса и количество</w:t>
            </w:r>
          </w:p>
        </w:tc>
      </w:tr>
      <w:tr w:rsidR="00C3259F" w:rsidRPr="00781BF7" w:rsidTr="00CA53C1">
        <w:tc>
          <w:tcPr>
            <w:tcW w:w="2059" w:type="pct"/>
            <w:vAlign w:val="center"/>
          </w:tcPr>
          <w:p w:rsidR="00C3259F" w:rsidRPr="00C3259F" w:rsidRDefault="00C3259F" w:rsidP="00416DAF">
            <w:pPr>
              <w:rPr>
                <w:rFonts w:cs="Times New Roman"/>
                <w:szCs w:val="24"/>
              </w:rPr>
            </w:pPr>
            <w:r w:rsidRPr="00C3259F">
              <w:rPr>
                <w:rFonts w:cs="Times New Roman"/>
                <w:szCs w:val="24"/>
              </w:rPr>
              <w:t>Учебные пособия</w:t>
            </w:r>
          </w:p>
        </w:tc>
        <w:tc>
          <w:tcPr>
            <w:tcW w:w="2941" w:type="pct"/>
            <w:vAlign w:val="center"/>
          </w:tcPr>
          <w:p w:rsidR="00C3259F" w:rsidRPr="00C3259F" w:rsidRDefault="00C3259F" w:rsidP="00416DAF">
            <w:pPr>
              <w:rPr>
                <w:rFonts w:cs="Times New Roman"/>
                <w:bCs/>
                <w:szCs w:val="24"/>
                <w:lang w:val="en-US"/>
              </w:rPr>
            </w:pPr>
            <w:r w:rsidRPr="00C3259F">
              <w:rPr>
                <w:rFonts w:cs="Times New Roman"/>
                <w:bCs/>
                <w:szCs w:val="24"/>
                <w:lang w:val="en-US"/>
              </w:rPr>
              <w:t>Fennell, David A. (1963-). Ecotourism / David Fennell. - 3rd ed. - London ; New York : Routledge, 2008. - XVIII, 282 c.</w:t>
            </w:r>
          </w:p>
          <w:p w:rsidR="00C3259F" w:rsidRPr="00C3259F" w:rsidRDefault="00C3259F" w:rsidP="00416DAF">
            <w:pPr>
              <w:rPr>
                <w:rFonts w:cs="Times New Roman"/>
                <w:bCs/>
                <w:szCs w:val="24"/>
                <w:lang w:val="en-US"/>
              </w:rPr>
            </w:pPr>
            <w:r w:rsidRPr="00C3259F">
              <w:rPr>
                <w:rFonts w:cs="Times New Roman"/>
                <w:bCs/>
                <w:szCs w:val="24"/>
                <w:lang w:val="en-US"/>
              </w:rPr>
              <w:lastRenderedPageBreak/>
              <w:t>Kotler, Philip., Bowen, John T., Makens, James C. Marketing for Hospitality and Tourism- 5rd ed. - Prentice Hall, 2010. - 683 c.</w:t>
            </w:r>
          </w:p>
          <w:p w:rsidR="00C3259F" w:rsidRPr="00C3259F" w:rsidRDefault="00C3259F" w:rsidP="00416DAF">
            <w:pPr>
              <w:rPr>
                <w:rFonts w:cs="Times New Roman"/>
                <w:bCs/>
                <w:szCs w:val="24"/>
                <w:lang w:val="en-US"/>
              </w:rPr>
            </w:pPr>
            <w:r w:rsidRPr="00C3259F">
              <w:rPr>
                <w:rFonts w:cs="Times New Roman"/>
                <w:bCs/>
                <w:szCs w:val="24"/>
                <w:lang w:val="en-US"/>
              </w:rPr>
              <w:t>Medlik, Slavoj. Dictionary of travel, tourism and hospitality / S. Medlin. - Butterworth – Heinemann, 2003. - 273 с.</w:t>
            </w:r>
          </w:p>
          <w:p w:rsidR="00C3259F" w:rsidRPr="00C3259F" w:rsidRDefault="00C3259F" w:rsidP="00416DAF">
            <w:pPr>
              <w:rPr>
                <w:rFonts w:cs="Times New Roman"/>
                <w:bCs/>
                <w:szCs w:val="24"/>
                <w:lang w:val="en-US"/>
              </w:rPr>
            </w:pPr>
            <w:r w:rsidRPr="00C3259F">
              <w:rPr>
                <w:rFonts w:cs="Times New Roman"/>
                <w:bCs/>
                <w:szCs w:val="24"/>
                <w:lang w:val="en-US"/>
              </w:rPr>
              <w:t>Reisinger, Yvette. International Tourism Cultures and Behaviour - Elsevier, 2009. - 429 c.</w:t>
            </w:r>
          </w:p>
          <w:p w:rsidR="00C3259F" w:rsidRPr="00C3259F" w:rsidRDefault="00C3259F" w:rsidP="00416DAF">
            <w:pPr>
              <w:rPr>
                <w:rFonts w:cs="Times New Roman"/>
                <w:bCs/>
                <w:szCs w:val="24"/>
                <w:lang w:val="en-US"/>
              </w:rPr>
            </w:pPr>
            <w:r w:rsidRPr="00C3259F">
              <w:rPr>
                <w:rFonts w:cs="Times New Roman"/>
                <w:bCs/>
                <w:szCs w:val="24"/>
                <w:lang w:val="en-US"/>
              </w:rPr>
              <w:t>Robinson, Peter. Tourism: The Key Concepts - Routledge, 2012. - 336 c.</w:t>
            </w:r>
          </w:p>
          <w:p w:rsidR="00C3259F" w:rsidRPr="00C3259F" w:rsidRDefault="00C3259F" w:rsidP="00416DAF">
            <w:pPr>
              <w:rPr>
                <w:rFonts w:cs="Times New Roman"/>
                <w:bCs/>
                <w:szCs w:val="24"/>
                <w:lang w:val="en-US"/>
              </w:rPr>
            </w:pPr>
            <w:r w:rsidRPr="00C3259F">
              <w:rPr>
                <w:rFonts w:cs="Times New Roman"/>
                <w:bCs/>
                <w:szCs w:val="24"/>
                <w:lang w:val="en-US"/>
              </w:rPr>
              <w:t xml:space="preserve">Theobald, William F. Global Tourism - 3rd ed. - Routledge, 2012. - 592 c. </w:t>
            </w:r>
          </w:p>
        </w:tc>
      </w:tr>
    </w:tbl>
    <w:p w:rsidR="00C3259F" w:rsidRPr="00C3259F" w:rsidRDefault="00C3259F" w:rsidP="00C3259F">
      <w:pPr>
        <w:rPr>
          <w:rFonts w:cs="Times New Roman"/>
          <w:szCs w:val="24"/>
          <w:lang w:val="en-US"/>
        </w:rPr>
      </w:pPr>
    </w:p>
    <w:p w:rsidR="00AC3CBC" w:rsidRPr="00CA53C1" w:rsidRDefault="00AC3CBC" w:rsidP="00C3259F">
      <w:pPr>
        <w:rPr>
          <w:rFonts w:cs="Times New Roman"/>
          <w:color w:val="000000"/>
          <w:szCs w:val="24"/>
        </w:rPr>
      </w:pPr>
      <w:r w:rsidRPr="00CA53C1">
        <w:rPr>
          <w:rFonts w:cs="Times New Roman"/>
          <w:color w:val="000000"/>
          <w:szCs w:val="24"/>
        </w:rPr>
        <w:t>3.3. Кадровые ресурсы</w:t>
      </w:r>
      <w:r w:rsidR="00C3259F" w:rsidRPr="00CA53C1">
        <w:rPr>
          <w:rFonts w:cs="Times New Roman"/>
          <w:color w:val="000000"/>
          <w:szCs w:val="24"/>
        </w:rPr>
        <w:t xml:space="preserve">   </w:t>
      </w:r>
    </w:p>
    <w:p w:rsidR="00C3259F" w:rsidRPr="00CA53C1" w:rsidRDefault="00C3259F" w:rsidP="00C3259F">
      <w:pPr>
        <w:rPr>
          <w:rFonts w:cs="Times New Roman"/>
          <w:color w:val="000000"/>
          <w:szCs w:val="24"/>
        </w:rPr>
      </w:pPr>
      <w:r w:rsidRPr="00CA53C1">
        <w:rPr>
          <w:rFonts w:cs="Times New Roman"/>
          <w:color w:val="000000"/>
          <w:szCs w:val="24"/>
        </w:rPr>
        <w:t>Нектариос Папаниколау, преподаватель дисциплины «Менеджмент в индустрии гостеприимства»</w:t>
      </w:r>
    </w:p>
    <w:p w:rsidR="00C3259F" w:rsidRPr="00CA53C1" w:rsidRDefault="00C3259F" w:rsidP="00C3259F">
      <w:pPr>
        <w:rPr>
          <w:rFonts w:cs="Times New Roman"/>
          <w:color w:val="000000"/>
          <w:szCs w:val="24"/>
        </w:rPr>
      </w:pPr>
    </w:p>
    <w:p w:rsidR="00C3259F" w:rsidRPr="00CA53C1" w:rsidRDefault="00C3259F" w:rsidP="005F0C14">
      <w:pPr>
        <w:ind w:firstLine="0"/>
        <w:rPr>
          <w:rFonts w:cs="Times New Roman"/>
          <w:snapToGrid w:val="0"/>
          <w:szCs w:val="24"/>
        </w:rPr>
      </w:pPr>
      <w:r w:rsidRPr="00CA53C1">
        <w:rPr>
          <w:rFonts w:cs="Times New Roman"/>
          <w:snapToGrid w:val="0"/>
          <w:szCs w:val="24"/>
        </w:rPr>
        <w:t>4. ОЦЕНКА КАЧЕСТВА ОСВОЕНИЯ ПРОГРАММЫ</w:t>
      </w:r>
      <w:bookmarkStart w:id="235" w:name="_Toc398730144"/>
    </w:p>
    <w:p w:rsidR="00C3259F" w:rsidRPr="00C3259F" w:rsidRDefault="00C3259F" w:rsidP="00C3259F">
      <w:pPr>
        <w:rPr>
          <w:rFonts w:cs="Times New Roman"/>
          <w:b/>
          <w:snapToGrid w:val="0"/>
          <w:szCs w:val="24"/>
        </w:rPr>
      </w:pPr>
      <w:r w:rsidRPr="00CA53C1">
        <w:rPr>
          <w:rFonts w:cs="Times New Roman"/>
          <w:snapToGrid w:val="0"/>
          <w:szCs w:val="24"/>
        </w:rPr>
        <w:t>4.1. Промежуточная аттестация в данной дополнительной профессиональной</w:t>
      </w:r>
      <w:r w:rsidRPr="00C3259F">
        <w:rPr>
          <w:rFonts w:cs="Times New Roman"/>
          <w:snapToGrid w:val="0"/>
          <w:szCs w:val="24"/>
        </w:rPr>
        <w:t xml:space="preserve"> программе  не предусмотрена.</w:t>
      </w:r>
    </w:p>
    <w:p w:rsidR="00C3259F" w:rsidRPr="00C3259F" w:rsidRDefault="00C3259F" w:rsidP="00C3259F">
      <w:pPr>
        <w:rPr>
          <w:rFonts w:cs="Times New Roman"/>
          <w:snapToGrid w:val="0"/>
          <w:szCs w:val="24"/>
        </w:rPr>
      </w:pPr>
      <w:r w:rsidRPr="00C3259F">
        <w:rPr>
          <w:rFonts w:cs="Times New Roman"/>
          <w:bCs/>
          <w:snapToGrid w:val="0"/>
          <w:szCs w:val="24"/>
        </w:rPr>
        <w:t xml:space="preserve">Итоговая аттестация осуществляется </w:t>
      </w:r>
      <w:r w:rsidRPr="00C3259F">
        <w:rPr>
          <w:rFonts w:cs="Times New Roman"/>
          <w:snapToGrid w:val="0"/>
          <w:szCs w:val="24"/>
        </w:rPr>
        <w:t>в форме  защиты отчета по стажировке.</w:t>
      </w:r>
    </w:p>
    <w:p w:rsidR="00C3259F" w:rsidRPr="00AC3CBC" w:rsidRDefault="00C3259F" w:rsidP="00C3259F">
      <w:pPr>
        <w:rPr>
          <w:rFonts w:cs="Times New Roman"/>
          <w:i/>
          <w:snapToGrid w:val="0"/>
          <w:szCs w:val="24"/>
        </w:rPr>
      </w:pPr>
      <w:r w:rsidRPr="00AC3CBC">
        <w:rPr>
          <w:rFonts w:cs="Times New Roman"/>
          <w:i/>
          <w:snapToGrid w:val="0"/>
          <w:szCs w:val="24"/>
        </w:rPr>
        <w:t>Показатели оценки отчета по стажировке:</w:t>
      </w:r>
    </w:p>
    <w:p w:rsidR="00C3259F" w:rsidRPr="00C3259F" w:rsidRDefault="00C3259F" w:rsidP="00C3259F">
      <w:pPr>
        <w:rPr>
          <w:rFonts w:cs="Times New Roman"/>
          <w:snapToGrid w:val="0"/>
          <w:szCs w:val="24"/>
        </w:rPr>
      </w:pPr>
      <w:r w:rsidRPr="00C3259F">
        <w:rPr>
          <w:rFonts w:cs="Times New Roman"/>
          <w:snapToGrid w:val="0"/>
          <w:szCs w:val="24"/>
        </w:rPr>
        <w:t xml:space="preserve">Отчет по стажировке выполняется на базе теоретических знаний и практических навыков, полученных в процессе обучения. Структура отчета по стажировке и критерии его оценки утверждаются и согласуются с образовательной организацией, направившей обучающегося на стажировку.  </w:t>
      </w:r>
    </w:p>
    <w:p w:rsidR="00C3259F" w:rsidRPr="00C3259F" w:rsidRDefault="00C3259F" w:rsidP="00C3259F">
      <w:pPr>
        <w:rPr>
          <w:rFonts w:cs="Times New Roman"/>
          <w:snapToGrid w:val="0"/>
          <w:szCs w:val="24"/>
        </w:rPr>
      </w:pPr>
      <w:r w:rsidRPr="00C3259F">
        <w:rPr>
          <w:rFonts w:cs="Times New Roman"/>
          <w:snapToGrid w:val="0"/>
          <w:szCs w:val="24"/>
        </w:rPr>
        <w:t>Объем отчета не должен быть менее 15 страниц (без учета приложения).</w:t>
      </w:r>
    </w:p>
    <w:p w:rsidR="00C3259F" w:rsidRPr="00C3259F" w:rsidRDefault="00C3259F" w:rsidP="00C3259F">
      <w:pPr>
        <w:rPr>
          <w:rFonts w:cs="Times New Roman"/>
          <w:snapToGrid w:val="0"/>
          <w:szCs w:val="24"/>
        </w:rPr>
      </w:pPr>
      <w:r w:rsidRPr="00C3259F">
        <w:rPr>
          <w:rFonts w:cs="Times New Roman"/>
          <w:snapToGrid w:val="0"/>
          <w:szCs w:val="24"/>
        </w:rPr>
        <w:t>В приложении могут быть включены материалы, которые не вошли в основную часть: справочные материалы, таблицы, схемы, графики, образцы документов, инструкции и т.п.</w:t>
      </w:r>
    </w:p>
    <w:p w:rsidR="00C3259F" w:rsidRPr="00C3259F" w:rsidRDefault="00C3259F" w:rsidP="00C3259F">
      <w:pPr>
        <w:rPr>
          <w:rFonts w:cs="Times New Roman"/>
          <w:snapToGrid w:val="0"/>
          <w:szCs w:val="24"/>
        </w:rPr>
      </w:pPr>
      <w:r w:rsidRPr="00C3259F">
        <w:rPr>
          <w:rFonts w:cs="Times New Roman"/>
          <w:snapToGrid w:val="0"/>
          <w:szCs w:val="24"/>
        </w:rPr>
        <w:t xml:space="preserve">Текст отчета должен быть выполнен печатным способом на одной стороне листа бумаги формата А4 (210x297). Текст на листе должен иметь книжную ориентацию, альбомная ориентация допускается только для таблиц и схем приложений. Цвет шрифта - чёрный, интервал - полуторный (для таблиц допускается одинарный), гарнитура – Times New Roman, размер шрифта - кегль 14 (для таблиц допускается 12), абзацный отступ - 1,25 см, </w:t>
      </w:r>
      <w:r w:rsidRPr="00C3259F">
        <w:rPr>
          <w:rFonts w:cs="Times New Roman"/>
          <w:snapToGrid w:val="0"/>
          <w:szCs w:val="24"/>
        </w:rPr>
        <w:lastRenderedPageBreak/>
        <w:t>выравнивание по ширине текста. Текст отчета следует печатать с соблюдением следующих размеров полей:</w:t>
      </w:r>
    </w:p>
    <w:p w:rsidR="00C3259F" w:rsidRPr="00C3259F" w:rsidRDefault="00C3259F" w:rsidP="00C3259F">
      <w:pPr>
        <w:rPr>
          <w:rFonts w:cs="Times New Roman"/>
          <w:snapToGrid w:val="0"/>
          <w:szCs w:val="24"/>
        </w:rPr>
      </w:pPr>
      <w:r w:rsidRPr="00C3259F">
        <w:rPr>
          <w:rFonts w:cs="Times New Roman"/>
          <w:snapToGrid w:val="0"/>
          <w:szCs w:val="24"/>
        </w:rPr>
        <w:t>- правое- 10 мм;</w:t>
      </w:r>
    </w:p>
    <w:p w:rsidR="00C3259F" w:rsidRPr="00C3259F" w:rsidRDefault="00C3259F" w:rsidP="00C3259F">
      <w:pPr>
        <w:rPr>
          <w:rFonts w:cs="Times New Roman"/>
          <w:snapToGrid w:val="0"/>
          <w:szCs w:val="24"/>
        </w:rPr>
      </w:pPr>
      <w:r w:rsidRPr="00C3259F">
        <w:rPr>
          <w:rFonts w:cs="Times New Roman"/>
          <w:snapToGrid w:val="0"/>
          <w:szCs w:val="24"/>
        </w:rPr>
        <w:t>- верхнее - 20 мм;</w:t>
      </w:r>
    </w:p>
    <w:p w:rsidR="00C3259F" w:rsidRPr="00C3259F" w:rsidRDefault="00C3259F" w:rsidP="00C3259F">
      <w:pPr>
        <w:rPr>
          <w:rFonts w:cs="Times New Roman"/>
          <w:snapToGrid w:val="0"/>
          <w:szCs w:val="24"/>
        </w:rPr>
      </w:pPr>
      <w:r w:rsidRPr="00C3259F">
        <w:rPr>
          <w:rFonts w:cs="Times New Roman"/>
          <w:snapToGrid w:val="0"/>
          <w:szCs w:val="24"/>
        </w:rPr>
        <w:t>- левое - 25 мм;</w:t>
      </w:r>
    </w:p>
    <w:p w:rsidR="00C3259F" w:rsidRPr="00C3259F" w:rsidRDefault="00C3259F" w:rsidP="00C3259F">
      <w:pPr>
        <w:rPr>
          <w:rFonts w:cs="Times New Roman"/>
          <w:snapToGrid w:val="0"/>
          <w:szCs w:val="24"/>
        </w:rPr>
      </w:pPr>
      <w:r w:rsidRPr="00C3259F">
        <w:rPr>
          <w:rFonts w:cs="Times New Roman"/>
          <w:snapToGrid w:val="0"/>
          <w:szCs w:val="24"/>
        </w:rPr>
        <w:t>- нижнее - 20 мм.</w:t>
      </w:r>
    </w:p>
    <w:p w:rsidR="00C3259F" w:rsidRPr="00C3259F" w:rsidRDefault="00C3259F" w:rsidP="00C3259F">
      <w:pPr>
        <w:rPr>
          <w:rFonts w:cs="Times New Roman"/>
          <w:snapToGrid w:val="0"/>
          <w:szCs w:val="24"/>
        </w:rPr>
      </w:pPr>
    </w:p>
    <w:bookmarkEnd w:id="235"/>
    <w:p w:rsidR="00C3259F" w:rsidRPr="00CA53C1" w:rsidRDefault="00C3259F" w:rsidP="005F0C14">
      <w:pPr>
        <w:ind w:firstLine="0"/>
        <w:rPr>
          <w:rFonts w:cs="Times New Roman"/>
          <w:szCs w:val="24"/>
        </w:rPr>
      </w:pPr>
      <w:r w:rsidRPr="00CA53C1">
        <w:rPr>
          <w:rFonts w:cs="Times New Roman"/>
          <w:szCs w:val="24"/>
        </w:rPr>
        <w:t>5. СОСТАВИТЕЛИ ПРОГРАММЫ</w:t>
      </w:r>
    </w:p>
    <w:p w:rsidR="00C3259F" w:rsidRPr="005F0C14" w:rsidRDefault="00C3259F" w:rsidP="00FC2C90">
      <w:pPr>
        <w:pStyle w:val="a4"/>
        <w:numPr>
          <w:ilvl w:val="0"/>
          <w:numId w:val="20"/>
        </w:numPr>
        <w:tabs>
          <w:tab w:val="left" w:pos="0"/>
        </w:tabs>
        <w:ind w:left="0" w:firstLine="284"/>
        <w:rPr>
          <w:rFonts w:cs="Times New Roman"/>
          <w:color w:val="000000"/>
          <w:szCs w:val="24"/>
        </w:rPr>
      </w:pPr>
      <w:r w:rsidRPr="005F0C14">
        <w:rPr>
          <w:rFonts w:cs="Times New Roman"/>
          <w:color w:val="000000"/>
          <w:szCs w:val="24"/>
        </w:rPr>
        <w:t>Питсулис Никос, президент образовательной и консалтинговой организации «</w:t>
      </w:r>
      <w:r w:rsidRPr="005F0C14">
        <w:rPr>
          <w:rFonts w:cs="Times New Roman"/>
          <w:color w:val="000000"/>
          <w:szCs w:val="24"/>
          <w:lang w:val="en-US"/>
        </w:rPr>
        <w:t>DIMITRA</w:t>
      </w:r>
      <w:r w:rsidRPr="005F0C14">
        <w:rPr>
          <w:rFonts w:cs="Times New Roman"/>
          <w:color w:val="000000"/>
          <w:szCs w:val="24"/>
        </w:rPr>
        <w:t>»</w:t>
      </w:r>
    </w:p>
    <w:p w:rsidR="00C3259F" w:rsidRPr="005F0C14" w:rsidRDefault="00C3259F" w:rsidP="00FC2C90">
      <w:pPr>
        <w:pStyle w:val="a4"/>
        <w:numPr>
          <w:ilvl w:val="0"/>
          <w:numId w:val="20"/>
        </w:numPr>
        <w:tabs>
          <w:tab w:val="left" w:pos="0"/>
        </w:tabs>
        <w:ind w:left="0" w:firstLine="284"/>
        <w:rPr>
          <w:rFonts w:cs="Times New Roman"/>
          <w:color w:val="000000"/>
          <w:szCs w:val="24"/>
        </w:rPr>
      </w:pPr>
      <w:r w:rsidRPr="005F0C14">
        <w:rPr>
          <w:rFonts w:cs="Times New Roman"/>
          <w:color w:val="000000"/>
          <w:szCs w:val="24"/>
        </w:rPr>
        <w:t>Нектариос Папаниколау, преподаватель образовательной и консалтинговой организации «</w:t>
      </w:r>
      <w:r w:rsidRPr="005F0C14">
        <w:rPr>
          <w:rFonts w:cs="Times New Roman"/>
          <w:color w:val="000000"/>
          <w:szCs w:val="24"/>
          <w:lang w:val="en-US"/>
        </w:rPr>
        <w:t>DIMITRA</w:t>
      </w:r>
      <w:r w:rsidRPr="005F0C14">
        <w:rPr>
          <w:rFonts w:cs="Times New Roman"/>
          <w:color w:val="000000"/>
          <w:szCs w:val="24"/>
        </w:rPr>
        <w:t>»</w:t>
      </w:r>
    </w:p>
    <w:p w:rsidR="002D62DE" w:rsidRDefault="002D62DE">
      <w:pPr>
        <w:spacing w:after="200" w:line="276" w:lineRule="auto"/>
        <w:ind w:firstLine="0"/>
        <w:jc w:val="left"/>
        <w:rPr>
          <w:rFonts w:cs="Times New Roman"/>
          <w:szCs w:val="24"/>
        </w:rPr>
      </w:pPr>
      <w:r>
        <w:rPr>
          <w:rFonts w:cs="Times New Roman"/>
          <w:szCs w:val="24"/>
        </w:rPr>
        <w:br w:type="page"/>
      </w:r>
    </w:p>
    <w:p w:rsidR="00416DAF" w:rsidRDefault="00416DAF" w:rsidP="00416DAF">
      <w:pPr>
        <w:pStyle w:val="2"/>
        <w:ind w:firstLine="0"/>
        <w:jc w:val="center"/>
        <w:rPr>
          <w:color w:val="000000"/>
          <w:szCs w:val="24"/>
        </w:rPr>
      </w:pPr>
      <w:bookmarkStart w:id="236" w:name="_Toc26760343"/>
      <w:bookmarkStart w:id="237" w:name="_Toc26760747"/>
      <w:r w:rsidRPr="00416DAF">
        <w:rPr>
          <w:rFonts w:cs="Times New Roman"/>
          <w:szCs w:val="24"/>
          <w:lang w:eastAsia="ru-RU" w:bidi="ru-RU"/>
        </w:rPr>
        <w:lastRenderedPageBreak/>
        <w:t>Приложение 3-</w:t>
      </w:r>
      <w:r w:rsidR="00BD65F1">
        <w:rPr>
          <w:rFonts w:cs="Times New Roman"/>
          <w:szCs w:val="24"/>
          <w:lang w:eastAsia="ru-RU" w:bidi="ru-RU"/>
        </w:rPr>
        <w:t>Р</w:t>
      </w:r>
      <w:r w:rsidRPr="00416DAF">
        <w:rPr>
          <w:rFonts w:cs="Times New Roman"/>
          <w:szCs w:val="24"/>
          <w:lang w:eastAsia="ru-RU" w:bidi="ru-RU"/>
        </w:rPr>
        <w:br/>
      </w:r>
      <w:r w:rsidRPr="00416DAF">
        <w:rPr>
          <w:rFonts w:cs="Times New Roman"/>
          <w:szCs w:val="24"/>
        </w:rPr>
        <w:t xml:space="preserve">Описание дополнительной профессиональной программы </w:t>
      </w:r>
      <w:r w:rsidRPr="00416DAF">
        <w:rPr>
          <w:color w:val="000000"/>
          <w:szCs w:val="24"/>
        </w:rPr>
        <w:t>профессиональной переподготовки   «</w:t>
      </w:r>
      <w:r w:rsidRPr="00416DAF">
        <w:rPr>
          <w:szCs w:val="24"/>
        </w:rPr>
        <w:t>Управление  проектами  в  сфере  бизнеса</w:t>
      </w:r>
      <w:r w:rsidRPr="00416DAF">
        <w:rPr>
          <w:color w:val="000000"/>
          <w:szCs w:val="24"/>
        </w:rPr>
        <w:t>»</w:t>
      </w:r>
      <w:bookmarkEnd w:id="236"/>
      <w:bookmarkEnd w:id="237"/>
    </w:p>
    <w:p w:rsidR="00416DAF" w:rsidRDefault="00416DAF" w:rsidP="00CA53C1"/>
    <w:p w:rsidR="00416DAF" w:rsidRPr="00416DAF" w:rsidRDefault="00416DAF" w:rsidP="00CA53C1"/>
    <w:p w:rsidR="00416DAF" w:rsidRPr="00416DAF" w:rsidRDefault="00416DAF" w:rsidP="00CA53C1"/>
    <w:tbl>
      <w:tblPr>
        <w:tblW w:w="9570" w:type="dxa"/>
        <w:tblLook w:val="01E0" w:firstRow="1" w:lastRow="1" w:firstColumn="1" w:lastColumn="1" w:noHBand="0" w:noVBand="0"/>
      </w:tblPr>
      <w:tblGrid>
        <w:gridCol w:w="4802"/>
        <w:gridCol w:w="4768"/>
      </w:tblGrid>
      <w:tr w:rsidR="00416DAF" w:rsidRPr="00416DAF" w:rsidTr="00416DAF">
        <w:tc>
          <w:tcPr>
            <w:tcW w:w="4802" w:type="dxa"/>
          </w:tcPr>
          <w:p w:rsidR="00416DAF" w:rsidRPr="00416DAF" w:rsidRDefault="00416DAF" w:rsidP="00CA53C1">
            <w:pPr>
              <w:ind w:left="357"/>
              <w:rPr>
                <w:szCs w:val="24"/>
              </w:rPr>
            </w:pPr>
            <w:r w:rsidRPr="00416DAF">
              <w:rPr>
                <w:bCs/>
                <w:szCs w:val="24"/>
              </w:rPr>
              <w:t>СОГЛАСОВАНО</w:t>
            </w:r>
          </w:p>
        </w:tc>
        <w:tc>
          <w:tcPr>
            <w:tcW w:w="4768" w:type="dxa"/>
          </w:tcPr>
          <w:p w:rsidR="00416DAF" w:rsidRPr="00416DAF" w:rsidRDefault="00416DAF" w:rsidP="00CA53C1">
            <w:pPr>
              <w:ind w:left="357"/>
              <w:jc w:val="right"/>
              <w:rPr>
                <w:szCs w:val="24"/>
              </w:rPr>
            </w:pPr>
            <w:r w:rsidRPr="00416DAF">
              <w:rPr>
                <w:bCs/>
                <w:szCs w:val="24"/>
              </w:rPr>
              <w:t>УТВЕРЖДАЮ</w:t>
            </w:r>
          </w:p>
        </w:tc>
      </w:tr>
      <w:tr w:rsidR="00416DAF" w:rsidRPr="00416DAF" w:rsidTr="00416DAF">
        <w:tc>
          <w:tcPr>
            <w:tcW w:w="4802" w:type="dxa"/>
          </w:tcPr>
          <w:p w:rsidR="00416DAF" w:rsidRPr="00416DAF" w:rsidRDefault="00416DAF" w:rsidP="00CA53C1">
            <w:pPr>
              <w:ind w:firstLine="0"/>
              <w:rPr>
                <w:bCs/>
                <w:szCs w:val="24"/>
              </w:rPr>
            </w:pPr>
            <w:r w:rsidRPr="00416DAF">
              <w:rPr>
                <w:bCs/>
                <w:szCs w:val="24"/>
              </w:rPr>
              <w:t>Руководитель международных проектов Фолькуниверситета, Швеция</w:t>
            </w:r>
          </w:p>
          <w:p w:rsidR="00416DAF" w:rsidRPr="00416DAF" w:rsidRDefault="00416DAF" w:rsidP="00CA53C1">
            <w:pPr>
              <w:ind w:firstLine="0"/>
              <w:rPr>
                <w:szCs w:val="24"/>
                <w:lang w:val="en-US"/>
              </w:rPr>
            </w:pPr>
          </w:p>
        </w:tc>
        <w:tc>
          <w:tcPr>
            <w:tcW w:w="4768" w:type="dxa"/>
          </w:tcPr>
          <w:p w:rsidR="00416DAF" w:rsidRPr="00416DAF" w:rsidRDefault="00416DAF" w:rsidP="00CA53C1">
            <w:pPr>
              <w:ind w:left="727" w:firstLine="0"/>
              <w:jc w:val="right"/>
              <w:rPr>
                <w:szCs w:val="24"/>
              </w:rPr>
            </w:pPr>
            <w:r w:rsidRPr="00416DAF">
              <w:rPr>
                <w:bCs/>
                <w:szCs w:val="24"/>
              </w:rPr>
              <w:t>Ректор Академии Пастухова, Россия</w:t>
            </w:r>
          </w:p>
        </w:tc>
      </w:tr>
      <w:tr w:rsidR="00416DAF" w:rsidRPr="00416DAF" w:rsidTr="00416DAF">
        <w:tc>
          <w:tcPr>
            <w:tcW w:w="4802" w:type="dxa"/>
          </w:tcPr>
          <w:p w:rsidR="00416DAF" w:rsidRPr="00416DAF" w:rsidRDefault="00416DAF" w:rsidP="00CA53C1">
            <w:pPr>
              <w:ind w:left="357"/>
              <w:rPr>
                <w:szCs w:val="24"/>
                <w:lang w:val="en-US"/>
              </w:rPr>
            </w:pPr>
            <w:r w:rsidRPr="00416DAF">
              <w:rPr>
                <w:bCs/>
                <w:szCs w:val="24"/>
              </w:rPr>
              <w:t>__________________ А. Рашиди</w:t>
            </w:r>
          </w:p>
        </w:tc>
        <w:tc>
          <w:tcPr>
            <w:tcW w:w="4768" w:type="dxa"/>
          </w:tcPr>
          <w:p w:rsidR="00416DAF" w:rsidRPr="00416DAF" w:rsidRDefault="00416DAF" w:rsidP="00CA53C1">
            <w:pPr>
              <w:ind w:left="868" w:firstLine="0"/>
              <w:jc w:val="right"/>
              <w:rPr>
                <w:szCs w:val="24"/>
              </w:rPr>
            </w:pPr>
            <w:r w:rsidRPr="00416DAF">
              <w:rPr>
                <w:bCs/>
                <w:szCs w:val="24"/>
              </w:rPr>
              <w:t>____________ Н.Н. Аниськина</w:t>
            </w:r>
          </w:p>
        </w:tc>
      </w:tr>
      <w:tr w:rsidR="00416DAF" w:rsidRPr="00416DAF" w:rsidTr="00416DAF">
        <w:tc>
          <w:tcPr>
            <w:tcW w:w="4802" w:type="dxa"/>
          </w:tcPr>
          <w:p w:rsidR="00416DAF" w:rsidRPr="00416DAF" w:rsidRDefault="00416DAF" w:rsidP="00CA53C1">
            <w:pPr>
              <w:ind w:left="357"/>
              <w:rPr>
                <w:szCs w:val="24"/>
              </w:rPr>
            </w:pPr>
            <w:r w:rsidRPr="00416DAF">
              <w:rPr>
                <w:bCs/>
                <w:szCs w:val="24"/>
              </w:rPr>
              <w:t>"____" ________________ 2018 г.</w:t>
            </w:r>
          </w:p>
        </w:tc>
        <w:tc>
          <w:tcPr>
            <w:tcW w:w="4768" w:type="dxa"/>
          </w:tcPr>
          <w:p w:rsidR="00416DAF" w:rsidRPr="00416DAF" w:rsidRDefault="00416DAF" w:rsidP="00CA53C1">
            <w:pPr>
              <w:ind w:left="868" w:firstLine="0"/>
              <w:jc w:val="right"/>
              <w:rPr>
                <w:szCs w:val="24"/>
              </w:rPr>
            </w:pPr>
            <w:r w:rsidRPr="00416DAF">
              <w:rPr>
                <w:bCs/>
                <w:szCs w:val="24"/>
              </w:rPr>
              <w:t>"___" ________________ 2018 г.</w:t>
            </w:r>
          </w:p>
        </w:tc>
      </w:tr>
    </w:tbl>
    <w:p w:rsidR="00416DAF" w:rsidRDefault="00416DAF" w:rsidP="00CA53C1">
      <w:pPr>
        <w:ind w:firstLine="0"/>
        <w:jc w:val="center"/>
        <w:rPr>
          <w:b/>
          <w:sz w:val="28"/>
          <w:szCs w:val="24"/>
        </w:rPr>
      </w:pPr>
    </w:p>
    <w:p w:rsidR="00416DAF" w:rsidRDefault="00416DAF" w:rsidP="00CA53C1">
      <w:pPr>
        <w:ind w:firstLine="0"/>
        <w:jc w:val="center"/>
        <w:rPr>
          <w:b/>
          <w:sz w:val="28"/>
          <w:szCs w:val="24"/>
        </w:rPr>
      </w:pPr>
    </w:p>
    <w:p w:rsidR="00416DAF" w:rsidRDefault="00416DAF" w:rsidP="00CA53C1">
      <w:pPr>
        <w:ind w:firstLine="0"/>
        <w:jc w:val="center"/>
        <w:rPr>
          <w:b/>
          <w:sz w:val="28"/>
          <w:szCs w:val="24"/>
        </w:rPr>
      </w:pPr>
    </w:p>
    <w:p w:rsidR="00416DAF" w:rsidRDefault="00416DAF" w:rsidP="00CA53C1">
      <w:pPr>
        <w:ind w:firstLine="0"/>
        <w:jc w:val="center"/>
        <w:rPr>
          <w:b/>
          <w:sz w:val="28"/>
          <w:szCs w:val="24"/>
        </w:rPr>
      </w:pPr>
    </w:p>
    <w:p w:rsidR="00416DAF" w:rsidRDefault="00416DAF" w:rsidP="00CA53C1">
      <w:pPr>
        <w:ind w:firstLine="0"/>
        <w:jc w:val="center"/>
        <w:rPr>
          <w:b/>
          <w:sz w:val="28"/>
          <w:szCs w:val="24"/>
        </w:rPr>
      </w:pPr>
    </w:p>
    <w:p w:rsidR="00416DAF" w:rsidRPr="004E01AA" w:rsidRDefault="00416DAF" w:rsidP="00CA53C1">
      <w:pPr>
        <w:ind w:firstLine="0"/>
        <w:jc w:val="center"/>
        <w:rPr>
          <w:b/>
          <w:szCs w:val="24"/>
        </w:rPr>
      </w:pPr>
      <w:r w:rsidRPr="004E01AA">
        <w:rPr>
          <w:b/>
          <w:szCs w:val="24"/>
        </w:rPr>
        <w:t>ДОПОЛНИТЕЛЬНАЯ ПРОФЕССИОНАЛЬНАЯ ПРОГРАММА</w:t>
      </w:r>
    </w:p>
    <w:p w:rsidR="00416DAF" w:rsidRDefault="00416DAF" w:rsidP="00CA53C1">
      <w:pPr>
        <w:ind w:firstLine="0"/>
        <w:jc w:val="center"/>
        <w:rPr>
          <w:b/>
          <w:szCs w:val="24"/>
        </w:rPr>
      </w:pPr>
      <w:r w:rsidRPr="004E01AA">
        <w:rPr>
          <w:b/>
          <w:szCs w:val="24"/>
        </w:rPr>
        <w:t>профессиональной переподготовки</w:t>
      </w:r>
    </w:p>
    <w:p w:rsidR="004E01AA" w:rsidRPr="004E01AA" w:rsidRDefault="004E01AA" w:rsidP="00CA53C1">
      <w:pPr>
        <w:ind w:firstLine="0"/>
        <w:jc w:val="center"/>
        <w:rPr>
          <w:b/>
          <w:szCs w:val="24"/>
        </w:rPr>
      </w:pPr>
    </w:p>
    <w:p w:rsidR="00416DAF" w:rsidRPr="004E01AA" w:rsidRDefault="00416DAF" w:rsidP="00CA53C1">
      <w:pPr>
        <w:ind w:firstLine="0"/>
        <w:jc w:val="center"/>
        <w:rPr>
          <w:b/>
          <w:szCs w:val="24"/>
        </w:rPr>
      </w:pPr>
    </w:p>
    <w:p w:rsidR="00416DAF" w:rsidRPr="004E01AA" w:rsidRDefault="00416DAF" w:rsidP="00CA53C1">
      <w:pPr>
        <w:ind w:firstLine="0"/>
        <w:jc w:val="center"/>
        <w:rPr>
          <w:b/>
          <w:szCs w:val="24"/>
        </w:rPr>
      </w:pPr>
      <w:r w:rsidRPr="004E01AA">
        <w:rPr>
          <w:b/>
          <w:szCs w:val="24"/>
        </w:rPr>
        <w:t xml:space="preserve">«УПРАВЛЕНИЕ  ПРОЕКТАМИ  В  СФЕРЕ  БИЗНЕСА» </w:t>
      </w:r>
    </w:p>
    <w:p w:rsidR="00416DAF" w:rsidRPr="004E01AA" w:rsidRDefault="00416DAF" w:rsidP="00CA53C1">
      <w:pPr>
        <w:ind w:firstLine="0"/>
        <w:jc w:val="center"/>
        <w:rPr>
          <w:b/>
          <w:szCs w:val="24"/>
        </w:rPr>
      </w:pPr>
    </w:p>
    <w:p w:rsidR="00416DAF" w:rsidRPr="004E01AA" w:rsidRDefault="00416DAF" w:rsidP="00CA53C1">
      <w:pPr>
        <w:ind w:left="284" w:firstLine="0"/>
        <w:jc w:val="center"/>
        <w:rPr>
          <w:i/>
          <w:szCs w:val="24"/>
        </w:rPr>
      </w:pPr>
      <w:r w:rsidRPr="004E01AA">
        <w:rPr>
          <w:i/>
          <w:szCs w:val="24"/>
        </w:rPr>
        <w:t>Реализуется на территории Российской Федерации Европейским институтом дополнительного профессионального образования Академии Пастухова на основе лицензионного соглашения  с Фолькуниверситетом, (г. Упсала, Швеция)</w:t>
      </w:r>
    </w:p>
    <w:p w:rsidR="004E01AA" w:rsidRDefault="004E01AA" w:rsidP="00CA53C1">
      <w:pPr>
        <w:ind w:firstLine="0"/>
        <w:rPr>
          <w:szCs w:val="24"/>
        </w:rPr>
      </w:pPr>
    </w:p>
    <w:p w:rsidR="004E01AA" w:rsidRDefault="004E01AA" w:rsidP="00CA53C1">
      <w:pPr>
        <w:ind w:firstLine="0"/>
        <w:rPr>
          <w:szCs w:val="24"/>
        </w:rPr>
      </w:pPr>
    </w:p>
    <w:p w:rsidR="004E01AA" w:rsidRPr="004E01AA" w:rsidRDefault="004E01AA" w:rsidP="00CA53C1">
      <w:pPr>
        <w:ind w:firstLine="0"/>
        <w:rPr>
          <w:szCs w:val="24"/>
        </w:rPr>
      </w:pPr>
    </w:p>
    <w:p w:rsidR="00416DAF" w:rsidRPr="004E01AA" w:rsidRDefault="00416DAF" w:rsidP="00CA53C1">
      <w:pPr>
        <w:ind w:firstLine="0"/>
        <w:rPr>
          <w:szCs w:val="24"/>
        </w:rPr>
      </w:pPr>
    </w:p>
    <w:p w:rsidR="00416DAF" w:rsidRPr="004E01AA" w:rsidRDefault="00416DAF" w:rsidP="00CA53C1">
      <w:pPr>
        <w:ind w:firstLine="0"/>
        <w:rPr>
          <w:szCs w:val="24"/>
        </w:rPr>
      </w:pPr>
    </w:p>
    <w:p w:rsidR="00416DAF" w:rsidRPr="004E01AA" w:rsidRDefault="00416DAF" w:rsidP="00CA53C1">
      <w:pPr>
        <w:ind w:firstLine="0"/>
        <w:rPr>
          <w:szCs w:val="24"/>
        </w:rPr>
      </w:pPr>
    </w:p>
    <w:p w:rsidR="00CA53C1" w:rsidRDefault="00416DAF" w:rsidP="00CA53C1">
      <w:pPr>
        <w:ind w:firstLine="0"/>
        <w:jc w:val="center"/>
        <w:rPr>
          <w:szCs w:val="24"/>
        </w:rPr>
      </w:pPr>
      <w:r w:rsidRPr="004E01AA">
        <w:rPr>
          <w:szCs w:val="24"/>
        </w:rPr>
        <w:t xml:space="preserve">Ярославль – 2018 </w:t>
      </w:r>
      <w:r w:rsidR="00CA53C1">
        <w:rPr>
          <w:szCs w:val="24"/>
        </w:rPr>
        <w:br w:type="page"/>
      </w:r>
    </w:p>
    <w:p w:rsidR="00A60C4D" w:rsidRPr="00CA53C1" w:rsidRDefault="00A60C4D" w:rsidP="00A60C4D">
      <w:pPr>
        <w:jc w:val="center"/>
        <w:rPr>
          <w:rFonts w:eastAsia="Calibri"/>
          <w:szCs w:val="24"/>
        </w:rPr>
      </w:pPr>
      <w:bookmarkStart w:id="238" w:name="_Toc398730130"/>
      <w:bookmarkStart w:id="239" w:name="_Toc391025995"/>
      <w:bookmarkStart w:id="240" w:name="_Toc398898449"/>
      <w:bookmarkStart w:id="241" w:name="_Toc398898450"/>
      <w:bookmarkStart w:id="242" w:name="_Toc400548062"/>
      <w:r w:rsidRPr="00CA53C1">
        <w:rPr>
          <w:rFonts w:eastAsia="Calibri"/>
          <w:szCs w:val="24"/>
        </w:rPr>
        <w:lastRenderedPageBreak/>
        <w:t>1. ОБЩАЯ ХАРАКТЕРИСТИКА ПРОГРАММЫ</w:t>
      </w:r>
      <w:bookmarkEnd w:id="238"/>
    </w:p>
    <w:p w:rsidR="00A60C4D" w:rsidRPr="00CA53C1" w:rsidRDefault="00A60C4D" w:rsidP="00A60C4D">
      <w:pPr>
        <w:rPr>
          <w:szCs w:val="24"/>
        </w:rPr>
      </w:pPr>
      <w:r w:rsidRPr="00CA53C1">
        <w:rPr>
          <w:rFonts w:eastAsia="Calibri"/>
          <w:szCs w:val="24"/>
        </w:rPr>
        <w:t>1.1  Цель реализации программы</w:t>
      </w:r>
      <w:bookmarkEnd w:id="239"/>
      <w:bookmarkEnd w:id="240"/>
    </w:p>
    <w:p w:rsidR="00A60C4D" w:rsidRPr="00CA53C1" w:rsidRDefault="00A60C4D" w:rsidP="00A60C4D">
      <w:pPr>
        <w:rPr>
          <w:szCs w:val="24"/>
        </w:rPr>
      </w:pPr>
      <w:r w:rsidRPr="00CA53C1">
        <w:rPr>
          <w:szCs w:val="24"/>
        </w:rPr>
        <w:t xml:space="preserve">Формирование/совершенствование у слушателей  профессиональных компетенций, необходимых для выполнения нового вида профессиональной деятельности в сфере проектного менеджмента с целью обеспечения эффективной реализации проектов в  бизнесе. </w:t>
      </w:r>
    </w:p>
    <w:p w:rsidR="00A60C4D" w:rsidRPr="00CA53C1" w:rsidRDefault="00A60C4D" w:rsidP="00A60C4D">
      <w:pPr>
        <w:rPr>
          <w:szCs w:val="24"/>
        </w:rPr>
      </w:pPr>
      <w:r w:rsidRPr="00CA53C1">
        <w:rPr>
          <w:szCs w:val="24"/>
        </w:rPr>
        <w:t>ПК 1. Способность определять проекты в  пределах своей профессиональной деятельности, ставить цели проекта, формулировать их деловую необходимость (значимость для организации), планировать содержание проекта.</w:t>
      </w:r>
    </w:p>
    <w:p w:rsidR="00A60C4D" w:rsidRPr="00CA53C1" w:rsidRDefault="00A60C4D" w:rsidP="00A60C4D">
      <w:pPr>
        <w:rPr>
          <w:szCs w:val="24"/>
        </w:rPr>
      </w:pPr>
      <w:r w:rsidRPr="00CA53C1">
        <w:rPr>
          <w:szCs w:val="24"/>
        </w:rPr>
        <w:t>ПК  2. Способность планировать проекты с использованием инструментов и методов проектного менеджмента включая координацию и(или) управление заинтересованными сторонами, содержанием, сроками, качеством, коммуникациями, человеческими ресурсами, рисками, поставками и стоимостью проекта в зависимости от должностной функции и ответственности в проекте.</w:t>
      </w:r>
    </w:p>
    <w:p w:rsidR="00A60C4D" w:rsidRPr="00CA53C1" w:rsidRDefault="00A60C4D" w:rsidP="00A60C4D">
      <w:pPr>
        <w:rPr>
          <w:szCs w:val="24"/>
        </w:rPr>
      </w:pPr>
      <w:r w:rsidRPr="00CA53C1">
        <w:rPr>
          <w:szCs w:val="24"/>
        </w:rPr>
        <w:t>ПК   3. Способность оформлять план проекта.</w:t>
      </w:r>
    </w:p>
    <w:p w:rsidR="00A60C4D" w:rsidRPr="00CA53C1" w:rsidRDefault="00A60C4D" w:rsidP="00A60C4D">
      <w:pPr>
        <w:rPr>
          <w:szCs w:val="24"/>
        </w:rPr>
      </w:pPr>
      <w:r w:rsidRPr="00CA53C1">
        <w:rPr>
          <w:szCs w:val="24"/>
        </w:rPr>
        <w:t>ПК  4. Способность планировать и осуществлять внутренние и внешние коммуникации проекта, презентовать результаты проекта (промежуточные или окончательные).</w:t>
      </w:r>
    </w:p>
    <w:p w:rsidR="00FD7D40" w:rsidRPr="00CA53C1" w:rsidRDefault="00FD7D40" w:rsidP="00A60C4D">
      <w:pPr>
        <w:rPr>
          <w:szCs w:val="24"/>
        </w:rPr>
      </w:pPr>
    </w:p>
    <w:p w:rsidR="00A60C4D" w:rsidRPr="00CA53C1" w:rsidRDefault="00A60C4D" w:rsidP="00A60C4D">
      <w:pPr>
        <w:rPr>
          <w:szCs w:val="24"/>
        </w:rPr>
      </w:pPr>
      <w:r w:rsidRPr="00CA53C1">
        <w:rPr>
          <w:szCs w:val="24"/>
        </w:rPr>
        <w:t>1.2  Характеристика нового вида профессиональной деятельности</w:t>
      </w:r>
    </w:p>
    <w:p w:rsidR="00A60C4D" w:rsidRPr="00CA53C1" w:rsidRDefault="00A60C4D" w:rsidP="00A60C4D">
      <w:pPr>
        <w:rPr>
          <w:rFonts w:eastAsia="Calibri" w:cs="Times New Roman"/>
          <w:szCs w:val="24"/>
        </w:rPr>
      </w:pPr>
      <w:r w:rsidRPr="00CA53C1">
        <w:rPr>
          <w:rFonts w:eastAsia="Calibri" w:cs="Times New Roman"/>
          <w:szCs w:val="24"/>
        </w:rPr>
        <w:t xml:space="preserve">а) Область профессиональной деятельности: </w:t>
      </w:r>
    </w:p>
    <w:p w:rsidR="00A60C4D" w:rsidRPr="004E01AA" w:rsidRDefault="00A60C4D" w:rsidP="00A60C4D">
      <w:pPr>
        <w:rPr>
          <w:rFonts w:cs="Times New Roman"/>
          <w:szCs w:val="24"/>
        </w:rPr>
      </w:pPr>
      <w:r w:rsidRPr="00CA53C1">
        <w:rPr>
          <w:rFonts w:cs="Times New Roman"/>
          <w:szCs w:val="24"/>
        </w:rPr>
        <w:t>в</w:t>
      </w:r>
      <w:r w:rsidRPr="00CA53C1">
        <w:rPr>
          <w:rFonts w:cs="Times New Roman"/>
          <w:bCs/>
          <w:szCs w:val="24"/>
          <w:shd w:val="clear" w:color="auto" w:fill="FFFFFF" w:themeFill="background1"/>
          <w:lang w:bidi="ru-RU"/>
        </w:rPr>
        <w:t>ыполнение функций</w:t>
      </w:r>
      <w:r w:rsidRPr="00CA53C1">
        <w:rPr>
          <w:rFonts w:cs="Times New Roman"/>
          <w:bCs/>
          <w:szCs w:val="24"/>
          <w:lang w:bidi="ru-RU"/>
        </w:rPr>
        <w:t xml:space="preserve"> </w:t>
      </w:r>
      <w:r w:rsidRPr="00CA53C1">
        <w:rPr>
          <w:rFonts w:cs="Times New Roman"/>
          <w:szCs w:val="24"/>
        </w:rPr>
        <w:t>менеджеров любого уровня, управляющих проектами в</w:t>
      </w:r>
      <w:r w:rsidRPr="004E01AA">
        <w:rPr>
          <w:rFonts w:cs="Times New Roman"/>
          <w:szCs w:val="24"/>
        </w:rPr>
        <w:t xml:space="preserve"> различных сферах бизнеса;</w:t>
      </w:r>
    </w:p>
    <w:p w:rsidR="00A60C4D" w:rsidRPr="004E01AA" w:rsidRDefault="00A60C4D" w:rsidP="00A60C4D">
      <w:pPr>
        <w:rPr>
          <w:rFonts w:cs="Times New Roman"/>
          <w:szCs w:val="24"/>
        </w:rPr>
      </w:pPr>
      <w:r w:rsidRPr="004E01AA">
        <w:rPr>
          <w:rFonts w:cs="Times New Roman"/>
          <w:szCs w:val="24"/>
        </w:rPr>
        <w:t xml:space="preserve">б)  Объекты профессиональной деятельности: </w:t>
      </w:r>
    </w:p>
    <w:p w:rsidR="00A60C4D" w:rsidRPr="004E01AA" w:rsidRDefault="00A60C4D" w:rsidP="00A60C4D">
      <w:pPr>
        <w:rPr>
          <w:rFonts w:cs="Times New Roman"/>
          <w:szCs w:val="24"/>
        </w:rPr>
      </w:pPr>
      <w:r w:rsidRPr="004E01AA">
        <w:rPr>
          <w:rFonts w:cs="Times New Roman"/>
          <w:szCs w:val="24"/>
        </w:rPr>
        <w:t>процессы планирования, реализации и управления  в различных организациях экономической, производственной и социальной сферы, частных фирмах, научных и проектных организациях</w:t>
      </w:r>
    </w:p>
    <w:p w:rsidR="00A60C4D" w:rsidRPr="004E01AA" w:rsidRDefault="00A60C4D" w:rsidP="00A60C4D">
      <w:pPr>
        <w:rPr>
          <w:szCs w:val="24"/>
        </w:rPr>
      </w:pPr>
      <w:r w:rsidRPr="004E01AA">
        <w:rPr>
          <w:rFonts w:cs="Times New Roman"/>
          <w:szCs w:val="24"/>
        </w:rPr>
        <w:t>в) Виды профессиональной деятельности:</w:t>
      </w:r>
    </w:p>
    <w:p w:rsidR="00A60C4D" w:rsidRPr="004E01AA" w:rsidRDefault="00A60C4D" w:rsidP="00A60C4D">
      <w:pPr>
        <w:rPr>
          <w:rFonts w:eastAsia="Times New Roman"/>
          <w:szCs w:val="24"/>
          <w:lang w:eastAsia="ru-RU"/>
        </w:rPr>
      </w:pPr>
      <w:r w:rsidRPr="004E01AA">
        <w:rPr>
          <w:rFonts w:eastAsia="Times New Roman"/>
          <w:szCs w:val="24"/>
          <w:lang w:eastAsia="ru-RU"/>
        </w:rPr>
        <w:t>организационно-управленческая;</w:t>
      </w:r>
    </w:p>
    <w:p w:rsidR="00A60C4D" w:rsidRPr="004E01AA" w:rsidRDefault="00A60C4D" w:rsidP="00A60C4D">
      <w:pPr>
        <w:rPr>
          <w:rFonts w:eastAsia="Times New Roman"/>
          <w:szCs w:val="24"/>
          <w:lang w:eastAsia="ru-RU"/>
        </w:rPr>
      </w:pPr>
      <w:r w:rsidRPr="004E01AA">
        <w:rPr>
          <w:rFonts w:eastAsia="Times New Roman"/>
          <w:szCs w:val="24"/>
          <w:lang w:eastAsia="ru-RU"/>
        </w:rPr>
        <w:t>финансово-экономическая;</w:t>
      </w:r>
    </w:p>
    <w:p w:rsidR="00A60C4D" w:rsidRPr="004E01AA" w:rsidRDefault="00A60C4D" w:rsidP="00A60C4D">
      <w:pPr>
        <w:rPr>
          <w:rFonts w:eastAsia="Times New Roman"/>
          <w:szCs w:val="24"/>
          <w:lang w:eastAsia="ru-RU"/>
        </w:rPr>
      </w:pPr>
      <w:r w:rsidRPr="004E01AA">
        <w:rPr>
          <w:rFonts w:eastAsia="Times New Roman"/>
          <w:szCs w:val="24"/>
          <w:lang w:eastAsia="ru-RU"/>
        </w:rPr>
        <w:t>проектная;</w:t>
      </w:r>
    </w:p>
    <w:p w:rsidR="00A60C4D" w:rsidRPr="004E01AA" w:rsidRDefault="00A60C4D" w:rsidP="00A60C4D">
      <w:pPr>
        <w:rPr>
          <w:rFonts w:eastAsia="Times New Roman"/>
          <w:szCs w:val="24"/>
          <w:lang w:eastAsia="ru-RU"/>
        </w:rPr>
      </w:pPr>
      <w:r w:rsidRPr="004E01AA">
        <w:rPr>
          <w:rFonts w:eastAsia="Times New Roman"/>
          <w:szCs w:val="24"/>
          <w:lang w:eastAsia="ru-RU"/>
        </w:rPr>
        <w:t>маркетинговая.</w:t>
      </w:r>
    </w:p>
    <w:p w:rsidR="00FD7D40" w:rsidRPr="004E01AA" w:rsidRDefault="00FD7D40" w:rsidP="00A60C4D">
      <w:pPr>
        <w:rPr>
          <w:rFonts w:eastAsia="Calibri"/>
          <w:b/>
          <w:szCs w:val="24"/>
        </w:rPr>
      </w:pPr>
    </w:p>
    <w:p w:rsidR="00FD7D40" w:rsidRPr="004E01AA" w:rsidRDefault="00FD7D40" w:rsidP="00A60C4D">
      <w:pPr>
        <w:rPr>
          <w:rFonts w:eastAsia="Calibri"/>
          <w:b/>
          <w:szCs w:val="24"/>
        </w:rPr>
      </w:pPr>
    </w:p>
    <w:p w:rsidR="00A60C4D" w:rsidRPr="00CA53C1" w:rsidRDefault="00A60C4D" w:rsidP="00A60C4D">
      <w:pPr>
        <w:rPr>
          <w:szCs w:val="24"/>
        </w:rPr>
      </w:pPr>
      <w:r w:rsidRPr="00CA53C1">
        <w:rPr>
          <w:rFonts w:eastAsia="Calibri"/>
          <w:szCs w:val="24"/>
        </w:rPr>
        <w:t xml:space="preserve"> 1.3 П</w:t>
      </w:r>
      <w:r w:rsidRPr="00CA53C1">
        <w:rPr>
          <w:szCs w:val="24"/>
        </w:rPr>
        <w:t>ланируемые результаты обучения</w:t>
      </w:r>
    </w:p>
    <w:p w:rsidR="00A60C4D" w:rsidRPr="004E01AA" w:rsidRDefault="00A60C4D" w:rsidP="00A60C4D">
      <w:pPr>
        <w:rPr>
          <w:szCs w:val="24"/>
        </w:rPr>
      </w:pPr>
      <w:r w:rsidRPr="004E01AA">
        <w:rPr>
          <w:szCs w:val="24"/>
        </w:rPr>
        <w:lastRenderedPageBreak/>
        <w:t>Слушатель, освоивший программу профессиональной переподготовки,  должен приобрести следующие знания, умения и навыки,  необходимые для качественного изменения вышеперечисленных профессиональных компетенций в сфере управления проектами  в соответствии с профессиональным стандартом «Специалист по стратегическому и тактическому планированию и организации производства». Код С/02.7 уровень (подуровень) квалификации 7.</w:t>
      </w:r>
    </w:p>
    <w:p w:rsidR="00A60C4D" w:rsidRPr="004E01AA" w:rsidRDefault="00A60C4D" w:rsidP="00A60C4D">
      <w:pPr>
        <w:rPr>
          <w:szCs w:val="24"/>
        </w:rPr>
      </w:pPr>
      <w:r w:rsidRPr="004E01AA">
        <w:rPr>
          <w:szCs w:val="24"/>
        </w:rPr>
        <w:t xml:space="preserve">Слушатель должен знать: </w:t>
      </w:r>
    </w:p>
    <w:p w:rsidR="00A60C4D" w:rsidRPr="004E01AA" w:rsidRDefault="00A60C4D" w:rsidP="00A60C4D">
      <w:pPr>
        <w:rPr>
          <w:szCs w:val="24"/>
        </w:rPr>
      </w:pPr>
      <w:r w:rsidRPr="004E01AA">
        <w:rPr>
          <w:szCs w:val="24"/>
        </w:rPr>
        <w:t xml:space="preserve">основные процессы управления проектами; </w:t>
      </w:r>
    </w:p>
    <w:p w:rsidR="00A60C4D" w:rsidRPr="004E01AA" w:rsidRDefault="00A60C4D" w:rsidP="00A60C4D">
      <w:pPr>
        <w:rPr>
          <w:szCs w:val="24"/>
        </w:rPr>
      </w:pPr>
      <w:r w:rsidRPr="004E01AA">
        <w:rPr>
          <w:szCs w:val="24"/>
        </w:rPr>
        <w:t>принципы управления интеграцией и изменениями,  содержанием, сроками, человеческими ресурсами, коммуникациями, поставками, стоимостью, качеством, закупками, заинтересованными сторонами и рисками проектов;</w:t>
      </w:r>
    </w:p>
    <w:p w:rsidR="00A60C4D" w:rsidRPr="004E01AA" w:rsidRDefault="00A60C4D" w:rsidP="00A60C4D">
      <w:pPr>
        <w:rPr>
          <w:szCs w:val="24"/>
        </w:rPr>
      </w:pPr>
      <w:r w:rsidRPr="004E01AA">
        <w:rPr>
          <w:szCs w:val="24"/>
        </w:rPr>
        <w:t xml:space="preserve">методы и средства планирования работ в проекте; </w:t>
      </w:r>
    </w:p>
    <w:p w:rsidR="00A60C4D" w:rsidRPr="004E01AA" w:rsidRDefault="00A60C4D" w:rsidP="00A60C4D">
      <w:pPr>
        <w:rPr>
          <w:szCs w:val="24"/>
        </w:rPr>
      </w:pPr>
      <w:r w:rsidRPr="004E01AA">
        <w:rPr>
          <w:szCs w:val="24"/>
        </w:rPr>
        <w:t>принципы организационного планирования проектной деятельности: определение значимости (деловой необходимости) проекта (проектов) для организации и «встраивания» проектной работы в организационную реальность;</w:t>
      </w:r>
    </w:p>
    <w:p w:rsidR="00A60C4D" w:rsidRPr="004E01AA" w:rsidRDefault="00A60C4D" w:rsidP="00A60C4D">
      <w:pPr>
        <w:rPr>
          <w:szCs w:val="24"/>
        </w:rPr>
      </w:pPr>
      <w:r w:rsidRPr="004E01AA">
        <w:rPr>
          <w:szCs w:val="24"/>
        </w:rPr>
        <w:t>принципы и методы командообразования и управления командой (рабочей группой).</w:t>
      </w:r>
    </w:p>
    <w:p w:rsidR="00A60C4D" w:rsidRPr="004E01AA" w:rsidRDefault="00A60C4D" w:rsidP="00A60C4D">
      <w:pPr>
        <w:rPr>
          <w:szCs w:val="24"/>
        </w:rPr>
      </w:pPr>
      <w:r w:rsidRPr="004E01AA">
        <w:rPr>
          <w:szCs w:val="24"/>
        </w:rPr>
        <w:t>Слушатель должен уметь:</w:t>
      </w:r>
    </w:p>
    <w:bookmarkEnd w:id="241"/>
    <w:bookmarkEnd w:id="242"/>
    <w:p w:rsidR="00A60C4D" w:rsidRPr="004E01AA" w:rsidRDefault="00A60C4D" w:rsidP="00A60C4D">
      <w:pPr>
        <w:rPr>
          <w:szCs w:val="24"/>
        </w:rPr>
      </w:pPr>
      <w:r w:rsidRPr="004E01AA">
        <w:rPr>
          <w:szCs w:val="24"/>
        </w:rPr>
        <w:t xml:space="preserve"> управлять проектами на основе национальных стандартов;</w:t>
      </w:r>
    </w:p>
    <w:p w:rsidR="00A60C4D" w:rsidRPr="004E01AA" w:rsidRDefault="00A60C4D" w:rsidP="00A60C4D">
      <w:pPr>
        <w:rPr>
          <w:szCs w:val="24"/>
        </w:rPr>
      </w:pPr>
      <w:r w:rsidRPr="004E01AA">
        <w:rPr>
          <w:szCs w:val="24"/>
        </w:rPr>
        <w:t xml:space="preserve"> владеть навыками эффективной работы с информацией, техниками управления временем и пространством;</w:t>
      </w:r>
    </w:p>
    <w:p w:rsidR="00A60C4D" w:rsidRPr="004E01AA" w:rsidRDefault="00A60C4D" w:rsidP="00A60C4D">
      <w:pPr>
        <w:rPr>
          <w:szCs w:val="24"/>
        </w:rPr>
      </w:pPr>
      <w:r w:rsidRPr="004E01AA">
        <w:rPr>
          <w:szCs w:val="24"/>
        </w:rPr>
        <w:t xml:space="preserve"> планировать организационные проекты с использованием инструментов и методов проектного менеджмента, включая управление содержанием, сроками, качеством, коммуникациями, человеческими ресурсами, рисками, поставками, стоимостью и заинтересованными сторонами проекта;</w:t>
      </w:r>
    </w:p>
    <w:p w:rsidR="00A60C4D" w:rsidRPr="004E01AA" w:rsidRDefault="00A60C4D" w:rsidP="00A60C4D">
      <w:pPr>
        <w:rPr>
          <w:szCs w:val="24"/>
        </w:rPr>
      </w:pPr>
      <w:r w:rsidRPr="004E01AA">
        <w:rPr>
          <w:szCs w:val="24"/>
        </w:rPr>
        <w:t xml:space="preserve"> владеть методами продвижения организационного проекта во внутренней и внешней среде организации, поддержания статуса и значимости проекта у заинтересованных лиц;</w:t>
      </w:r>
    </w:p>
    <w:p w:rsidR="00A60C4D" w:rsidRPr="004E01AA" w:rsidRDefault="00A60C4D" w:rsidP="00A60C4D">
      <w:pPr>
        <w:rPr>
          <w:szCs w:val="24"/>
        </w:rPr>
      </w:pPr>
      <w:r w:rsidRPr="004E01AA">
        <w:rPr>
          <w:szCs w:val="24"/>
        </w:rPr>
        <w:t xml:space="preserve"> владеть инструментами финансового планирования и прогнозирования;</w:t>
      </w:r>
    </w:p>
    <w:p w:rsidR="00A60C4D" w:rsidRPr="004E01AA" w:rsidRDefault="00A60C4D" w:rsidP="00A60C4D">
      <w:pPr>
        <w:rPr>
          <w:szCs w:val="24"/>
        </w:rPr>
      </w:pPr>
      <w:r w:rsidRPr="004E01AA">
        <w:rPr>
          <w:szCs w:val="24"/>
        </w:rPr>
        <w:t xml:space="preserve"> планировать и осуществлять внутренние и внешние коммуникации проекта, презентовать результаты проекта, включая коммуникации на английском языке;</w:t>
      </w:r>
    </w:p>
    <w:p w:rsidR="00A60C4D" w:rsidRPr="004E01AA" w:rsidRDefault="00A60C4D" w:rsidP="00A60C4D">
      <w:pPr>
        <w:rPr>
          <w:szCs w:val="24"/>
        </w:rPr>
      </w:pPr>
      <w:r w:rsidRPr="004E01AA">
        <w:rPr>
          <w:szCs w:val="24"/>
        </w:rPr>
        <w:t xml:space="preserve"> управлять изменениями проекта;</w:t>
      </w:r>
    </w:p>
    <w:p w:rsidR="00A60C4D" w:rsidRPr="004E01AA" w:rsidRDefault="00A60C4D" w:rsidP="00A60C4D">
      <w:pPr>
        <w:rPr>
          <w:szCs w:val="24"/>
        </w:rPr>
      </w:pPr>
      <w:r w:rsidRPr="004E01AA">
        <w:rPr>
          <w:szCs w:val="24"/>
        </w:rPr>
        <w:t xml:space="preserve"> использовать информационные технологии проектного менеджмента для управления проектами (MS Project);</w:t>
      </w:r>
    </w:p>
    <w:p w:rsidR="00A60C4D" w:rsidRPr="004E01AA" w:rsidRDefault="00A60C4D" w:rsidP="00A60C4D">
      <w:pPr>
        <w:rPr>
          <w:szCs w:val="24"/>
        </w:rPr>
      </w:pPr>
      <w:r w:rsidRPr="004E01AA">
        <w:rPr>
          <w:szCs w:val="24"/>
        </w:rPr>
        <w:t xml:space="preserve"> владеть навыками ведения проектного документооборота;</w:t>
      </w:r>
    </w:p>
    <w:p w:rsidR="00A60C4D" w:rsidRPr="004E01AA" w:rsidRDefault="00A60C4D" w:rsidP="00A60C4D">
      <w:pPr>
        <w:rPr>
          <w:szCs w:val="24"/>
        </w:rPr>
      </w:pPr>
      <w:r w:rsidRPr="004E01AA">
        <w:rPr>
          <w:szCs w:val="24"/>
        </w:rPr>
        <w:t xml:space="preserve"> составлять организационные и правовые документы.</w:t>
      </w:r>
    </w:p>
    <w:p w:rsidR="00FD7D40" w:rsidRPr="00CA53C1" w:rsidRDefault="00FD7D40" w:rsidP="00A60C4D">
      <w:pPr>
        <w:rPr>
          <w:szCs w:val="24"/>
        </w:rPr>
      </w:pPr>
    </w:p>
    <w:p w:rsidR="00A60C4D" w:rsidRPr="00CA53C1" w:rsidRDefault="00A60C4D" w:rsidP="00A60C4D">
      <w:pPr>
        <w:rPr>
          <w:szCs w:val="24"/>
        </w:rPr>
      </w:pPr>
      <w:r w:rsidRPr="00CA53C1">
        <w:rPr>
          <w:szCs w:val="24"/>
        </w:rPr>
        <w:lastRenderedPageBreak/>
        <w:t>1.4 Категория слушателей и т</w:t>
      </w:r>
      <w:r w:rsidRPr="00CA53C1">
        <w:rPr>
          <w:bCs/>
          <w:szCs w:val="24"/>
        </w:rPr>
        <w:t>ребования к уровню подготовки поступающего на обучение</w:t>
      </w:r>
    </w:p>
    <w:p w:rsidR="00A60C4D" w:rsidRPr="00CA53C1" w:rsidRDefault="00A60C4D" w:rsidP="00A60C4D">
      <w:pPr>
        <w:rPr>
          <w:szCs w:val="24"/>
        </w:rPr>
      </w:pPr>
      <w:r w:rsidRPr="00CA53C1">
        <w:rPr>
          <w:szCs w:val="24"/>
        </w:rPr>
        <w:t>Лица, имеющие/получающие среднее профессиональное или высшее образование,  а именно:</w:t>
      </w:r>
    </w:p>
    <w:p w:rsidR="00A60C4D" w:rsidRPr="004E01AA" w:rsidRDefault="00A60C4D" w:rsidP="00A60C4D">
      <w:pPr>
        <w:rPr>
          <w:szCs w:val="24"/>
        </w:rPr>
      </w:pPr>
      <w:r w:rsidRPr="004E01AA">
        <w:rPr>
          <w:szCs w:val="24"/>
        </w:rPr>
        <w:t>руководители учреждений, организаций и предприятий</w:t>
      </w:r>
    </w:p>
    <w:p w:rsidR="00A60C4D" w:rsidRPr="004E01AA" w:rsidRDefault="00A60C4D" w:rsidP="00A60C4D">
      <w:pPr>
        <w:rPr>
          <w:szCs w:val="24"/>
        </w:rPr>
      </w:pPr>
      <w:r w:rsidRPr="004E01AA">
        <w:rPr>
          <w:szCs w:val="24"/>
        </w:rPr>
        <w:t>индивидуальные предприниматели</w:t>
      </w:r>
    </w:p>
    <w:p w:rsidR="00A60C4D" w:rsidRPr="004E01AA" w:rsidRDefault="00A60C4D" w:rsidP="00A60C4D">
      <w:pPr>
        <w:rPr>
          <w:szCs w:val="24"/>
        </w:rPr>
      </w:pPr>
      <w:r w:rsidRPr="004E01AA">
        <w:rPr>
          <w:szCs w:val="24"/>
        </w:rPr>
        <w:t>руководители проектных команд</w:t>
      </w:r>
    </w:p>
    <w:p w:rsidR="00A60C4D" w:rsidRPr="004E01AA" w:rsidRDefault="00A60C4D" w:rsidP="00A60C4D">
      <w:pPr>
        <w:rPr>
          <w:szCs w:val="24"/>
        </w:rPr>
      </w:pPr>
      <w:r w:rsidRPr="004E01AA">
        <w:rPr>
          <w:szCs w:val="24"/>
        </w:rPr>
        <w:t xml:space="preserve">руководители структурных подразделений </w:t>
      </w:r>
    </w:p>
    <w:p w:rsidR="00A60C4D" w:rsidRPr="004E01AA" w:rsidRDefault="00A60C4D" w:rsidP="00A60C4D">
      <w:pPr>
        <w:rPr>
          <w:szCs w:val="24"/>
        </w:rPr>
      </w:pPr>
      <w:r w:rsidRPr="004E01AA">
        <w:rPr>
          <w:szCs w:val="24"/>
        </w:rPr>
        <w:t>специалисты, отвечающие за выполнение проектов разного уровня и сложности</w:t>
      </w:r>
    </w:p>
    <w:p w:rsidR="00A60C4D" w:rsidRPr="004E01AA" w:rsidRDefault="00A60C4D" w:rsidP="00A60C4D">
      <w:pPr>
        <w:rPr>
          <w:szCs w:val="24"/>
        </w:rPr>
      </w:pPr>
      <w:r w:rsidRPr="004E01AA">
        <w:rPr>
          <w:szCs w:val="24"/>
        </w:rPr>
        <w:t>выпускники высших учебных заведений  без предъявления требований к направлению обучения/специальности</w:t>
      </w:r>
    </w:p>
    <w:p w:rsidR="00A60C4D" w:rsidRPr="004E01AA" w:rsidRDefault="00A60C4D" w:rsidP="00A60C4D">
      <w:pPr>
        <w:rPr>
          <w:szCs w:val="24"/>
        </w:rPr>
      </w:pPr>
      <w:r w:rsidRPr="004E01AA">
        <w:rPr>
          <w:szCs w:val="24"/>
        </w:rPr>
        <w:t>студенты выпускных курсов высших учебных заведений.</w:t>
      </w:r>
    </w:p>
    <w:p w:rsidR="00FD7D40" w:rsidRPr="00CA53C1" w:rsidRDefault="00FD7D40" w:rsidP="00A60C4D">
      <w:pPr>
        <w:rPr>
          <w:szCs w:val="24"/>
        </w:rPr>
      </w:pPr>
    </w:p>
    <w:p w:rsidR="00A60C4D" w:rsidRPr="00CA53C1" w:rsidRDefault="00A60C4D" w:rsidP="00A60C4D">
      <w:pPr>
        <w:rPr>
          <w:szCs w:val="24"/>
        </w:rPr>
      </w:pPr>
      <w:r w:rsidRPr="00CA53C1">
        <w:rPr>
          <w:szCs w:val="24"/>
        </w:rPr>
        <w:t>1.5 Программа разработана на основе:</w:t>
      </w:r>
    </w:p>
    <w:p w:rsidR="00A60C4D" w:rsidRPr="00CA53C1" w:rsidRDefault="00A60C4D" w:rsidP="00A60C4D">
      <w:pPr>
        <w:rPr>
          <w:szCs w:val="24"/>
        </w:rPr>
      </w:pPr>
      <w:r w:rsidRPr="00CA53C1">
        <w:rPr>
          <w:szCs w:val="24"/>
        </w:rPr>
        <w:t>Профессионального стандарта «Специалист  по стратегическому и тактическому  планированию и организации производства», утвержденного приказом Минтруда России от 08 сентября 2014 г. № 609н;</w:t>
      </w:r>
    </w:p>
    <w:p w:rsidR="00FD7D40" w:rsidRPr="00CA53C1" w:rsidRDefault="00FD7D40" w:rsidP="00A60C4D">
      <w:pPr>
        <w:rPr>
          <w:szCs w:val="24"/>
        </w:rPr>
      </w:pPr>
      <w:bookmarkStart w:id="243" w:name="_Toc398898452"/>
      <w:bookmarkStart w:id="244" w:name="_Toc400548064"/>
    </w:p>
    <w:p w:rsidR="00A60C4D" w:rsidRPr="00CA53C1" w:rsidRDefault="00A60C4D" w:rsidP="00A60C4D">
      <w:pPr>
        <w:rPr>
          <w:szCs w:val="24"/>
        </w:rPr>
      </w:pPr>
      <w:r w:rsidRPr="00CA53C1">
        <w:rPr>
          <w:szCs w:val="24"/>
        </w:rPr>
        <w:t>1.6 Форма обучения</w:t>
      </w:r>
      <w:bookmarkEnd w:id="243"/>
      <w:bookmarkEnd w:id="244"/>
      <w:r w:rsidRPr="00CA53C1">
        <w:rPr>
          <w:szCs w:val="24"/>
        </w:rPr>
        <w:t xml:space="preserve"> </w:t>
      </w:r>
    </w:p>
    <w:p w:rsidR="00A60C4D" w:rsidRPr="00CA53C1" w:rsidRDefault="00A60C4D" w:rsidP="00A60C4D">
      <w:pPr>
        <w:rPr>
          <w:szCs w:val="24"/>
          <w:lang w:eastAsia="ru-RU"/>
        </w:rPr>
      </w:pPr>
      <w:r w:rsidRPr="00CA53C1">
        <w:rPr>
          <w:szCs w:val="24"/>
          <w:lang w:eastAsia="ru-RU"/>
        </w:rPr>
        <w:t xml:space="preserve">Очная, с применением дистанционных образовательных технологий и стажировкой на рабочем месте. </w:t>
      </w:r>
    </w:p>
    <w:p w:rsidR="00FD7D40" w:rsidRPr="00CA53C1" w:rsidRDefault="00FD7D40" w:rsidP="00A60C4D">
      <w:pPr>
        <w:rPr>
          <w:szCs w:val="24"/>
          <w:lang w:eastAsia="ru-RU"/>
        </w:rPr>
      </w:pPr>
    </w:p>
    <w:p w:rsidR="00A60C4D" w:rsidRPr="00CA53C1" w:rsidRDefault="00A60C4D" w:rsidP="00A60C4D">
      <w:pPr>
        <w:rPr>
          <w:szCs w:val="24"/>
          <w:lang w:eastAsia="ru-RU"/>
        </w:rPr>
      </w:pPr>
      <w:r w:rsidRPr="00CA53C1">
        <w:rPr>
          <w:szCs w:val="24"/>
          <w:lang w:eastAsia="ru-RU"/>
        </w:rPr>
        <w:t>1.7 Выдаваемый документ</w:t>
      </w:r>
    </w:p>
    <w:p w:rsidR="00A60C4D" w:rsidRPr="004E01AA" w:rsidRDefault="00A60C4D" w:rsidP="00A60C4D">
      <w:pPr>
        <w:rPr>
          <w:szCs w:val="24"/>
        </w:rPr>
      </w:pPr>
      <w:r w:rsidRPr="00CA53C1">
        <w:rPr>
          <w:szCs w:val="24"/>
        </w:rPr>
        <w:t xml:space="preserve">Лица, освоившие программу профессиональной переподготовки и успешно прошедшие итоговую аттестацию, получают двойной </w:t>
      </w:r>
      <w:r w:rsidRPr="00CA53C1">
        <w:rPr>
          <w:i/>
          <w:szCs w:val="24"/>
        </w:rPr>
        <w:t>диплом о профессиональной</w:t>
      </w:r>
      <w:r w:rsidRPr="004E01AA">
        <w:rPr>
          <w:b/>
          <w:i/>
          <w:szCs w:val="24"/>
        </w:rPr>
        <w:t xml:space="preserve"> </w:t>
      </w:r>
      <w:r w:rsidRPr="00CA53C1">
        <w:rPr>
          <w:i/>
          <w:szCs w:val="24"/>
        </w:rPr>
        <w:t>переподготовке</w:t>
      </w:r>
      <w:r w:rsidRPr="00CA53C1">
        <w:rPr>
          <w:szCs w:val="24"/>
        </w:rPr>
        <w:t xml:space="preserve"> </w:t>
      </w:r>
      <w:r w:rsidRPr="00CA53C1">
        <w:rPr>
          <w:i/>
          <w:szCs w:val="24"/>
        </w:rPr>
        <w:t xml:space="preserve">для ведения нового вида профессиональной деятельности </w:t>
      </w:r>
      <w:r w:rsidRPr="00CA53C1">
        <w:rPr>
          <w:szCs w:val="24"/>
        </w:rPr>
        <w:t>в сфере управления проектами (диплом Фолькуниверситета и диплом о профессиональной</w:t>
      </w:r>
      <w:r w:rsidRPr="004E01AA">
        <w:rPr>
          <w:szCs w:val="24"/>
        </w:rPr>
        <w:t xml:space="preserve"> переподготовке Академии Пастухова).</w:t>
      </w:r>
    </w:p>
    <w:p w:rsidR="00A60C4D" w:rsidRDefault="00A60C4D" w:rsidP="00A60C4D">
      <w:pPr>
        <w:rPr>
          <w:szCs w:val="24"/>
          <w:lang w:eastAsia="ru-RU"/>
        </w:rPr>
      </w:pPr>
      <w:bookmarkStart w:id="245" w:name="_Toc400548065"/>
    </w:p>
    <w:p w:rsidR="00CA53C1" w:rsidRDefault="00CA53C1" w:rsidP="00A60C4D">
      <w:pPr>
        <w:rPr>
          <w:szCs w:val="24"/>
          <w:lang w:eastAsia="ru-RU"/>
        </w:rPr>
      </w:pPr>
    </w:p>
    <w:p w:rsidR="00CA53C1" w:rsidRDefault="00CA53C1" w:rsidP="00A60C4D">
      <w:pPr>
        <w:rPr>
          <w:szCs w:val="24"/>
          <w:lang w:eastAsia="ru-RU"/>
        </w:rPr>
      </w:pPr>
    </w:p>
    <w:p w:rsidR="00CA53C1" w:rsidRDefault="00CA53C1" w:rsidP="00A60C4D">
      <w:pPr>
        <w:rPr>
          <w:szCs w:val="24"/>
          <w:lang w:eastAsia="ru-RU"/>
        </w:rPr>
      </w:pPr>
    </w:p>
    <w:p w:rsidR="00CA53C1" w:rsidRDefault="00CA53C1" w:rsidP="00A60C4D">
      <w:pPr>
        <w:rPr>
          <w:szCs w:val="24"/>
          <w:lang w:eastAsia="ru-RU"/>
        </w:rPr>
      </w:pPr>
    </w:p>
    <w:p w:rsidR="00CA53C1" w:rsidRPr="004E01AA" w:rsidRDefault="00CA53C1" w:rsidP="00A60C4D">
      <w:pPr>
        <w:rPr>
          <w:szCs w:val="24"/>
          <w:lang w:eastAsia="ru-RU"/>
        </w:rPr>
      </w:pPr>
    </w:p>
    <w:p w:rsidR="00FD7D40" w:rsidRPr="004E01AA" w:rsidRDefault="00FD7D40" w:rsidP="00A60C4D">
      <w:pPr>
        <w:rPr>
          <w:szCs w:val="24"/>
          <w:lang w:eastAsia="ru-RU"/>
        </w:rPr>
      </w:pPr>
    </w:p>
    <w:p w:rsidR="00A60C4D" w:rsidRPr="004E01AA" w:rsidRDefault="00A60C4D" w:rsidP="00A60C4D">
      <w:pPr>
        <w:rPr>
          <w:b/>
          <w:szCs w:val="24"/>
        </w:rPr>
      </w:pPr>
      <w:r w:rsidRPr="004E01AA">
        <w:rPr>
          <w:b/>
          <w:szCs w:val="24"/>
        </w:rPr>
        <w:lastRenderedPageBreak/>
        <w:t>2.  СОДЕРЖАНИЕ ПРОГРАММЫ</w:t>
      </w:r>
      <w:bookmarkEnd w:id="245"/>
    </w:p>
    <w:p w:rsidR="00A60C4D" w:rsidRPr="004E01AA" w:rsidRDefault="00A60C4D" w:rsidP="00A60C4D">
      <w:pPr>
        <w:rPr>
          <w:b/>
          <w:szCs w:val="24"/>
        </w:rPr>
      </w:pPr>
      <w:r w:rsidRPr="004E01AA">
        <w:rPr>
          <w:b/>
          <w:szCs w:val="24"/>
        </w:rPr>
        <w:t>2.1. Учебный план</w:t>
      </w:r>
    </w:p>
    <w:tbl>
      <w:tblPr>
        <w:tblW w:w="9782" w:type="dxa"/>
        <w:tblInd w:w="-176" w:type="dxa"/>
        <w:tblLayout w:type="fixed"/>
        <w:tblLook w:val="0000" w:firstRow="0" w:lastRow="0" w:firstColumn="0" w:lastColumn="0" w:noHBand="0" w:noVBand="0"/>
      </w:tblPr>
      <w:tblGrid>
        <w:gridCol w:w="783"/>
        <w:gridCol w:w="4463"/>
        <w:gridCol w:w="850"/>
        <w:gridCol w:w="851"/>
        <w:gridCol w:w="708"/>
        <w:gridCol w:w="709"/>
        <w:gridCol w:w="567"/>
        <w:gridCol w:w="851"/>
      </w:tblGrid>
      <w:tr w:rsidR="00A60C4D" w:rsidRPr="00D1384C" w:rsidTr="00CA53C1">
        <w:trPr>
          <w:trHeight w:val="195"/>
          <w:tblHeader/>
        </w:trPr>
        <w:tc>
          <w:tcPr>
            <w:tcW w:w="783" w:type="dxa"/>
            <w:vMerge w:val="restart"/>
            <w:tcBorders>
              <w:top w:val="single" w:sz="4" w:space="0" w:color="000000"/>
              <w:left w:val="single" w:sz="4" w:space="0" w:color="000000"/>
            </w:tcBorders>
            <w:shd w:val="clear" w:color="auto" w:fill="auto"/>
            <w:vAlign w:val="center"/>
          </w:tcPr>
          <w:p w:rsidR="00A60C4D" w:rsidRPr="00100C97" w:rsidRDefault="00A60C4D" w:rsidP="004E6A97">
            <w:pPr>
              <w:ind w:firstLine="0"/>
              <w:jc w:val="center"/>
            </w:pPr>
            <w:r w:rsidRPr="00100C97">
              <w:t>№</w:t>
            </w:r>
          </w:p>
          <w:p w:rsidR="00A60C4D" w:rsidRPr="00D1384C" w:rsidRDefault="00A60C4D" w:rsidP="004E6A97">
            <w:pPr>
              <w:ind w:firstLine="0"/>
              <w:jc w:val="center"/>
            </w:pPr>
            <w:r w:rsidRPr="00100C97">
              <w:t>п/п</w:t>
            </w:r>
          </w:p>
        </w:tc>
        <w:tc>
          <w:tcPr>
            <w:tcW w:w="4463" w:type="dxa"/>
            <w:vMerge w:val="restart"/>
            <w:tcBorders>
              <w:top w:val="single" w:sz="4" w:space="0" w:color="000000"/>
              <w:left w:val="single" w:sz="4" w:space="0" w:color="000000"/>
            </w:tcBorders>
            <w:shd w:val="clear" w:color="auto" w:fill="auto"/>
            <w:vAlign w:val="center"/>
          </w:tcPr>
          <w:p w:rsidR="00A60C4D" w:rsidRDefault="00A60C4D" w:rsidP="004E6A97">
            <w:pPr>
              <w:ind w:firstLine="0"/>
              <w:jc w:val="center"/>
            </w:pPr>
            <w:r w:rsidRPr="00100C97">
              <w:t>Наименование</w:t>
            </w:r>
          </w:p>
          <w:p w:rsidR="00A60C4D" w:rsidRPr="00D1384C" w:rsidRDefault="00A60C4D" w:rsidP="004E6A97">
            <w:pPr>
              <w:ind w:firstLine="0"/>
              <w:jc w:val="center"/>
            </w:pPr>
            <w:r>
              <w:t>разделов/ дисциплин</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A60C4D" w:rsidRPr="00D1384C" w:rsidRDefault="00A60C4D" w:rsidP="004E6A97">
            <w:pPr>
              <w:spacing w:line="240" w:lineRule="auto"/>
              <w:ind w:firstLine="0"/>
              <w:jc w:val="center"/>
            </w:pPr>
            <w:r w:rsidRPr="00D1384C">
              <w:t>Всего ч</w:t>
            </w:r>
            <w:r>
              <w:t>ас</w:t>
            </w:r>
            <w:r w:rsidRPr="00D1384C">
              <w:t>.</w:t>
            </w:r>
          </w:p>
        </w:tc>
        <w:tc>
          <w:tcPr>
            <w:tcW w:w="851" w:type="dxa"/>
            <w:vMerge w:val="restart"/>
            <w:tcBorders>
              <w:top w:val="single" w:sz="4" w:space="0" w:color="000000"/>
              <w:left w:val="single" w:sz="4" w:space="0" w:color="000000"/>
              <w:bottom w:val="single" w:sz="4" w:space="0" w:color="000000"/>
            </w:tcBorders>
            <w:shd w:val="clear" w:color="auto" w:fill="auto"/>
            <w:textDirection w:val="btLr"/>
            <w:vAlign w:val="center"/>
          </w:tcPr>
          <w:p w:rsidR="00A60C4D" w:rsidRDefault="00A60C4D" w:rsidP="004E6A97">
            <w:pPr>
              <w:spacing w:line="240" w:lineRule="auto"/>
              <w:ind w:firstLine="0"/>
              <w:jc w:val="center"/>
            </w:pPr>
            <w:r w:rsidRPr="00D1384C">
              <w:t>С</w:t>
            </w:r>
            <w:r>
              <w:t>тажировка на рабочем месте</w:t>
            </w:r>
            <w:r w:rsidRPr="001C6259">
              <w:t>/</w:t>
            </w:r>
          </w:p>
          <w:p w:rsidR="00A60C4D" w:rsidRDefault="00A60C4D" w:rsidP="004E6A97">
            <w:pPr>
              <w:spacing w:line="240" w:lineRule="auto"/>
              <w:ind w:firstLine="0"/>
              <w:jc w:val="center"/>
            </w:pPr>
            <w:r>
              <w:t>проектная  работа</w:t>
            </w:r>
          </w:p>
          <w:p w:rsidR="00A60C4D" w:rsidRPr="00D1384C" w:rsidRDefault="00A60C4D" w:rsidP="004E6A97">
            <w:pPr>
              <w:spacing w:line="240" w:lineRule="auto"/>
              <w:ind w:firstLine="0"/>
              <w:jc w:val="center"/>
            </w:pPr>
            <w:r>
              <w:t>слушателя</w:t>
            </w:r>
            <w:r w:rsidRPr="00D1384C">
              <w:t>, час</w:t>
            </w:r>
          </w:p>
        </w:tc>
        <w:tc>
          <w:tcPr>
            <w:tcW w:w="1417" w:type="dxa"/>
            <w:gridSpan w:val="2"/>
            <w:tcBorders>
              <w:top w:val="single" w:sz="4" w:space="0" w:color="000000"/>
              <w:left w:val="single" w:sz="4" w:space="0" w:color="000000"/>
              <w:bottom w:val="single" w:sz="4" w:space="0" w:color="000000"/>
            </w:tcBorders>
            <w:shd w:val="clear" w:color="auto" w:fill="auto"/>
            <w:vAlign w:val="center"/>
          </w:tcPr>
          <w:p w:rsidR="00A60C4D" w:rsidRDefault="00A60C4D" w:rsidP="004E6A97">
            <w:pPr>
              <w:spacing w:line="240" w:lineRule="auto"/>
              <w:ind w:firstLine="0"/>
              <w:jc w:val="center"/>
            </w:pPr>
            <w:r w:rsidRPr="00D1384C">
              <w:t>Дистанци</w:t>
            </w:r>
            <w:r>
              <w:t>-</w:t>
            </w:r>
          </w:p>
          <w:p w:rsidR="00A60C4D" w:rsidRDefault="00A60C4D" w:rsidP="004E6A97">
            <w:pPr>
              <w:spacing w:line="240" w:lineRule="auto"/>
              <w:ind w:firstLine="0"/>
              <w:jc w:val="center"/>
            </w:pPr>
            <w:r w:rsidRPr="00D1384C">
              <w:t>онные</w:t>
            </w:r>
          </w:p>
          <w:p w:rsidR="00A60C4D" w:rsidRDefault="00A60C4D" w:rsidP="004E6A97">
            <w:pPr>
              <w:spacing w:line="240" w:lineRule="auto"/>
              <w:ind w:firstLine="0"/>
              <w:jc w:val="center"/>
            </w:pPr>
            <w:r w:rsidRPr="00D1384C">
              <w:t>занятия,</w:t>
            </w:r>
          </w:p>
          <w:p w:rsidR="00A60C4D" w:rsidRPr="00D1384C" w:rsidRDefault="00A60C4D" w:rsidP="004E6A97">
            <w:pPr>
              <w:spacing w:line="240" w:lineRule="auto"/>
              <w:ind w:firstLine="0"/>
              <w:jc w:val="center"/>
            </w:pPr>
            <w:r>
              <w:t>в том числе</w:t>
            </w:r>
          </w:p>
        </w:tc>
        <w:tc>
          <w:tcPr>
            <w:tcW w:w="567" w:type="dxa"/>
            <w:vMerge w:val="restart"/>
            <w:tcBorders>
              <w:top w:val="single" w:sz="4" w:space="0" w:color="000000"/>
              <w:left w:val="single" w:sz="4" w:space="0" w:color="000000"/>
              <w:right w:val="single" w:sz="4" w:space="0" w:color="000000"/>
            </w:tcBorders>
            <w:textDirection w:val="btLr"/>
          </w:tcPr>
          <w:p w:rsidR="00A60C4D" w:rsidRDefault="00A60C4D" w:rsidP="004E6A97">
            <w:pPr>
              <w:spacing w:line="240" w:lineRule="auto"/>
              <w:ind w:firstLine="0"/>
              <w:jc w:val="center"/>
            </w:pPr>
            <w:r>
              <w:t>Консультации</w:t>
            </w:r>
          </w:p>
        </w:tc>
        <w:tc>
          <w:tcPr>
            <w:tcW w:w="851" w:type="dxa"/>
            <w:vMerge w:val="restart"/>
            <w:tcBorders>
              <w:top w:val="single" w:sz="4" w:space="0" w:color="000000"/>
              <w:left w:val="single" w:sz="4" w:space="0" w:color="000000"/>
              <w:right w:val="single" w:sz="4" w:space="0" w:color="auto"/>
            </w:tcBorders>
            <w:shd w:val="clear" w:color="auto" w:fill="auto"/>
            <w:textDirection w:val="btLr"/>
            <w:vAlign w:val="center"/>
          </w:tcPr>
          <w:p w:rsidR="00A60C4D" w:rsidRDefault="00A60C4D" w:rsidP="004E6A97">
            <w:pPr>
              <w:spacing w:line="240" w:lineRule="auto"/>
              <w:ind w:firstLine="0"/>
              <w:jc w:val="center"/>
            </w:pPr>
            <w:r>
              <w:t>Формы</w:t>
            </w:r>
          </w:p>
          <w:p w:rsidR="00A60C4D" w:rsidRPr="00D1384C" w:rsidRDefault="00A60C4D" w:rsidP="004E6A97">
            <w:pPr>
              <w:spacing w:line="240" w:lineRule="auto"/>
              <w:ind w:firstLine="0"/>
              <w:jc w:val="center"/>
            </w:pPr>
            <w:r>
              <w:t>а</w:t>
            </w:r>
            <w:r w:rsidRPr="00D1384C">
              <w:t>ттестаци</w:t>
            </w:r>
            <w:r>
              <w:t>и</w:t>
            </w:r>
          </w:p>
        </w:tc>
      </w:tr>
      <w:tr w:rsidR="00A60C4D" w:rsidRPr="00D1384C" w:rsidTr="00CA53C1">
        <w:trPr>
          <w:cantSplit/>
          <w:trHeight w:val="2140"/>
          <w:tblHeader/>
        </w:trPr>
        <w:tc>
          <w:tcPr>
            <w:tcW w:w="783" w:type="dxa"/>
            <w:vMerge/>
            <w:tcBorders>
              <w:left w:val="single" w:sz="4" w:space="0" w:color="000000"/>
              <w:bottom w:val="single" w:sz="4" w:space="0" w:color="000000"/>
            </w:tcBorders>
            <w:shd w:val="clear" w:color="auto" w:fill="auto"/>
            <w:vAlign w:val="center"/>
          </w:tcPr>
          <w:p w:rsidR="00A60C4D" w:rsidRPr="00D1384C" w:rsidRDefault="00A60C4D" w:rsidP="004E6A97">
            <w:pPr>
              <w:ind w:firstLine="0"/>
              <w:jc w:val="center"/>
            </w:pPr>
          </w:p>
        </w:tc>
        <w:tc>
          <w:tcPr>
            <w:tcW w:w="4463" w:type="dxa"/>
            <w:vMerge/>
            <w:tcBorders>
              <w:left w:val="single" w:sz="4" w:space="0" w:color="000000"/>
              <w:bottom w:val="single" w:sz="4" w:space="0" w:color="000000"/>
            </w:tcBorders>
            <w:shd w:val="clear" w:color="auto" w:fill="auto"/>
            <w:vAlign w:val="center"/>
          </w:tcPr>
          <w:p w:rsidR="00A60C4D" w:rsidRPr="00D1384C" w:rsidRDefault="00A60C4D" w:rsidP="004E6A97">
            <w:pPr>
              <w:ind w:firstLine="0"/>
            </w:pPr>
          </w:p>
        </w:tc>
        <w:tc>
          <w:tcPr>
            <w:tcW w:w="850" w:type="dxa"/>
            <w:vMerge/>
            <w:tcBorders>
              <w:top w:val="single" w:sz="4" w:space="0" w:color="000000"/>
              <w:left w:val="single" w:sz="4" w:space="0" w:color="000000"/>
              <w:bottom w:val="single" w:sz="4" w:space="0" w:color="000000"/>
            </w:tcBorders>
            <w:shd w:val="clear" w:color="auto" w:fill="auto"/>
            <w:vAlign w:val="center"/>
          </w:tcPr>
          <w:p w:rsidR="00A60C4D" w:rsidRPr="00D1384C" w:rsidRDefault="00A60C4D" w:rsidP="004E6A97">
            <w:pPr>
              <w:ind w:firstLine="0"/>
              <w:jc w:val="center"/>
            </w:pPr>
          </w:p>
        </w:tc>
        <w:tc>
          <w:tcPr>
            <w:tcW w:w="851" w:type="dxa"/>
            <w:vMerge/>
            <w:tcBorders>
              <w:top w:val="single" w:sz="4" w:space="0" w:color="000000"/>
              <w:left w:val="single" w:sz="4" w:space="0" w:color="000000"/>
              <w:bottom w:val="single" w:sz="4" w:space="0" w:color="000000"/>
            </w:tcBorders>
            <w:shd w:val="clear" w:color="auto" w:fill="auto"/>
            <w:textDirection w:val="btLr"/>
          </w:tcPr>
          <w:p w:rsidR="00A60C4D" w:rsidRPr="00D1384C" w:rsidRDefault="00A60C4D" w:rsidP="004E6A97">
            <w:pPr>
              <w:ind w:firstLine="0"/>
              <w:jc w:val="center"/>
            </w:pPr>
          </w:p>
        </w:tc>
        <w:tc>
          <w:tcPr>
            <w:tcW w:w="708" w:type="dxa"/>
            <w:tcBorders>
              <w:top w:val="single" w:sz="4" w:space="0" w:color="000000"/>
              <w:left w:val="single" w:sz="4" w:space="0" w:color="000000"/>
              <w:bottom w:val="single" w:sz="4" w:space="0" w:color="000000"/>
              <w:right w:val="single" w:sz="4" w:space="0" w:color="auto"/>
            </w:tcBorders>
            <w:shd w:val="clear" w:color="auto" w:fill="auto"/>
            <w:textDirection w:val="btLr"/>
          </w:tcPr>
          <w:p w:rsidR="00A60C4D" w:rsidRPr="00D1384C" w:rsidRDefault="00A60C4D" w:rsidP="004E6A97">
            <w:pPr>
              <w:ind w:firstLine="0"/>
              <w:jc w:val="center"/>
            </w:pPr>
            <w:r>
              <w:t>Теоретические</w:t>
            </w:r>
          </w:p>
        </w:tc>
        <w:tc>
          <w:tcPr>
            <w:tcW w:w="709" w:type="dxa"/>
            <w:tcBorders>
              <w:top w:val="single" w:sz="4" w:space="0" w:color="000000"/>
              <w:left w:val="single" w:sz="4" w:space="0" w:color="auto"/>
              <w:bottom w:val="single" w:sz="4" w:space="0" w:color="000000"/>
            </w:tcBorders>
            <w:shd w:val="clear" w:color="auto" w:fill="auto"/>
            <w:textDirection w:val="btLr"/>
          </w:tcPr>
          <w:p w:rsidR="00A60C4D" w:rsidRPr="00D1384C" w:rsidRDefault="00A60C4D" w:rsidP="004E6A97">
            <w:pPr>
              <w:ind w:firstLine="0"/>
              <w:jc w:val="center"/>
            </w:pPr>
            <w:r w:rsidRPr="00D1384C">
              <w:t>Практические</w:t>
            </w:r>
          </w:p>
        </w:tc>
        <w:tc>
          <w:tcPr>
            <w:tcW w:w="567" w:type="dxa"/>
            <w:vMerge/>
            <w:tcBorders>
              <w:left w:val="single" w:sz="4" w:space="0" w:color="000000"/>
              <w:bottom w:val="single" w:sz="4" w:space="0" w:color="000000"/>
              <w:right w:val="single" w:sz="4" w:space="0" w:color="000000"/>
            </w:tcBorders>
            <w:textDirection w:val="btLr"/>
          </w:tcPr>
          <w:p w:rsidR="00A60C4D" w:rsidRDefault="00A60C4D" w:rsidP="004E6A97">
            <w:pPr>
              <w:ind w:firstLine="0"/>
              <w:jc w:val="center"/>
            </w:pPr>
          </w:p>
        </w:tc>
        <w:tc>
          <w:tcPr>
            <w:tcW w:w="851" w:type="dxa"/>
            <w:vMerge/>
            <w:tcBorders>
              <w:left w:val="single" w:sz="4" w:space="0" w:color="000000"/>
              <w:bottom w:val="single" w:sz="4" w:space="0" w:color="000000"/>
              <w:right w:val="single" w:sz="4" w:space="0" w:color="auto"/>
            </w:tcBorders>
            <w:shd w:val="clear" w:color="auto" w:fill="auto"/>
            <w:textDirection w:val="btLr"/>
            <w:vAlign w:val="center"/>
          </w:tcPr>
          <w:p w:rsidR="00A60C4D" w:rsidRPr="00D1384C" w:rsidRDefault="00A60C4D" w:rsidP="004E6A97">
            <w:pPr>
              <w:ind w:firstLine="0"/>
              <w:jc w:val="center"/>
            </w:pPr>
          </w:p>
        </w:tc>
      </w:tr>
      <w:tr w:rsidR="00A60C4D" w:rsidRPr="00D1384C" w:rsidTr="00454E70">
        <w:trPr>
          <w:cantSplit/>
          <w:trHeight w:val="382"/>
        </w:trPr>
        <w:tc>
          <w:tcPr>
            <w:tcW w:w="783" w:type="dxa"/>
            <w:tcBorders>
              <w:top w:val="single" w:sz="4" w:space="0" w:color="000000"/>
              <w:left w:val="single" w:sz="4" w:space="0" w:color="000000"/>
              <w:bottom w:val="single" w:sz="4" w:space="0" w:color="000000"/>
            </w:tcBorders>
            <w:shd w:val="clear" w:color="auto" w:fill="auto"/>
            <w:vAlign w:val="center"/>
          </w:tcPr>
          <w:p w:rsidR="00A60C4D" w:rsidRPr="00D1384C" w:rsidRDefault="00A60C4D" w:rsidP="004E6A97">
            <w:pPr>
              <w:ind w:firstLine="0"/>
              <w:jc w:val="center"/>
            </w:pPr>
            <w:r w:rsidRPr="00D1384C">
              <w:t>1</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D1384C" w:rsidRDefault="00A60C4D" w:rsidP="004E6A97">
            <w:pPr>
              <w:ind w:firstLine="0"/>
              <w:jc w:val="center"/>
            </w:pPr>
            <w:r w:rsidRPr="00D1384C">
              <w:t>2</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D1384C" w:rsidRDefault="00A60C4D" w:rsidP="004E6A97">
            <w:pPr>
              <w:ind w:firstLine="0"/>
              <w:jc w:val="center"/>
            </w:pPr>
            <w:r w:rsidRPr="00D1384C">
              <w:t>3</w:t>
            </w:r>
          </w:p>
        </w:tc>
        <w:tc>
          <w:tcPr>
            <w:tcW w:w="851" w:type="dxa"/>
            <w:tcBorders>
              <w:top w:val="single" w:sz="4" w:space="0" w:color="000000"/>
              <w:left w:val="single" w:sz="4" w:space="0" w:color="000000"/>
              <w:bottom w:val="single" w:sz="4" w:space="0" w:color="000000"/>
            </w:tcBorders>
            <w:shd w:val="clear" w:color="auto" w:fill="auto"/>
            <w:vAlign w:val="center"/>
          </w:tcPr>
          <w:p w:rsidR="00A60C4D" w:rsidRPr="00D1384C" w:rsidRDefault="00A60C4D" w:rsidP="004E6A97">
            <w:pPr>
              <w:ind w:firstLine="0"/>
              <w:jc w:val="center"/>
            </w:pPr>
            <w:r>
              <w:t>4</w:t>
            </w:r>
          </w:p>
        </w:tc>
        <w:tc>
          <w:tcPr>
            <w:tcW w:w="708"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D1384C" w:rsidRDefault="00A60C4D" w:rsidP="004E6A97">
            <w:pPr>
              <w:ind w:firstLine="0"/>
              <w:jc w:val="center"/>
            </w:pPr>
            <w:r>
              <w:t>5</w:t>
            </w:r>
          </w:p>
        </w:tc>
        <w:tc>
          <w:tcPr>
            <w:tcW w:w="709" w:type="dxa"/>
            <w:tcBorders>
              <w:top w:val="single" w:sz="4" w:space="0" w:color="000000"/>
              <w:left w:val="single" w:sz="4" w:space="0" w:color="auto"/>
              <w:bottom w:val="single" w:sz="4" w:space="0" w:color="000000"/>
            </w:tcBorders>
            <w:shd w:val="clear" w:color="auto" w:fill="auto"/>
            <w:vAlign w:val="center"/>
          </w:tcPr>
          <w:p w:rsidR="00A60C4D" w:rsidRPr="00D1384C" w:rsidRDefault="00A60C4D" w:rsidP="004E6A97">
            <w:pPr>
              <w:ind w:firstLine="0"/>
              <w:jc w:val="center"/>
            </w:pPr>
            <w: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A60C4D" w:rsidRPr="00D1384C" w:rsidRDefault="00A60C4D" w:rsidP="004E6A97">
            <w:pPr>
              <w:ind w:firstLine="0"/>
              <w:jc w:val="center"/>
            </w:pPr>
            <w:r>
              <w:t>7</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D1384C" w:rsidRDefault="00A60C4D" w:rsidP="004E6A97">
            <w:pPr>
              <w:ind w:firstLine="0"/>
              <w:jc w:val="center"/>
            </w:pPr>
            <w:r>
              <w:t>8</w:t>
            </w:r>
          </w:p>
        </w:tc>
      </w:tr>
      <w:tr w:rsidR="00A60C4D" w:rsidRPr="00D1384C" w:rsidTr="00454E70">
        <w:trPr>
          <w:cantSplit/>
          <w:trHeight w:val="542"/>
        </w:trPr>
        <w:tc>
          <w:tcPr>
            <w:tcW w:w="783" w:type="dxa"/>
            <w:tcBorders>
              <w:top w:val="single" w:sz="4" w:space="0" w:color="000000"/>
              <w:left w:val="single" w:sz="4" w:space="0" w:color="000000"/>
              <w:bottom w:val="single" w:sz="4" w:space="0" w:color="000000"/>
            </w:tcBorders>
            <w:shd w:val="clear" w:color="auto" w:fill="auto"/>
            <w:vAlign w:val="center"/>
          </w:tcPr>
          <w:p w:rsidR="00A60C4D" w:rsidRPr="00D1384C" w:rsidRDefault="00A60C4D" w:rsidP="004E6A97">
            <w:pPr>
              <w:ind w:firstLine="0"/>
              <w:jc w:val="center"/>
            </w:pPr>
            <w:r>
              <w:t>1.</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AA638B" w:rsidRDefault="00A60C4D" w:rsidP="004E6A97">
            <w:pPr>
              <w:ind w:firstLine="0"/>
              <w:rPr>
                <w:rFonts w:eastAsia="Times New Roman"/>
                <w:i/>
                <w:color w:val="000000"/>
                <w:szCs w:val="24"/>
                <w:lang w:eastAsia="ru-RU"/>
              </w:rPr>
            </w:pPr>
            <w:r>
              <w:rPr>
                <w:rFonts w:eastAsia="Times New Roman"/>
                <w:i/>
                <w:color w:val="000000"/>
                <w:szCs w:val="24"/>
                <w:lang w:eastAsia="ru-RU"/>
              </w:rPr>
              <w:t>Раздел</w:t>
            </w:r>
            <w:r w:rsidRPr="004017D8">
              <w:rPr>
                <w:rFonts w:eastAsia="Times New Roman"/>
                <w:i/>
                <w:color w:val="000000"/>
                <w:szCs w:val="24"/>
                <w:lang w:eastAsia="ru-RU"/>
              </w:rPr>
              <w:t xml:space="preserve"> 1. Введение в управление проектами</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851"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3</w:t>
            </w:r>
          </w:p>
        </w:tc>
        <w:tc>
          <w:tcPr>
            <w:tcW w:w="708"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w:t>
            </w:r>
          </w:p>
        </w:tc>
        <w:tc>
          <w:tcPr>
            <w:tcW w:w="709" w:type="dxa"/>
            <w:tcBorders>
              <w:top w:val="single" w:sz="4" w:space="0" w:color="000000"/>
              <w:left w:val="single" w:sz="4" w:space="0" w:color="auto"/>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746"/>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pPr>
            <w:r w:rsidRPr="004017D8">
              <w:t>1.1.</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762F4E" w:rsidRDefault="00A60C4D" w:rsidP="004E6A97">
            <w:pPr>
              <w:ind w:firstLine="0"/>
              <w:rPr>
                <w:rFonts w:eastAsia="Times New Roman"/>
                <w:szCs w:val="24"/>
                <w:lang w:eastAsia="ru-RU"/>
              </w:rPr>
            </w:pPr>
            <w:r w:rsidRPr="004017D8">
              <w:rPr>
                <w:rFonts w:eastAsia="Times New Roman"/>
                <w:szCs w:val="24"/>
                <w:lang w:eastAsia="ru-RU"/>
              </w:rPr>
              <w:t>Проектный менеджмент как эффективный инструмент управления</w:t>
            </w:r>
            <w:r>
              <w:rPr>
                <w:rFonts w:eastAsia="Times New Roman"/>
                <w:szCs w:val="24"/>
                <w:lang w:eastAsia="ru-RU"/>
              </w:rPr>
              <w:t>.</w:t>
            </w:r>
            <w:r w:rsidRPr="004017D8">
              <w:rPr>
                <w:rFonts w:eastAsia="Times New Roman"/>
                <w:szCs w:val="24"/>
                <w:lang w:eastAsia="ru-RU"/>
              </w:rPr>
              <w:t xml:space="preserve"> Постановка личных целей обучения и определение тематики проектов</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851"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3</w:t>
            </w:r>
          </w:p>
        </w:tc>
        <w:tc>
          <w:tcPr>
            <w:tcW w:w="708"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w:t>
            </w:r>
          </w:p>
        </w:tc>
        <w:tc>
          <w:tcPr>
            <w:tcW w:w="709" w:type="dxa"/>
            <w:tcBorders>
              <w:top w:val="single" w:sz="4" w:space="0" w:color="000000"/>
              <w:left w:val="single" w:sz="4" w:space="0" w:color="auto"/>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2"/>
        </w:trPr>
        <w:tc>
          <w:tcPr>
            <w:tcW w:w="783" w:type="dxa"/>
            <w:tcBorders>
              <w:top w:val="single" w:sz="4" w:space="0" w:color="000000"/>
              <w:left w:val="single" w:sz="4" w:space="0" w:color="000000"/>
              <w:bottom w:val="single" w:sz="4" w:space="0" w:color="000000"/>
            </w:tcBorders>
            <w:shd w:val="clear" w:color="auto" w:fill="auto"/>
            <w:vAlign w:val="center"/>
          </w:tcPr>
          <w:p w:rsidR="00A60C4D" w:rsidRPr="006626DF" w:rsidRDefault="00A60C4D" w:rsidP="004E6A97">
            <w:pPr>
              <w:ind w:firstLine="0"/>
              <w:jc w:val="center"/>
            </w:pPr>
            <w:r>
              <w:t>2.</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171648" w:rsidRDefault="00A60C4D" w:rsidP="004E6A97">
            <w:pPr>
              <w:ind w:firstLine="0"/>
              <w:rPr>
                <w:rFonts w:eastAsia="Times New Roman"/>
                <w:i/>
                <w:szCs w:val="24"/>
                <w:lang w:eastAsia="ru-RU"/>
              </w:rPr>
            </w:pPr>
            <w:r>
              <w:rPr>
                <w:rFonts w:eastAsia="Times New Roman"/>
                <w:i/>
                <w:szCs w:val="24"/>
                <w:lang w:eastAsia="ru-RU"/>
              </w:rPr>
              <w:t>Раздел</w:t>
            </w:r>
            <w:r w:rsidRPr="004017D8">
              <w:rPr>
                <w:rFonts w:eastAsia="Times New Roman"/>
                <w:i/>
                <w:szCs w:val="24"/>
                <w:lang w:eastAsia="ru-RU"/>
              </w:rPr>
              <w:t xml:space="preserve"> 2. Нормативно-правовая среда реализации проектов</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12</w:t>
            </w:r>
          </w:p>
        </w:tc>
        <w:tc>
          <w:tcPr>
            <w:tcW w:w="851"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11</w:t>
            </w:r>
          </w:p>
        </w:tc>
        <w:tc>
          <w:tcPr>
            <w:tcW w:w="709" w:type="dxa"/>
            <w:tcBorders>
              <w:top w:val="single" w:sz="4" w:space="0" w:color="000000"/>
              <w:left w:val="single" w:sz="4" w:space="0" w:color="auto"/>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p>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w:t>
            </w:r>
          </w:p>
          <w:p w:rsidR="00A60C4D" w:rsidRPr="00F55038" w:rsidRDefault="00A60C4D" w:rsidP="004E6A97">
            <w:pPr>
              <w:ind w:firstLine="0"/>
              <w:jc w:val="center"/>
              <w:rPr>
                <w:rFonts w:eastAsia="Times New Roman"/>
                <w:szCs w:val="24"/>
                <w:lang w:eastAsia="ru-RU"/>
              </w:rPr>
            </w:pPr>
          </w:p>
        </w:tc>
      </w:tr>
      <w:tr w:rsidR="00A60C4D" w:rsidRPr="00D1384C" w:rsidTr="00454E70">
        <w:trPr>
          <w:cantSplit/>
          <w:trHeight w:val="544"/>
        </w:trPr>
        <w:tc>
          <w:tcPr>
            <w:tcW w:w="783" w:type="dxa"/>
            <w:tcBorders>
              <w:top w:val="single" w:sz="4" w:space="0" w:color="000000"/>
              <w:left w:val="single" w:sz="4" w:space="0" w:color="000000"/>
              <w:bottom w:val="single" w:sz="4" w:space="0" w:color="000000"/>
            </w:tcBorders>
            <w:shd w:val="clear" w:color="auto" w:fill="auto"/>
            <w:vAlign w:val="center"/>
          </w:tcPr>
          <w:p w:rsidR="00A60C4D" w:rsidRPr="006626DF" w:rsidRDefault="00A60C4D" w:rsidP="004E6A97">
            <w:pPr>
              <w:ind w:firstLine="0"/>
              <w:jc w:val="center"/>
            </w:pPr>
            <w:r>
              <w:t>2.1.</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F76FE5" w:rsidRDefault="00A60C4D" w:rsidP="004E6A97">
            <w:pPr>
              <w:ind w:firstLine="0"/>
              <w:rPr>
                <w:bCs/>
                <w:szCs w:val="24"/>
                <w:highlight w:val="yellow"/>
              </w:rPr>
            </w:pPr>
            <w:r w:rsidRPr="004017D8">
              <w:rPr>
                <w:bCs/>
                <w:szCs w:val="24"/>
              </w:rPr>
              <w:t xml:space="preserve">Национальные и международные стандарты проектного менеджмента.  </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7</w:t>
            </w:r>
          </w:p>
        </w:tc>
        <w:tc>
          <w:tcPr>
            <w:tcW w:w="851"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7</w:t>
            </w:r>
          </w:p>
        </w:tc>
        <w:tc>
          <w:tcPr>
            <w:tcW w:w="709" w:type="dxa"/>
            <w:tcBorders>
              <w:top w:val="single" w:sz="4" w:space="0" w:color="000000"/>
              <w:left w:val="single" w:sz="4" w:space="0" w:color="auto"/>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4"/>
        </w:trPr>
        <w:tc>
          <w:tcPr>
            <w:tcW w:w="783" w:type="dxa"/>
            <w:tcBorders>
              <w:top w:val="single" w:sz="4" w:space="0" w:color="000000"/>
              <w:left w:val="single" w:sz="4" w:space="0" w:color="000000"/>
              <w:bottom w:val="single" w:sz="4" w:space="0" w:color="000000"/>
            </w:tcBorders>
            <w:shd w:val="clear" w:color="auto" w:fill="auto"/>
            <w:vAlign w:val="center"/>
          </w:tcPr>
          <w:p w:rsidR="00A60C4D" w:rsidRPr="009D515D" w:rsidRDefault="00A60C4D" w:rsidP="004E6A97">
            <w:pPr>
              <w:ind w:firstLine="0"/>
              <w:jc w:val="center"/>
              <w:rPr>
                <w:highlight w:val="green"/>
              </w:rPr>
            </w:pPr>
            <w:r w:rsidRPr="004017D8">
              <w:t>2.2.</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F76FE5" w:rsidRDefault="00A60C4D" w:rsidP="004E6A97">
            <w:pPr>
              <w:ind w:firstLine="0"/>
              <w:rPr>
                <w:rFonts w:eastAsia="Times New Roman"/>
                <w:szCs w:val="24"/>
                <w:highlight w:val="yellow"/>
                <w:lang w:eastAsia="ru-RU"/>
              </w:rPr>
            </w:pPr>
            <w:r w:rsidRPr="004017D8">
              <w:rPr>
                <w:bCs/>
                <w:szCs w:val="24"/>
              </w:rPr>
              <w:t>Законодательство РФ в части управления проектами.</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851"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709" w:type="dxa"/>
            <w:tcBorders>
              <w:top w:val="single" w:sz="4" w:space="0" w:color="000000"/>
              <w:left w:val="single" w:sz="4" w:space="0" w:color="auto"/>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4"/>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pPr>
            <w:r>
              <w:t>2.3.</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F76FE5" w:rsidRDefault="00A60C4D" w:rsidP="004E6A97">
            <w:pPr>
              <w:ind w:firstLine="0"/>
              <w:rPr>
                <w:bCs/>
                <w:color w:val="000000"/>
                <w:szCs w:val="24"/>
                <w:highlight w:val="yellow"/>
              </w:rPr>
            </w:pPr>
            <w:r>
              <w:rPr>
                <w:bCs/>
                <w:color w:val="000000"/>
                <w:szCs w:val="24"/>
              </w:rPr>
              <w:t>Промежуточная а</w:t>
            </w:r>
            <w:r w:rsidRPr="004017D8">
              <w:rPr>
                <w:bCs/>
                <w:color w:val="000000"/>
                <w:szCs w:val="24"/>
              </w:rPr>
              <w:t xml:space="preserve">ттестация по </w:t>
            </w:r>
            <w:r>
              <w:rPr>
                <w:bCs/>
                <w:color w:val="000000"/>
                <w:szCs w:val="24"/>
              </w:rPr>
              <w:t>разделу</w:t>
            </w:r>
            <w:r w:rsidRPr="004017D8">
              <w:rPr>
                <w:bCs/>
                <w:color w:val="000000"/>
                <w:szCs w:val="24"/>
              </w:rPr>
              <w:t xml:space="preserve"> 2.</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w:t>
            </w:r>
          </w:p>
        </w:tc>
        <w:tc>
          <w:tcPr>
            <w:tcW w:w="851"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9" w:type="dxa"/>
            <w:tcBorders>
              <w:top w:val="single" w:sz="4" w:space="0" w:color="000000"/>
              <w:left w:val="single" w:sz="4" w:space="0" w:color="auto"/>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w:t>
            </w:r>
          </w:p>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зачет</w:t>
            </w:r>
          </w:p>
        </w:tc>
      </w:tr>
      <w:tr w:rsidR="00A60C4D" w:rsidRPr="00D1384C" w:rsidTr="00454E70">
        <w:trPr>
          <w:cantSplit/>
          <w:trHeight w:val="540"/>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3.</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967B04" w:rsidRDefault="00A60C4D" w:rsidP="004E6A97">
            <w:pPr>
              <w:ind w:firstLine="0"/>
              <w:rPr>
                <w:rFonts w:eastAsia="Times New Roman"/>
                <w:szCs w:val="24"/>
                <w:lang w:eastAsia="ru-RU"/>
              </w:rPr>
            </w:pPr>
            <w:r>
              <w:rPr>
                <w:i/>
                <w:szCs w:val="24"/>
                <w:lang w:eastAsia="ru-RU"/>
              </w:rPr>
              <w:t>Раздел</w:t>
            </w:r>
            <w:r w:rsidRPr="004017D8">
              <w:rPr>
                <w:i/>
                <w:szCs w:val="24"/>
                <w:lang w:eastAsia="ru-RU"/>
              </w:rPr>
              <w:t xml:space="preserve"> 3. Алгоритм разработки проекта</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56</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19</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35</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w:t>
            </w:r>
          </w:p>
        </w:tc>
      </w:tr>
      <w:tr w:rsidR="00A60C4D" w:rsidRPr="00D1384C" w:rsidTr="00454E70">
        <w:trPr>
          <w:cantSplit/>
          <w:trHeight w:val="540"/>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3.1.</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762F4E" w:rsidRDefault="00A60C4D" w:rsidP="004E6A97">
            <w:pPr>
              <w:ind w:firstLine="0"/>
              <w:rPr>
                <w:rFonts w:ascii="Arial" w:eastAsia="Times New Roman" w:hAnsi="Arial" w:cs="Arial"/>
                <w:color w:val="222222"/>
                <w:sz w:val="19"/>
                <w:szCs w:val="19"/>
                <w:lang w:eastAsia="ru-RU"/>
              </w:rPr>
            </w:pPr>
            <w:r w:rsidRPr="004017D8">
              <w:rPr>
                <w:rFonts w:eastAsia="Times New Roman"/>
                <w:color w:val="222222"/>
                <w:szCs w:val="24"/>
                <w:lang w:eastAsia="ru-RU"/>
              </w:rPr>
              <w:t>Среда и области знаний управления проектами. Теоретические аспекты управления проектом.</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0"/>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t>3.2.</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762F4E" w:rsidRDefault="00A60C4D" w:rsidP="004E6A97">
            <w:pPr>
              <w:ind w:firstLine="0"/>
              <w:rPr>
                <w:rFonts w:eastAsia="Times New Roman"/>
                <w:color w:val="222222"/>
                <w:szCs w:val="24"/>
                <w:lang w:eastAsia="ru-RU"/>
              </w:rPr>
            </w:pPr>
            <w:r w:rsidRPr="004017D8">
              <w:rPr>
                <w:rFonts w:eastAsia="Times New Roman"/>
                <w:color w:val="222222"/>
                <w:szCs w:val="24"/>
                <w:lang w:eastAsia="ru-RU"/>
              </w:rPr>
              <w:t>Планирование и проведение маркетингового исследования</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0"/>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t>3.3.</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762F4E" w:rsidRDefault="00A60C4D" w:rsidP="004E6A97">
            <w:pPr>
              <w:ind w:firstLine="0"/>
              <w:rPr>
                <w:rFonts w:eastAsia="Times New Roman"/>
                <w:color w:val="222222"/>
                <w:szCs w:val="24"/>
                <w:lang w:eastAsia="ru-RU"/>
              </w:rPr>
            </w:pPr>
            <w:r w:rsidRPr="004017D8">
              <w:rPr>
                <w:rFonts w:eastAsia="Times New Roman"/>
                <w:color w:val="222222"/>
                <w:szCs w:val="24"/>
                <w:lang w:eastAsia="ru-RU"/>
              </w:rPr>
              <w:t>Планирование мероприятий и сроков проекта</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6</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1,5</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4,5</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4"/>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lastRenderedPageBreak/>
              <w:t>3.4.</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967B04" w:rsidRDefault="00A60C4D" w:rsidP="004E6A97">
            <w:pPr>
              <w:ind w:firstLine="0"/>
              <w:rPr>
                <w:rFonts w:eastAsia="Times New Roman"/>
                <w:szCs w:val="24"/>
                <w:lang w:eastAsia="ru-RU"/>
              </w:rPr>
            </w:pPr>
            <w:r w:rsidRPr="004017D8">
              <w:rPr>
                <w:rFonts w:eastAsia="Times New Roman"/>
                <w:szCs w:val="24"/>
                <w:lang w:eastAsia="ru-RU"/>
              </w:rPr>
              <w:t>Планирование ресурсов проекта</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6</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1,5</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4,5</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4"/>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t>3.5.</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967B04" w:rsidRDefault="00A60C4D" w:rsidP="004E6A97">
            <w:pPr>
              <w:ind w:firstLine="0"/>
              <w:rPr>
                <w:rFonts w:eastAsia="Times New Roman"/>
                <w:szCs w:val="24"/>
                <w:lang w:eastAsia="ru-RU"/>
              </w:rPr>
            </w:pPr>
            <w:r w:rsidRPr="004017D8">
              <w:rPr>
                <w:rFonts w:eastAsia="Times New Roman"/>
                <w:szCs w:val="24"/>
                <w:lang w:eastAsia="ru-RU"/>
              </w:rPr>
              <w:t>Работа с заинтересованными сторонами</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6</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1,5</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4,5</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4"/>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t>3.6.</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rPr>
                <w:rFonts w:eastAsia="Times New Roman"/>
                <w:szCs w:val="24"/>
                <w:lang w:eastAsia="ru-RU"/>
              </w:rPr>
            </w:pPr>
            <w:r w:rsidRPr="004017D8">
              <w:rPr>
                <w:rFonts w:eastAsia="Times New Roman"/>
                <w:szCs w:val="24"/>
                <w:lang w:eastAsia="ru-RU"/>
              </w:rPr>
              <w:t>Эффективная команда проекта</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4"/>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t>3.7.</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rPr>
                <w:rFonts w:eastAsia="Times New Roman"/>
                <w:szCs w:val="24"/>
                <w:lang w:eastAsia="ru-RU"/>
              </w:rPr>
            </w:pPr>
            <w:r w:rsidRPr="004017D8">
              <w:rPr>
                <w:rFonts w:eastAsia="Times New Roman"/>
                <w:szCs w:val="24"/>
                <w:lang w:eastAsia="ru-RU"/>
              </w:rPr>
              <w:t>Коммуникации в проекте</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6</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1,5</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4,5</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4"/>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t>3.8.</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rPr>
                <w:rFonts w:eastAsia="Times New Roman"/>
                <w:szCs w:val="24"/>
                <w:lang w:eastAsia="ru-RU"/>
              </w:rPr>
            </w:pPr>
            <w:r w:rsidRPr="004017D8">
              <w:rPr>
                <w:rFonts w:eastAsia="Times New Roman"/>
                <w:szCs w:val="24"/>
                <w:lang w:eastAsia="ru-RU"/>
              </w:rPr>
              <w:t>Управление качеством проекта</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6</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1,5</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4,5</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4"/>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t>3.9.</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rPr>
                <w:rFonts w:eastAsia="Times New Roman"/>
                <w:szCs w:val="24"/>
                <w:lang w:eastAsia="ru-RU"/>
              </w:rPr>
            </w:pPr>
            <w:r w:rsidRPr="004017D8">
              <w:rPr>
                <w:rFonts w:eastAsia="Times New Roman"/>
                <w:szCs w:val="24"/>
                <w:lang w:eastAsia="ru-RU"/>
              </w:rPr>
              <w:t>Управление рисками в проекте</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6</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1,5</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4,5</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4"/>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t>3.10</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rPr>
                <w:rFonts w:eastAsia="Times New Roman"/>
                <w:szCs w:val="24"/>
                <w:lang w:eastAsia="ru-RU"/>
              </w:rPr>
            </w:pPr>
            <w:r>
              <w:rPr>
                <w:rFonts w:eastAsia="Times New Roman"/>
                <w:szCs w:val="24"/>
                <w:lang w:eastAsia="ru-RU"/>
              </w:rPr>
              <w:t>Промежуточная а</w:t>
            </w:r>
            <w:r w:rsidRPr="004017D8">
              <w:rPr>
                <w:rFonts w:eastAsia="Times New Roman"/>
                <w:szCs w:val="24"/>
                <w:lang w:eastAsia="ru-RU"/>
              </w:rPr>
              <w:t xml:space="preserve">ттестация по </w:t>
            </w:r>
            <w:r>
              <w:rPr>
                <w:rFonts w:eastAsia="Times New Roman"/>
                <w:szCs w:val="24"/>
                <w:lang w:eastAsia="ru-RU"/>
              </w:rPr>
              <w:t>разделу</w:t>
            </w:r>
            <w:r w:rsidRPr="004017D8">
              <w:rPr>
                <w:rFonts w:eastAsia="Times New Roman"/>
                <w:szCs w:val="24"/>
                <w:lang w:eastAsia="ru-RU"/>
              </w:rPr>
              <w:t xml:space="preserve"> 3</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w:t>
            </w:r>
          </w:p>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зачет</w:t>
            </w:r>
          </w:p>
        </w:tc>
      </w:tr>
      <w:tr w:rsidR="00A60C4D" w:rsidRPr="00D1384C" w:rsidTr="00454E70">
        <w:trPr>
          <w:cantSplit/>
          <w:trHeight w:val="459"/>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i/>
                <w:szCs w:val="24"/>
                <w:lang w:eastAsia="ru-RU"/>
              </w:rPr>
              <w:t>4.</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8E2160" w:rsidRDefault="00A60C4D" w:rsidP="004E6A97">
            <w:pPr>
              <w:ind w:firstLine="0"/>
              <w:rPr>
                <w:i/>
                <w:szCs w:val="24"/>
                <w:lang w:eastAsia="ru-RU"/>
              </w:rPr>
            </w:pPr>
            <w:r>
              <w:rPr>
                <w:i/>
                <w:szCs w:val="24"/>
                <w:lang w:eastAsia="ru-RU"/>
              </w:rPr>
              <w:t>Раздел</w:t>
            </w:r>
            <w:r w:rsidRPr="004017D8">
              <w:rPr>
                <w:i/>
                <w:szCs w:val="24"/>
                <w:lang w:eastAsia="ru-RU"/>
              </w:rPr>
              <w:t xml:space="preserve"> 4. Информационные технологии в проекте</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20</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13</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w:t>
            </w:r>
          </w:p>
        </w:tc>
      </w:tr>
      <w:tr w:rsidR="00A60C4D" w:rsidRPr="00D1384C" w:rsidTr="00454E70">
        <w:trPr>
          <w:cantSplit/>
          <w:trHeight w:val="459"/>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t>4.1.</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970E73" w:rsidRDefault="00A60C4D" w:rsidP="004E6A97">
            <w:pPr>
              <w:ind w:firstLine="0"/>
              <w:rPr>
                <w:rFonts w:eastAsia="Times New Roman"/>
                <w:szCs w:val="24"/>
                <w:lang w:eastAsia="ru-RU"/>
              </w:rPr>
            </w:pPr>
            <w:r w:rsidRPr="004017D8">
              <w:rPr>
                <w:rFonts w:eastAsia="Times New Roman"/>
                <w:szCs w:val="24"/>
                <w:lang w:eastAsia="ru-RU"/>
              </w:rPr>
              <w:t xml:space="preserve">Изучение и применение на практике инструмента MS Project </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19</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13</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459"/>
        </w:trPr>
        <w:tc>
          <w:tcPr>
            <w:tcW w:w="78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jc w:val="center"/>
              <w:rPr>
                <w:szCs w:val="24"/>
                <w:lang w:eastAsia="ru-RU"/>
              </w:rPr>
            </w:pPr>
            <w:r w:rsidRPr="004017D8">
              <w:rPr>
                <w:szCs w:val="24"/>
                <w:lang w:eastAsia="ru-RU"/>
              </w:rPr>
              <w:t>4.2.</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967B04" w:rsidRDefault="00A60C4D" w:rsidP="004E6A97">
            <w:pPr>
              <w:ind w:firstLine="0"/>
              <w:rPr>
                <w:rFonts w:eastAsia="Times New Roman"/>
                <w:szCs w:val="24"/>
                <w:lang w:eastAsia="ru-RU"/>
              </w:rPr>
            </w:pPr>
            <w:r>
              <w:rPr>
                <w:rFonts w:eastAsia="Times New Roman"/>
                <w:szCs w:val="24"/>
                <w:lang w:eastAsia="ru-RU"/>
              </w:rPr>
              <w:t>Промежуточная аттестация по разделу 4</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w:t>
            </w:r>
          </w:p>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зачет</w:t>
            </w:r>
          </w:p>
        </w:tc>
      </w:tr>
      <w:tr w:rsidR="00A60C4D" w:rsidRPr="00D1384C" w:rsidTr="00454E70">
        <w:trPr>
          <w:cantSplit/>
          <w:trHeight w:val="540"/>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5.</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8E2160" w:rsidRDefault="00A60C4D" w:rsidP="004E6A97">
            <w:pPr>
              <w:ind w:firstLine="0"/>
              <w:rPr>
                <w:i/>
                <w:szCs w:val="24"/>
              </w:rPr>
            </w:pPr>
            <w:r>
              <w:rPr>
                <w:i/>
                <w:szCs w:val="24"/>
                <w:lang w:eastAsia="ru-RU"/>
              </w:rPr>
              <w:t>Раздел</w:t>
            </w:r>
            <w:r w:rsidRPr="004017D8">
              <w:rPr>
                <w:i/>
                <w:szCs w:val="24"/>
                <w:lang w:eastAsia="ru-RU"/>
              </w:rPr>
              <w:t xml:space="preserve"> 5. Опыт успешной реализации проектов</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40"/>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5.1.</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4017D8" w:rsidRDefault="00A60C4D" w:rsidP="004E6A97">
            <w:pPr>
              <w:ind w:firstLine="0"/>
              <w:rPr>
                <w:rFonts w:eastAsia="Times New Roman"/>
                <w:szCs w:val="24"/>
                <w:lang w:eastAsia="ru-RU"/>
              </w:rPr>
            </w:pPr>
            <w:r w:rsidRPr="004017D8">
              <w:rPr>
                <w:rFonts w:eastAsia="Times New Roman"/>
                <w:szCs w:val="24"/>
                <w:lang w:eastAsia="ru-RU"/>
              </w:rPr>
              <w:t xml:space="preserve">Опыт управления проектами на национальном и международном уровне </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Tr="00454E70">
        <w:trPr>
          <w:cantSplit/>
          <w:trHeight w:val="540"/>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6.</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8E2160" w:rsidRDefault="00A60C4D" w:rsidP="004E6A97">
            <w:pPr>
              <w:ind w:firstLine="0"/>
              <w:rPr>
                <w:i/>
                <w:szCs w:val="24"/>
              </w:rPr>
            </w:pPr>
            <w:r>
              <w:rPr>
                <w:i/>
                <w:szCs w:val="24"/>
                <w:lang w:eastAsia="ru-RU"/>
              </w:rPr>
              <w:t>Раздел</w:t>
            </w:r>
            <w:r w:rsidRPr="004017D8">
              <w:rPr>
                <w:i/>
                <w:szCs w:val="24"/>
                <w:lang w:eastAsia="ru-RU"/>
              </w:rPr>
              <w:t xml:space="preserve"> 6. Личностные ресурсы руководителей проектов</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24</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12</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12</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Tr="00454E70">
        <w:trPr>
          <w:cantSplit/>
          <w:trHeight w:val="540"/>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6.1.</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412220" w:rsidRDefault="00A60C4D" w:rsidP="004E6A97">
            <w:pPr>
              <w:ind w:firstLine="0"/>
              <w:rPr>
                <w:szCs w:val="24"/>
                <w:lang w:eastAsia="ru-RU"/>
              </w:rPr>
            </w:pPr>
            <w:r w:rsidRPr="004017D8">
              <w:rPr>
                <w:rFonts w:eastAsia="Times New Roman"/>
                <w:szCs w:val="24"/>
                <w:lang w:eastAsia="ru-RU"/>
              </w:rPr>
              <w:t>Тайм-менеджмент</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Tr="00454E70">
        <w:trPr>
          <w:cantSplit/>
          <w:trHeight w:val="540"/>
        </w:trPr>
        <w:tc>
          <w:tcPr>
            <w:tcW w:w="783" w:type="dxa"/>
            <w:tcBorders>
              <w:top w:val="single" w:sz="4" w:space="0" w:color="000000"/>
              <w:left w:val="single" w:sz="4" w:space="0" w:color="000000"/>
              <w:bottom w:val="single" w:sz="4" w:space="0" w:color="000000"/>
            </w:tcBorders>
            <w:shd w:val="clear" w:color="auto" w:fill="auto"/>
            <w:vAlign w:val="center"/>
          </w:tcPr>
          <w:p w:rsidR="00A60C4D" w:rsidRPr="00970E73" w:rsidRDefault="00A60C4D" w:rsidP="004E6A97">
            <w:pPr>
              <w:ind w:firstLine="0"/>
              <w:jc w:val="center"/>
              <w:rPr>
                <w:szCs w:val="24"/>
                <w:lang w:eastAsia="ru-RU"/>
              </w:rPr>
            </w:pPr>
            <w:r>
              <w:rPr>
                <w:szCs w:val="24"/>
                <w:lang w:eastAsia="ru-RU"/>
              </w:rPr>
              <w:t>6.2.</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967B04" w:rsidRDefault="00A60C4D" w:rsidP="004E6A97">
            <w:pPr>
              <w:ind w:firstLine="0"/>
              <w:rPr>
                <w:rFonts w:eastAsia="Times New Roman"/>
                <w:szCs w:val="24"/>
                <w:lang w:eastAsia="ru-RU"/>
              </w:rPr>
            </w:pPr>
            <w:r w:rsidRPr="004017D8">
              <w:rPr>
                <w:rFonts w:eastAsia="Times New Roman"/>
                <w:szCs w:val="24"/>
                <w:lang w:eastAsia="ru-RU"/>
              </w:rPr>
              <w:t>Ораторское искусство и навыки эффективной презентации</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Tr="00454E70">
        <w:trPr>
          <w:cantSplit/>
          <w:trHeight w:val="455"/>
        </w:trPr>
        <w:tc>
          <w:tcPr>
            <w:tcW w:w="783" w:type="dxa"/>
            <w:tcBorders>
              <w:top w:val="single" w:sz="4" w:space="0" w:color="000000"/>
              <w:left w:val="single" w:sz="4" w:space="0" w:color="000000"/>
              <w:bottom w:val="single" w:sz="4" w:space="0" w:color="000000"/>
            </w:tcBorders>
            <w:shd w:val="clear" w:color="auto" w:fill="auto"/>
            <w:vAlign w:val="center"/>
          </w:tcPr>
          <w:p w:rsidR="00A60C4D" w:rsidRPr="00970E73" w:rsidRDefault="00A60C4D" w:rsidP="004E6A97">
            <w:pPr>
              <w:ind w:firstLine="0"/>
              <w:jc w:val="center"/>
              <w:rPr>
                <w:szCs w:val="24"/>
                <w:lang w:eastAsia="ru-RU"/>
              </w:rPr>
            </w:pPr>
            <w:r>
              <w:rPr>
                <w:szCs w:val="24"/>
                <w:lang w:eastAsia="ru-RU"/>
              </w:rPr>
              <w:t>6.3.</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967B04" w:rsidRDefault="00A60C4D" w:rsidP="004E6A97">
            <w:pPr>
              <w:ind w:firstLine="0"/>
              <w:rPr>
                <w:rFonts w:eastAsia="Times New Roman"/>
                <w:szCs w:val="24"/>
                <w:lang w:eastAsia="ru-RU"/>
              </w:rPr>
            </w:pPr>
            <w:r w:rsidRPr="004017D8">
              <w:rPr>
                <w:rFonts w:eastAsia="Times New Roman"/>
                <w:szCs w:val="24"/>
                <w:lang w:eastAsia="ru-RU"/>
              </w:rPr>
              <w:t>Навыки лидерства</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4</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746"/>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lastRenderedPageBreak/>
              <w:t>7.</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1A0D4B" w:rsidRDefault="00A60C4D" w:rsidP="004E6A97">
            <w:pPr>
              <w:ind w:firstLine="0"/>
              <w:rPr>
                <w:rFonts w:eastAsia="Times New Roman"/>
                <w:i/>
                <w:szCs w:val="24"/>
                <w:lang w:eastAsia="ru-RU"/>
              </w:rPr>
            </w:pPr>
            <w:r>
              <w:rPr>
                <w:rFonts w:eastAsia="Times New Roman"/>
                <w:i/>
                <w:szCs w:val="24"/>
                <w:lang w:eastAsia="ru-RU"/>
              </w:rPr>
              <w:t>Раздел</w:t>
            </w:r>
            <w:r w:rsidRPr="001A0D4B">
              <w:rPr>
                <w:rFonts w:eastAsia="Times New Roman"/>
                <w:i/>
                <w:szCs w:val="24"/>
                <w:lang w:eastAsia="ru-RU"/>
              </w:rPr>
              <w:t xml:space="preserve"> 7. Устная и письменная коммуникация по проекту на английском языке</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54</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37</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15</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w:t>
            </w:r>
          </w:p>
        </w:tc>
      </w:tr>
      <w:tr w:rsidR="00A60C4D" w:rsidRPr="00D1384C" w:rsidTr="00454E70">
        <w:trPr>
          <w:cantSplit/>
          <w:trHeight w:val="746"/>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7.1.</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1A0D4B" w:rsidRDefault="00A60C4D" w:rsidP="004E6A97">
            <w:pPr>
              <w:ind w:firstLine="0"/>
              <w:rPr>
                <w:rFonts w:eastAsia="Times New Roman"/>
                <w:szCs w:val="24"/>
                <w:lang w:eastAsia="ru-RU"/>
              </w:rPr>
            </w:pPr>
            <w:r w:rsidRPr="001A0D4B">
              <w:rPr>
                <w:rFonts w:eastAsia="Times New Roman"/>
                <w:szCs w:val="24"/>
                <w:lang w:eastAsia="ru-RU"/>
              </w:rPr>
              <w:t>Устный и письменный деловой английский</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52</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val="en-US" w:eastAsia="ru-RU"/>
              </w:rPr>
            </w:pPr>
            <w:r w:rsidRPr="00F55038">
              <w:rPr>
                <w:rFonts w:eastAsia="Times New Roman"/>
                <w:szCs w:val="24"/>
                <w:lang w:val="en-US" w:eastAsia="ru-RU"/>
              </w:rPr>
              <w:t>37</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val="en-US" w:eastAsia="ru-RU"/>
              </w:rPr>
            </w:pPr>
            <w:r w:rsidRPr="00F55038">
              <w:rPr>
                <w:rFonts w:eastAsia="Times New Roman"/>
                <w:szCs w:val="24"/>
                <w:lang w:val="en-US" w:eastAsia="ru-RU"/>
              </w:rPr>
              <w:t>15</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13"/>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7.2.</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1A0D4B" w:rsidRDefault="00A60C4D" w:rsidP="004E6A97">
            <w:pPr>
              <w:ind w:firstLine="0"/>
              <w:rPr>
                <w:rFonts w:eastAsia="Times New Roman"/>
                <w:szCs w:val="24"/>
                <w:lang w:eastAsia="ru-RU"/>
              </w:rPr>
            </w:pPr>
            <w:r>
              <w:rPr>
                <w:rFonts w:eastAsia="Times New Roman"/>
                <w:szCs w:val="24"/>
                <w:lang w:eastAsia="ru-RU"/>
              </w:rPr>
              <w:t>Промежуточная а</w:t>
            </w:r>
            <w:r w:rsidRPr="001A0D4B">
              <w:rPr>
                <w:rFonts w:eastAsia="Times New Roman"/>
                <w:szCs w:val="24"/>
                <w:lang w:eastAsia="ru-RU"/>
              </w:rPr>
              <w:t xml:space="preserve">ттестация по </w:t>
            </w:r>
            <w:r>
              <w:rPr>
                <w:rFonts w:eastAsia="Times New Roman"/>
                <w:szCs w:val="24"/>
                <w:lang w:eastAsia="ru-RU"/>
              </w:rPr>
              <w:t>разделу</w:t>
            </w:r>
            <w:r w:rsidRPr="001A0D4B">
              <w:rPr>
                <w:rFonts w:eastAsia="Times New Roman"/>
                <w:szCs w:val="24"/>
                <w:lang w:eastAsia="ru-RU"/>
              </w:rPr>
              <w:t xml:space="preserve"> </w:t>
            </w:r>
            <w:r>
              <w:rPr>
                <w:rFonts w:eastAsia="Times New Roman"/>
                <w:szCs w:val="24"/>
                <w:lang w:eastAsia="ru-RU"/>
              </w:rPr>
              <w:t>7</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w:t>
            </w:r>
          </w:p>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зачет</w:t>
            </w:r>
          </w:p>
        </w:tc>
      </w:tr>
      <w:tr w:rsidR="00A60C4D" w:rsidRPr="00D1384C" w:rsidTr="00454E70">
        <w:trPr>
          <w:cantSplit/>
          <w:trHeight w:val="521"/>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8.</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1A0D4B" w:rsidRDefault="00A60C4D" w:rsidP="004E6A97">
            <w:pPr>
              <w:ind w:firstLine="0"/>
              <w:rPr>
                <w:rFonts w:eastAsia="Times New Roman"/>
                <w:i/>
                <w:szCs w:val="24"/>
                <w:lang w:eastAsia="ru-RU"/>
              </w:rPr>
            </w:pPr>
            <w:r>
              <w:rPr>
                <w:rFonts w:eastAsia="Times New Roman"/>
                <w:i/>
                <w:szCs w:val="24"/>
                <w:lang w:eastAsia="ru-RU"/>
              </w:rPr>
              <w:t>Раздел</w:t>
            </w:r>
            <w:r w:rsidRPr="001A0D4B">
              <w:rPr>
                <w:rFonts w:eastAsia="Times New Roman"/>
                <w:i/>
                <w:szCs w:val="24"/>
                <w:lang w:eastAsia="ru-RU"/>
              </w:rPr>
              <w:t xml:space="preserve"> 8. Реализация проекта</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80</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80</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746"/>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8.1.</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1A0D4B" w:rsidRDefault="00A60C4D" w:rsidP="004E6A97">
            <w:pPr>
              <w:ind w:firstLine="0"/>
              <w:rPr>
                <w:rFonts w:eastAsia="Times New Roman"/>
                <w:szCs w:val="24"/>
                <w:lang w:eastAsia="ru-RU"/>
              </w:rPr>
            </w:pPr>
            <w:r w:rsidRPr="001A0D4B">
              <w:rPr>
                <w:rFonts w:eastAsia="Times New Roman"/>
                <w:szCs w:val="24"/>
                <w:lang w:eastAsia="ru-RU"/>
              </w:rPr>
              <w:t>Стажировка на предприятии или внедрение личного проекта</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80</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80</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511"/>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9.</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1A0D4B" w:rsidRDefault="00A60C4D" w:rsidP="004E6A97">
            <w:pPr>
              <w:ind w:firstLine="0"/>
              <w:rPr>
                <w:rFonts w:eastAsia="Times New Roman"/>
                <w:szCs w:val="24"/>
                <w:lang w:eastAsia="ru-RU"/>
              </w:rPr>
            </w:pPr>
            <w:r>
              <w:rPr>
                <w:rFonts w:eastAsia="Times New Roman"/>
                <w:szCs w:val="24"/>
                <w:lang w:eastAsia="ru-RU"/>
              </w:rPr>
              <w:t>Индивидуальное консультирование</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5</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5</w:t>
            </w:r>
            <w:r>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r>
      <w:tr w:rsidR="00A60C4D" w:rsidRPr="00D1384C" w:rsidTr="00454E70">
        <w:trPr>
          <w:cantSplit/>
          <w:trHeight w:val="653"/>
        </w:trPr>
        <w:tc>
          <w:tcPr>
            <w:tcW w:w="783" w:type="dxa"/>
            <w:tcBorders>
              <w:top w:val="single" w:sz="4" w:space="0" w:color="000000"/>
              <w:left w:val="single" w:sz="4" w:space="0" w:color="000000"/>
              <w:bottom w:val="single" w:sz="4" w:space="0" w:color="000000"/>
            </w:tcBorders>
            <w:shd w:val="clear" w:color="auto" w:fill="auto"/>
            <w:vAlign w:val="center"/>
          </w:tcPr>
          <w:p w:rsidR="00A60C4D" w:rsidRDefault="00A60C4D" w:rsidP="004E6A97">
            <w:pPr>
              <w:ind w:firstLine="0"/>
              <w:jc w:val="center"/>
              <w:rPr>
                <w:szCs w:val="24"/>
                <w:lang w:eastAsia="ru-RU"/>
              </w:rPr>
            </w:pPr>
            <w:r>
              <w:rPr>
                <w:szCs w:val="24"/>
                <w:lang w:eastAsia="ru-RU"/>
              </w:rPr>
              <w:t>10.</w:t>
            </w:r>
          </w:p>
        </w:tc>
        <w:tc>
          <w:tcPr>
            <w:tcW w:w="4463" w:type="dxa"/>
            <w:tcBorders>
              <w:top w:val="single" w:sz="4" w:space="0" w:color="000000"/>
              <w:left w:val="single" w:sz="4" w:space="0" w:color="000000"/>
              <w:bottom w:val="single" w:sz="4" w:space="0" w:color="000000"/>
            </w:tcBorders>
            <w:shd w:val="clear" w:color="auto" w:fill="auto"/>
            <w:vAlign w:val="center"/>
          </w:tcPr>
          <w:p w:rsidR="00A60C4D" w:rsidRPr="001A0D4B" w:rsidRDefault="00A60C4D" w:rsidP="004E6A97">
            <w:pPr>
              <w:ind w:firstLine="0"/>
              <w:rPr>
                <w:rFonts w:eastAsia="Times New Roman"/>
                <w:szCs w:val="24"/>
                <w:lang w:eastAsia="ru-RU"/>
              </w:rPr>
            </w:pPr>
            <w:r w:rsidRPr="001A0D4B">
              <w:rPr>
                <w:rFonts w:eastAsia="Times New Roman"/>
                <w:szCs w:val="24"/>
                <w:lang w:eastAsia="ru-RU"/>
              </w:rPr>
              <w:t>Итоговая аттестация по программе</w:t>
            </w:r>
            <w:r>
              <w:rPr>
                <w:rFonts w:eastAsia="Times New Roman"/>
                <w:szCs w:val="24"/>
                <w:lang w:eastAsia="ru-RU"/>
              </w:rPr>
              <w:t xml:space="preserve"> (защита проекта)</w:t>
            </w:r>
            <w:r>
              <w:rPr>
                <w:rStyle w:val="aff9"/>
                <w:rFonts w:eastAsia="Times New Roman"/>
                <w:szCs w:val="24"/>
                <w:lang w:eastAsia="ru-RU"/>
              </w:rPr>
              <w:footnoteReference w:id="12"/>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2</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8"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709"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rFonts w:eastAsia="Times New Roman"/>
                <w:szCs w:val="24"/>
                <w:lang w:eastAsia="ru-RU"/>
              </w:rPr>
            </w:pPr>
            <w:r w:rsidRPr="00F55038">
              <w:rPr>
                <w:rFonts w:eastAsia="Times New Roman"/>
                <w:szCs w:val="24"/>
                <w:lang w:eastAsia="ru-RU"/>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rPr>
            </w:pPr>
            <w:r w:rsidRPr="00F55038">
              <w:rPr>
                <w:szCs w:val="24"/>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A60C4D" w:rsidRPr="00F55038" w:rsidRDefault="00A60C4D" w:rsidP="004E6A97">
            <w:pPr>
              <w:ind w:firstLine="0"/>
              <w:jc w:val="center"/>
              <w:rPr>
                <w:szCs w:val="24"/>
                <w:lang w:eastAsia="ru-RU"/>
              </w:rPr>
            </w:pPr>
            <w:r w:rsidRPr="00F55038">
              <w:rPr>
                <w:szCs w:val="24"/>
                <w:lang w:eastAsia="ru-RU"/>
              </w:rPr>
              <w:t>2</w:t>
            </w:r>
          </w:p>
          <w:p w:rsidR="00A60C4D" w:rsidRPr="00F55038" w:rsidRDefault="00A60C4D" w:rsidP="004E6A97">
            <w:pPr>
              <w:ind w:firstLine="0"/>
              <w:jc w:val="center"/>
              <w:rPr>
                <w:szCs w:val="24"/>
                <w:lang w:eastAsia="ru-RU"/>
              </w:rPr>
            </w:pPr>
            <w:r w:rsidRPr="00F55038">
              <w:rPr>
                <w:szCs w:val="24"/>
                <w:lang w:eastAsia="ru-RU"/>
              </w:rPr>
              <w:t>экзамен</w:t>
            </w:r>
          </w:p>
          <w:p w:rsidR="00A60C4D" w:rsidRPr="00F55038" w:rsidRDefault="00A60C4D" w:rsidP="004E6A97">
            <w:pPr>
              <w:ind w:firstLine="0"/>
              <w:jc w:val="center"/>
              <w:rPr>
                <w:szCs w:val="24"/>
                <w:lang w:eastAsia="ru-RU"/>
              </w:rPr>
            </w:pPr>
          </w:p>
        </w:tc>
      </w:tr>
      <w:tr w:rsidR="00A60C4D" w:rsidRPr="00CA53C1" w:rsidTr="00454E70">
        <w:trPr>
          <w:cantSplit/>
          <w:trHeight w:val="447"/>
        </w:trPr>
        <w:tc>
          <w:tcPr>
            <w:tcW w:w="5246" w:type="dxa"/>
            <w:gridSpan w:val="2"/>
            <w:tcBorders>
              <w:top w:val="single" w:sz="4" w:space="0" w:color="000000"/>
              <w:left w:val="single" w:sz="4" w:space="0" w:color="000000"/>
              <w:bottom w:val="single" w:sz="4" w:space="0" w:color="000000"/>
            </w:tcBorders>
            <w:shd w:val="clear" w:color="auto" w:fill="auto"/>
            <w:vAlign w:val="center"/>
          </w:tcPr>
          <w:p w:rsidR="00A60C4D" w:rsidRPr="00CA53C1" w:rsidRDefault="00A60C4D" w:rsidP="004E6A97">
            <w:pPr>
              <w:ind w:firstLine="0"/>
              <w:jc w:val="center"/>
              <w:rPr>
                <w:rFonts w:eastAsia="Times New Roman"/>
                <w:szCs w:val="24"/>
                <w:lang w:eastAsia="ru-RU"/>
              </w:rPr>
            </w:pPr>
            <w:r w:rsidRPr="00CA53C1">
              <w:rPr>
                <w:rFonts w:eastAsia="Times New Roman"/>
                <w:szCs w:val="24"/>
                <w:lang w:eastAsia="ru-RU"/>
              </w:rPr>
              <w:t>ИТОГО</w:t>
            </w:r>
          </w:p>
        </w:tc>
        <w:tc>
          <w:tcPr>
            <w:tcW w:w="850" w:type="dxa"/>
            <w:tcBorders>
              <w:top w:val="single" w:sz="4" w:space="0" w:color="000000"/>
              <w:left w:val="single" w:sz="4" w:space="0" w:color="000000"/>
              <w:bottom w:val="single" w:sz="4" w:space="0" w:color="000000"/>
            </w:tcBorders>
            <w:shd w:val="clear" w:color="auto" w:fill="auto"/>
            <w:vAlign w:val="center"/>
          </w:tcPr>
          <w:p w:rsidR="00A60C4D" w:rsidRPr="00CA53C1" w:rsidRDefault="00A60C4D" w:rsidP="004E6A97">
            <w:pPr>
              <w:ind w:firstLine="0"/>
              <w:jc w:val="center"/>
              <w:rPr>
                <w:rFonts w:eastAsia="Times New Roman"/>
                <w:szCs w:val="24"/>
                <w:lang w:eastAsia="ru-RU"/>
              </w:rPr>
            </w:pPr>
            <w:r w:rsidRPr="00CA53C1">
              <w:rPr>
                <w:rFonts w:eastAsia="Times New Roman"/>
                <w:szCs w:val="24"/>
                <w:lang w:eastAsia="ru-RU"/>
              </w:rPr>
              <w:t>265</w:t>
            </w:r>
          </w:p>
        </w:tc>
        <w:tc>
          <w:tcPr>
            <w:tcW w:w="851" w:type="dxa"/>
            <w:tcBorders>
              <w:top w:val="single" w:sz="4" w:space="0" w:color="000000"/>
              <w:left w:val="single" w:sz="4" w:space="0" w:color="000000"/>
              <w:bottom w:val="single" w:sz="4" w:space="0" w:color="000000"/>
            </w:tcBorders>
            <w:shd w:val="clear" w:color="auto" w:fill="auto"/>
            <w:vAlign w:val="center"/>
          </w:tcPr>
          <w:p w:rsidR="00A60C4D" w:rsidRPr="00CA53C1" w:rsidRDefault="00A60C4D" w:rsidP="004E6A97">
            <w:pPr>
              <w:ind w:firstLine="0"/>
              <w:jc w:val="center"/>
              <w:rPr>
                <w:szCs w:val="24"/>
              </w:rPr>
            </w:pPr>
            <w:r w:rsidRPr="00CA53C1">
              <w:rPr>
                <w:szCs w:val="24"/>
              </w:rPr>
              <w:t>83</w:t>
            </w:r>
          </w:p>
        </w:tc>
        <w:tc>
          <w:tcPr>
            <w:tcW w:w="708"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CA53C1" w:rsidRDefault="00A60C4D" w:rsidP="004E6A97">
            <w:pPr>
              <w:ind w:firstLine="0"/>
              <w:jc w:val="center"/>
              <w:rPr>
                <w:szCs w:val="24"/>
              </w:rPr>
            </w:pPr>
            <w:r w:rsidRPr="00CA53C1">
              <w:rPr>
                <w:szCs w:val="24"/>
              </w:rPr>
              <w:t>94</w:t>
            </w:r>
          </w:p>
        </w:tc>
        <w:tc>
          <w:tcPr>
            <w:tcW w:w="709" w:type="dxa"/>
            <w:tcBorders>
              <w:top w:val="single" w:sz="4" w:space="0" w:color="000000"/>
              <w:left w:val="single" w:sz="4" w:space="0" w:color="auto"/>
              <w:bottom w:val="single" w:sz="4" w:space="0" w:color="000000"/>
            </w:tcBorders>
            <w:shd w:val="clear" w:color="auto" w:fill="auto"/>
            <w:vAlign w:val="center"/>
          </w:tcPr>
          <w:p w:rsidR="00A60C4D" w:rsidRPr="00CA53C1" w:rsidRDefault="00A60C4D" w:rsidP="004E6A97">
            <w:pPr>
              <w:ind w:firstLine="0"/>
              <w:jc w:val="center"/>
              <w:rPr>
                <w:rFonts w:eastAsia="Times New Roman"/>
                <w:szCs w:val="24"/>
                <w:lang w:eastAsia="ru-RU"/>
              </w:rPr>
            </w:pPr>
            <w:r w:rsidRPr="00CA53C1">
              <w:rPr>
                <w:rFonts w:eastAsia="Times New Roman"/>
                <w:szCs w:val="24"/>
                <w:lang w:eastAsia="ru-RU"/>
              </w:rPr>
              <w:t>75</w:t>
            </w:r>
          </w:p>
        </w:tc>
        <w:tc>
          <w:tcPr>
            <w:tcW w:w="567" w:type="dxa"/>
            <w:tcBorders>
              <w:top w:val="single" w:sz="4" w:space="0" w:color="000000"/>
              <w:left w:val="single" w:sz="4" w:space="0" w:color="000000"/>
              <w:bottom w:val="single" w:sz="4" w:space="0" w:color="000000"/>
              <w:right w:val="single" w:sz="4" w:space="0" w:color="000000"/>
            </w:tcBorders>
            <w:vAlign w:val="center"/>
          </w:tcPr>
          <w:p w:rsidR="00A60C4D" w:rsidRPr="00CA53C1" w:rsidRDefault="00A60C4D" w:rsidP="004E6A97">
            <w:pPr>
              <w:ind w:firstLine="0"/>
              <w:jc w:val="center"/>
              <w:rPr>
                <w:rFonts w:eastAsia="Times New Roman"/>
                <w:szCs w:val="24"/>
                <w:lang w:eastAsia="ru-RU"/>
              </w:rPr>
            </w:pPr>
            <w:r w:rsidRPr="00CA53C1">
              <w:rPr>
                <w:rFonts w:eastAsia="Times New Roman"/>
                <w:szCs w:val="24"/>
                <w:lang w:eastAsia="ru-RU"/>
              </w:rPr>
              <w:t>5</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A60C4D" w:rsidRPr="00CA53C1" w:rsidRDefault="00A60C4D" w:rsidP="004E6A97">
            <w:pPr>
              <w:ind w:firstLine="0"/>
              <w:jc w:val="center"/>
              <w:rPr>
                <w:szCs w:val="24"/>
              </w:rPr>
            </w:pPr>
            <w:r w:rsidRPr="00CA53C1">
              <w:rPr>
                <w:szCs w:val="24"/>
              </w:rPr>
              <w:t>8</w:t>
            </w:r>
          </w:p>
        </w:tc>
      </w:tr>
    </w:tbl>
    <w:p w:rsidR="00A60C4D" w:rsidRDefault="00A60C4D" w:rsidP="00A60C4D">
      <w:pPr>
        <w:rPr>
          <w:szCs w:val="24"/>
        </w:rPr>
      </w:pPr>
      <w:bookmarkStart w:id="246" w:name="_Toc391026074"/>
      <w:bookmarkEnd w:id="246"/>
      <w:r>
        <w:rPr>
          <w:szCs w:val="24"/>
        </w:rPr>
        <w:t>5* - расчет на консультирование производится по фактически затраченному времени, но не более 5 часов на одного слушателя</w:t>
      </w:r>
    </w:p>
    <w:p w:rsidR="00A60C4D" w:rsidRDefault="00A60C4D" w:rsidP="00A60C4D">
      <w:pPr>
        <w:rPr>
          <w:szCs w:val="24"/>
        </w:rPr>
      </w:pPr>
    </w:p>
    <w:p w:rsidR="00CA53C1" w:rsidRDefault="00CA53C1" w:rsidP="00A60C4D">
      <w:pPr>
        <w:rPr>
          <w:szCs w:val="24"/>
        </w:rPr>
      </w:pPr>
    </w:p>
    <w:p w:rsidR="00CA53C1" w:rsidRDefault="00CA53C1" w:rsidP="00A60C4D">
      <w:pPr>
        <w:rPr>
          <w:szCs w:val="24"/>
        </w:rPr>
      </w:pPr>
    </w:p>
    <w:p w:rsidR="00CA53C1" w:rsidRDefault="00CA53C1" w:rsidP="00A60C4D">
      <w:pPr>
        <w:rPr>
          <w:szCs w:val="24"/>
        </w:rPr>
      </w:pPr>
    </w:p>
    <w:p w:rsidR="00CA53C1" w:rsidRDefault="00CA53C1" w:rsidP="00A60C4D">
      <w:pPr>
        <w:rPr>
          <w:szCs w:val="24"/>
        </w:rPr>
      </w:pPr>
    </w:p>
    <w:p w:rsidR="00CA53C1" w:rsidRDefault="00CA53C1" w:rsidP="00A60C4D">
      <w:pPr>
        <w:rPr>
          <w:szCs w:val="24"/>
        </w:rPr>
      </w:pPr>
    </w:p>
    <w:p w:rsidR="00CA53C1" w:rsidRDefault="00CA53C1" w:rsidP="00A60C4D">
      <w:pPr>
        <w:rPr>
          <w:szCs w:val="24"/>
        </w:rPr>
      </w:pPr>
    </w:p>
    <w:p w:rsidR="00CA53C1" w:rsidRDefault="00CA53C1" w:rsidP="00A60C4D">
      <w:pPr>
        <w:rPr>
          <w:szCs w:val="24"/>
        </w:rPr>
      </w:pPr>
    </w:p>
    <w:p w:rsidR="00A60C4D" w:rsidRPr="00FB0FC8" w:rsidRDefault="00A60C4D" w:rsidP="00A60C4D">
      <w:pPr>
        <w:rPr>
          <w:b/>
          <w:szCs w:val="24"/>
        </w:rPr>
      </w:pPr>
      <w:r w:rsidRPr="00FB0FC8">
        <w:rPr>
          <w:b/>
          <w:szCs w:val="24"/>
        </w:rPr>
        <w:t xml:space="preserve">2.2. </w:t>
      </w:r>
      <w:bookmarkStart w:id="247" w:name="_Toc398898456"/>
      <w:r>
        <w:rPr>
          <w:b/>
          <w:szCs w:val="24"/>
        </w:rPr>
        <w:t>Примерный к</w:t>
      </w:r>
      <w:r w:rsidRPr="00FB0FC8">
        <w:rPr>
          <w:b/>
          <w:szCs w:val="24"/>
        </w:rPr>
        <w:t>алендарный учебный график</w:t>
      </w:r>
      <w:bookmarkEnd w:id="24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4"/>
        <w:gridCol w:w="648"/>
        <w:gridCol w:w="648"/>
        <w:gridCol w:w="648"/>
        <w:gridCol w:w="648"/>
        <w:gridCol w:w="648"/>
        <w:gridCol w:w="648"/>
        <w:gridCol w:w="648"/>
        <w:gridCol w:w="648"/>
        <w:gridCol w:w="648"/>
        <w:gridCol w:w="648"/>
      </w:tblGrid>
      <w:tr w:rsidR="00A60C4D" w:rsidRPr="00530598" w:rsidTr="00214C81">
        <w:trPr>
          <w:trHeight w:val="857"/>
        </w:trPr>
        <w:tc>
          <w:tcPr>
            <w:tcW w:w="2130" w:type="pct"/>
            <w:vMerge w:val="restart"/>
            <w:tcBorders>
              <w:top w:val="single" w:sz="4" w:space="0" w:color="000000"/>
              <w:left w:val="single" w:sz="4" w:space="0" w:color="000000"/>
              <w:right w:val="single" w:sz="4" w:space="0" w:color="000000"/>
            </w:tcBorders>
            <w:shd w:val="clear" w:color="auto" w:fill="auto"/>
            <w:vAlign w:val="center"/>
          </w:tcPr>
          <w:p w:rsidR="00A60C4D" w:rsidRPr="00530598" w:rsidRDefault="00A60C4D" w:rsidP="00214C81">
            <w:pPr>
              <w:ind w:firstLine="0"/>
              <w:jc w:val="center"/>
              <w:rPr>
                <w:szCs w:val="24"/>
              </w:rPr>
            </w:pPr>
            <w:r>
              <w:rPr>
                <w:szCs w:val="24"/>
              </w:rPr>
              <w:t>Наименование разделов</w:t>
            </w:r>
          </w:p>
        </w:tc>
        <w:tc>
          <w:tcPr>
            <w:tcW w:w="368" w:type="pct"/>
            <w:vMerge w:val="restart"/>
            <w:tcBorders>
              <w:top w:val="single" w:sz="4" w:space="0" w:color="000000"/>
              <w:left w:val="single" w:sz="4" w:space="0" w:color="000000"/>
              <w:right w:val="single" w:sz="4" w:space="0" w:color="000000"/>
            </w:tcBorders>
            <w:shd w:val="clear" w:color="auto" w:fill="auto"/>
            <w:textDirection w:val="btLr"/>
            <w:vAlign w:val="center"/>
          </w:tcPr>
          <w:p w:rsidR="00A60C4D" w:rsidRPr="00AF2C90" w:rsidRDefault="00A60C4D" w:rsidP="00214C81">
            <w:pPr>
              <w:ind w:firstLine="0"/>
              <w:jc w:val="center"/>
              <w:rPr>
                <w:szCs w:val="24"/>
              </w:rPr>
            </w:pPr>
            <w:r w:rsidRPr="00AF2C90">
              <w:rPr>
                <w:szCs w:val="24"/>
              </w:rPr>
              <w:t>Объем  нагрузки</w:t>
            </w:r>
            <w:r>
              <w:rPr>
                <w:szCs w:val="24"/>
              </w:rPr>
              <w:t>,</w:t>
            </w:r>
            <w:r w:rsidRPr="00AF2C90">
              <w:rPr>
                <w:szCs w:val="24"/>
              </w:rPr>
              <w:t xml:space="preserve"> час.</w:t>
            </w:r>
          </w:p>
        </w:tc>
        <w:tc>
          <w:tcPr>
            <w:tcW w:w="2502" w:type="pct"/>
            <w:gridSpan w:val="9"/>
            <w:tcBorders>
              <w:top w:val="single" w:sz="4" w:space="0" w:color="auto"/>
              <w:bottom w:val="single" w:sz="4" w:space="0" w:color="auto"/>
              <w:right w:val="single" w:sz="4" w:space="0" w:color="auto"/>
            </w:tcBorders>
            <w:shd w:val="clear" w:color="auto" w:fill="auto"/>
            <w:vAlign w:val="center"/>
          </w:tcPr>
          <w:p w:rsidR="00A60C4D" w:rsidRPr="00AF2C90" w:rsidRDefault="00A60C4D" w:rsidP="00214C81">
            <w:pPr>
              <w:ind w:firstLine="0"/>
              <w:jc w:val="center"/>
              <w:rPr>
                <w:szCs w:val="24"/>
              </w:rPr>
            </w:pPr>
            <w:r w:rsidRPr="00AF2C90">
              <w:rPr>
                <w:szCs w:val="24"/>
              </w:rPr>
              <w:t>Период обучения</w:t>
            </w:r>
          </w:p>
        </w:tc>
      </w:tr>
      <w:tr w:rsidR="00A60C4D" w:rsidRPr="00530598" w:rsidTr="00214C81">
        <w:trPr>
          <w:cantSplit/>
          <w:trHeight w:val="1858"/>
        </w:trPr>
        <w:tc>
          <w:tcPr>
            <w:tcW w:w="2130" w:type="pct"/>
            <w:vMerge/>
            <w:tcBorders>
              <w:left w:val="single" w:sz="4" w:space="0" w:color="000000"/>
              <w:right w:val="single" w:sz="4" w:space="0" w:color="000000"/>
            </w:tcBorders>
            <w:shd w:val="clear" w:color="auto" w:fill="auto"/>
            <w:vAlign w:val="center"/>
          </w:tcPr>
          <w:p w:rsidR="00A60C4D" w:rsidRPr="00530598" w:rsidRDefault="00A60C4D" w:rsidP="00214C81">
            <w:pPr>
              <w:ind w:firstLine="0"/>
              <w:jc w:val="center"/>
              <w:rPr>
                <w:szCs w:val="24"/>
              </w:rPr>
            </w:pPr>
          </w:p>
        </w:tc>
        <w:tc>
          <w:tcPr>
            <w:tcW w:w="368" w:type="pct"/>
            <w:vMerge/>
            <w:tcBorders>
              <w:left w:val="single" w:sz="4" w:space="0" w:color="000000"/>
              <w:right w:val="single" w:sz="4" w:space="0" w:color="000000"/>
            </w:tcBorders>
            <w:shd w:val="clear" w:color="auto" w:fill="auto"/>
            <w:vAlign w:val="center"/>
          </w:tcPr>
          <w:p w:rsidR="00A60C4D" w:rsidRPr="00AF2C90" w:rsidRDefault="00A60C4D" w:rsidP="00214C81">
            <w:pPr>
              <w:ind w:firstLine="0"/>
              <w:jc w:val="center"/>
              <w:rPr>
                <w:szCs w:val="24"/>
              </w:rPr>
            </w:pPr>
          </w:p>
        </w:tc>
        <w:tc>
          <w:tcPr>
            <w:tcW w:w="289" w:type="pct"/>
            <w:tcBorders>
              <w:left w:val="single" w:sz="4" w:space="0" w:color="000000"/>
              <w:bottom w:val="single" w:sz="4" w:space="0" w:color="000000"/>
            </w:tcBorders>
            <w:shd w:val="clear" w:color="auto" w:fill="auto"/>
            <w:textDirection w:val="btLr"/>
            <w:vAlign w:val="center"/>
          </w:tcPr>
          <w:p w:rsidR="00A60C4D" w:rsidRPr="00AF2C90" w:rsidRDefault="00A60C4D" w:rsidP="00214C81">
            <w:pPr>
              <w:ind w:firstLine="0"/>
              <w:jc w:val="center"/>
              <w:rPr>
                <w:szCs w:val="24"/>
              </w:rPr>
            </w:pPr>
            <w:r w:rsidRPr="00AF2C90">
              <w:rPr>
                <w:szCs w:val="24"/>
              </w:rPr>
              <w:t>1 неделя</w:t>
            </w:r>
          </w:p>
        </w:tc>
        <w:tc>
          <w:tcPr>
            <w:tcW w:w="289" w:type="pct"/>
            <w:shd w:val="clear" w:color="auto" w:fill="auto"/>
            <w:textDirection w:val="btLr"/>
            <w:vAlign w:val="center"/>
          </w:tcPr>
          <w:p w:rsidR="00A60C4D" w:rsidRPr="00AF2C90" w:rsidRDefault="00A60C4D" w:rsidP="00214C81">
            <w:pPr>
              <w:ind w:firstLine="0"/>
              <w:jc w:val="center"/>
              <w:rPr>
                <w:szCs w:val="24"/>
              </w:rPr>
            </w:pPr>
            <w:r w:rsidRPr="00AF2C90">
              <w:rPr>
                <w:szCs w:val="24"/>
              </w:rPr>
              <w:t>2 неделя</w:t>
            </w:r>
          </w:p>
        </w:tc>
        <w:tc>
          <w:tcPr>
            <w:tcW w:w="288" w:type="pct"/>
            <w:shd w:val="clear" w:color="auto" w:fill="auto"/>
            <w:textDirection w:val="btLr"/>
            <w:vAlign w:val="center"/>
          </w:tcPr>
          <w:p w:rsidR="00A60C4D" w:rsidRPr="00AF2C90" w:rsidRDefault="00A60C4D" w:rsidP="00214C81">
            <w:pPr>
              <w:ind w:firstLine="0"/>
              <w:jc w:val="center"/>
              <w:rPr>
                <w:szCs w:val="24"/>
              </w:rPr>
            </w:pPr>
            <w:r w:rsidRPr="00AF2C90">
              <w:rPr>
                <w:szCs w:val="24"/>
              </w:rPr>
              <w:t>3 -6 недели</w:t>
            </w:r>
          </w:p>
        </w:tc>
        <w:tc>
          <w:tcPr>
            <w:tcW w:w="287" w:type="pct"/>
            <w:shd w:val="clear" w:color="auto" w:fill="auto"/>
            <w:textDirection w:val="btLr"/>
            <w:vAlign w:val="center"/>
          </w:tcPr>
          <w:p w:rsidR="00A60C4D" w:rsidRPr="00AF2C90" w:rsidRDefault="00A60C4D" w:rsidP="00214C81">
            <w:pPr>
              <w:ind w:firstLine="0"/>
              <w:jc w:val="center"/>
              <w:rPr>
                <w:szCs w:val="24"/>
              </w:rPr>
            </w:pPr>
            <w:r w:rsidRPr="00AF2C90">
              <w:rPr>
                <w:szCs w:val="24"/>
              </w:rPr>
              <w:t>7 неделя</w:t>
            </w:r>
          </w:p>
        </w:tc>
        <w:tc>
          <w:tcPr>
            <w:tcW w:w="217" w:type="pct"/>
            <w:shd w:val="clear" w:color="auto" w:fill="auto"/>
            <w:textDirection w:val="btLr"/>
            <w:vAlign w:val="center"/>
          </w:tcPr>
          <w:p w:rsidR="00A60C4D" w:rsidRPr="00AF2C90" w:rsidRDefault="00A60C4D" w:rsidP="00214C81">
            <w:pPr>
              <w:ind w:firstLine="0"/>
              <w:jc w:val="center"/>
              <w:rPr>
                <w:szCs w:val="24"/>
              </w:rPr>
            </w:pPr>
            <w:r w:rsidRPr="00AF2C90">
              <w:rPr>
                <w:szCs w:val="24"/>
              </w:rPr>
              <w:t>8 неделя</w:t>
            </w:r>
          </w:p>
        </w:tc>
        <w:tc>
          <w:tcPr>
            <w:tcW w:w="288" w:type="pct"/>
            <w:shd w:val="clear" w:color="auto" w:fill="auto"/>
            <w:textDirection w:val="btLr"/>
            <w:vAlign w:val="center"/>
          </w:tcPr>
          <w:p w:rsidR="00A60C4D" w:rsidRPr="00AF2C90" w:rsidRDefault="00A60C4D" w:rsidP="00214C81">
            <w:pPr>
              <w:ind w:firstLine="0"/>
              <w:jc w:val="center"/>
              <w:rPr>
                <w:szCs w:val="24"/>
              </w:rPr>
            </w:pPr>
            <w:r w:rsidRPr="00AF2C90">
              <w:rPr>
                <w:szCs w:val="24"/>
              </w:rPr>
              <w:t>9 неделя</w:t>
            </w:r>
          </w:p>
        </w:tc>
        <w:tc>
          <w:tcPr>
            <w:tcW w:w="287" w:type="pct"/>
            <w:shd w:val="clear" w:color="auto" w:fill="auto"/>
            <w:textDirection w:val="btLr"/>
            <w:vAlign w:val="center"/>
          </w:tcPr>
          <w:p w:rsidR="00A60C4D" w:rsidRPr="00AF2C90" w:rsidRDefault="00A60C4D" w:rsidP="00214C81">
            <w:pPr>
              <w:ind w:firstLine="0"/>
              <w:jc w:val="center"/>
              <w:rPr>
                <w:szCs w:val="24"/>
              </w:rPr>
            </w:pPr>
            <w:r w:rsidRPr="00AF2C90">
              <w:rPr>
                <w:szCs w:val="24"/>
              </w:rPr>
              <w:t>10-13 недели</w:t>
            </w:r>
          </w:p>
        </w:tc>
        <w:tc>
          <w:tcPr>
            <w:tcW w:w="291" w:type="pct"/>
            <w:textDirection w:val="btLr"/>
            <w:vAlign w:val="center"/>
          </w:tcPr>
          <w:p w:rsidR="00A60C4D" w:rsidRPr="00AF2C90" w:rsidRDefault="00A60C4D" w:rsidP="00214C81">
            <w:pPr>
              <w:ind w:firstLine="0"/>
              <w:jc w:val="center"/>
              <w:rPr>
                <w:szCs w:val="24"/>
              </w:rPr>
            </w:pPr>
            <w:r w:rsidRPr="00AF2C90">
              <w:rPr>
                <w:szCs w:val="24"/>
              </w:rPr>
              <w:t>14-15 недели</w:t>
            </w:r>
          </w:p>
        </w:tc>
        <w:tc>
          <w:tcPr>
            <w:tcW w:w="265" w:type="pct"/>
            <w:textDirection w:val="btLr"/>
            <w:vAlign w:val="center"/>
          </w:tcPr>
          <w:p w:rsidR="00A60C4D" w:rsidRPr="00AF2C90" w:rsidRDefault="00A60C4D" w:rsidP="00214C81">
            <w:pPr>
              <w:ind w:firstLine="0"/>
              <w:jc w:val="center"/>
              <w:rPr>
                <w:szCs w:val="24"/>
              </w:rPr>
            </w:pPr>
            <w:r w:rsidRPr="00AF2C90">
              <w:rPr>
                <w:szCs w:val="24"/>
              </w:rPr>
              <w:t>16 неделя</w:t>
            </w:r>
          </w:p>
        </w:tc>
      </w:tr>
      <w:tr w:rsidR="00A60C4D" w:rsidRPr="00530598" w:rsidTr="00CA53C1">
        <w:trPr>
          <w:trHeight w:val="496"/>
        </w:trPr>
        <w:tc>
          <w:tcPr>
            <w:tcW w:w="2130" w:type="pct"/>
            <w:shd w:val="clear" w:color="auto" w:fill="auto"/>
            <w:vAlign w:val="center"/>
          </w:tcPr>
          <w:p w:rsidR="00A60C4D" w:rsidRPr="00AF2C90" w:rsidRDefault="00A60C4D" w:rsidP="00FD7D40">
            <w:pPr>
              <w:ind w:firstLine="0"/>
              <w:jc w:val="left"/>
              <w:rPr>
                <w:szCs w:val="24"/>
              </w:rPr>
            </w:pPr>
            <w:r w:rsidRPr="00AF2C90">
              <w:rPr>
                <w:szCs w:val="24"/>
              </w:rPr>
              <w:t>Раздел 1. Введение в управление проектами</w:t>
            </w:r>
          </w:p>
        </w:tc>
        <w:tc>
          <w:tcPr>
            <w:tcW w:w="368" w:type="pct"/>
            <w:shd w:val="clear" w:color="auto" w:fill="auto"/>
            <w:vAlign w:val="center"/>
          </w:tcPr>
          <w:p w:rsidR="00A60C4D" w:rsidRPr="00AF2C90" w:rsidRDefault="00A60C4D" w:rsidP="00FD7D40">
            <w:pPr>
              <w:ind w:firstLine="0"/>
              <w:rPr>
                <w:rFonts w:eastAsia="Times New Roman"/>
                <w:szCs w:val="24"/>
                <w:lang w:eastAsia="ru-RU"/>
              </w:rPr>
            </w:pPr>
            <w:r w:rsidRPr="00AF2C90">
              <w:rPr>
                <w:rFonts w:eastAsia="Times New Roman"/>
                <w:szCs w:val="24"/>
                <w:lang w:eastAsia="ru-RU"/>
              </w:rPr>
              <w:t>4</w:t>
            </w:r>
          </w:p>
        </w:tc>
        <w:tc>
          <w:tcPr>
            <w:tcW w:w="289" w:type="pct"/>
            <w:shd w:val="clear" w:color="auto" w:fill="FBD4B4" w:themeFill="accent6" w:themeFillTint="66"/>
            <w:vAlign w:val="center"/>
          </w:tcPr>
          <w:p w:rsidR="00A60C4D" w:rsidRPr="00530598" w:rsidRDefault="00A60C4D" w:rsidP="00FD7D40">
            <w:pPr>
              <w:ind w:firstLine="0"/>
              <w:rPr>
                <w:szCs w:val="24"/>
              </w:rPr>
            </w:pPr>
          </w:p>
        </w:tc>
        <w:tc>
          <w:tcPr>
            <w:tcW w:w="289" w:type="pct"/>
            <w:tcBorders>
              <w:bottom w:val="single" w:sz="4" w:space="0" w:color="000000"/>
            </w:tcBorders>
            <w:shd w:val="clear" w:color="auto" w:fill="auto"/>
          </w:tcPr>
          <w:p w:rsidR="00A60C4D" w:rsidRPr="00530598" w:rsidRDefault="00A60C4D" w:rsidP="00FD7D40">
            <w:pPr>
              <w:ind w:firstLine="0"/>
              <w:rPr>
                <w:sz w:val="28"/>
                <w:szCs w:val="28"/>
              </w:rPr>
            </w:pPr>
          </w:p>
        </w:tc>
        <w:tc>
          <w:tcPr>
            <w:tcW w:w="288" w:type="pct"/>
            <w:tcBorders>
              <w:bottom w:val="single" w:sz="4" w:space="0" w:color="000000"/>
            </w:tcBorders>
            <w:shd w:val="clear" w:color="auto" w:fill="auto"/>
          </w:tcPr>
          <w:p w:rsidR="00A60C4D" w:rsidRPr="00530598" w:rsidRDefault="00A60C4D" w:rsidP="00FD7D40">
            <w:pPr>
              <w:ind w:firstLine="0"/>
              <w:rPr>
                <w:sz w:val="28"/>
                <w:szCs w:val="28"/>
              </w:rPr>
            </w:pPr>
          </w:p>
        </w:tc>
        <w:tc>
          <w:tcPr>
            <w:tcW w:w="287" w:type="pct"/>
            <w:tcBorders>
              <w:bottom w:val="single" w:sz="4" w:space="0" w:color="000000"/>
            </w:tcBorders>
            <w:shd w:val="clear" w:color="auto" w:fill="auto"/>
          </w:tcPr>
          <w:p w:rsidR="00A60C4D" w:rsidRPr="00530598" w:rsidRDefault="00A60C4D" w:rsidP="00FD7D40">
            <w:pPr>
              <w:ind w:firstLine="0"/>
              <w:rPr>
                <w:sz w:val="28"/>
                <w:szCs w:val="28"/>
              </w:rPr>
            </w:pPr>
          </w:p>
        </w:tc>
        <w:tc>
          <w:tcPr>
            <w:tcW w:w="217" w:type="pct"/>
            <w:tcBorders>
              <w:bottom w:val="single" w:sz="4" w:space="0" w:color="000000"/>
            </w:tcBorders>
            <w:shd w:val="clear" w:color="auto" w:fill="auto"/>
          </w:tcPr>
          <w:p w:rsidR="00A60C4D" w:rsidRPr="00530598" w:rsidRDefault="00A60C4D" w:rsidP="00FD7D40">
            <w:pPr>
              <w:ind w:firstLine="0"/>
              <w:rPr>
                <w:sz w:val="28"/>
                <w:szCs w:val="28"/>
              </w:rPr>
            </w:pPr>
          </w:p>
        </w:tc>
        <w:tc>
          <w:tcPr>
            <w:tcW w:w="288" w:type="pct"/>
            <w:tcBorders>
              <w:bottom w:val="single" w:sz="4" w:space="0" w:color="000000"/>
            </w:tcBorders>
            <w:shd w:val="clear" w:color="auto" w:fill="auto"/>
          </w:tcPr>
          <w:p w:rsidR="00A60C4D" w:rsidRPr="00530598" w:rsidRDefault="00A60C4D" w:rsidP="00FD7D40">
            <w:pPr>
              <w:ind w:firstLine="0"/>
              <w:rPr>
                <w:sz w:val="28"/>
                <w:szCs w:val="28"/>
              </w:rPr>
            </w:pPr>
          </w:p>
        </w:tc>
        <w:tc>
          <w:tcPr>
            <w:tcW w:w="287" w:type="pct"/>
            <w:tcBorders>
              <w:bottom w:val="single" w:sz="4" w:space="0" w:color="000000"/>
            </w:tcBorders>
            <w:shd w:val="clear" w:color="auto" w:fill="auto"/>
          </w:tcPr>
          <w:p w:rsidR="00A60C4D" w:rsidRPr="00530598" w:rsidRDefault="00A60C4D" w:rsidP="00FD7D40">
            <w:pPr>
              <w:ind w:firstLine="0"/>
              <w:rPr>
                <w:sz w:val="28"/>
                <w:szCs w:val="28"/>
              </w:rPr>
            </w:pPr>
          </w:p>
        </w:tc>
        <w:tc>
          <w:tcPr>
            <w:tcW w:w="291" w:type="pct"/>
            <w:tcBorders>
              <w:bottom w:val="single" w:sz="4" w:space="0" w:color="000000"/>
            </w:tcBorders>
          </w:tcPr>
          <w:p w:rsidR="00A60C4D" w:rsidRPr="00530598" w:rsidRDefault="00A60C4D" w:rsidP="00FD7D40">
            <w:pPr>
              <w:ind w:firstLine="0"/>
              <w:rPr>
                <w:sz w:val="28"/>
                <w:szCs w:val="28"/>
              </w:rPr>
            </w:pPr>
          </w:p>
        </w:tc>
        <w:tc>
          <w:tcPr>
            <w:tcW w:w="265" w:type="pct"/>
            <w:tcBorders>
              <w:bottom w:val="single" w:sz="4" w:space="0" w:color="000000"/>
            </w:tcBorders>
          </w:tcPr>
          <w:p w:rsidR="00A60C4D" w:rsidRPr="00530598" w:rsidRDefault="00A60C4D" w:rsidP="00FD7D40">
            <w:pPr>
              <w:ind w:firstLine="0"/>
              <w:rPr>
                <w:sz w:val="28"/>
                <w:szCs w:val="28"/>
              </w:rPr>
            </w:pPr>
          </w:p>
        </w:tc>
      </w:tr>
      <w:tr w:rsidR="00A60C4D" w:rsidRPr="00530598" w:rsidTr="00CA53C1">
        <w:trPr>
          <w:trHeight w:val="513"/>
        </w:trPr>
        <w:tc>
          <w:tcPr>
            <w:tcW w:w="2130" w:type="pct"/>
            <w:shd w:val="clear" w:color="auto" w:fill="auto"/>
            <w:vAlign w:val="center"/>
          </w:tcPr>
          <w:p w:rsidR="00A60C4D" w:rsidRPr="00AF2C90" w:rsidRDefault="00A60C4D" w:rsidP="00FD7D40">
            <w:pPr>
              <w:ind w:firstLine="0"/>
              <w:jc w:val="left"/>
              <w:rPr>
                <w:szCs w:val="24"/>
              </w:rPr>
            </w:pPr>
            <w:r w:rsidRPr="00AF2C90">
              <w:rPr>
                <w:szCs w:val="24"/>
              </w:rPr>
              <w:t>Раздел 2. Нормативно-правовая среда реализации проектов</w:t>
            </w:r>
          </w:p>
        </w:tc>
        <w:tc>
          <w:tcPr>
            <w:tcW w:w="368" w:type="pct"/>
            <w:shd w:val="clear" w:color="auto" w:fill="auto"/>
            <w:vAlign w:val="center"/>
          </w:tcPr>
          <w:p w:rsidR="00A60C4D" w:rsidRPr="00AF2C90" w:rsidRDefault="00A60C4D" w:rsidP="00FD7D40">
            <w:pPr>
              <w:ind w:firstLine="0"/>
              <w:rPr>
                <w:rFonts w:eastAsia="Times New Roman"/>
                <w:szCs w:val="24"/>
                <w:lang w:eastAsia="ru-RU"/>
              </w:rPr>
            </w:pPr>
            <w:r w:rsidRPr="00AF2C90">
              <w:rPr>
                <w:rFonts w:eastAsia="Times New Roman"/>
                <w:szCs w:val="24"/>
                <w:lang w:eastAsia="ru-RU"/>
              </w:rPr>
              <w:t>12</w:t>
            </w:r>
          </w:p>
        </w:tc>
        <w:tc>
          <w:tcPr>
            <w:tcW w:w="289" w:type="pct"/>
            <w:tcBorders>
              <w:bottom w:val="single" w:sz="4" w:space="0" w:color="auto"/>
            </w:tcBorders>
            <w:shd w:val="clear" w:color="auto" w:fill="auto"/>
            <w:vAlign w:val="center"/>
          </w:tcPr>
          <w:p w:rsidR="00A60C4D" w:rsidRPr="00530598" w:rsidRDefault="00A60C4D" w:rsidP="00FD7D40">
            <w:pPr>
              <w:ind w:firstLine="0"/>
              <w:rPr>
                <w:szCs w:val="24"/>
              </w:rPr>
            </w:pPr>
          </w:p>
        </w:tc>
        <w:tc>
          <w:tcPr>
            <w:tcW w:w="289" w:type="pct"/>
            <w:tcBorders>
              <w:bottom w:val="single" w:sz="4" w:space="0" w:color="auto"/>
            </w:tcBorders>
            <w:shd w:val="clear" w:color="auto" w:fill="FABF8F" w:themeFill="accent6" w:themeFillTint="99"/>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17"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91" w:type="pct"/>
            <w:tcBorders>
              <w:bottom w:val="single" w:sz="4" w:space="0" w:color="auto"/>
            </w:tcBorders>
          </w:tcPr>
          <w:p w:rsidR="00A60C4D" w:rsidRPr="00530598" w:rsidRDefault="00A60C4D" w:rsidP="00FD7D40">
            <w:pPr>
              <w:ind w:firstLine="0"/>
              <w:rPr>
                <w:sz w:val="28"/>
                <w:szCs w:val="28"/>
              </w:rPr>
            </w:pPr>
          </w:p>
        </w:tc>
        <w:tc>
          <w:tcPr>
            <w:tcW w:w="265" w:type="pct"/>
            <w:tcBorders>
              <w:bottom w:val="single" w:sz="4" w:space="0" w:color="auto"/>
            </w:tcBorders>
          </w:tcPr>
          <w:p w:rsidR="00A60C4D" w:rsidRPr="00530598" w:rsidRDefault="00A60C4D" w:rsidP="00FD7D40">
            <w:pPr>
              <w:ind w:firstLine="0"/>
              <w:rPr>
                <w:sz w:val="28"/>
                <w:szCs w:val="28"/>
              </w:rPr>
            </w:pPr>
          </w:p>
        </w:tc>
      </w:tr>
      <w:tr w:rsidR="00A60C4D" w:rsidRPr="00530598" w:rsidTr="00CA53C1">
        <w:trPr>
          <w:trHeight w:val="347"/>
        </w:trPr>
        <w:tc>
          <w:tcPr>
            <w:tcW w:w="2130" w:type="pct"/>
            <w:shd w:val="clear" w:color="auto" w:fill="auto"/>
            <w:vAlign w:val="center"/>
          </w:tcPr>
          <w:p w:rsidR="00A60C4D" w:rsidRPr="00AF2C90" w:rsidRDefault="00A60C4D" w:rsidP="00FD7D40">
            <w:pPr>
              <w:ind w:firstLine="0"/>
              <w:jc w:val="left"/>
              <w:rPr>
                <w:szCs w:val="24"/>
              </w:rPr>
            </w:pPr>
            <w:r w:rsidRPr="00AF2C90">
              <w:rPr>
                <w:szCs w:val="24"/>
              </w:rPr>
              <w:t>Раздел 3. Алгоритм разработки проекта</w:t>
            </w:r>
          </w:p>
        </w:tc>
        <w:tc>
          <w:tcPr>
            <w:tcW w:w="368" w:type="pct"/>
            <w:shd w:val="clear" w:color="auto" w:fill="auto"/>
            <w:vAlign w:val="center"/>
          </w:tcPr>
          <w:p w:rsidR="00A60C4D" w:rsidRPr="00AF2C90" w:rsidRDefault="00A60C4D" w:rsidP="00FD7D40">
            <w:pPr>
              <w:ind w:firstLine="0"/>
              <w:rPr>
                <w:szCs w:val="24"/>
              </w:rPr>
            </w:pPr>
            <w:r w:rsidRPr="00AF2C90">
              <w:rPr>
                <w:szCs w:val="24"/>
              </w:rPr>
              <w:t>56</w:t>
            </w:r>
          </w:p>
        </w:tc>
        <w:tc>
          <w:tcPr>
            <w:tcW w:w="289" w:type="pct"/>
            <w:tcBorders>
              <w:bottom w:val="single" w:sz="4" w:space="0" w:color="auto"/>
            </w:tcBorders>
            <w:shd w:val="clear" w:color="auto" w:fill="auto"/>
            <w:vAlign w:val="center"/>
          </w:tcPr>
          <w:p w:rsidR="00A60C4D" w:rsidRPr="00530598" w:rsidRDefault="00A60C4D" w:rsidP="00FD7D40">
            <w:pPr>
              <w:ind w:firstLine="0"/>
              <w:rPr>
                <w:szCs w:val="24"/>
              </w:rPr>
            </w:pPr>
          </w:p>
        </w:tc>
        <w:tc>
          <w:tcPr>
            <w:tcW w:w="289"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FABF8F" w:themeFill="accent6" w:themeFillTint="99"/>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17"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91" w:type="pct"/>
            <w:tcBorders>
              <w:bottom w:val="single" w:sz="4" w:space="0" w:color="auto"/>
            </w:tcBorders>
          </w:tcPr>
          <w:p w:rsidR="00A60C4D" w:rsidRPr="00530598" w:rsidRDefault="00A60C4D" w:rsidP="00FD7D40">
            <w:pPr>
              <w:ind w:firstLine="0"/>
              <w:rPr>
                <w:sz w:val="28"/>
                <w:szCs w:val="28"/>
              </w:rPr>
            </w:pPr>
          </w:p>
        </w:tc>
        <w:tc>
          <w:tcPr>
            <w:tcW w:w="265" w:type="pct"/>
            <w:tcBorders>
              <w:bottom w:val="single" w:sz="4" w:space="0" w:color="auto"/>
            </w:tcBorders>
          </w:tcPr>
          <w:p w:rsidR="00A60C4D" w:rsidRPr="00530598" w:rsidRDefault="00A60C4D" w:rsidP="00FD7D40">
            <w:pPr>
              <w:ind w:firstLine="0"/>
              <w:rPr>
                <w:sz w:val="28"/>
                <w:szCs w:val="28"/>
              </w:rPr>
            </w:pPr>
          </w:p>
        </w:tc>
      </w:tr>
      <w:tr w:rsidR="00A60C4D" w:rsidRPr="00530598" w:rsidTr="00CA53C1">
        <w:trPr>
          <w:trHeight w:val="496"/>
        </w:trPr>
        <w:tc>
          <w:tcPr>
            <w:tcW w:w="2130" w:type="pct"/>
            <w:shd w:val="clear" w:color="auto" w:fill="auto"/>
            <w:vAlign w:val="center"/>
          </w:tcPr>
          <w:p w:rsidR="00A60C4D" w:rsidRPr="00AF2C90" w:rsidRDefault="00A60C4D" w:rsidP="00FD7D40">
            <w:pPr>
              <w:ind w:firstLine="0"/>
              <w:jc w:val="left"/>
              <w:rPr>
                <w:rFonts w:eastAsia="Times New Roman"/>
                <w:szCs w:val="24"/>
                <w:lang w:eastAsia="ru-RU"/>
              </w:rPr>
            </w:pPr>
            <w:r w:rsidRPr="00AF2C90">
              <w:rPr>
                <w:rFonts w:eastAsia="Times New Roman"/>
                <w:szCs w:val="24"/>
                <w:lang w:eastAsia="ru-RU"/>
              </w:rPr>
              <w:t>Раздел 4. Информационные технологии в проекте</w:t>
            </w:r>
          </w:p>
        </w:tc>
        <w:tc>
          <w:tcPr>
            <w:tcW w:w="368" w:type="pct"/>
            <w:shd w:val="clear" w:color="auto" w:fill="auto"/>
            <w:vAlign w:val="center"/>
          </w:tcPr>
          <w:p w:rsidR="00A60C4D" w:rsidRPr="00AF2C90" w:rsidRDefault="00A60C4D" w:rsidP="00FD7D40">
            <w:pPr>
              <w:ind w:firstLine="0"/>
              <w:rPr>
                <w:szCs w:val="24"/>
              </w:rPr>
            </w:pPr>
            <w:r w:rsidRPr="00AF2C90">
              <w:rPr>
                <w:szCs w:val="24"/>
              </w:rPr>
              <w:t>20</w:t>
            </w:r>
          </w:p>
        </w:tc>
        <w:tc>
          <w:tcPr>
            <w:tcW w:w="289" w:type="pct"/>
            <w:tcBorders>
              <w:bottom w:val="single" w:sz="4" w:space="0" w:color="auto"/>
            </w:tcBorders>
            <w:shd w:val="clear" w:color="auto" w:fill="auto"/>
            <w:vAlign w:val="center"/>
          </w:tcPr>
          <w:p w:rsidR="00A60C4D" w:rsidRPr="00530598" w:rsidRDefault="00A60C4D" w:rsidP="00FD7D40">
            <w:pPr>
              <w:ind w:firstLine="0"/>
              <w:rPr>
                <w:szCs w:val="24"/>
              </w:rPr>
            </w:pPr>
          </w:p>
        </w:tc>
        <w:tc>
          <w:tcPr>
            <w:tcW w:w="289"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FABF8F" w:themeFill="accent6" w:themeFillTint="99"/>
          </w:tcPr>
          <w:p w:rsidR="00A60C4D" w:rsidRPr="00530598" w:rsidRDefault="00A60C4D" w:rsidP="00FD7D40">
            <w:pPr>
              <w:ind w:firstLine="0"/>
              <w:rPr>
                <w:sz w:val="28"/>
                <w:szCs w:val="28"/>
              </w:rPr>
            </w:pPr>
          </w:p>
        </w:tc>
        <w:tc>
          <w:tcPr>
            <w:tcW w:w="217"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91" w:type="pct"/>
            <w:tcBorders>
              <w:bottom w:val="single" w:sz="4" w:space="0" w:color="auto"/>
            </w:tcBorders>
          </w:tcPr>
          <w:p w:rsidR="00A60C4D" w:rsidRPr="00530598" w:rsidRDefault="00A60C4D" w:rsidP="00FD7D40">
            <w:pPr>
              <w:ind w:firstLine="0"/>
              <w:rPr>
                <w:sz w:val="28"/>
                <w:szCs w:val="28"/>
              </w:rPr>
            </w:pPr>
          </w:p>
        </w:tc>
        <w:tc>
          <w:tcPr>
            <w:tcW w:w="265" w:type="pct"/>
            <w:tcBorders>
              <w:bottom w:val="single" w:sz="4" w:space="0" w:color="auto"/>
            </w:tcBorders>
          </w:tcPr>
          <w:p w:rsidR="00A60C4D" w:rsidRPr="00530598" w:rsidRDefault="00A60C4D" w:rsidP="00FD7D40">
            <w:pPr>
              <w:ind w:firstLine="0"/>
              <w:rPr>
                <w:sz w:val="28"/>
                <w:szCs w:val="28"/>
              </w:rPr>
            </w:pPr>
          </w:p>
        </w:tc>
      </w:tr>
      <w:tr w:rsidR="00A60C4D" w:rsidRPr="00530598" w:rsidTr="00CA53C1">
        <w:trPr>
          <w:trHeight w:val="513"/>
        </w:trPr>
        <w:tc>
          <w:tcPr>
            <w:tcW w:w="2130" w:type="pct"/>
            <w:shd w:val="clear" w:color="auto" w:fill="auto"/>
            <w:vAlign w:val="center"/>
          </w:tcPr>
          <w:p w:rsidR="00A60C4D" w:rsidRPr="00AF2C90" w:rsidRDefault="00A60C4D" w:rsidP="00FD7D40">
            <w:pPr>
              <w:ind w:firstLine="0"/>
              <w:jc w:val="left"/>
              <w:rPr>
                <w:rFonts w:eastAsia="Times New Roman"/>
                <w:szCs w:val="24"/>
                <w:lang w:eastAsia="ru-RU"/>
              </w:rPr>
            </w:pPr>
            <w:r w:rsidRPr="00AF2C90">
              <w:rPr>
                <w:rFonts w:eastAsia="Times New Roman"/>
                <w:szCs w:val="24"/>
                <w:lang w:eastAsia="ru-RU"/>
              </w:rPr>
              <w:t>Раздел 5. Опыт успешной реализации проектов</w:t>
            </w:r>
          </w:p>
        </w:tc>
        <w:tc>
          <w:tcPr>
            <w:tcW w:w="368" w:type="pct"/>
            <w:shd w:val="clear" w:color="auto" w:fill="auto"/>
            <w:vAlign w:val="center"/>
          </w:tcPr>
          <w:p w:rsidR="00A60C4D" w:rsidRPr="00AF2C90" w:rsidRDefault="00A60C4D" w:rsidP="00FD7D40">
            <w:pPr>
              <w:ind w:firstLine="0"/>
              <w:rPr>
                <w:szCs w:val="24"/>
              </w:rPr>
            </w:pPr>
            <w:r w:rsidRPr="00AF2C90">
              <w:rPr>
                <w:szCs w:val="24"/>
              </w:rPr>
              <w:t>8</w:t>
            </w:r>
          </w:p>
        </w:tc>
        <w:tc>
          <w:tcPr>
            <w:tcW w:w="289" w:type="pct"/>
            <w:tcBorders>
              <w:bottom w:val="single" w:sz="4" w:space="0" w:color="auto"/>
            </w:tcBorders>
            <w:shd w:val="clear" w:color="auto" w:fill="auto"/>
            <w:vAlign w:val="center"/>
          </w:tcPr>
          <w:p w:rsidR="00A60C4D" w:rsidRPr="00530598" w:rsidRDefault="00A60C4D" w:rsidP="00FD7D40">
            <w:pPr>
              <w:ind w:firstLine="0"/>
              <w:rPr>
                <w:szCs w:val="24"/>
              </w:rPr>
            </w:pPr>
          </w:p>
        </w:tc>
        <w:tc>
          <w:tcPr>
            <w:tcW w:w="289"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17" w:type="pct"/>
            <w:tcBorders>
              <w:bottom w:val="single" w:sz="4" w:space="0" w:color="auto"/>
            </w:tcBorders>
            <w:shd w:val="clear" w:color="auto" w:fill="FABF8F" w:themeFill="accent6" w:themeFillTint="99"/>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91" w:type="pct"/>
            <w:tcBorders>
              <w:bottom w:val="single" w:sz="4" w:space="0" w:color="auto"/>
            </w:tcBorders>
          </w:tcPr>
          <w:p w:rsidR="00A60C4D" w:rsidRPr="00530598" w:rsidRDefault="00A60C4D" w:rsidP="00FD7D40">
            <w:pPr>
              <w:ind w:firstLine="0"/>
              <w:rPr>
                <w:sz w:val="28"/>
                <w:szCs w:val="28"/>
              </w:rPr>
            </w:pPr>
          </w:p>
        </w:tc>
        <w:tc>
          <w:tcPr>
            <w:tcW w:w="265" w:type="pct"/>
            <w:tcBorders>
              <w:bottom w:val="single" w:sz="4" w:space="0" w:color="auto"/>
            </w:tcBorders>
          </w:tcPr>
          <w:p w:rsidR="00A60C4D" w:rsidRPr="00530598" w:rsidRDefault="00A60C4D" w:rsidP="00FD7D40">
            <w:pPr>
              <w:ind w:firstLine="0"/>
              <w:rPr>
                <w:sz w:val="28"/>
                <w:szCs w:val="28"/>
              </w:rPr>
            </w:pPr>
          </w:p>
        </w:tc>
      </w:tr>
      <w:tr w:rsidR="00A60C4D" w:rsidRPr="00530598" w:rsidTr="00CA53C1">
        <w:trPr>
          <w:trHeight w:val="496"/>
        </w:trPr>
        <w:tc>
          <w:tcPr>
            <w:tcW w:w="2130" w:type="pct"/>
            <w:shd w:val="clear" w:color="auto" w:fill="auto"/>
            <w:vAlign w:val="center"/>
          </w:tcPr>
          <w:p w:rsidR="00A60C4D" w:rsidRPr="00AF2C90" w:rsidRDefault="00A60C4D" w:rsidP="00FD7D40">
            <w:pPr>
              <w:ind w:firstLine="0"/>
              <w:jc w:val="left"/>
              <w:rPr>
                <w:szCs w:val="24"/>
              </w:rPr>
            </w:pPr>
            <w:r w:rsidRPr="00AF2C90">
              <w:rPr>
                <w:szCs w:val="24"/>
              </w:rPr>
              <w:t>Раздел 6. Личностные ресурсы руководителей проектов</w:t>
            </w:r>
          </w:p>
        </w:tc>
        <w:tc>
          <w:tcPr>
            <w:tcW w:w="368" w:type="pct"/>
            <w:shd w:val="clear" w:color="auto" w:fill="auto"/>
            <w:vAlign w:val="center"/>
          </w:tcPr>
          <w:p w:rsidR="00A60C4D" w:rsidRPr="00AF2C90" w:rsidRDefault="00A60C4D" w:rsidP="00FD7D40">
            <w:pPr>
              <w:ind w:firstLine="0"/>
              <w:rPr>
                <w:szCs w:val="24"/>
              </w:rPr>
            </w:pPr>
            <w:r w:rsidRPr="00AF2C90">
              <w:rPr>
                <w:szCs w:val="24"/>
              </w:rPr>
              <w:t>24</w:t>
            </w:r>
          </w:p>
        </w:tc>
        <w:tc>
          <w:tcPr>
            <w:tcW w:w="289" w:type="pct"/>
            <w:tcBorders>
              <w:bottom w:val="single" w:sz="4" w:space="0" w:color="auto"/>
            </w:tcBorders>
            <w:shd w:val="clear" w:color="auto" w:fill="auto"/>
            <w:vAlign w:val="center"/>
          </w:tcPr>
          <w:p w:rsidR="00A60C4D" w:rsidRPr="00530598" w:rsidRDefault="00A60C4D" w:rsidP="00FD7D40">
            <w:pPr>
              <w:ind w:firstLine="0"/>
              <w:rPr>
                <w:szCs w:val="24"/>
              </w:rPr>
            </w:pPr>
          </w:p>
        </w:tc>
        <w:tc>
          <w:tcPr>
            <w:tcW w:w="289"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17"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FABF8F" w:themeFill="accent6" w:themeFillTint="99"/>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91" w:type="pct"/>
            <w:tcBorders>
              <w:bottom w:val="single" w:sz="4" w:space="0" w:color="auto"/>
            </w:tcBorders>
          </w:tcPr>
          <w:p w:rsidR="00A60C4D" w:rsidRPr="00530598" w:rsidRDefault="00A60C4D" w:rsidP="00FD7D40">
            <w:pPr>
              <w:ind w:firstLine="0"/>
              <w:rPr>
                <w:sz w:val="28"/>
                <w:szCs w:val="28"/>
              </w:rPr>
            </w:pPr>
          </w:p>
        </w:tc>
        <w:tc>
          <w:tcPr>
            <w:tcW w:w="265" w:type="pct"/>
            <w:tcBorders>
              <w:bottom w:val="single" w:sz="4" w:space="0" w:color="auto"/>
            </w:tcBorders>
          </w:tcPr>
          <w:p w:rsidR="00A60C4D" w:rsidRPr="00530598" w:rsidRDefault="00A60C4D" w:rsidP="00FD7D40">
            <w:pPr>
              <w:ind w:firstLine="0"/>
              <w:rPr>
                <w:sz w:val="28"/>
                <w:szCs w:val="28"/>
              </w:rPr>
            </w:pPr>
          </w:p>
        </w:tc>
      </w:tr>
      <w:tr w:rsidR="00A60C4D" w:rsidRPr="00530598" w:rsidTr="00CA53C1">
        <w:trPr>
          <w:trHeight w:val="760"/>
        </w:trPr>
        <w:tc>
          <w:tcPr>
            <w:tcW w:w="2130" w:type="pct"/>
            <w:shd w:val="clear" w:color="auto" w:fill="auto"/>
            <w:vAlign w:val="center"/>
          </w:tcPr>
          <w:p w:rsidR="00A60C4D" w:rsidRPr="00AF2C90" w:rsidRDefault="00A60C4D" w:rsidP="00FD7D40">
            <w:pPr>
              <w:ind w:firstLine="0"/>
              <w:jc w:val="left"/>
              <w:rPr>
                <w:szCs w:val="24"/>
              </w:rPr>
            </w:pPr>
            <w:r w:rsidRPr="00AF2C90">
              <w:rPr>
                <w:szCs w:val="24"/>
              </w:rPr>
              <w:t>Раздел 7. Устная и письменная коммуникация по проекту на английском языке</w:t>
            </w:r>
          </w:p>
        </w:tc>
        <w:tc>
          <w:tcPr>
            <w:tcW w:w="368" w:type="pct"/>
            <w:shd w:val="clear" w:color="auto" w:fill="auto"/>
            <w:vAlign w:val="center"/>
          </w:tcPr>
          <w:p w:rsidR="00A60C4D" w:rsidRPr="00AF2C90" w:rsidRDefault="00A60C4D" w:rsidP="00FD7D40">
            <w:pPr>
              <w:ind w:firstLine="0"/>
              <w:rPr>
                <w:szCs w:val="24"/>
              </w:rPr>
            </w:pPr>
            <w:r w:rsidRPr="00AF2C90">
              <w:rPr>
                <w:szCs w:val="24"/>
              </w:rPr>
              <w:t>54</w:t>
            </w:r>
          </w:p>
        </w:tc>
        <w:tc>
          <w:tcPr>
            <w:tcW w:w="289" w:type="pct"/>
            <w:tcBorders>
              <w:bottom w:val="single" w:sz="4" w:space="0" w:color="auto"/>
            </w:tcBorders>
            <w:shd w:val="clear" w:color="auto" w:fill="auto"/>
            <w:vAlign w:val="center"/>
          </w:tcPr>
          <w:p w:rsidR="00A60C4D" w:rsidRPr="00530598" w:rsidRDefault="00A60C4D" w:rsidP="00FD7D40">
            <w:pPr>
              <w:ind w:firstLine="0"/>
              <w:rPr>
                <w:szCs w:val="24"/>
              </w:rPr>
            </w:pPr>
          </w:p>
        </w:tc>
        <w:tc>
          <w:tcPr>
            <w:tcW w:w="289"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17"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FABF8F" w:themeFill="accent6" w:themeFillTint="99"/>
          </w:tcPr>
          <w:p w:rsidR="00A60C4D" w:rsidRPr="00530598" w:rsidRDefault="00A60C4D" w:rsidP="00FD7D40">
            <w:pPr>
              <w:ind w:firstLine="0"/>
              <w:rPr>
                <w:sz w:val="28"/>
                <w:szCs w:val="28"/>
              </w:rPr>
            </w:pPr>
          </w:p>
        </w:tc>
        <w:tc>
          <w:tcPr>
            <w:tcW w:w="291" w:type="pct"/>
            <w:tcBorders>
              <w:bottom w:val="single" w:sz="4" w:space="0" w:color="auto"/>
            </w:tcBorders>
            <w:shd w:val="clear" w:color="auto" w:fill="auto"/>
          </w:tcPr>
          <w:p w:rsidR="00A60C4D" w:rsidRPr="00530598" w:rsidRDefault="00A60C4D" w:rsidP="00FD7D40">
            <w:pPr>
              <w:ind w:firstLine="0"/>
              <w:rPr>
                <w:sz w:val="28"/>
                <w:szCs w:val="28"/>
              </w:rPr>
            </w:pPr>
          </w:p>
        </w:tc>
        <w:tc>
          <w:tcPr>
            <w:tcW w:w="265" w:type="pct"/>
            <w:tcBorders>
              <w:bottom w:val="single" w:sz="4" w:space="0" w:color="auto"/>
            </w:tcBorders>
            <w:shd w:val="clear" w:color="auto" w:fill="auto"/>
          </w:tcPr>
          <w:p w:rsidR="00A60C4D" w:rsidRPr="00530598" w:rsidRDefault="00A60C4D" w:rsidP="00FD7D40">
            <w:pPr>
              <w:ind w:firstLine="0"/>
              <w:rPr>
                <w:sz w:val="28"/>
                <w:szCs w:val="28"/>
              </w:rPr>
            </w:pPr>
          </w:p>
        </w:tc>
      </w:tr>
      <w:tr w:rsidR="00A60C4D" w:rsidRPr="00530598" w:rsidTr="00CA53C1">
        <w:trPr>
          <w:trHeight w:val="347"/>
        </w:trPr>
        <w:tc>
          <w:tcPr>
            <w:tcW w:w="2130" w:type="pct"/>
            <w:shd w:val="clear" w:color="auto" w:fill="auto"/>
            <w:vAlign w:val="center"/>
          </w:tcPr>
          <w:p w:rsidR="00A60C4D" w:rsidRPr="00AF2C90" w:rsidRDefault="00A60C4D" w:rsidP="00FD7D40">
            <w:pPr>
              <w:ind w:firstLine="0"/>
              <w:jc w:val="left"/>
              <w:rPr>
                <w:szCs w:val="24"/>
                <w:lang w:eastAsia="ru-RU"/>
              </w:rPr>
            </w:pPr>
            <w:r w:rsidRPr="00AF2C90">
              <w:rPr>
                <w:szCs w:val="24"/>
                <w:lang w:eastAsia="ru-RU"/>
              </w:rPr>
              <w:t>Раздел 8. Реализация проекта</w:t>
            </w:r>
          </w:p>
        </w:tc>
        <w:tc>
          <w:tcPr>
            <w:tcW w:w="368" w:type="pct"/>
            <w:shd w:val="clear" w:color="auto" w:fill="auto"/>
            <w:vAlign w:val="center"/>
          </w:tcPr>
          <w:p w:rsidR="00A60C4D" w:rsidRPr="00AF2C90" w:rsidRDefault="00A60C4D" w:rsidP="00FD7D40">
            <w:pPr>
              <w:ind w:firstLine="0"/>
              <w:rPr>
                <w:szCs w:val="24"/>
              </w:rPr>
            </w:pPr>
            <w:r w:rsidRPr="00AF2C90">
              <w:rPr>
                <w:szCs w:val="24"/>
              </w:rPr>
              <w:t>80</w:t>
            </w:r>
          </w:p>
        </w:tc>
        <w:tc>
          <w:tcPr>
            <w:tcW w:w="289" w:type="pct"/>
            <w:tcBorders>
              <w:bottom w:val="single" w:sz="4" w:space="0" w:color="auto"/>
            </w:tcBorders>
            <w:shd w:val="clear" w:color="auto" w:fill="auto"/>
            <w:vAlign w:val="center"/>
          </w:tcPr>
          <w:p w:rsidR="00A60C4D" w:rsidRPr="00530598" w:rsidRDefault="00A60C4D" w:rsidP="00FD7D40">
            <w:pPr>
              <w:ind w:firstLine="0"/>
              <w:rPr>
                <w:szCs w:val="24"/>
              </w:rPr>
            </w:pPr>
          </w:p>
        </w:tc>
        <w:tc>
          <w:tcPr>
            <w:tcW w:w="289"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17"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91" w:type="pct"/>
            <w:tcBorders>
              <w:bottom w:val="single" w:sz="4" w:space="0" w:color="auto"/>
            </w:tcBorders>
            <w:shd w:val="clear" w:color="auto" w:fill="FABF8F" w:themeFill="accent6" w:themeFillTint="99"/>
          </w:tcPr>
          <w:p w:rsidR="00A60C4D" w:rsidRPr="00530598" w:rsidRDefault="00A60C4D" w:rsidP="00FD7D40">
            <w:pPr>
              <w:ind w:firstLine="0"/>
              <w:rPr>
                <w:sz w:val="28"/>
                <w:szCs w:val="28"/>
              </w:rPr>
            </w:pPr>
          </w:p>
        </w:tc>
        <w:tc>
          <w:tcPr>
            <w:tcW w:w="265" w:type="pct"/>
            <w:tcBorders>
              <w:bottom w:val="single" w:sz="4" w:space="0" w:color="auto"/>
            </w:tcBorders>
          </w:tcPr>
          <w:p w:rsidR="00A60C4D" w:rsidRPr="00530598" w:rsidRDefault="00A60C4D" w:rsidP="00FD7D40">
            <w:pPr>
              <w:ind w:firstLine="0"/>
              <w:rPr>
                <w:sz w:val="28"/>
                <w:szCs w:val="28"/>
              </w:rPr>
            </w:pPr>
          </w:p>
        </w:tc>
      </w:tr>
      <w:tr w:rsidR="00A60C4D" w:rsidRPr="00530598" w:rsidTr="00CA53C1">
        <w:trPr>
          <w:trHeight w:val="347"/>
        </w:trPr>
        <w:tc>
          <w:tcPr>
            <w:tcW w:w="2130" w:type="pct"/>
            <w:shd w:val="clear" w:color="auto" w:fill="auto"/>
            <w:vAlign w:val="center"/>
          </w:tcPr>
          <w:p w:rsidR="00A60C4D" w:rsidRPr="00AF2C90" w:rsidRDefault="00A60C4D" w:rsidP="00FD7D40">
            <w:pPr>
              <w:ind w:firstLine="0"/>
              <w:jc w:val="left"/>
              <w:rPr>
                <w:szCs w:val="24"/>
                <w:lang w:eastAsia="ru-RU"/>
              </w:rPr>
            </w:pPr>
            <w:r w:rsidRPr="00AF2C90">
              <w:rPr>
                <w:szCs w:val="24"/>
                <w:lang w:eastAsia="ru-RU"/>
              </w:rPr>
              <w:t>Индивидуальное консультирование</w:t>
            </w:r>
          </w:p>
        </w:tc>
        <w:tc>
          <w:tcPr>
            <w:tcW w:w="368" w:type="pct"/>
            <w:shd w:val="clear" w:color="auto" w:fill="auto"/>
            <w:vAlign w:val="center"/>
          </w:tcPr>
          <w:p w:rsidR="00A60C4D" w:rsidRPr="00AF2C90" w:rsidRDefault="00A60C4D" w:rsidP="00FD7D40">
            <w:pPr>
              <w:ind w:firstLine="0"/>
              <w:rPr>
                <w:szCs w:val="24"/>
              </w:rPr>
            </w:pPr>
            <w:r w:rsidRPr="00AF2C90">
              <w:rPr>
                <w:szCs w:val="24"/>
              </w:rPr>
              <w:t>5</w:t>
            </w:r>
          </w:p>
        </w:tc>
        <w:tc>
          <w:tcPr>
            <w:tcW w:w="289" w:type="pct"/>
            <w:tcBorders>
              <w:bottom w:val="single" w:sz="4" w:space="0" w:color="auto"/>
            </w:tcBorders>
            <w:shd w:val="clear" w:color="auto" w:fill="FABF8F" w:themeFill="accent6" w:themeFillTint="99"/>
            <w:vAlign w:val="center"/>
          </w:tcPr>
          <w:p w:rsidR="00A60C4D" w:rsidRPr="00530598" w:rsidRDefault="00A60C4D" w:rsidP="00FD7D40">
            <w:pPr>
              <w:ind w:firstLine="0"/>
              <w:rPr>
                <w:sz w:val="28"/>
                <w:szCs w:val="28"/>
              </w:rPr>
            </w:pPr>
          </w:p>
        </w:tc>
        <w:tc>
          <w:tcPr>
            <w:tcW w:w="289" w:type="pct"/>
            <w:tcBorders>
              <w:bottom w:val="single" w:sz="4" w:space="0" w:color="auto"/>
            </w:tcBorders>
            <w:shd w:val="clear" w:color="auto" w:fill="FABF8F" w:themeFill="accent6" w:themeFillTint="99"/>
            <w:vAlign w:val="center"/>
          </w:tcPr>
          <w:p w:rsidR="00A60C4D" w:rsidRPr="00530598" w:rsidRDefault="00A60C4D" w:rsidP="00FD7D40">
            <w:pPr>
              <w:ind w:firstLine="0"/>
              <w:rPr>
                <w:sz w:val="28"/>
                <w:szCs w:val="28"/>
              </w:rPr>
            </w:pPr>
          </w:p>
        </w:tc>
        <w:tc>
          <w:tcPr>
            <w:tcW w:w="288" w:type="pct"/>
            <w:tcBorders>
              <w:bottom w:val="single" w:sz="4" w:space="0" w:color="auto"/>
            </w:tcBorders>
            <w:shd w:val="clear" w:color="auto" w:fill="FABF8F" w:themeFill="accent6" w:themeFillTint="99"/>
            <w:vAlign w:val="center"/>
          </w:tcPr>
          <w:p w:rsidR="00A60C4D" w:rsidRPr="00530598" w:rsidRDefault="00A60C4D" w:rsidP="00FD7D40">
            <w:pPr>
              <w:ind w:firstLine="0"/>
              <w:rPr>
                <w:sz w:val="28"/>
                <w:szCs w:val="28"/>
              </w:rPr>
            </w:pPr>
          </w:p>
        </w:tc>
        <w:tc>
          <w:tcPr>
            <w:tcW w:w="287" w:type="pct"/>
            <w:tcBorders>
              <w:bottom w:val="single" w:sz="4" w:space="0" w:color="auto"/>
            </w:tcBorders>
            <w:shd w:val="clear" w:color="auto" w:fill="FABF8F" w:themeFill="accent6" w:themeFillTint="99"/>
            <w:vAlign w:val="center"/>
          </w:tcPr>
          <w:p w:rsidR="00A60C4D" w:rsidRPr="00530598" w:rsidRDefault="00A60C4D" w:rsidP="00FD7D40">
            <w:pPr>
              <w:ind w:firstLine="0"/>
              <w:rPr>
                <w:sz w:val="28"/>
                <w:szCs w:val="28"/>
              </w:rPr>
            </w:pPr>
          </w:p>
        </w:tc>
        <w:tc>
          <w:tcPr>
            <w:tcW w:w="217" w:type="pct"/>
            <w:tcBorders>
              <w:bottom w:val="single" w:sz="4" w:space="0" w:color="auto"/>
            </w:tcBorders>
            <w:shd w:val="clear" w:color="auto" w:fill="FABF8F" w:themeFill="accent6" w:themeFillTint="99"/>
            <w:vAlign w:val="center"/>
          </w:tcPr>
          <w:p w:rsidR="00A60C4D" w:rsidRPr="00530598" w:rsidRDefault="00A60C4D" w:rsidP="00FD7D40">
            <w:pPr>
              <w:ind w:firstLine="0"/>
              <w:rPr>
                <w:sz w:val="28"/>
                <w:szCs w:val="28"/>
              </w:rPr>
            </w:pPr>
          </w:p>
        </w:tc>
        <w:tc>
          <w:tcPr>
            <w:tcW w:w="288" w:type="pct"/>
            <w:tcBorders>
              <w:bottom w:val="single" w:sz="4" w:space="0" w:color="auto"/>
            </w:tcBorders>
            <w:shd w:val="clear" w:color="auto" w:fill="FABF8F" w:themeFill="accent6" w:themeFillTint="99"/>
            <w:vAlign w:val="center"/>
          </w:tcPr>
          <w:p w:rsidR="00A60C4D" w:rsidRPr="00530598" w:rsidRDefault="00A60C4D" w:rsidP="00FD7D40">
            <w:pPr>
              <w:ind w:firstLine="0"/>
              <w:rPr>
                <w:sz w:val="28"/>
                <w:szCs w:val="28"/>
              </w:rPr>
            </w:pPr>
          </w:p>
        </w:tc>
        <w:tc>
          <w:tcPr>
            <w:tcW w:w="287" w:type="pct"/>
            <w:tcBorders>
              <w:bottom w:val="single" w:sz="4" w:space="0" w:color="auto"/>
            </w:tcBorders>
            <w:shd w:val="clear" w:color="auto" w:fill="FABF8F" w:themeFill="accent6" w:themeFillTint="99"/>
            <w:vAlign w:val="center"/>
          </w:tcPr>
          <w:p w:rsidR="00A60C4D" w:rsidRPr="00530598" w:rsidRDefault="00A60C4D" w:rsidP="00FD7D40">
            <w:pPr>
              <w:ind w:firstLine="0"/>
              <w:rPr>
                <w:sz w:val="28"/>
                <w:szCs w:val="28"/>
              </w:rPr>
            </w:pPr>
          </w:p>
        </w:tc>
        <w:tc>
          <w:tcPr>
            <w:tcW w:w="291" w:type="pct"/>
            <w:tcBorders>
              <w:bottom w:val="single" w:sz="4" w:space="0" w:color="auto"/>
            </w:tcBorders>
            <w:shd w:val="clear" w:color="auto" w:fill="FABF8F" w:themeFill="accent6" w:themeFillTint="99"/>
            <w:vAlign w:val="center"/>
          </w:tcPr>
          <w:p w:rsidR="00A60C4D" w:rsidRPr="00530598" w:rsidRDefault="00A60C4D" w:rsidP="00FD7D40">
            <w:pPr>
              <w:ind w:firstLine="0"/>
              <w:rPr>
                <w:sz w:val="28"/>
                <w:szCs w:val="28"/>
              </w:rPr>
            </w:pPr>
          </w:p>
        </w:tc>
        <w:tc>
          <w:tcPr>
            <w:tcW w:w="265" w:type="pct"/>
            <w:tcBorders>
              <w:bottom w:val="single" w:sz="4" w:space="0" w:color="auto"/>
            </w:tcBorders>
            <w:shd w:val="clear" w:color="auto" w:fill="FABF8F" w:themeFill="accent6" w:themeFillTint="99"/>
            <w:vAlign w:val="center"/>
          </w:tcPr>
          <w:p w:rsidR="00A60C4D" w:rsidRPr="00530598" w:rsidRDefault="00A60C4D" w:rsidP="00FD7D40">
            <w:pPr>
              <w:ind w:firstLine="0"/>
              <w:rPr>
                <w:sz w:val="28"/>
                <w:szCs w:val="28"/>
              </w:rPr>
            </w:pPr>
          </w:p>
        </w:tc>
      </w:tr>
      <w:tr w:rsidR="00A60C4D" w:rsidRPr="00530598" w:rsidTr="00CA53C1">
        <w:trPr>
          <w:trHeight w:val="347"/>
        </w:trPr>
        <w:tc>
          <w:tcPr>
            <w:tcW w:w="2130" w:type="pct"/>
            <w:shd w:val="clear" w:color="auto" w:fill="auto"/>
            <w:vAlign w:val="center"/>
          </w:tcPr>
          <w:p w:rsidR="00A60C4D" w:rsidRPr="00AF2C90" w:rsidRDefault="00A60C4D" w:rsidP="00FD7D40">
            <w:pPr>
              <w:ind w:firstLine="0"/>
              <w:jc w:val="left"/>
              <w:rPr>
                <w:szCs w:val="24"/>
              </w:rPr>
            </w:pPr>
            <w:r w:rsidRPr="00AF2C90">
              <w:rPr>
                <w:szCs w:val="24"/>
              </w:rPr>
              <w:t>Итоговая аттестация по программе</w:t>
            </w:r>
          </w:p>
        </w:tc>
        <w:tc>
          <w:tcPr>
            <w:tcW w:w="368" w:type="pct"/>
            <w:shd w:val="clear" w:color="auto" w:fill="auto"/>
            <w:vAlign w:val="center"/>
          </w:tcPr>
          <w:p w:rsidR="00A60C4D" w:rsidRPr="00AF2C90" w:rsidRDefault="00A60C4D" w:rsidP="00FD7D40">
            <w:pPr>
              <w:ind w:firstLine="0"/>
              <w:rPr>
                <w:szCs w:val="24"/>
              </w:rPr>
            </w:pPr>
            <w:r w:rsidRPr="00AF2C90">
              <w:rPr>
                <w:szCs w:val="24"/>
              </w:rPr>
              <w:t>2</w:t>
            </w:r>
          </w:p>
        </w:tc>
        <w:tc>
          <w:tcPr>
            <w:tcW w:w="289" w:type="pct"/>
            <w:tcBorders>
              <w:bottom w:val="single" w:sz="4" w:space="0" w:color="auto"/>
            </w:tcBorders>
            <w:shd w:val="clear" w:color="auto" w:fill="auto"/>
            <w:vAlign w:val="center"/>
          </w:tcPr>
          <w:p w:rsidR="00A60C4D" w:rsidRPr="00530598" w:rsidRDefault="00A60C4D" w:rsidP="00FD7D40">
            <w:pPr>
              <w:ind w:firstLine="0"/>
              <w:rPr>
                <w:szCs w:val="24"/>
              </w:rPr>
            </w:pPr>
          </w:p>
        </w:tc>
        <w:tc>
          <w:tcPr>
            <w:tcW w:w="289"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17"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91" w:type="pct"/>
            <w:tcBorders>
              <w:bottom w:val="single" w:sz="4" w:space="0" w:color="auto"/>
            </w:tcBorders>
          </w:tcPr>
          <w:p w:rsidR="00A60C4D" w:rsidRPr="00530598" w:rsidRDefault="00A60C4D" w:rsidP="00FD7D40">
            <w:pPr>
              <w:ind w:firstLine="0"/>
              <w:rPr>
                <w:sz w:val="28"/>
                <w:szCs w:val="28"/>
              </w:rPr>
            </w:pPr>
          </w:p>
        </w:tc>
        <w:tc>
          <w:tcPr>
            <w:tcW w:w="265" w:type="pct"/>
            <w:tcBorders>
              <w:bottom w:val="single" w:sz="4" w:space="0" w:color="auto"/>
            </w:tcBorders>
            <w:shd w:val="clear" w:color="auto" w:fill="FABF8F" w:themeFill="accent6" w:themeFillTint="99"/>
          </w:tcPr>
          <w:p w:rsidR="00A60C4D" w:rsidRPr="00530598" w:rsidRDefault="00A60C4D" w:rsidP="00FD7D40">
            <w:pPr>
              <w:ind w:firstLine="0"/>
              <w:rPr>
                <w:sz w:val="28"/>
                <w:szCs w:val="28"/>
              </w:rPr>
            </w:pPr>
          </w:p>
        </w:tc>
      </w:tr>
      <w:tr w:rsidR="00A60C4D" w:rsidRPr="00530598" w:rsidTr="00CA53C1">
        <w:trPr>
          <w:trHeight w:val="363"/>
        </w:trPr>
        <w:tc>
          <w:tcPr>
            <w:tcW w:w="2130" w:type="pct"/>
            <w:shd w:val="clear" w:color="auto" w:fill="auto"/>
            <w:vAlign w:val="center"/>
          </w:tcPr>
          <w:p w:rsidR="00A60C4D" w:rsidRPr="00AF2C90" w:rsidRDefault="00A60C4D" w:rsidP="00FD7D40">
            <w:pPr>
              <w:ind w:firstLine="0"/>
              <w:jc w:val="left"/>
              <w:rPr>
                <w:rFonts w:eastAsia="Times New Roman"/>
                <w:szCs w:val="24"/>
                <w:lang w:eastAsia="ru-RU"/>
              </w:rPr>
            </w:pPr>
            <w:r w:rsidRPr="00AF2C90">
              <w:rPr>
                <w:rFonts w:eastAsia="Times New Roman"/>
                <w:szCs w:val="24"/>
                <w:lang w:eastAsia="ru-RU"/>
              </w:rPr>
              <w:t>ИТОГО:</w:t>
            </w:r>
          </w:p>
        </w:tc>
        <w:tc>
          <w:tcPr>
            <w:tcW w:w="368" w:type="pct"/>
            <w:shd w:val="clear" w:color="auto" w:fill="auto"/>
            <w:vAlign w:val="center"/>
          </w:tcPr>
          <w:p w:rsidR="00A60C4D" w:rsidRPr="00AF2C90" w:rsidRDefault="00A60C4D" w:rsidP="00FD7D40">
            <w:pPr>
              <w:ind w:firstLine="0"/>
              <w:rPr>
                <w:rFonts w:eastAsia="Times New Roman"/>
                <w:szCs w:val="24"/>
                <w:lang w:eastAsia="ru-RU"/>
              </w:rPr>
            </w:pPr>
            <w:r w:rsidRPr="00AF2C90">
              <w:rPr>
                <w:rFonts w:eastAsia="Times New Roman"/>
                <w:szCs w:val="24"/>
                <w:lang w:eastAsia="ru-RU"/>
              </w:rPr>
              <w:t>265</w:t>
            </w:r>
          </w:p>
        </w:tc>
        <w:tc>
          <w:tcPr>
            <w:tcW w:w="289" w:type="pct"/>
            <w:tcBorders>
              <w:bottom w:val="single" w:sz="4" w:space="0" w:color="auto"/>
            </w:tcBorders>
            <w:shd w:val="clear" w:color="auto" w:fill="auto"/>
            <w:vAlign w:val="center"/>
          </w:tcPr>
          <w:p w:rsidR="00A60C4D" w:rsidRPr="00530598" w:rsidRDefault="00A60C4D" w:rsidP="00FD7D40">
            <w:pPr>
              <w:ind w:firstLine="0"/>
              <w:rPr>
                <w:szCs w:val="24"/>
              </w:rPr>
            </w:pPr>
          </w:p>
        </w:tc>
        <w:tc>
          <w:tcPr>
            <w:tcW w:w="289"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17" w:type="pct"/>
            <w:tcBorders>
              <w:bottom w:val="single" w:sz="4" w:space="0" w:color="auto"/>
            </w:tcBorders>
            <w:shd w:val="clear" w:color="auto" w:fill="auto"/>
          </w:tcPr>
          <w:p w:rsidR="00A60C4D" w:rsidRPr="00530598" w:rsidRDefault="00A60C4D" w:rsidP="00FD7D40">
            <w:pPr>
              <w:ind w:firstLine="0"/>
              <w:rPr>
                <w:sz w:val="28"/>
                <w:szCs w:val="28"/>
              </w:rPr>
            </w:pPr>
          </w:p>
        </w:tc>
        <w:tc>
          <w:tcPr>
            <w:tcW w:w="288" w:type="pct"/>
            <w:tcBorders>
              <w:bottom w:val="single" w:sz="4" w:space="0" w:color="auto"/>
            </w:tcBorders>
            <w:shd w:val="clear" w:color="auto" w:fill="auto"/>
          </w:tcPr>
          <w:p w:rsidR="00A60C4D" w:rsidRPr="00530598" w:rsidRDefault="00A60C4D" w:rsidP="00FD7D40">
            <w:pPr>
              <w:ind w:firstLine="0"/>
              <w:rPr>
                <w:sz w:val="28"/>
                <w:szCs w:val="28"/>
              </w:rPr>
            </w:pPr>
          </w:p>
        </w:tc>
        <w:tc>
          <w:tcPr>
            <w:tcW w:w="287" w:type="pct"/>
            <w:tcBorders>
              <w:bottom w:val="single" w:sz="4" w:space="0" w:color="auto"/>
            </w:tcBorders>
            <w:shd w:val="clear" w:color="auto" w:fill="auto"/>
          </w:tcPr>
          <w:p w:rsidR="00A60C4D" w:rsidRPr="00530598" w:rsidRDefault="00A60C4D" w:rsidP="00FD7D40">
            <w:pPr>
              <w:ind w:firstLine="0"/>
              <w:rPr>
                <w:sz w:val="28"/>
                <w:szCs w:val="28"/>
              </w:rPr>
            </w:pPr>
          </w:p>
        </w:tc>
        <w:tc>
          <w:tcPr>
            <w:tcW w:w="291" w:type="pct"/>
            <w:tcBorders>
              <w:bottom w:val="single" w:sz="4" w:space="0" w:color="auto"/>
            </w:tcBorders>
          </w:tcPr>
          <w:p w:rsidR="00A60C4D" w:rsidRPr="00530598" w:rsidRDefault="00A60C4D" w:rsidP="00FD7D40">
            <w:pPr>
              <w:ind w:firstLine="0"/>
              <w:rPr>
                <w:sz w:val="28"/>
                <w:szCs w:val="28"/>
              </w:rPr>
            </w:pPr>
          </w:p>
        </w:tc>
        <w:tc>
          <w:tcPr>
            <w:tcW w:w="265" w:type="pct"/>
            <w:tcBorders>
              <w:bottom w:val="single" w:sz="4" w:space="0" w:color="auto"/>
            </w:tcBorders>
          </w:tcPr>
          <w:p w:rsidR="00A60C4D" w:rsidRPr="00530598" w:rsidRDefault="00A60C4D" w:rsidP="00FD7D40">
            <w:pPr>
              <w:ind w:firstLine="0"/>
              <w:rPr>
                <w:sz w:val="28"/>
                <w:szCs w:val="28"/>
              </w:rPr>
            </w:pPr>
          </w:p>
        </w:tc>
      </w:tr>
    </w:tbl>
    <w:p w:rsidR="00A60C4D" w:rsidRDefault="00A60C4D" w:rsidP="00A60C4D">
      <w:pPr>
        <w:rPr>
          <w:rFonts w:eastAsia="Times New Roman"/>
          <w:b/>
          <w:bCs/>
          <w:szCs w:val="24"/>
          <w:lang w:eastAsia="ru-RU"/>
        </w:rPr>
      </w:pPr>
      <w:bookmarkStart w:id="248" w:name="_Toc398898457"/>
      <w:bookmarkStart w:id="249" w:name="_Toc400548069"/>
    </w:p>
    <w:p w:rsidR="00CA53C1" w:rsidRDefault="00CA53C1" w:rsidP="00A60C4D">
      <w:pPr>
        <w:rPr>
          <w:rFonts w:eastAsia="Times New Roman"/>
          <w:b/>
          <w:bCs/>
          <w:szCs w:val="24"/>
          <w:lang w:eastAsia="ru-RU"/>
        </w:rPr>
      </w:pPr>
    </w:p>
    <w:p w:rsidR="00CA53C1" w:rsidRDefault="00CA53C1" w:rsidP="00A60C4D">
      <w:pPr>
        <w:rPr>
          <w:rFonts w:eastAsia="Times New Roman"/>
          <w:b/>
          <w:bCs/>
          <w:szCs w:val="24"/>
          <w:lang w:eastAsia="ru-RU"/>
        </w:rPr>
      </w:pPr>
    </w:p>
    <w:p w:rsidR="00CA53C1" w:rsidRDefault="00CA53C1" w:rsidP="00A60C4D">
      <w:pPr>
        <w:rPr>
          <w:rFonts w:eastAsia="Times New Roman"/>
          <w:b/>
          <w:bCs/>
          <w:szCs w:val="24"/>
          <w:lang w:eastAsia="ru-RU"/>
        </w:rPr>
      </w:pPr>
    </w:p>
    <w:p w:rsidR="00A60C4D" w:rsidRPr="00CA53C1" w:rsidRDefault="00A60C4D" w:rsidP="00A60C4D">
      <w:pPr>
        <w:rPr>
          <w:rFonts w:eastAsia="Times New Roman"/>
          <w:bCs/>
          <w:szCs w:val="24"/>
          <w:lang w:eastAsia="ru-RU"/>
        </w:rPr>
      </w:pPr>
      <w:r w:rsidRPr="00CA53C1">
        <w:rPr>
          <w:rFonts w:eastAsia="Times New Roman"/>
          <w:bCs/>
          <w:szCs w:val="24"/>
          <w:lang w:eastAsia="ru-RU"/>
        </w:rPr>
        <w:lastRenderedPageBreak/>
        <w:t>2.3. Рабочие программы разделов/дисциплин.</w:t>
      </w:r>
    </w:p>
    <w:p w:rsidR="00A60C4D" w:rsidRPr="00FD7D40" w:rsidRDefault="00A60C4D" w:rsidP="00A60C4D">
      <w:pPr>
        <w:rPr>
          <w:rFonts w:eastAsia="Times New Roman"/>
          <w:bCs/>
          <w:i/>
          <w:szCs w:val="24"/>
          <w:lang w:eastAsia="ru-RU"/>
        </w:rPr>
      </w:pPr>
      <w:r w:rsidRPr="00FD7D40">
        <w:rPr>
          <w:rFonts w:eastAsia="Times New Roman"/>
          <w:bCs/>
          <w:i/>
          <w:szCs w:val="24"/>
          <w:lang w:eastAsia="ru-RU"/>
        </w:rPr>
        <w:t>2.3.1. Раздел 1. Введение в управление проектами</w:t>
      </w:r>
    </w:p>
    <w:p w:rsidR="00A60C4D" w:rsidRPr="00FD7D40" w:rsidRDefault="00A60C4D" w:rsidP="00A60C4D">
      <w:pPr>
        <w:rPr>
          <w:rFonts w:eastAsia="Times New Roman"/>
          <w:bCs/>
          <w:szCs w:val="24"/>
          <w:lang w:eastAsia="ru-RU"/>
        </w:rPr>
      </w:pPr>
      <w:r w:rsidRPr="00FD7D40">
        <w:rPr>
          <w:rFonts w:eastAsia="Times New Roman"/>
          <w:bCs/>
          <w:szCs w:val="24"/>
          <w:lang w:eastAsia="ru-RU"/>
        </w:rPr>
        <w:t xml:space="preserve">Цель освоения раздела: Знакомство с проектным менеджментом. Выбор учебных проектов. </w:t>
      </w:r>
    </w:p>
    <w:p w:rsidR="00A60C4D" w:rsidRPr="00FD7D40" w:rsidRDefault="00A60C4D" w:rsidP="00A60C4D">
      <w:pPr>
        <w:rPr>
          <w:rFonts w:eastAsia="Times New Roman"/>
          <w:bCs/>
          <w:szCs w:val="24"/>
          <w:lang w:eastAsia="ru-RU"/>
        </w:rPr>
      </w:pPr>
      <w:r w:rsidRPr="00FD7D40">
        <w:rPr>
          <w:rFonts w:eastAsia="Times New Roman"/>
          <w:bCs/>
          <w:szCs w:val="24"/>
          <w:lang w:eastAsia="ru-RU"/>
        </w:rPr>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2328"/>
        <w:gridCol w:w="1454"/>
      </w:tblGrid>
      <w:tr w:rsidR="00A60C4D" w:rsidRPr="00F07CA1" w:rsidTr="00214C81">
        <w:tc>
          <w:tcPr>
            <w:tcW w:w="3081" w:type="pct"/>
            <w:vAlign w:val="center"/>
          </w:tcPr>
          <w:p w:rsidR="00A60C4D" w:rsidRPr="00F07CA1" w:rsidRDefault="00A60C4D" w:rsidP="00214C81">
            <w:pPr>
              <w:ind w:firstLine="0"/>
              <w:jc w:val="center"/>
              <w:rPr>
                <w:rFonts w:eastAsia="Times New Roman"/>
                <w:snapToGrid w:val="0"/>
                <w:szCs w:val="24"/>
                <w:lang w:eastAsia="ru-RU"/>
              </w:rPr>
            </w:pPr>
            <w:r w:rsidRPr="00F07CA1">
              <w:rPr>
                <w:rFonts w:eastAsia="Times New Roman"/>
                <w:snapToGrid w:val="0"/>
                <w:szCs w:val="24"/>
                <w:lang w:eastAsia="ru-RU"/>
              </w:rPr>
              <w:t>№,  наименование темы</w:t>
            </w:r>
          </w:p>
        </w:tc>
        <w:tc>
          <w:tcPr>
            <w:tcW w:w="1181" w:type="pct"/>
            <w:vAlign w:val="center"/>
          </w:tcPr>
          <w:p w:rsidR="00A60C4D" w:rsidRPr="00F07CA1" w:rsidRDefault="00A60C4D" w:rsidP="00214C81">
            <w:pPr>
              <w:ind w:firstLine="0"/>
              <w:jc w:val="center"/>
              <w:rPr>
                <w:rFonts w:eastAsia="Times New Roman"/>
                <w:snapToGrid w:val="0"/>
                <w:szCs w:val="24"/>
                <w:lang w:eastAsia="ru-RU"/>
              </w:rPr>
            </w:pPr>
            <w:r w:rsidRPr="00F07CA1">
              <w:rPr>
                <w:rFonts w:eastAsia="Times New Roman"/>
                <w:snapToGrid w:val="0"/>
                <w:szCs w:val="24"/>
                <w:lang w:eastAsia="ru-RU"/>
              </w:rPr>
              <w:t>Вид занятий</w:t>
            </w:r>
          </w:p>
        </w:tc>
        <w:tc>
          <w:tcPr>
            <w:tcW w:w="738" w:type="pct"/>
            <w:vAlign w:val="center"/>
          </w:tcPr>
          <w:p w:rsidR="00A60C4D" w:rsidRPr="00F07CA1" w:rsidRDefault="00A60C4D" w:rsidP="00214C81">
            <w:pPr>
              <w:ind w:firstLine="0"/>
              <w:jc w:val="center"/>
              <w:rPr>
                <w:rFonts w:eastAsia="Times New Roman"/>
                <w:snapToGrid w:val="0"/>
                <w:szCs w:val="24"/>
                <w:lang w:eastAsia="ru-RU"/>
              </w:rPr>
            </w:pPr>
            <w:r w:rsidRPr="00F07CA1">
              <w:rPr>
                <w:rFonts w:eastAsia="Times New Roman"/>
                <w:snapToGrid w:val="0"/>
                <w:szCs w:val="24"/>
                <w:lang w:eastAsia="ru-RU"/>
              </w:rPr>
              <w:t>Количество часов</w:t>
            </w:r>
          </w:p>
        </w:tc>
      </w:tr>
      <w:tr w:rsidR="00A60C4D" w:rsidRPr="00974E86" w:rsidTr="00CA53C1">
        <w:tc>
          <w:tcPr>
            <w:tcW w:w="3081" w:type="pct"/>
          </w:tcPr>
          <w:p w:rsidR="00A60C4D" w:rsidRPr="00974E86" w:rsidRDefault="00A60C4D" w:rsidP="00FD7D40">
            <w:pPr>
              <w:ind w:firstLine="0"/>
              <w:rPr>
                <w:szCs w:val="24"/>
                <w:highlight w:val="yellow"/>
              </w:rPr>
            </w:pPr>
            <w:r>
              <w:rPr>
                <w:szCs w:val="24"/>
              </w:rPr>
              <w:t>1.1</w:t>
            </w:r>
            <w:r w:rsidR="00FD7D40">
              <w:rPr>
                <w:szCs w:val="24"/>
              </w:rPr>
              <w:t xml:space="preserve"> </w:t>
            </w:r>
            <w:r w:rsidRPr="0098535A">
              <w:rPr>
                <w:szCs w:val="24"/>
              </w:rPr>
              <w:t>Введение в проектный менеджмент.</w:t>
            </w:r>
            <w:r w:rsidRPr="0098535A">
              <w:t xml:space="preserve"> </w:t>
            </w:r>
            <w:r w:rsidRPr="0098535A">
              <w:rPr>
                <w:szCs w:val="24"/>
              </w:rPr>
              <w:t xml:space="preserve">Проект и управление проектом. </w:t>
            </w:r>
            <w:r>
              <w:rPr>
                <w:szCs w:val="24"/>
              </w:rPr>
              <w:t xml:space="preserve"> Проектный менеджмент как эффективный инструмент управления.</w:t>
            </w:r>
          </w:p>
        </w:tc>
        <w:tc>
          <w:tcPr>
            <w:tcW w:w="1181" w:type="pct"/>
          </w:tcPr>
          <w:p w:rsidR="00A60C4D" w:rsidRPr="0098535A" w:rsidRDefault="00A60C4D" w:rsidP="00FD7D40">
            <w:pPr>
              <w:ind w:firstLine="0"/>
              <w:jc w:val="center"/>
              <w:rPr>
                <w:rFonts w:eastAsia="Times New Roman"/>
                <w:snapToGrid w:val="0"/>
                <w:szCs w:val="24"/>
                <w:lang w:eastAsia="ru-RU"/>
              </w:rPr>
            </w:pPr>
            <w:r w:rsidRPr="0098535A">
              <w:rPr>
                <w:rFonts w:eastAsia="Times New Roman"/>
                <w:snapToGrid w:val="0"/>
                <w:szCs w:val="24"/>
                <w:lang w:eastAsia="ru-RU"/>
              </w:rPr>
              <w:t>Видеолекция</w:t>
            </w:r>
          </w:p>
        </w:tc>
        <w:tc>
          <w:tcPr>
            <w:tcW w:w="738" w:type="pct"/>
          </w:tcPr>
          <w:p w:rsidR="00A60C4D" w:rsidRPr="0098535A" w:rsidRDefault="00A60C4D" w:rsidP="00FD7D40">
            <w:pPr>
              <w:ind w:firstLine="0"/>
              <w:jc w:val="center"/>
              <w:rPr>
                <w:rFonts w:eastAsia="Times New Roman"/>
                <w:snapToGrid w:val="0"/>
                <w:szCs w:val="24"/>
                <w:lang w:eastAsia="ru-RU"/>
              </w:rPr>
            </w:pPr>
            <w:r w:rsidRPr="0098535A">
              <w:rPr>
                <w:rFonts w:eastAsia="Times New Roman"/>
                <w:snapToGrid w:val="0"/>
                <w:szCs w:val="24"/>
                <w:lang w:eastAsia="ru-RU"/>
              </w:rPr>
              <w:t>1</w:t>
            </w:r>
          </w:p>
        </w:tc>
      </w:tr>
      <w:tr w:rsidR="00A60C4D" w:rsidRPr="00974E86" w:rsidTr="00CA53C1">
        <w:tc>
          <w:tcPr>
            <w:tcW w:w="3081" w:type="pct"/>
          </w:tcPr>
          <w:p w:rsidR="00A60C4D" w:rsidRPr="00F07CA1" w:rsidRDefault="00A60C4D" w:rsidP="00FD7D40">
            <w:pPr>
              <w:ind w:firstLine="0"/>
              <w:rPr>
                <w:szCs w:val="24"/>
              </w:rPr>
            </w:pPr>
            <w:r>
              <w:rPr>
                <w:szCs w:val="24"/>
              </w:rPr>
              <w:t>1.2</w:t>
            </w:r>
            <w:r w:rsidR="00FD7D40">
              <w:rPr>
                <w:szCs w:val="24"/>
              </w:rPr>
              <w:t xml:space="preserve"> </w:t>
            </w:r>
            <w:r w:rsidRPr="00A92CCF">
              <w:rPr>
                <w:szCs w:val="24"/>
              </w:rPr>
              <w:t>Самостоятельная работа по уточнению названий и содержания учебных</w:t>
            </w:r>
            <w:r w:rsidRPr="00F07CA1">
              <w:rPr>
                <w:szCs w:val="24"/>
              </w:rPr>
              <w:t xml:space="preserve"> проектов со стороны организации Заказчика (Руководителя организации). Выбор менеджера проекта. Разработка плана по вехам.</w:t>
            </w:r>
          </w:p>
        </w:tc>
        <w:tc>
          <w:tcPr>
            <w:tcW w:w="1181" w:type="pct"/>
          </w:tcPr>
          <w:p w:rsidR="00A60C4D" w:rsidRPr="00F07CA1" w:rsidRDefault="00A60C4D" w:rsidP="00FD7D40">
            <w:pPr>
              <w:ind w:firstLine="0"/>
              <w:jc w:val="center"/>
              <w:rPr>
                <w:rFonts w:eastAsia="Times New Roman"/>
                <w:snapToGrid w:val="0"/>
                <w:szCs w:val="24"/>
                <w:lang w:eastAsia="ru-RU"/>
              </w:rPr>
            </w:pPr>
            <w:r w:rsidRPr="00F07CA1">
              <w:rPr>
                <w:rFonts w:eastAsia="Times New Roman"/>
                <w:snapToGrid w:val="0"/>
                <w:szCs w:val="24"/>
                <w:lang w:eastAsia="ru-RU"/>
              </w:rPr>
              <w:t>Практикум</w:t>
            </w:r>
          </w:p>
        </w:tc>
        <w:tc>
          <w:tcPr>
            <w:tcW w:w="738" w:type="pct"/>
          </w:tcPr>
          <w:p w:rsidR="00A60C4D" w:rsidRPr="00974E86" w:rsidRDefault="00A60C4D" w:rsidP="00FD7D40">
            <w:pPr>
              <w:ind w:firstLine="0"/>
              <w:jc w:val="center"/>
              <w:rPr>
                <w:rFonts w:eastAsia="Times New Roman"/>
                <w:snapToGrid w:val="0"/>
                <w:szCs w:val="24"/>
                <w:highlight w:val="yellow"/>
                <w:lang w:eastAsia="ru-RU"/>
              </w:rPr>
            </w:pPr>
            <w:r w:rsidRPr="00A92CCF">
              <w:rPr>
                <w:rFonts w:eastAsia="Times New Roman"/>
                <w:snapToGrid w:val="0"/>
                <w:szCs w:val="24"/>
                <w:lang w:eastAsia="ru-RU"/>
              </w:rPr>
              <w:t>3</w:t>
            </w:r>
          </w:p>
        </w:tc>
      </w:tr>
    </w:tbl>
    <w:p w:rsidR="00A60C4D" w:rsidRDefault="00A60C4D" w:rsidP="00A60C4D">
      <w:pPr>
        <w:rPr>
          <w:szCs w:val="24"/>
          <w:lang w:eastAsia="ru-RU"/>
        </w:rPr>
      </w:pPr>
      <w:r w:rsidRPr="008957A5">
        <w:rPr>
          <w:szCs w:val="24"/>
          <w:lang w:eastAsia="ru-RU"/>
        </w:rPr>
        <w:t xml:space="preserve"> </w:t>
      </w:r>
      <w:r>
        <w:rPr>
          <w:szCs w:val="24"/>
          <w:lang w:eastAsia="ru-RU"/>
        </w:rPr>
        <w:t>Оценка качества освоения раздела не предусмотрена.</w:t>
      </w:r>
      <w:r w:rsidRPr="008957A5">
        <w:rPr>
          <w:szCs w:val="24"/>
          <w:lang w:eastAsia="ru-RU"/>
        </w:rPr>
        <w:t xml:space="preserve"> </w:t>
      </w:r>
    </w:p>
    <w:p w:rsidR="00A60C4D" w:rsidRPr="00FD7D40" w:rsidRDefault="00A60C4D" w:rsidP="00A60C4D">
      <w:pPr>
        <w:rPr>
          <w:rFonts w:eastAsia="Times New Roman"/>
          <w:bCs/>
          <w:i/>
          <w:szCs w:val="24"/>
          <w:lang w:eastAsia="ru-RU"/>
        </w:rPr>
      </w:pPr>
      <w:r w:rsidRPr="00FD7D40">
        <w:rPr>
          <w:rFonts w:eastAsia="Times New Roman"/>
          <w:bCs/>
          <w:i/>
          <w:szCs w:val="24"/>
          <w:lang w:eastAsia="ru-RU"/>
        </w:rPr>
        <w:t>2.3.2. Раздел 2. Нормативно-правовая среда реализации проектов</w:t>
      </w:r>
    </w:p>
    <w:p w:rsidR="00A60C4D" w:rsidRDefault="00A60C4D" w:rsidP="00A60C4D">
      <w:pPr>
        <w:rPr>
          <w:rFonts w:eastAsia="Times New Roman"/>
          <w:bCs/>
          <w:szCs w:val="24"/>
          <w:lang w:eastAsia="ru-RU"/>
        </w:rPr>
      </w:pPr>
      <w:r w:rsidRPr="00FD7D40">
        <w:rPr>
          <w:rFonts w:eastAsia="Times New Roman"/>
          <w:bCs/>
          <w:szCs w:val="24"/>
          <w:lang w:eastAsia="ru-RU"/>
        </w:rPr>
        <w:t>Цель освоения раздела:</w:t>
      </w:r>
      <w:r w:rsidRPr="00A62015">
        <w:rPr>
          <w:rFonts w:eastAsia="Times New Roman"/>
          <w:b/>
          <w:bCs/>
          <w:szCs w:val="24"/>
          <w:lang w:eastAsia="ru-RU"/>
        </w:rPr>
        <w:t xml:space="preserve"> </w:t>
      </w:r>
      <w:r>
        <w:rPr>
          <w:rFonts w:eastAsia="Times New Roman"/>
          <w:bCs/>
          <w:szCs w:val="24"/>
          <w:lang w:eastAsia="ru-RU"/>
        </w:rPr>
        <w:t>Знакомство с</w:t>
      </w:r>
      <w:r w:rsidRPr="00A62015">
        <w:rPr>
          <w:rFonts w:eastAsia="Times New Roman"/>
          <w:bCs/>
          <w:szCs w:val="24"/>
          <w:lang w:eastAsia="ru-RU"/>
        </w:rPr>
        <w:t xml:space="preserve"> международны</w:t>
      </w:r>
      <w:r>
        <w:rPr>
          <w:rFonts w:eastAsia="Times New Roman"/>
          <w:bCs/>
          <w:szCs w:val="24"/>
          <w:lang w:eastAsia="ru-RU"/>
        </w:rPr>
        <w:t>ми</w:t>
      </w:r>
      <w:r w:rsidRPr="00A62015">
        <w:rPr>
          <w:rFonts w:eastAsia="Times New Roman"/>
          <w:bCs/>
          <w:szCs w:val="24"/>
          <w:lang w:eastAsia="ru-RU"/>
        </w:rPr>
        <w:t xml:space="preserve"> и национальны</w:t>
      </w:r>
      <w:r>
        <w:rPr>
          <w:rFonts w:eastAsia="Times New Roman"/>
          <w:bCs/>
          <w:szCs w:val="24"/>
          <w:lang w:eastAsia="ru-RU"/>
        </w:rPr>
        <w:t>ми</w:t>
      </w:r>
      <w:r w:rsidRPr="00A62015">
        <w:rPr>
          <w:rFonts w:eastAsia="Times New Roman"/>
          <w:bCs/>
          <w:szCs w:val="24"/>
          <w:lang w:eastAsia="ru-RU"/>
        </w:rPr>
        <w:t xml:space="preserve"> стандарт</w:t>
      </w:r>
      <w:r>
        <w:rPr>
          <w:rFonts w:eastAsia="Times New Roman"/>
          <w:bCs/>
          <w:szCs w:val="24"/>
          <w:lang w:eastAsia="ru-RU"/>
        </w:rPr>
        <w:t xml:space="preserve">ами </w:t>
      </w:r>
      <w:r w:rsidRPr="00A62015">
        <w:rPr>
          <w:rFonts w:eastAsia="Times New Roman"/>
          <w:bCs/>
          <w:szCs w:val="24"/>
          <w:lang w:eastAsia="ru-RU"/>
        </w:rPr>
        <w:t>управления проектами</w:t>
      </w:r>
      <w:r>
        <w:rPr>
          <w:rFonts w:eastAsia="Times New Roman"/>
          <w:bCs/>
          <w:szCs w:val="24"/>
          <w:lang w:eastAsia="ru-RU"/>
        </w:rPr>
        <w:t>. Обзор с</w:t>
      </w:r>
      <w:r w:rsidRPr="00A62015">
        <w:rPr>
          <w:rFonts w:eastAsia="Times New Roman"/>
          <w:bCs/>
          <w:szCs w:val="24"/>
          <w:lang w:eastAsia="ru-RU"/>
        </w:rPr>
        <w:t>истем</w:t>
      </w:r>
      <w:r>
        <w:rPr>
          <w:rFonts w:eastAsia="Times New Roman"/>
          <w:bCs/>
          <w:szCs w:val="24"/>
          <w:lang w:eastAsia="ru-RU"/>
        </w:rPr>
        <w:t>ы</w:t>
      </w:r>
      <w:r w:rsidRPr="00A62015">
        <w:rPr>
          <w:rFonts w:eastAsia="Times New Roman"/>
          <w:bCs/>
          <w:szCs w:val="24"/>
          <w:lang w:eastAsia="ru-RU"/>
        </w:rPr>
        <w:t xml:space="preserve"> действующего законодательства в Российской Федерации</w:t>
      </w:r>
      <w:r>
        <w:rPr>
          <w:rFonts w:eastAsia="Times New Roman"/>
          <w:bCs/>
          <w:szCs w:val="24"/>
          <w:lang w:eastAsia="ru-RU"/>
        </w:rPr>
        <w:t xml:space="preserve"> и н</w:t>
      </w:r>
      <w:r w:rsidRPr="00A62015">
        <w:rPr>
          <w:rFonts w:eastAsia="Times New Roman"/>
          <w:bCs/>
          <w:szCs w:val="24"/>
          <w:lang w:eastAsia="ru-RU"/>
        </w:rPr>
        <w:t>ормативно-правовы</w:t>
      </w:r>
      <w:r>
        <w:rPr>
          <w:rFonts w:eastAsia="Times New Roman"/>
          <w:bCs/>
          <w:szCs w:val="24"/>
          <w:lang w:eastAsia="ru-RU"/>
        </w:rPr>
        <w:t>х</w:t>
      </w:r>
      <w:r w:rsidRPr="00A62015">
        <w:rPr>
          <w:rFonts w:eastAsia="Times New Roman"/>
          <w:bCs/>
          <w:szCs w:val="24"/>
          <w:lang w:eastAsia="ru-RU"/>
        </w:rPr>
        <w:t xml:space="preserve"> акт</w:t>
      </w:r>
      <w:r>
        <w:rPr>
          <w:rFonts w:eastAsia="Times New Roman"/>
          <w:bCs/>
          <w:szCs w:val="24"/>
          <w:lang w:eastAsia="ru-RU"/>
        </w:rPr>
        <w:t>ов</w:t>
      </w:r>
      <w:r w:rsidRPr="00A62015">
        <w:rPr>
          <w:rFonts w:eastAsia="Times New Roman"/>
          <w:bCs/>
          <w:szCs w:val="24"/>
          <w:lang w:eastAsia="ru-RU"/>
        </w:rPr>
        <w:t>, регламентирующи</w:t>
      </w:r>
      <w:r>
        <w:rPr>
          <w:rFonts w:eastAsia="Times New Roman"/>
          <w:bCs/>
          <w:szCs w:val="24"/>
          <w:lang w:eastAsia="ru-RU"/>
        </w:rPr>
        <w:t>х</w:t>
      </w:r>
      <w:r w:rsidRPr="00A62015">
        <w:rPr>
          <w:rFonts w:eastAsia="Times New Roman"/>
          <w:bCs/>
          <w:szCs w:val="24"/>
          <w:lang w:eastAsia="ru-RU"/>
        </w:rPr>
        <w:t xml:space="preserve"> проектную деятельность в Российской Федерации</w:t>
      </w:r>
      <w:r>
        <w:rPr>
          <w:rFonts w:eastAsia="Times New Roman"/>
          <w:bCs/>
          <w:szCs w:val="24"/>
          <w:lang w:eastAsia="ru-RU"/>
        </w:rPr>
        <w:t>.</w:t>
      </w:r>
    </w:p>
    <w:p w:rsidR="00A60C4D" w:rsidRPr="004E01AA" w:rsidRDefault="00A60C4D" w:rsidP="00A60C4D">
      <w:pPr>
        <w:rPr>
          <w:rFonts w:eastAsia="Times New Roman"/>
          <w:bCs/>
          <w:szCs w:val="24"/>
          <w:lang w:eastAsia="ru-RU"/>
        </w:rPr>
      </w:pPr>
      <w:r w:rsidRPr="004E01AA">
        <w:rPr>
          <w:rFonts w:eastAsia="Times New Roman"/>
          <w:bCs/>
          <w:szCs w:val="24"/>
          <w:lang w:eastAsia="ru-RU"/>
        </w:rPr>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2328"/>
        <w:gridCol w:w="1454"/>
      </w:tblGrid>
      <w:tr w:rsidR="00A60C4D" w:rsidRPr="00A62015" w:rsidTr="00214C81">
        <w:tc>
          <w:tcPr>
            <w:tcW w:w="3081"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  наименование темы</w:t>
            </w:r>
          </w:p>
        </w:tc>
        <w:tc>
          <w:tcPr>
            <w:tcW w:w="1181"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Вид занятий</w:t>
            </w:r>
          </w:p>
        </w:tc>
        <w:tc>
          <w:tcPr>
            <w:tcW w:w="738"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Количество часов</w:t>
            </w:r>
          </w:p>
        </w:tc>
      </w:tr>
      <w:tr w:rsidR="00A60C4D" w:rsidRPr="00A62015" w:rsidTr="00CA53C1">
        <w:tc>
          <w:tcPr>
            <w:tcW w:w="3081" w:type="pct"/>
          </w:tcPr>
          <w:p w:rsidR="00A60C4D" w:rsidRPr="00A62015" w:rsidRDefault="00A60C4D" w:rsidP="00FD7D40">
            <w:pPr>
              <w:ind w:firstLine="0"/>
              <w:rPr>
                <w:szCs w:val="24"/>
              </w:rPr>
            </w:pPr>
            <w:r>
              <w:rPr>
                <w:szCs w:val="24"/>
              </w:rPr>
              <w:t xml:space="preserve">2.1 </w:t>
            </w:r>
            <w:r w:rsidRPr="00A62015">
              <w:rPr>
                <w:szCs w:val="24"/>
              </w:rPr>
              <w:t>Национальные и международные стандарты проектного менеджмента</w:t>
            </w:r>
            <w:r>
              <w:rPr>
                <w:szCs w:val="24"/>
              </w:rPr>
              <w:t>.</w:t>
            </w:r>
          </w:p>
        </w:tc>
        <w:tc>
          <w:tcPr>
            <w:tcW w:w="1181" w:type="pct"/>
          </w:tcPr>
          <w:p w:rsidR="00A60C4D" w:rsidRPr="00A62015" w:rsidRDefault="00A60C4D" w:rsidP="00FD7D40">
            <w:pPr>
              <w:ind w:firstLine="0"/>
              <w:jc w:val="center"/>
              <w:rPr>
                <w:rFonts w:eastAsia="Times New Roman"/>
                <w:snapToGrid w:val="0"/>
                <w:szCs w:val="24"/>
                <w:lang w:eastAsia="ru-RU"/>
              </w:rPr>
            </w:pPr>
            <w:r>
              <w:rPr>
                <w:rFonts w:eastAsia="Times New Roman"/>
                <w:snapToGrid w:val="0"/>
                <w:szCs w:val="24"/>
                <w:lang w:eastAsia="ru-RU"/>
              </w:rPr>
              <w:t>Видеолекция, материалы по теме</w:t>
            </w:r>
          </w:p>
        </w:tc>
        <w:tc>
          <w:tcPr>
            <w:tcW w:w="738" w:type="pct"/>
          </w:tcPr>
          <w:p w:rsidR="00A60C4D" w:rsidRPr="00A62015" w:rsidRDefault="00A60C4D" w:rsidP="00FD7D40">
            <w:pPr>
              <w:ind w:firstLine="0"/>
              <w:jc w:val="center"/>
              <w:rPr>
                <w:rFonts w:eastAsia="Times New Roman"/>
                <w:snapToGrid w:val="0"/>
                <w:szCs w:val="24"/>
                <w:lang w:eastAsia="ru-RU"/>
              </w:rPr>
            </w:pPr>
            <w:r>
              <w:rPr>
                <w:rFonts w:eastAsia="Times New Roman"/>
                <w:snapToGrid w:val="0"/>
                <w:szCs w:val="24"/>
                <w:lang w:eastAsia="ru-RU"/>
              </w:rPr>
              <w:t>7</w:t>
            </w:r>
          </w:p>
        </w:tc>
      </w:tr>
      <w:tr w:rsidR="00A60C4D" w:rsidRPr="00A62015" w:rsidTr="00CA53C1">
        <w:tc>
          <w:tcPr>
            <w:tcW w:w="3081" w:type="pct"/>
          </w:tcPr>
          <w:p w:rsidR="00A60C4D" w:rsidRPr="00A62015" w:rsidRDefault="00A60C4D" w:rsidP="00FD7D40">
            <w:pPr>
              <w:ind w:firstLine="0"/>
              <w:rPr>
                <w:szCs w:val="24"/>
              </w:rPr>
            </w:pPr>
            <w:r>
              <w:rPr>
                <w:szCs w:val="24"/>
              </w:rPr>
              <w:t xml:space="preserve">2.2 </w:t>
            </w:r>
            <w:r w:rsidRPr="00A62015">
              <w:rPr>
                <w:szCs w:val="24"/>
              </w:rPr>
              <w:t>Законодательство РФ в части управления проектами</w:t>
            </w:r>
            <w:r>
              <w:rPr>
                <w:szCs w:val="24"/>
              </w:rPr>
              <w:t xml:space="preserve">. </w:t>
            </w:r>
          </w:p>
        </w:tc>
        <w:tc>
          <w:tcPr>
            <w:tcW w:w="1181" w:type="pct"/>
          </w:tcPr>
          <w:p w:rsidR="00A60C4D" w:rsidRPr="00A62015" w:rsidRDefault="00A60C4D" w:rsidP="00FD7D40">
            <w:pPr>
              <w:ind w:firstLine="0"/>
              <w:jc w:val="center"/>
              <w:rPr>
                <w:rFonts w:eastAsia="Times New Roman"/>
                <w:snapToGrid w:val="0"/>
                <w:szCs w:val="24"/>
                <w:lang w:eastAsia="ru-RU"/>
              </w:rPr>
            </w:pPr>
            <w:r w:rsidRPr="00FC11C9">
              <w:rPr>
                <w:rFonts w:eastAsia="Times New Roman"/>
                <w:snapToGrid w:val="0"/>
                <w:szCs w:val="24"/>
                <w:lang w:eastAsia="ru-RU"/>
              </w:rPr>
              <w:t>Видеолекция, материалы по теме</w:t>
            </w:r>
          </w:p>
        </w:tc>
        <w:tc>
          <w:tcPr>
            <w:tcW w:w="738" w:type="pct"/>
          </w:tcPr>
          <w:p w:rsidR="00A60C4D" w:rsidRPr="00A62015" w:rsidRDefault="00A60C4D" w:rsidP="00FD7D40">
            <w:pPr>
              <w:ind w:firstLine="0"/>
              <w:jc w:val="center"/>
              <w:rPr>
                <w:rFonts w:eastAsia="Times New Roman"/>
                <w:snapToGrid w:val="0"/>
                <w:szCs w:val="24"/>
                <w:lang w:eastAsia="ru-RU"/>
              </w:rPr>
            </w:pPr>
            <w:r w:rsidRPr="00A62015">
              <w:rPr>
                <w:rFonts w:eastAsia="Times New Roman"/>
                <w:snapToGrid w:val="0"/>
                <w:szCs w:val="24"/>
                <w:lang w:eastAsia="ru-RU"/>
              </w:rPr>
              <w:t>4</w:t>
            </w:r>
          </w:p>
        </w:tc>
      </w:tr>
    </w:tbl>
    <w:p w:rsidR="00A60C4D" w:rsidRPr="00CC5BCB" w:rsidRDefault="00A60C4D" w:rsidP="00A60C4D">
      <w:pPr>
        <w:rPr>
          <w:szCs w:val="24"/>
          <w:lang w:eastAsia="ru-RU"/>
        </w:rPr>
      </w:pPr>
      <w:r w:rsidRPr="00CC5BCB">
        <w:rPr>
          <w:szCs w:val="24"/>
          <w:lang w:eastAsia="ru-RU"/>
        </w:rPr>
        <w:t xml:space="preserve">Оценка качества освоения </w:t>
      </w:r>
      <w:r w:rsidRPr="00CC5BCB">
        <w:rPr>
          <w:rFonts w:eastAsia="Times New Roman"/>
          <w:bCs/>
          <w:szCs w:val="24"/>
          <w:lang w:eastAsia="ru-RU"/>
        </w:rPr>
        <w:t>раздела</w:t>
      </w:r>
      <w:r w:rsidRPr="00CC5BCB">
        <w:rPr>
          <w:szCs w:val="24"/>
          <w:lang w:eastAsia="ru-RU"/>
        </w:rPr>
        <w:t xml:space="preserve">:  </w:t>
      </w:r>
    </w:p>
    <w:p w:rsidR="00A60C4D" w:rsidRPr="00CC5BCB" w:rsidRDefault="00A60C4D" w:rsidP="00A60C4D">
      <w:pPr>
        <w:rPr>
          <w:i/>
          <w:szCs w:val="24"/>
          <w:lang w:eastAsia="ru-RU"/>
        </w:rPr>
      </w:pPr>
      <w:r w:rsidRPr="00CC5BCB">
        <w:rPr>
          <w:szCs w:val="24"/>
          <w:lang w:eastAsia="ru-RU"/>
        </w:rPr>
        <w:t xml:space="preserve">Промежуточная аттестации:  в форме зачета (тестирование). </w:t>
      </w:r>
      <w:r w:rsidRPr="00CC5BCB">
        <w:rPr>
          <w:szCs w:val="24"/>
          <w:shd w:val="clear" w:color="auto" w:fill="FFFFFF"/>
        </w:rPr>
        <w:t>Тестовые задания представлены в СД</w:t>
      </w:r>
      <w:r w:rsidRPr="00CC5BCB">
        <w:rPr>
          <w:szCs w:val="24"/>
        </w:rPr>
        <w:t xml:space="preserve">О </w:t>
      </w:r>
      <w:r w:rsidRPr="00CC5BCB">
        <w:rPr>
          <w:szCs w:val="24"/>
          <w:shd w:val="clear" w:color="auto" w:fill="FFFFFF"/>
        </w:rPr>
        <w:t xml:space="preserve">Moodle и разделе 4.2 программы.    </w:t>
      </w:r>
      <w:r w:rsidRPr="00CC5BCB">
        <w:rPr>
          <w:i/>
          <w:szCs w:val="24"/>
          <w:shd w:val="clear" w:color="auto" w:fill="FFFFFF"/>
        </w:rPr>
        <w:t xml:space="preserve"> </w:t>
      </w:r>
    </w:p>
    <w:p w:rsidR="00A60C4D" w:rsidRPr="00CC5BCB" w:rsidRDefault="00A60C4D" w:rsidP="00A60C4D">
      <w:pPr>
        <w:rPr>
          <w:rFonts w:eastAsia="Times New Roman"/>
          <w:bCs/>
          <w:szCs w:val="24"/>
          <w:lang w:eastAsia="ru-RU"/>
        </w:rPr>
      </w:pPr>
      <w:r w:rsidRPr="00CC5BCB">
        <w:rPr>
          <w:rFonts w:eastAsia="Times New Roman"/>
          <w:bCs/>
          <w:szCs w:val="24"/>
          <w:lang w:eastAsia="ru-RU"/>
        </w:rPr>
        <w:t>2.3.3. Раздел 3. Алгоритм разработки проекта. П</w:t>
      </w:r>
      <w:r w:rsidRPr="00CC5BCB">
        <w:rPr>
          <w:szCs w:val="24"/>
        </w:rPr>
        <w:t>роект и управление проектом</w:t>
      </w:r>
      <w:r w:rsidRPr="00CC5BCB">
        <w:rPr>
          <w:rFonts w:eastAsia="Times New Roman"/>
          <w:bCs/>
          <w:szCs w:val="24"/>
          <w:lang w:eastAsia="ru-RU"/>
        </w:rPr>
        <w:t xml:space="preserve"> </w:t>
      </w:r>
    </w:p>
    <w:p w:rsidR="00A60C4D" w:rsidRPr="00CC5BCB" w:rsidRDefault="00A60C4D" w:rsidP="00A60C4D">
      <w:pPr>
        <w:rPr>
          <w:rFonts w:eastAsia="Times New Roman"/>
          <w:bCs/>
          <w:szCs w:val="24"/>
          <w:lang w:eastAsia="ru-RU"/>
        </w:rPr>
      </w:pPr>
      <w:r w:rsidRPr="00CC5BCB">
        <w:rPr>
          <w:rFonts w:eastAsia="Times New Roman"/>
          <w:bCs/>
          <w:szCs w:val="24"/>
          <w:lang w:eastAsia="ru-RU"/>
        </w:rPr>
        <w:t>Цель освоения раздела: Знакомство с проектным менеджментом. Освоение методов планирования содержания и сроков мероприятий проекта.</w:t>
      </w:r>
      <w:r w:rsidRPr="00CC5BCB">
        <w:t xml:space="preserve"> </w:t>
      </w:r>
      <w:r w:rsidRPr="00CC5BCB">
        <w:rPr>
          <w:rFonts w:eastAsia="Times New Roman"/>
          <w:bCs/>
          <w:szCs w:val="24"/>
          <w:lang w:eastAsia="ru-RU"/>
        </w:rPr>
        <w:t xml:space="preserve">Освоение методов определения потребностей в ресурсах и разработки бюджета проекта. Освоение методов анализа </w:t>
      </w:r>
      <w:r w:rsidRPr="00CC5BCB">
        <w:rPr>
          <w:rFonts w:eastAsia="Times New Roman"/>
          <w:bCs/>
          <w:szCs w:val="24"/>
          <w:lang w:eastAsia="ru-RU"/>
        </w:rPr>
        <w:lastRenderedPageBreak/>
        <w:t>требований заинтересованных сторон и управления командой проекта.</w:t>
      </w:r>
      <w:r w:rsidRPr="00CC5BCB">
        <w:t xml:space="preserve"> </w:t>
      </w:r>
      <w:r w:rsidRPr="00CC5BCB">
        <w:rPr>
          <w:rFonts w:eastAsia="Times New Roman"/>
          <w:bCs/>
          <w:szCs w:val="24"/>
          <w:lang w:eastAsia="ru-RU"/>
        </w:rPr>
        <w:t>Освоение методов планирования коммуникаций проекта.</w:t>
      </w:r>
      <w:r w:rsidRPr="00CC5BCB">
        <w:t xml:space="preserve"> </w:t>
      </w:r>
    </w:p>
    <w:p w:rsidR="00A60C4D" w:rsidRPr="00CC5BCB" w:rsidRDefault="00A60C4D" w:rsidP="00A60C4D">
      <w:pPr>
        <w:rPr>
          <w:rFonts w:eastAsia="Times New Roman"/>
          <w:bCs/>
          <w:szCs w:val="24"/>
          <w:lang w:eastAsia="ru-RU"/>
        </w:rPr>
      </w:pPr>
      <w:r w:rsidRPr="00CC5BCB">
        <w:rPr>
          <w:rFonts w:eastAsia="Times New Roman"/>
          <w:bCs/>
          <w:szCs w:val="24"/>
          <w:lang w:eastAsia="ru-RU"/>
        </w:rPr>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2"/>
        <w:gridCol w:w="2690"/>
        <w:gridCol w:w="1242"/>
      </w:tblGrid>
      <w:tr w:rsidR="00A60C4D" w:rsidRPr="00A62015" w:rsidTr="00214C81">
        <w:trPr>
          <w:trHeight w:val="20"/>
          <w:tblHeader/>
        </w:trPr>
        <w:tc>
          <w:tcPr>
            <w:tcW w:w="3005"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  наименование темы</w:t>
            </w:r>
          </w:p>
        </w:tc>
        <w:tc>
          <w:tcPr>
            <w:tcW w:w="1365"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Вид занятий</w:t>
            </w:r>
          </w:p>
        </w:tc>
        <w:tc>
          <w:tcPr>
            <w:tcW w:w="630"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Кол</w:t>
            </w:r>
            <w:r w:rsidR="00214C81">
              <w:rPr>
                <w:rFonts w:eastAsia="Times New Roman"/>
                <w:snapToGrid w:val="0"/>
                <w:szCs w:val="24"/>
                <w:lang w:eastAsia="ru-RU"/>
              </w:rPr>
              <w:t>-</w:t>
            </w:r>
            <w:r w:rsidRPr="00A62015">
              <w:rPr>
                <w:rFonts w:eastAsia="Times New Roman"/>
                <w:snapToGrid w:val="0"/>
                <w:szCs w:val="24"/>
                <w:lang w:eastAsia="ru-RU"/>
              </w:rPr>
              <w:t>во часов</w:t>
            </w:r>
          </w:p>
        </w:tc>
      </w:tr>
      <w:tr w:rsidR="00A60C4D" w:rsidRPr="00A62015" w:rsidTr="00214C81">
        <w:trPr>
          <w:trHeight w:val="20"/>
        </w:trPr>
        <w:tc>
          <w:tcPr>
            <w:tcW w:w="3005" w:type="pct"/>
          </w:tcPr>
          <w:p w:rsidR="00A60C4D" w:rsidRPr="00A62015" w:rsidRDefault="00A60C4D" w:rsidP="00214C81">
            <w:pPr>
              <w:ind w:firstLine="0"/>
              <w:rPr>
                <w:szCs w:val="24"/>
              </w:rPr>
            </w:pPr>
            <w:r>
              <w:rPr>
                <w:szCs w:val="24"/>
              </w:rPr>
              <w:t xml:space="preserve">3.1 Среда и области знаний управления проектами. Теоретические аспекты управления проектом. </w:t>
            </w:r>
          </w:p>
        </w:tc>
        <w:tc>
          <w:tcPr>
            <w:tcW w:w="1365" w:type="pct"/>
          </w:tcPr>
          <w:p w:rsidR="00A60C4D" w:rsidRPr="00A62015" w:rsidRDefault="00A60C4D" w:rsidP="00CC5BCB">
            <w:pPr>
              <w:ind w:firstLine="0"/>
              <w:jc w:val="center"/>
              <w:rPr>
                <w:rFonts w:eastAsia="Times New Roman"/>
                <w:snapToGrid w:val="0"/>
                <w:szCs w:val="24"/>
                <w:lang w:eastAsia="ru-RU"/>
              </w:rPr>
            </w:pPr>
            <w:r w:rsidRPr="00D907BA">
              <w:rPr>
                <w:rFonts w:eastAsia="Times New Roman"/>
                <w:snapToGrid w:val="0"/>
                <w:szCs w:val="24"/>
                <w:lang w:eastAsia="ru-RU"/>
              </w:rPr>
              <w:t>Виде</w:t>
            </w:r>
            <w:r>
              <w:rPr>
                <w:rFonts w:eastAsia="Times New Roman"/>
                <w:snapToGrid w:val="0"/>
                <w:szCs w:val="24"/>
                <w:lang w:eastAsia="ru-RU"/>
              </w:rPr>
              <w:t>олекция, методи</w:t>
            </w:r>
            <w:r w:rsidR="00214C81">
              <w:rPr>
                <w:rFonts w:eastAsia="Times New Roman"/>
                <w:snapToGrid w:val="0"/>
                <w:szCs w:val="24"/>
                <w:lang w:eastAsia="ru-RU"/>
              </w:rPr>
              <w:softHyphen/>
            </w:r>
            <w:r>
              <w:rPr>
                <w:rFonts w:eastAsia="Times New Roman"/>
                <w:snapToGrid w:val="0"/>
                <w:szCs w:val="24"/>
                <w:lang w:eastAsia="ru-RU"/>
              </w:rPr>
              <w:t>ческие материалы, презентация</w:t>
            </w:r>
          </w:p>
        </w:tc>
        <w:tc>
          <w:tcPr>
            <w:tcW w:w="630"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2</w:t>
            </w:r>
          </w:p>
        </w:tc>
      </w:tr>
      <w:tr w:rsidR="00A60C4D" w:rsidRPr="00A62015" w:rsidTr="00214C81">
        <w:trPr>
          <w:trHeight w:val="20"/>
        </w:trPr>
        <w:tc>
          <w:tcPr>
            <w:tcW w:w="3005" w:type="pct"/>
          </w:tcPr>
          <w:p w:rsidR="00A60C4D" w:rsidRPr="00A62015" w:rsidRDefault="00A60C4D" w:rsidP="00CC5BCB">
            <w:pPr>
              <w:ind w:firstLine="0"/>
              <w:rPr>
                <w:szCs w:val="24"/>
              </w:rPr>
            </w:pPr>
            <w:r>
              <w:rPr>
                <w:szCs w:val="24"/>
              </w:rPr>
              <w:t xml:space="preserve">3.2 </w:t>
            </w:r>
            <w:r w:rsidRPr="00D5785A">
              <w:rPr>
                <w:szCs w:val="24"/>
              </w:rPr>
              <w:t>Планирование и проведение маркетингового исследования.</w:t>
            </w:r>
          </w:p>
        </w:tc>
        <w:tc>
          <w:tcPr>
            <w:tcW w:w="1365"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Видеолекции, презентация</w:t>
            </w:r>
          </w:p>
        </w:tc>
        <w:tc>
          <w:tcPr>
            <w:tcW w:w="630"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4</w:t>
            </w:r>
          </w:p>
        </w:tc>
      </w:tr>
      <w:tr w:rsidR="00A60C4D" w:rsidRPr="00A62015" w:rsidTr="00214C81">
        <w:trPr>
          <w:trHeight w:val="20"/>
        </w:trPr>
        <w:tc>
          <w:tcPr>
            <w:tcW w:w="3005" w:type="pct"/>
          </w:tcPr>
          <w:p w:rsidR="00A60C4D" w:rsidRPr="00D5785A" w:rsidRDefault="00A60C4D" w:rsidP="00CC5BCB">
            <w:pPr>
              <w:ind w:firstLine="0"/>
              <w:rPr>
                <w:szCs w:val="24"/>
              </w:rPr>
            </w:pPr>
            <w:r>
              <w:rPr>
                <w:szCs w:val="24"/>
              </w:rPr>
              <w:t>3.3 Практикум по планированию и подготовке маркетингового исследования</w:t>
            </w:r>
          </w:p>
        </w:tc>
        <w:tc>
          <w:tcPr>
            <w:tcW w:w="1365" w:type="pct"/>
          </w:tcPr>
          <w:p w:rsidR="00A60C4D" w:rsidRPr="00D907BA" w:rsidRDefault="00A60C4D" w:rsidP="00CC5BCB">
            <w:pPr>
              <w:ind w:firstLine="0"/>
              <w:jc w:val="center"/>
              <w:rPr>
                <w:rFonts w:eastAsia="Times New Roman"/>
                <w:snapToGrid w:val="0"/>
                <w:szCs w:val="24"/>
                <w:lang w:eastAsia="ru-RU"/>
              </w:rPr>
            </w:pPr>
            <w:r>
              <w:rPr>
                <w:rFonts w:eastAsia="Times New Roman"/>
                <w:snapToGrid w:val="0"/>
                <w:szCs w:val="24"/>
                <w:lang w:eastAsia="ru-RU"/>
              </w:rPr>
              <w:t>П</w:t>
            </w:r>
            <w:r w:rsidRPr="00D907BA">
              <w:rPr>
                <w:rFonts w:eastAsia="Times New Roman"/>
                <w:snapToGrid w:val="0"/>
                <w:szCs w:val="24"/>
                <w:lang w:eastAsia="ru-RU"/>
              </w:rPr>
              <w:t>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w:t>
            </w:r>
          </w:p>
        </w:tc>
      </w:tr>
      <w:tr w:rsidR="00A60C4D" w:rsidRPr="00A62015" w:rsidTr="00214C81">
        <w:trPr>
          <w:trHeight w:val="20"/>
        </w:trPr>
        <w:tc>
          <w:tcPr>
            <w:tcW w:w="3005" w:type="pct"/>
          </w:tcPr>
          <w:p w:rsidR="00A60C4D" w:rsidRPr="00A62015" w:rsidRDefault="00A60C4D" w:rsidP="00CC5BCB">
            <w:pPr>
              <w:ind w:firstLine="0"/>
              <w:rPr>
                <w:szCs w:val="24"/>
              </w:rPr>
            </w:pPr>
            <w:r>
              <w:rPr>
                <w:szCs w:val="24"/>
              </w:rPr>
              <w:t xml:space="preserve">3.4 Планирование мероприятий и сроков проекта. </w:t>
            </w:r>
            <w:r w:rsidRPr="00691285">
              <w:rPr>
                <w:szCs w:val="24"/>
              </w:rPr>
              <w:t>Инструменты определения  взаимосвязи работ в про</w:t>
            </w:r>
            <w:r>
              <w:rPr>
                <w:szCs w:val="24"/>
              </w:rPr>
              <w:t xml:space="preserve">екте и оценки их длительности. </w:t>
            </w:r>
          </w:p>
        </w:tc>
        <w:tc>
          <w:tcPr>
            <w:tcW w:w="1365" w:type="pct"/>
          </w:tcPr>
          <w:p w:rsidR="00A60C4D" w:rsidRPr="00A62015" w:rsidRDefault="00A60C4D" w:rsidP="00CC5BCB">
            <w:pPr>
              <w:ind w:firstLine="0"/>
              <w:jc w:val="center"/>
              <w:rPr>
                <w:rFonts w:eastAsia="Times New Roman"/>
                <w:snapToGrid w:val="0"/>
                <w:szCs w:val="24"/>
                <w:lang w:eastAsia="ru-RU"/>
              </w:rPr>
            </w:pPr>
            <w:r w:rsidRPr="00D907BA">
              <w:rPr>
                <w:rFonts w:eastAsia="Times New Roman"/>
                <w:snapToGrid w:val="0"/>
                <w:szCs w:val="24"/>
                <w:lang w:eastAsia="ru-RU"/>
              </w:rPr>
              <w:t>Видеолекция</w:t>
            </w:r>
            <w:r>
              <w:rPr>
                <w:rFonts w:eastAsia="Times New Roman"/>
                <w:snapToGrid w:val="0"/>
                <w:szCs w:val="24"/>
                <w:lang w:eastAsia="ru-RU"/>
              </w:rPr>
              <w:t>, презентация</w:t>
            </w:r>
          </w:p>
        </w:tc>
        <w:tc>
          <w:tcPr>
            <w:tcW w:w="630"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1,5</w:t>
            </w:r>
          </w:p>
        </w:tc>
      </w:tr>
      <w:tr w:rsidR="00A60C4D" w:rsidRPr="00A62015" w:rsidTr="00214C81">
        <w:trPr>
          <w:trHeight w:val="20"/>
        </w:trPr>
        <w:tc>
          <w:tcPr>
            <w:tcW w:w="3005" w:type="pct"/>
          </w:tcPr>
          <w:p w:rsidR="00A60C4D" w:rsidRPr="00126AB1" w:rsidRDefault="00A60C4D" w:rsidP="00CC5BCB">
            <w:pPr>
              <w:ind w:firstLine="0"/>
              <w:rPr>
                <w:szCs w:val="24"/>
              </w:rPr>
            </w:pPr>
            <w:r>
              <w:rPr>
                <w:szCs w:val="24"/>
              </w:rPr>
              <w:t xml:space="preserve">3.5 </w:t>
            </w:r>
            <w:r w:rsidRPr="00D907BA">
              <w:rPr>
                <w:szCs w:val="24"/>
              </w:rPr>
              <w:t>Практикум</w:t>
            </w:r>
            <w:r>
              <w:rPr>
                <w:szCs w:val="24"/>
              </w:rPr>
              <w:t xml:space="preserve">  по планированию расписания.</w:t>
            </w:r>
          </w:p>
        </w:tc>
        <w:tc>
          <w:tcPr>
            <w:tcW w:w="1365" w:type="pct"/>
          </w:tcPr>
          <w:p w:rsidR="00A60C4D" w:rsidRPr="00D907BA" w:rsidRDefault="00A60C4D" w:rsidP="00CC5BCB">
            <w:pPr>
              <w:ind w:firstLine="0"/>
              <w:jc w:val="center"/>
              <w:rPr>
                <w:rFonts w:eastAsia="Times New Roman"/>
                <w:snapToGrid w:val="0"/>
                <w:szCs w:val="24"/>
                <w:lang w:eastAsia="ru-RU"/>
              </w:rPr>
            </w:pPr>
            <w:r>
              <w:rPr>
                <w:rFonts w:eastAsia="Times New Roman"/>
                <w:snapToGrid w:val="0"/>
                <w:szCs w:val="24"/>
                <w:lang w:eastAsia="ru-RU"/>
              </w:rPr>
              <w:t>П</w:t>
            </w:r>
            <w:r w:rsidRPr="00D907BA">
              <w:rPr>
                <w:rFonts w:eastAsia="Times New Roman"/>
                <w:snapToGrid w:val="0"/>
                <w:szCs w:val="24"/>
                <w:lang w:eastAsia="ru-RU"/>
              </w:rPr>
              <w:t>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4,5</w:t>
            </w:r>
          </w:p>
        </w:tc>
      </w:tr>
      <w:tr w:rsidR="00A60C4D" w:rsidRPr="00A62015" w:rsidTr="00214C81">
        <w:trPr>
          <w:trHeight w:val="20"/>
        </w:trPr>
        <w:tc>
          <w:tcPr>
            <w:tcW w:w="3005" w:type="pct"/>
          </w:tcPr>
          <w:p w:rsidR="00A60C4D" w:rsidRDefault="00A60C4D" w:rsidP="00CC5BCB">
            <w:pPr>
              <w:ind w:firstLine="0"/>
              <w:rPr>
                <w:szCs w:val="24"/>
              </w:rPr>
            </w:pPr>
            <w:r>
              <w:rPr>
                <w:szCs w:val="24"/>
              </w:rPr>
              <w:t xml:space="preserve">3.6 Планирование ресурсов проекта. </w:t>
            </w:r>
            <w:r w:rsidRPr="00D907BA">
              <w:rPr>
                <w:szCs w:val="24"/>
              </w:rPr>
              <w:t xml:space="preserve">Управление закупками проекта. </w:t>
            </w:r>
            <w:r>
              <w:rPr>
                <w:szCs w:val="24"/>
              </w:rPr>
              <w:t xml:space="preserve"> </w:t>
            </w:r>
            <w:r w:rsidRPr="00D907BA">
              <w:rPr>
                <w:szCs w:val="24"/>
              </w:rPr>
              <w:t xml:space="preserve">Управление стоимостью проекта. </w:t>
            </w:r>
          </w:p>
          <w:p w:rsidR="00A60C4D" w:rsidRDefault="00A60C4D" w:rsidP="00CC5BCB">
            <w:pPr>
              <w:ind w:firstLine="0"/>
              <w:rPr>
                <w:szCs w:val="24"/>
              </w:rPr>
            </w:pPr>
            <w:r w:rsidRPr="00D907BA">
              <w:rPr>
                <w:szCs w:val="24"/>
              </w:rPr>
              <w:t>Методы планирования и контроля бюджета проекта.</w:t>
            </w:r>
          </w:p>
        </w:tc>
        <w:tc>
          <w:tcPr>
            <w:tcW w:w="1365" w:type="pct"/>
          </w:tcPr>
          <w:p w:rsidR="00A60C4D" w:rsidRPr="00691285" w:rsidRDefault="00A60C4D" w:rsidP="00CC5BCB">
            <w:pPr>
              <w:ind w:firstLine="0"/>
              <w:jc w:val="center"/>
              <w:rPr>
                <w:rFonts w:eastAsia="Times New Roman"/>
                <w:snapToGrid w:val="0"/>
                <w:szCs w:val="24"/>
                <w:lang w:eastAsia="ru-RU"/>
              </w:rPr>
            </w:pPr>
            <w:r w:rsidRPr="00FC11C9">
              <w:rPr>
                <w:rFonts w:eastAsia="Times New Roman"/>
                <w:snapToGrid w:val="0"/>
                <w:szCs w:val="24"/>
                <w:lang w:eastAsia="ru-RU"/>
              </w:rPr>
              <w:t>Видеолекция</w:t>
            </w:r>
            <w:r>
              <w:rPr>
                <w:rFonts w:eastAsia="Times New Roman"/>
                <w:snapToGrid w:val="0"/>
                <w:szCs w:val="24"/>
                <w:lang w:eastAsia="ru-RU"/>
              </w:rPr>
              <w:t>, презентация</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1,5</w:t>
            </w:r>
          </w:p>
        </w:tc>
      </w:tr>
      <w:tr w:rsidR="00A60C4D" w:rsidRPr="00A62015" w:rsidTr="00214C81">
        <w:trPr>
          <w:trHeight w:val="20"/>
        </w:trPr>
        <w:tc>
          <w:tcPr>
            <w:tcW w:w="3005" w:type="pct"/>
          </w:tcPr>
          <w:p w:rsidR="00A60C4D" w:rsidRDefault="00A60C4D" w:rsidP="00CC5BCB">
            <w:pPr>
              <w:ind w:firstLine="0"/>
              <w:rPr>
                <w:szCs w:val="24"/>
              </w:rPr>
            </w:pPr>
            <w:r>
              <w:rPr>
                <w:szCs w:val="24"/>
              </w:rPr>
              <w:t xml:space="preserve">3.7 </w:t>
            </w:r>
            <w:r w:rsidRPr="00D907BA">
              <w:rPr>
                <w:szCs w:val="24"/>
              </w:rPr>
              <w:t xml:space="preserve">Практикум по разработке бюджета проекта. </w:t>
            </w:r>
          </w:p>
        </w:tc>
        <w:tc>
          <w:tcPr>
            <w:tcW w:w="1365"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4,5</w:t>
            </w:r>
          </w:p>
        </w:tc>
      </w:tr>
      <w:tr w:rsidR="00A60C4D" w:rsidRPr="00A62015" w:rsidTr="00214C81">
        <w:trPr>
          <w:trHeight w:val="20"/>
        </w:trPr>
        <w:tc>
          <w:tcPr>
            <w:tcW w:w="3005" w:type="pct"/>
          </w:tcPr>
          <w:p w:rsidR="00A60C4D" w:rsidRDefault="00A60C4D" w:rsidP="00CC5BCB">
            <w:pPr>
              <w:ind w:firstLine="0"/>
              <w:rPr>
                <w:szCs w:val="24"/>
              </w:rPr>
            </w:pPr>
            <w:r>
              <w:rPr>
                <w:szCs w:val="24"/>
              </w:rPr>
              <w:t xml:space="preserve">3.8 Работа с заинтересованными сторонами. </w:t>
            </w:r>
            <w:r w:rsidRPr="00691285">
              <w:rPr>
                <w:szCs w:val="24"/>
              </w:rPr>
              <w:t>Определение участников проекта и их интересов. Планирование мероприятий по учёту интересов участников проекта.</w:t>
            </w:r>
            <w:r>
              <w:t xml:space="preserve"> </w:t>
            </w:r>
            <w:r w:rsidRPr="00D907BA">
              <w:rPr>
                <w:szCs w:val="24"/>
              </w:rPr>
              <w:t xml:space="preserve">Планирование содержания проекта. Методы и средства планирования работ в проекте. Иерархическая структура работ. </w:t>
            </w:r>
            <w:r w:rsidRPr="00691285">
              <w:rPr>
                <w:szCs w:val="24"/>
              </w:rPr>
              <w:t xml:space="preserve"> </w:t>
            </w:r>
          </w:p>
        </w:tc>
        <w:tc>
          <w:tcPr>
            <w:tcW w:w="1365" w:type="pct"/>
          </w:tcPr>
          <w:p w:rsidR="00A60C4D" w:rsidRPr="00691285" w:rsidRDefault="00A60C4D" w:rsidP="00CC5BCB">
            <w:pPr>
              <w:ind w:firstLine="0"/>
              <w:jc w:val="center"/>
              <w:rPr>
                <w:rFonts w:eastAsia="Times New Roman"/>
                <w:snapToGrid w:val="0"/>
                <w:szCs w:val="24"/>
                <w:lang w:eastAsia="ru-RU"/>
              </w:rPr>
            </w:pPr>
            <w:r w:rsidRPr="00D907BA">
              <w:rPr>
                <w:rFonts w:eastAsia="Times New Roman"/>
                <w:snapToGrid w:val="0"/>
                <w:szCs w:val="24"/>
                <w:lang w:eastAsia="ru-RU"/>
              </w:rPr>
              <w:t>Видеолекция</w:t>
            </w:r>
            <w:r>
              <w:rPr>
                <w:rFonts w:eastAsia="Times New Roman"/>
                <w:snapToGrid w:val="0"/>
                <w:szCs w:val="24"/>
                <w:lang w:eastAsia="ru-RU"/>
              </w:rPr>
              <w:t>, презентация</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1,5</w:t>
            </w:r>
          </w:p>
        </w:tc>
      </w:tr>
      <w:tr w:rsidR="00A60C4D" w:rsidRPr="00A62015" w:rsidTr="00214C81">
        <w:trPr>
          <w:trHeight w:val="20"/>
        </w:trPr>
        <w:tc>
          <w:tcPr>
            <w:tcW w:w="3005" w:type="pct"/>
          </w:tcPr>
          <w:p w:rsidR="00A60C4D" w:rsidRDefault="00A60C4D" w:rsidP="00CC5BCB">
            <w:pPr>
              <w:ind w:firstLine="0"/>
              <w:rPr>
                <w:szCs w:val="24"/>
              </w:rPr>
            </w:pPr>
            <w:r>
              <w:rPr>
                <w:szCs w:val="24"/>
              </w:rPr>
              <w:t>3.9 Практикум по р</w:t>
            </w:r>
            <w:r w:rsidRPr="00CA1F3E">
              <w:rPr>
                <w:szCs w:val="24"/>
              </w:rPr>
              <w:t>азработк</w:t>
            </w:r>
            <w:r>
              <w:rPr>
                <w:szCs w:val="24"/>
              </w:rPr>
              <w:t>е</w:t>
            </w:r>
            <w:r w:rsidRPr="00CA1F3E">
              <w:rPr>
                <w:szCs w:val="24"/>
              </w:rPr>
              <w:t xml:space="preserve"> плана управления заинтересованными сторонами проекта </w:t>
            </w:r>
            <w:r>
              <w:rPr>
                <w:szCs w:val="24"/>
              </w:rPr>
              <w:t xml:space="preserve"> </w:t>
            </w:r>
          </w:p>
        </w:tc>
        <w:tc>
          <w:tcPr>
            <w:tcW w:w="1365" w:type="pct"/>
          </w:tcPr>
          <w:p w:rsidR="00A60C4D" w:rsidRPr="00D907BA"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4,5</w:t>
            </w:r>
          </w:p>
        </w:tc>
      </w:tr>
      <w:tr w:rsidR="00A60C4D" w:rsidRPr="00A62015" w:rsidTr="00214C81">
        <w:trPr>
          <w:trHeight w:val="20"/>
        </w:trPr>
        <w:tc>
          <w:tcPr>
            <w:tcW w:w="3005" w:type="pct"/>
          </w:tcPr>
          <w:p w:rsidR="00214C81" w:rsidRDefault="00A60C4D" w:rsidP="00214C81">
            <w:pPr>
              <w:ind w:firstLine="0"/>
              <w:rPr>
                <w:szCs w:val="24"/>
              </w:rPr>
            </w:pPr>
            <w:r>
              <w:rPr>
                <w:szCs w:val="24"/>
              </w:rPr>
              <w:t xml:space="preserve">3.10 Эффективная команда проекта. </w:t>
            </w:r>
            <w:r w:rsidRPr="00D907BA">
              <w:rPr>
                <w:szCs w:val="24"/>
              </w:rPr>
              <w:t>Управление человеческими ресурсами. Назначение персонала и развитие команды проекта. Подб</w:t>
            </w:r>
            <w:r>
              <w:rPr>
                <w:szCs w:val="24"/>
              </w:rPr>
              <w:t xml:space="preserve">ор и оценка персонала проекта. </w:t>
            </w:r>
            <w:r w:rsidRPr="00D907BA">
              <w:rPr>
                <w:szCs w:val="24"/>
              </w:rPr>
              <w:t>Управление командой проекта</w:t>
            </w:r>
            <w:r>
              <w:rPr>
                <w:szCs w:val="24"/>
              </w:rPr>
              <w:t>.</w:t>
            </w:r>
          </w:p>
        </w:tc>
        <w:tc>
          <w:tcPr>
            <w:tcW w:w="1365" w:type="pct"/>
          </w:tcPr>
          <w:p w:rsidR="00A60C4D" w:rsidRPr="00691285" w:rsidRDefault="00A60C4D" w:rsidP="00CC5BCB">
            <w:pPr>
              <w:ind w:firstLine="0"/>
              <w:jc w:val="center"/>
              <w:rPr>
                <w:rFonts w:eastAsia="Times New Roman"/>
                <w:snapToGrid w:val="0"/>
                <w:szCs w:val="24"/>
                <w:lang w:eastAsia="ru-RU"/>
              </w:rPr>
            </w:pPr>
            <w:r w:rsidRPr="00D907BA">
              <w:rPr>
                <w:rFonts w:eastAsia="Times New Roman"/>
                <w:snapToGrid w:val="0"/>
                <w:szCs w:val="24"/>
                <w:lang w:eastAsia="ru-RU"/>
              </w:rPr>
              <w:t>Видеолекция, методи</w:t>
            </w:r>
            <w:r w:rsidR="00214C81">
              <w:rPr>
                <w:rFonts w:eastAsia="Times New Roman"/>
                <w:snapToGrid w:val="0"/>
                <w:szCs w:val="24"/>
                <w:lang w:eastAsia="ru-RU"/>
              </w:rPr>
              <w:softHyphen/>
            </w:r>
            <w:r w:rsidRPr="00D907BA">
              <w:rPr>
                <w:rFonts w:eastAsia="Times New Roman"/>
                <w:snapToGrid w:val="0"/>
                <w:szCs w:val="24"/>
                <w:lang w:eastAsia="ru-RU"/>
              </w:rPr>
              <w:t>ческие материалы</w:t>
            </w:r>
            <w:r>
              <w:rPr>
                <w:rFonts w:eastAsia="Times New Roman"/>
                <w:snapToGrid w:val="0"/>
                <w:szCs w:val="24"/>
                <w:lang w:eastAsia="ru-RU"/>
              </w:rPr>
              <w:t>, презентация</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w:t>
            </w:r>
          </w:p>
        </w:tc>
      </w:tr>
      <w:tr w:rsidR="00A60C4D" w:rsidRPr="00A62015" w:rsidTr="00214C81">
        <w:trPr>
          <w:trHeight w:val="20"/>
        </w:trPr>
        <w:tc>
          <w:tcPr>
            <w:tcW w:w="3005" w:type="pct"/>
          </w:tcPr>
          <w:p w:rsidR="00A60C4D" w:rsidRDefault="00A60C4D" w:rsidP="00CC5BCB">
            <w:pPr>
              <w:ind w:firstLine="0"/>
              <w:rPr>
                <w:szCs w:val="24"/>
              </w:rPr>
            </w:pPr>
            <w:r>
              <w:rPr>
                <w:szCs w:val="24"/>
              </w:rPr>
              <w:t>3.11 Практикум по</w:t>
            </w:r>
            <w:r w:rsidRPr="00CA1F3E">
              <w:rPr>
                <w:szCs w:val="24"/>
              </w:rPr>
              <w:t xml:space="preserve"> отработк</w:t>
            </w:r>
            <w:r>
              <w:rPr>
                <w:szCs w:val="24"/>
              </w:rPr>
              <w:t>е</w:t>
            </w:r>
            <w:r w:rsidRPr="00CA1F3E">
              <w:rPr>
                <w:szCs w:val="24"/>
              </w:rPr>
              <w:t xml:space="preserve"> методов вовлечения персонала в проект</w:t>
            </w:r>
            <w:r>
              <w:rPr>
                <w:szCs w:val="24"/>
              </w:rPr>
              <w:t>.</w:t>
            </w:r>
          </w:p>
        </w:tc>
        <w:tc>
          <w:tcPr>
            <w:tcW w:w="1365" w:type="pct"/>
          </w:tcPr>
          <w:p w:rsidR="00A60C4D" w:rsidRPr="00D907BA"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w:t>
            </w:r>
          </w:p>
        </w:tc>
      </w:tr>
      <w:tr w:rsidR="00A60C4D" w:rsidRPr="00A62015" w:rsidTr="00214C81">
        <w:trPr>
          <w:trHeight w:val="20"/>
        </w:trPr>
        <w:tc>
          <w:tcPr>
            <w:tcW w:w="3005" w:type="pct"/>
          </w:tcPr>
          <w:p w:rsidR="00A60C4D" w:rsidRDefault="00A60C4D" w:rsidP="00CC5BCB">
            <w:pPr>
              <w:ind w:firstLine="0"/>
              <w:rPr>
                <w:szCs w:val="24"/>
              </w:rPr>
            </w:pPr>
            <w:r>
              <w:rPr>
                <w:szCs w:val="24"/>
              </w:rPr>
              <w:lastRenderedPageBreak/>
              <w:t xml:space="preserve">3.12 Коммуникации в проекте. </w:t>
            </w:r>
            <w:r w:rsidRPr="00D907BA">
              <w:rPr>
                <w:szCs w:val="24"/>
              </w:rPr>
              <w:t>Проектная документация: определение и порядок работ</w:t>
            </w:r>
            <w:r>
              <w:rPr>
                <w:szCs w:val="24"/>
              </w:rPr>
              <w:t xml:space="preserve">ы. Требования к коммуникациям. </w:t>
            </w:r>
          </w:p>
        </w:tc>
        <w:tc>
          <w:tcPr>
            <w:tcW w:w="1365" w:type="pct"/>
          </w:tcPr>
          <w:p w:rsidR="00A60C4D" w:rsidRPr="00691285" w:rsidRDefault="00A60C4D" w:rsidP="00CC5BCB">
            <w:pPr>
              <w:ind w:firstLine="0"/>
              <w:jc w:val="center"/>
              <w:rPr>
                <w:rFonts w:eastAsia="Times New Roman"/>
                <w:snapToGrid w:val="0"/>
                <w:szCs w:val="24"/>
                <w:lang w:eastAsia="ru-RU"/>
              </w:rPr>
            </w:pPr>
            <w:r>
              <w:rPr>
                <w:rFonts w:eastAsia="Times New Roman"/>
                <w:snapToGrid w:val="0"/>
                <w:szCs w:val="24"/>
                <w:lang w:eastAsia="ru-RU"/>
              </w:rPr>
              <w:t>Видеолекция, презентация</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1,5</w:t>
            </w:r>
          </w:p>
        </w:tc>
      </w:tr>
      <w:tr w:rsidR="00A60C4D" w:rsidRPr="00A62015" w:rsidTr="00214C81">
        <w:trPr>
          <w:trHeight w:val="20"/>
        </w:trPr>
        <w:tc>
          <w:tcPr>
            <w:tcW w:w="3005" w:type="pct"/>
          </w:tcPr>
          <w:p w:rsidR="00A60C4D" w:rsidRDefault="00A60C4D" w:rsidP="00CC5BCB">
            <w:pPr>
              <w:ind w:firstLine="0"/>
              <w:rPr>
                <w:szCs w:val="24"/>
              </w:rPr>
            </w:pPr>
            <w:r>
              <w:rPr>
                <w:szCs w:val="24"/>
              </w:rPr>
              <w:t>3.13 Практикум</w:t>
            </w:r>
            <w:r w:rsidRPr="00D907BA">
              <w:rPr>
                <w:szCs w:val="24"/>
              </w:rPr>
              <w:t xml:space="preserve"> по определению потребностей участников проекта в информации и взаимодействии. Планирование мероприятий по управлению коммуникациями.</w:t>
            </w:r>
          </w:p>
        </w:tc>
        <w:tc>
          <w:tcPr>
            <w:tcW w:w="1365"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4,5</w:t>
            </w:r>
          </w:p>
        </w:tc>
      </w:tr>
      <w:tr w:rsidR="00A60C4D" w:rsidRPr="00A62015" w:rsidTr="00214C81">
        <w:trPr>
          <w:trHeight w:val="20"/>
        </w:trPr>
        <w:tc>
          <w:tcPr>
            <w:tcW w:w="3005" w:type="pct"/>
          </w:tcPr>
          <w:p w:rsidR="00A60C4D" w:rsidRDefault="00A60C4D" w:rsidP="00CC5BCB">
            <w:pPr>
              <w:ind w:firstLine="0"/>
              <w:rPr>
                <w:szCs w:val="24"/>
              </w:rPr>
            </w:pPr>
            <w:r>
              <w:rPr>
                <w:szCs w:val="24"/>
              </w:rPr>
              <w:t>3.14 Управление качеством проекта.</w:t>
            </w:r>
          </w:p>
        </w:tc>
        <w:tc>
          <w:tcPr>
            <w:tcW w:w="1365" w:type="pct"/>
          </w:tcPr>
          <w:p w:rsidR="00A60C4D" w:rsidRPr="00691285" w:rsidRDefault="00A60C4D" w:rsidP="00CC5BCB">
            <w:pPr>
              <w:ind w:firstLine="0"/>
              <w:jc w:val="center"/>
              <w:rPr>
                <w:rFonts w:eastAsia="Times New Roman"/>
                <w:snapToGrid w:val="0"/>
                <w:szCs w:val="24"/>
                <w:lang w:eastAsia="ru-RU"/>
              </w:rPr>
            </w:pPr>
            <w:r w:rsidRPr="00D907BA">
              <w:rPr>
                <w:rFonts w:eastAsia="Times New Roman"/>
                <w:snapToGrid w:val="0"/>
                <w:szCs w:val="24"/>
                <w:lang w:eastAsia="ru-RU"/>
              </w:rPr>
              <w:t>Видеолекция, методи</w:t>
            </w:r>
            <w:r w:rsidR="00214C81">
              <w:rPr>
                <w:rFonts w:eastAsia="Times New Roman"/>
                <w:snapToGrid w:val="0"/>
                <w:szCs w:val="24"/>
                <w:lang w:eastAsia="ru-RU"/>
              </w:rPr>
              <w:softHyphen/>
            </w:r>
            <w:r w:rsidRPr="00D907BA">
              <w:rPr>
                <w:rFonts w:eastAsia="Times New Roman"/>
                <w:snapToGrid w:val="0"/>
                <w:szCs w:val="24"/>
                <w:lang w:eastAsia="ru-RU"/>
              </w:rPr>
              <w:t>ческие материалы</w:t>
            </w:r>
            <w:r>
              <w:rPr>
                <w:rFonts w:eastAsia="Times New Roman"/>
                <w:snapToGrid w:val="0"/>
                <w:szCs w:val="24"/>
                <w:lang w:eastAsia="ru-RU"/>
              </w:rPr>
              <w:t>, презентация</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1,5</w:t>
            </w:r>
          </w:p>
        </w:tc>
      </w:tr>
      <w:tr w:rsidR="00A60C4D" w:rsidRPr="00A62015" w:rsidTr="00214C81">
        <w:trPr>
          <w:trHeight w:val="20"/>
        </w:trPr>
        <w:tc>
          <w:tcPr>
            <w:tcW w:w="3005" w:type="pct"/>
          </w:tcPr>
          <w:p w:rsidR="00A60C4D" w:rsidRDefault="00A60C4D" w:rsidP="00CC5BCB">
            <w:pPr>
              <w:ind w:firstLine="0"/>
              <w:rPr>
                <w:szCs w:val="24"/>
              </w:rPr>
            </w:pPr>
            <w:r>
              <w:rPr>
                <w:szCs w:val="24"/>
              </w:rPr>
              <w:t xml:space="preserve">3.15 </w:t>
            </w:r>
            <w:r w:rsidRPr="00D907BA">
              <w:rPr>
                <w:szCs w:val="24"/>
              </w:rPr>
              <w:t>Практикум по планированию качества проекта</w:t>
            </w:r>
          </w:p>
        </w:tc>
        <w:tc>
          <w:tcPr>
            <w:tcW w:w="1365" w:type="pct"/>
          </w:tcPr>
          <w:p w:rsidR="00A60C4D" w:rsidRPr="00D907BA"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4,5</w:t>
            </w:r>
          </w:p>
        </w:tc>
      </w:tr>
      <w:tr w:rsidR="00A60C4D" w:rsidRPr="00A62015" w:rsidTr="00214C81">
        <w:trPr>
          <w:trHeight w:val="20"/>
        </w:trPr>
        <w:tc>
          <w:tcPr>
            <w:tcW w:w="3005" w:type="pct"/>
          </w:tcPr>
          <w:p w:rsidR="00A60C4D" w:rsidRDefault="00A60C4D" w:rsidP="00214C81">
            <w:pPr>
              <w:ind w:firstLine="0"/>
              <w:rPr>
                <w:szCs w:val="24"/>
              </w:rPr>
            </w:pPr>
            <w:r>
              <w:rPr>
                <w:szCs w:val="24"/>
              </w:rPr>
              <w:t xml:space="preserve">3.16 Управление рисками в проекте. </w:t>
            </w:r>
            <w:r w:rsidRPr="00D907BA">
              <w:rPr>
                <w:szCs w:val="24"/>
              </w:rPr>
              <w:t>Идентификация рисков. Качественный и количественный анализ рисков. Методы и средства реагирования на риски.</w:t>
            </w:r>
          </w:p>
        </w:tc>
        <w:tc>
          <w:tcPr>
            <w:tcW w:w="1365" w:type="pct"/>
          </w:tcPr>
          <w:p w:rsidR="00A60C4D" w:rsidRPr="00691285" w:rsidRDefault="00A60C4D" w:rsidP="00CC5BCB">
            <w:pPr>
              <w:ind w:firstLine="0"/>
              <w:jc w:val="center"/>
              <w:rPr>
                <w:rFonts w:eastAsia="Times New Roman"/>
                <w:snapToGrid w:val="0"/>
                <w:szCs w:val="24"/>
                <w:lang w:eastAsia="ru-RU"/>
              </w:rPr>
            </w:pPr>
            <w:r>
              <w:rPr>
                <w:rFonts w:eastAsia="Times New Roman"/>
                <w:snapToGrid w:val="0"/>
                <w:szCs w:val="24"/>
                <w:lang w:eastAsia="ru-RU"/>
              </w:rPr>
              <w:t>Видеолекция, методи</w:t>
            </w:r>
            <w:r w:rsidR="00214C81">
              <w:rPr>
                <w:rFonts w:eastAsia="Times New Roman"/>
                <w:snapToGrid w:val="0"/>
                <w:szCs w:val="24"/>
                <w:lang w:eastAsia="ru-RU"/>
              </w:rPr>
              <w:softHyphen/>
            </w:r>
            <w:r>
              <w:rPr>
                <w:rFonts w:eastAsia="Times New Roman"/>
                <w:snapToGrid w:val="0"/>
                <w:szCs w:val="24"/>
                <w:lang w:eastAsia="ru-RU"/>
              </w:rPr>
              <w:t>ческие материалы, презентация</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1,5</w:t>
            </w:r>
          </w:p>
        </w:tc>
      </w:tr>
      <w:tr w:rsidR="00A60C4D" w:rsidRPr="00A62015" w:rsidTr="00214C81">
        <w:trPr>
          <w:trHeight w:val="20"/>
        </w:trPr>
        <w:tc>
          <w:tcPr>
            <w:tcW w:w="3005" w:type="pct"/>
          </w:tcPr>
          <w:p w:rsidR="00A60C4D" w:rsidRDefault="00A60C4D" w:rsidP="00CC5BCB">
            <w:pPr>
              <w:ind w:firstLine="0"/>
              <w:rPr>
                <w:szCs w:val="24"/>
              </w:rPr>
            </w:pPr>
            <w:r>
              <w:rPr>
                <w:szCs w:val="24"/>
              </w:rPr>
              <w:t xml:space="preserve">3.17 </w:t>
            </w:r>
            <w:r w:rsidRPr="00D907BA">
              <w:rPr>
                <w:szCs w:val="24"/>
              </w:rPr>
              <w:t>Практикум по идентификации рисков проекта и планированию мероприятий по управлению рисками проекта в соответствии с методикой оценки рисков</w:t>
            </w:r>
          </w:p>
        </w:tc>
        <w:tc>
          <w:tcPr>
            <w:tcW w:w="1365"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4,5</w:t>
            </w:r>
          </w:p>
        </w:tc>
      </w:tr>
    </w:tbl>
    <w:p w:rsidR="00A60C4D" w:rsidRPr="00CC5BCB" w:rsidRDefault="00A60C4D" w:rsidP="00A60C4D">
      <w:pPr>
        <w:rPr>
          <w:szCs w:val="24"/>
          <w:lang w:eastAsia="ru-RU"/>
        </w:rPr>
      </w:pPr>
      <w:r w:rsidRPr="00CC5BCB">
        <w:rPr>
          <w:szCs w:val="24"/>
          <w:lang w:eastAsia="ru-RU"/>
        </w:rPr>
        <w:t xml:space="preserve">Оценка качества освоения </w:t>
      </w:r>
      <w:r w:rsidRPr="00CC5BCB">
        <w:rPr>
          <w:rFonts w:eastAsia="Times New Roman"/>
          <w:bCs/>
          <w:szCs w:val="24"/>
          <w:lang w:eastAsia="ru-RU"/>
        </w:rPr>
        <w:t>раздела</w:t>
      </w:r>
      <w:r w:rsidRPr="00CC5BCB">
        <w:rPr>
          <w:szCs w:val="24"/>
          <w:lang w:eastAsia="ru-RU"/>
        </w:rPr>
        <w:t xml:space="preserve">:  </w:t>
      </w:r>
    </w:p>
    <w:p w:rsidR="00A60C4D" w:rsidRPr="00CC5BCB" w:rsidRDefault="00A60C4D" w:rsidP="00A60C4D">
      <w:pPr>
        <w:rPr>
          <w:szCs w:val="24"/>
          <w:shd w:val="clear" w:color="auto" w:fill="FFFFFF"/>
        </w:rPr>
      </w:pPr>
      <w:r w:rsidRPr="00CC5BCB">
        <w:rPr>
          <w:szCs w:val="24"/>
          <w:lang w:eastAsia="ru-RU"/>
        </w:rPr>
        <w:t xml:space="preserve">Промежуточная аттестации:  в форме зачета (тестирование). </w:t>
      </w:r>
      <w:r w:rsidRPr="00CC5BCB">
        <w:rPr>
          <w:szCs w:val="24"/>
          <w:shd w:val="clear" w:color="auto" w:fill="FFFFFF"/>
        </w:rPr>
        <w:t>Тестовые задания представлены в СД</w:t>
      </w:r>
      <w:r w:rsidRPr="00CC5BCB">
        <w:rPr>
          <w:szCs w:val="24"/>
        </w:rPr>
        <w:t xml:space="preserve">О </w:t>
      </w:r>
      <w:r w:rsidRPr="00CC5BCB">
        <w:rPr>
          <w:szCs w:val="24"/>
          <w:shd w:val="clear" w:color="auto" w:fill="FFFFFF"/>
        </w:rPr>
        <w:t xml:space="preserve">Moodle и разделе 4.2 программы. </w:t>
      </w:r>
    </w:p>
    <w:p w:rsidR="004E01AA" w:rsidRDefault="004E01AA" w:rsidP="00A60C4D">
      <w:pPr>
        <w:rPr>
          <w:rFonts w:eastAsia="Times New Roman"/>
          <w:bCs/>
          <w:i/>
          <w:szCs w:val="24"/>
          <w:lang w:eastAsia="ru-RU"/>
        </w:rPr>
      </w:pPr>
    </w:p>
    <w:p w:rsidR="00A60C4D" w:rsidRPr="00CC5BCB" w:rsidRDefault="00A60C4D" w:rsidP="00A60C4D">
      <w:pPr>
        <w:rPr>
          <w:rFonts w:eastAsia="Times New Roman"/>
          <w:bCs/>
          <w:i/>
          <w:szCs w:val="24"/>
          <w:lang w:eastAsia="ru-RU"/>
        </w:rPr>
      </w:pPr>
      <w:r w:rsidRPr="00CC5BCB">
        <w:rPr>
          <w:rFonts w:eastAsia="Times New Roman"/>
          <w:bCs/>
          <w:i/>
          <w:szCs w:val="24"/>
          <w:lang w:eastAsia="ru-RU"/>
        </w:rPr>
        <w:t>2.3.4. Раздел 4. Информационные технологии в проекте</w:t>
      </w:r>
    </w:p>
    <w:p w:rsidR="00A60C4D" w:rsidRPr="00CC5BCB" w:rsidRDefault="00A60C4D" w:rsidP="00A60C4D">
      <w:pPr>
        <w:rPr>
          <w:rFonts w:eastAsia="Times New Roman"/>
          <w:bCs/>
          <w:szCs w:val="24"/>
          <w:lang w:eastAsia="ru-RU"/>
        </w:rPr>
      </w:pPr>
      <w:r w:rsidRPr="00CC5BCB">
        <w:rPr>
          <w:rFonts w:eastAsia="Times New Roman"/>
          <w:bCs/>
          <w:szCs w:val="24"/>
          <w:lang w:eastAsia="ru-RU"/>
        </w:rPr>
        <w:t>Цель освоения раздела: Знакомство с основными возможностями программы MS Project.</w:t>
      </w:r>
    </w:p>
    <w:p w:rsidR="00A60C4D" w:rsidRPr="00CC5BCB" w:rsidRDefault="00A60C4D" w:rsidP="00A60C4D">
      <w:pPr>
        <w:rPr>
          <w:rFonts w:eastAsia="Times New Roman"/>
          <w:bCs/>
          <w:szCs w:val="24"/>
          <w:lang w:eastAsia="ru-RU"/>
        </w:rPr>
      </w:pPr>
      <w:r w:rsidRPr="00CC5BCB">
        <w:rPr>
          <w:rFonts w:eastAsia="Times New Roman"/>
          <w:bCs/>
          <w:szCs w:val="24"/>
          <w:lang w:eastAsia="ru-RU"/>
        </w:rPr>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2540"/>
        <w:gridCol w:w="1242"/>
      </w:tblGrid>
      <w:tr w:rsidR="00A60C4D" w:rsidRPr="00A62015" w:rsidTr="00214C81">
        <w:tc>
          <w:tcPr>
            <w:tcW w:w="3081"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  наименование темы</w:t>
            </w:r>
          </w:p>
        </w:tc>
        <w:tc>
          <w:tcPr>
            <w:tcW w:w="1289"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Вид занятий</w:t>
            </w:r>
          </w:p>
        </w:tc>
        <w:tc>
          <w:tcPr>
            <w:tcW w:w="630"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Кол</w:t>
            </w:r>
            <w:r w:rsidR="00214C81">
              <w:rPr>
                <w:rFonts w:eastAsia="Times New Roman"/>
                <w:snapToGrid w:val="0"/>
                <w:szCs w:val="24"/>
                <w:lang w:eastAsia="ru-RU"/>
              </w:rPr>
              <w:t>-</w:t>
            </w:r>
            <w:r w:rsidRPr="00A62015">
              <w:rPr>
                <w:rFonts w:eastAsia="Times New Roman"/>
                <w:snapToGrid w:val="0"/>
                <w:szCs w:val="24"/>
                <w:lang w:eastAsia="ru-RU"/>
              </w:rPr>
              <w:t>во часов</w:t>
            </w:r>
          </w:p>
        </w:tc>
      </w:tr>
      <w:tr w:rsidR="00A60C4D" w:rsidRPr="00A62015" w:rsidTr="00214C81">
        <w:tc>
          <w:tcPr>
            <w:tcW w:w="3081" w:type="pct"/>
          </w:tcPr>
          <w:p w:rsidR="00A60C4D" w:rsidRPr="00A62015" w:rsidRDefault="00A60C4D" w:rsidP="00CC5BCB">
            <w:pPr>
              <w:ind w:firstLine="0"/>
              <w:rPr>
                <w:szCs w:val="24"/>
              </w:rPr>
            </w:pPr>
            <w:r>
              <w:rPr>
                <w:szCs w:val="24"/>
              </w:rPr>
              <w:t xml:space="preserve">4.1 Изучение и применение на практике инструмента </w:t>
            </w:r>
            <w:r w:rsidRPr="00DF272A">
              <w:rPr>
                <w:szCs w:val="24"/>
              </w:rPr>
              <w:t>MS Project</w:t>
            </w:r>
            <w:r>
              <w:rPr>
                <w:szCs w:val="24"/>
              </w:rPr>
              <w:t xml:space="preserve">. </w:t>
            </w:r>
            <w:r w:rsidRPr="00DF272A">
              <w:rPr>
                <w:szCs w:val="24"/>
              </w:rPr>
              <w:t>Общее описание программы MS P</w:t>
            </w:r>
            <w:r>
              <w:rPr>
                <w:szCs w:val="24"/>
              </w:rPr>
              <w:t xml:space="preserve">roject </w:t>
            </w:r>
            <w:r w:rsidRPr="00DF272A">
              <w:rPr>
                <w:szCs w:val="24"/>
              </w:rPr>
              <w:t xml:space="preserve">и форм представления данных в ней, способы планирования проекта, его декомпозиция и таблица работ, диаграмма Ганта и связи между работами, </w:t>
            </w:r>
            <w:r w:rsidRPr="00DF272A">
              <w:rPr>
                <w:szCs w:val="24"/>
              </w:rPr>
              <w:lastRenderedPageBreak/>
              <w:t>корректирование расписания проекта, создание подчиненных проектов и иерархии проектов</w:t>
            </w:r>
            <w:r>
              <w:rPr>
                <w:szCs w:val="24"/>
              </w:rPr>
              <w:t>, работа с ресурсами проекта.</w:t>
            </w:r>
          </w:p>
        </w:tc>
        <w:tc>
          <w:tcPr>
            <w:tcW w:w="1289" w:type="pct"/>
          </w:tcPr>
          <w:p w:rsidR="00A60C4D" w:rsidRPr="00A62015" w:rsidRDefault="00A60C4D" w:rsidP="00CC5BCB">
            <w:pPr>
              <w:ind w:firstLine="0"/>
              <w:jc w:val="center"/>
              <w:rPr>
                <w:rFonts w:eastAsia="Times New Roman"/>
                <w:snapToGrid w:val="0"/>
                <w:szCs w:val="24"/>
                <w:lang w:eastAsia="ru-RU"/>
              </w:rPr>
            </w:pPr>
            <w:r w:rsidRPr="00A62015">
              <w:rPr>
                <w:rFonts w:eastAsia="Times New Roman"/>
                <w:snapToGrid w:val="0"/>
                <w:szCs w:val="24"/>
                <w:lang w:eastAsia="ru-RU"/>
              </w:rPr>
              <w:lastRenderedPageBreak/>
              <w:t>Видеолекци</w:t>
            </w:r>
            <w:r>
              <w:rPr>
                <w:rFonts w:eastAsia="Times New Roman"/>
                <w:snapToGrid w:val="0"/>
                <w:szCs w:val="24"/>
                <w:lang w:eastAsia="ru-RU"/>
              </w:rPr>
              <w:t>и</w:t>
            </w:r>
          </w:p>
        </w:tc>
        <w:tc>
          <w:tcPr>
            <w:tcW w:w="630"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6</w:t>
            </w:r>
          </w:p>
        </w:tc>
      </w:tr>
      <w:tr w:rsidR="00A60C4D" w:rsidRPr="00A62015" w:rsidTr="00214C81">
        <w:tc>
          <w:tcPr>
            <w:tcW w:w="3081" w:type="pct"/>
          </w:tcPr>
          <w:p w:rsidR="00A60C4D" w:rsidRDefault="00A60C4D" w:rsidP="00CC5BCB">
            <w:pPr>
              <w:ind w:firstLine="0"/>
              <w:rPr>
                <w:szCs w:val="24"/>
              </w:rPr>
            </w:pPr>
            <w:r>
              <w:rPr>
                <w:szCs w:val="24"/>
              </w:rPr>
              <w:lastRenderedPageBreak/>
              <w:t>4.2 Практикум по созданию проекта, созданию списка, связыванию и изменению длительности задач в проекте. Практикум по работе с ресурсами</w:t>
            </w:r>
          </w:p>
        </w:tc>
        <w:tc>
          <w:tcPr>
            <w:tcW w:w="1289"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13</w:t>
            </w:r>
          </w:p>
        </w:tc>
      </w:tr>
    </w:tbl>
    <w:p w:rsidR="00A60C4D" w:rsidRPr="00CC5BCB" w:rsidRDefault="00A60C4D" w:rsidP="00A60C4D">
      <w:pPr>
        <w:rPr>
          <w:szCs w:val="24"/>
          <w:lang w:eastAsia="ru-RU"/>
        </w:rPr>
      </w:pPr>
      <w:r w:rsidRPr="00CC5BCB">
        <w:rPr>
          <w:szCs w:val="24"/>
          <w:lang w:eastAsia="ru-RU"/>
        </w:rPr>
        <w:t xml:space="preserve">Оценка качества освоения </w:t>
      </w:r>
      <w:r w:rsidRPr="00CC5BCB">
        <w:rPr>
          <w:rFonts w:eastAsia="Times New Roman"/>
          <w:bCs/>
          <w:szCs w:val="24"/>
          <w:lang w:eastAsia="ru-RU"/>
        </w:rPr>
        <w:t>раздела</w:t>
      </w:r>
      <w:r w:rsidRPr="00CC5BCB">
        <w:rPr>
          <w:szCs w:val="24"/>
          <w:lang w:eastAsia="ru-RU"/>
        </w:rPr>
        <w:t xml:space="preserve">: </w:t>
      </w:r>
    </w:p>
    <w:p w:rsidR="00A60C4D" w:rsidRPr="00CC5BCB" w:rsidRDefault="00A60C4D" w:rsidP="00A60C4D">
      <w:pPr>
        <w:rPr>
          <w:szCs w:val="24"/>
          <w:shd w:val="clear" w:color="auto" w:fill="FFFFFF"/>
        </w:rPr>
      </w:pPr>
      <w:r w:rsidRPr="00CC5BCB">
        <w:rPr>
          <w:szCs w:val="24"/>
          <w:lang w:eastAsia="ru-RU"/>
        </w:rPr>
        <w:t xml:space="preserve">Промежуточная аттестации:  в форме зачета (тестирование). </w:t>
      </w:r>
      <w:r w:rsidRPr="00CC5BCB">
        <w:rPr>
          <w:szCs w:val="24"/>
          <w:shd w:val="clear" w:color="auto" w:fill="FFFFFF"/>
        </w:rPr>
        <w:t>Тестовые задания представлены в СД</w:t>
      </w:r>
      <w:r w:rsidRPr="00CC5BCB">
        <w:rPr>
          <w:szCs w:val="24"/>
        </w:rPr>
        <w:t xml:space="preserve">О </w:t>
      </w:r>
      <w:r w:rsidRPr="00CC5BCB">
        <w:rPr>
          <w:szCs w:val="24"/>
          <w:shd w:val="clear" w:color="auto" w:fill="FFFFFF"/>
        </w:rPr>
        <w:t xml:space="preserve">Moodle и разделе 4.2 программы. </w:t>
      </w:r>
    </w:p>
    <w:p w:rsidR="00A60C4D" w:rsidRPr="00CC5BCB" w:rsidRDefault="00A60C4D" w:rsidP="00A60C4D">
      <w:pPr>
        <w:rPr>
          <w:rFonts w:eastAsia="Times New Roman"/>
          <w:bCs/>
          <w:i/>
          <w:szCs w:val="24"/>
          <w:lang w:eastAsia="ru-RU"/>
        </w:rPr>
      </w:pPr>
      <w:r w:rsidRPr="00CC5BCB">
        <w:rPr>
          <w:rFonts w:eastAsia="Times New Roman"/>
          <w:bCs/>
          <w:i/>
          <w:szCs w:val="24"/>
          <w:lang w:eastAsia="ru-RU"/>
        </w:rPr>
        <w:t>2.3.5. Раздел 5. Опыт успешной реализации проектов</w:t>
      </w:r>
    </w:p>
    <w:p w:rsidR="00A60C4D" w:rsidRPr="00CC5BCB" w:rsidRDefault="00A60C4D" w:rsidP="00A60C4D">
      <w:pPr>
        <w:rPr>
          <w:rFonts w:eastAsia="Times New Roman"/>
          <w:bCs/>
          <w:szCs w:val="24"/>
          <w:lang w:eastAsia="ru-RU"/>
        </w:rPr>
      </w:pPr>
      <w:r w:rsidRPr="00CC5BCB">
        <w:rPr>
          <w:rFonts w:eastAsia="Times New Roman"/>
          <w:bCs/>
          <w:szCs w:val="24"/>
          <w:lang w:eastAsia="ru-RU"/>
        </w:rPr>
        <w:t>Цель освоения раздела: Изучение опыта реализации проектов за рубежом. Знакомство с принципами подготовки проектных менеджеров в странах Европы.</w:t>
      </w:r>
    </w:p>
    <w:p w:rsidR="00A60C4D" w:rsidRPr="00CC5BCB" w:rsidRDefault="00A60C4D" w:rsidP="00A60C4D">
      <w:pPr>
        <w:rPr>
          <w:rFonts w:eastAsia="Times New Roman"/>
          <w:bCs/>
          <w:szCs w:val="24"/>
          <w:lang w:eastAsia="ru-RU"/>
        </w:rPr>
      </w:pPr>
      <w:r w:rsidRPr="00CC5BCB">
        <w:rPr>
          <w:rFonts w:eastAsia="Times New Roman"/>
          <w:bCs/>
          <w:szCs w:val="24"/>
          <w:lang w:eastAsia="ru-RU"/>
        </w:rPr>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2540"/>
        <w:gridCol w:w="1242"/>
      </w:tblGrid>
      <w:tr w:rsidR="00A60C4D" w:rsidRPr="00A62015" w:rsidTr="00214C81">
        <w:tc>
          <w:tcPr>
            <w:tcW w:w="3081"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  наименование темы</w:t>
            </w:r>
          </w:p>
        </w:tc>
        <w:tc>
          <w:tcPr>
            <w:tcW w:w="1289"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Вид занятий</w:t>
            </w:r>
          </w:p>
        </w:tc>
        <w:tc>
          <w:tcPr>
            <w:tcW w:w="630"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Кол</w:t>
            </w:r>
            <w:r w:rsidR="00214C81">
              <w:rPr>
                <w:rFonts w:eastAsia="Times New Roman"/>
                <w:snapToGrid w:val="0"/>
                <w:szCs w:val="24"/>
                <w:lang w:eastAsia="ru-RU"/>
              </w:rPr>
              <w:t>-</w:t>
            </w:r>
            <w:r w:rsidRPr="00A62015">
              <w:rPr>
                <w:rFonts w:eastAsia="Times New Roman"/>
                <w:snapToGrid w:val="0"/>
                <w:szCs w:val="24"/>
                <w:lang w:eastAsia="ru-RU"/>
              </w:rPr>
              <w:t>во часов</w:t>
            </w:r>
          </w:p>
        </w:tc>
      </w:tr>
      <w:tr w:rsidR="00A60C4D" w:rsidRPr="00A62015" w:rsidTr="00214C81">
        <w:tc>
          <w:tcPr>
            <w:tcW w:w="3081" w:type="pct"/>
          </w:tcPr>
          <w:p w:rsidR="00A60C4D" w:rsidRPr="00A62015" w:rsidRDefault="00A60C4D" w:rsidP="00CC5BCB">
            <w:pPr>
              <w:ind w:firstLine="0"/>
              <w:rPr>
                <w:szCs w:val="24"/>
              </w:rPr>
            </w:pPr>
            <w:r>
              <w:rPr>
                <w:szCs w:val="24"/>
              </w:rPr>
              <w:t>5.1 Опыт управления проектами на национальном и международном уровне. Принципы обучения дисциплине «Проектный менеджмент» в Швеции.</w:t>
            </w:r>
          </w:p>
        </w:tc>
        <w:tc>
          <w:tcPr>
            <w:tcW w:w="1289" w:type="pct"/>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Видеолекция</w:t>
            </w:r>
            <w:r>
              <w:rPr>
                <w:rFonts w:eastAsia="Times New Roman"/>
                <w:snapToGrid w:val="0"/>
                <w:szCs w:val="24"/>
                <w:lang w:eastAsia="ru-RU"/>
              </w:rPr>
              <w:t>, презентация</w:t>
            </w:r>
          </w:p>
        </w:tc>
        <w:tc>
          <w:tcPr>
            <w:tcW w:w="630"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8</w:t>
            </w:r>
          </w:p>
        </w:tc>
      </w:tr>
    </w:tbl>
    <w:p w:rsidR="00A60C4D" w:rsidRDefault="00A60C4D" w:rsidP="00A60C4D">
      <w:pPr>
        <w:rPr>
          <w:szCs w:val="24"/>
          <w:lang w:eastAsia="ru-RU"/>
        </w:rPr>
      </w:pPr>
      <w:r>
        <w:rPr>
          <w:szCs w:val="24"/>
          <w:lang w:eastAsia="ru-RU"/>
        </w:rPr>
        <w:t>Оценка качества освоения раздела не предусмотрена.</w:t>
      </w:r>
    </w:p>
    <w:p w:rsidR="004E01AA" w:rsidRDefault="004E01AA" w:rsidP="00A60C4D">
      <w:pPr>
        <w:rPr>
          <w:rFonts w:eastAsia="Times New Roman"/>
          <w:bCs/>
          <w:i/>
          <w:szCs w:val="24"/>
          <w:lang w:eastAsia="ru-RU"/>
        </w:rPr>
      </w:pPr>
    </w:p>
    <w:p w:rsidR="00A60C4D" w:rsidRPr="00CC5BCB" w:rsidRDefault="00A60C4D" w:rsidP="00A60C4D">
      <w:pPr>
        <w:rPr>
          <w:rFonts w:eastAsia="Times New Roman"/>
          <w:bCs/>
          <w:i/>
          <w:szCs w:val="24"/>
          <w:lang w:eastAsia="ru-RU"/>
        </w:rPr>
      </w:pPr>
      <w:r w:rsidRPr="00CC5BCB">
        <w:rPr>
          <w:rFonts w:eastAsia="Times New Roman"/>
          <w:bCs/>
          <w:i/>
          <w:szCs w:val="24"/>
          <w:lang w:eastAsia="ru-RU"/>
        </w:rPr>
        <w:t>2.3.6. Раздел 6. Личностные ресурсы руководителей проектов</w:t>
      </w:r>
    </w:p>
    <w:p w:rsidR="00A60C4D" w:rsidRPr="00CC5BCB" w:rsidRDefault="00A60C4D" w:rsidP="00A60C4D">
      <w:pPr>
        <w:rPr>
          <w:rFonts w:eastAsia="Times New Roman"/>
          <w:bCs/>
          <w:szCs w:val="24"/>
          <w:lang w:eastAsia="ru-RU"/>
        </w:rPr>
      </w:pPr>
      <w:r w:rsidRPr="00CC5BCB">
        <w:rPr>
          <w:rFonts w:eastAsia="Times New Roman"/>
          <w:bCs/>
          <w:szCs w:val="24"/>
          <w:lang w:eastAsia="ru-RU"/>
        </w:rPr>
        <w:t>Цель освоения раздела: Развитие навыков эффективного управления временем. Развитие навыков публичных выступлений, подготовки и проведения презентаций. Изучение и развитие навыков лидерства.</w:t>
      </w:r>
    </w:p>
    <w:p w:rsidR="00A60C4D" w:rsidRPr="00CC5BCB" w:rsidRDefault="00A60C4D" w:rsidP="00A60C4D">
      <w:pPr>
        <w:rPr>
          <w:rFonts w:eastAsia="Times New Roman"/>
          <w:bCs/>
          <w:szCs w:val="24"/>
          <w:lang w:eastAsia="ru-RU"/>
        </w:rPr>
      </w:pPr>
      <w:r w:rsidRPr="00CC5BCB">
        <w:rPr>
          <w:rFonts w:eastAsia="Times New Roman"/>
          <w:bCs/>
          <w:szCs w:val="24"/>
          <w:lang w:eastAsia="ru-RU"/>
        </w:rPr>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408"/>
        <w:gridCol w:w="1242"/>
      </w:tblGrid>
      <w:tr w:rsidR="00A60C4D" w:rsidRPr="00A62015" w:rsidTr="00214C81">
        <w:trPr>
          <w:tblHeader/>
        </w:trPr>
        <w:tc>
          <w:tcPr>
            <w:tcW w:w="3148"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  наименование темы</w:t>
            </w:r>
          </w:p>
        </w:tc>
        <w:tc>
          <w:tcPr>
            <w:tcW w:w="1222"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Вид занятий</w:t>
            </w:r>
          </w:p>
        </w:tc>
        <w:tc>
          <w:tcPr>
            <w:tcW w:w="630"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Кол</w:t>
            </w:r>
            <w:r w:rsidR="00214C81">
              <w:rPr>
                <w:rFonts w:eastAsia="Times New Roman"/>
                <w:snapToGrid w:val="0"/>
                <w:szCs w:val="24"/>
                <w:lang w:eastAsia="ru-RU"/>
              </w:rPr>
              <w:t>-</w:t>
            </w:r>
            <w:r w:rsidRPr="00A62015">
              <w:rPr>
                <w:rFonts w:eastAsia="Times New Roman"/>
                <w:snapToGrid w:val="0"/>
                <w:szCs w:val="24"/>
                <w:lang w:eastAsia="ru-RU"/>
              </w:rPr>
              <w:t>во часов</w:t>
            </w:r>
          </w:p>
        </w:tc>
      </w:tr>
      <w:tr w:rsidR="00A60C4D" w:rsidRPr="00A62015" w:rsidTr="00214C81">
        <w:tc>
          <w:tcPr>
            <w:tcW w:w="3148" w:type="pct"/>
          </w:tcPr>
          <w:p w:rsidR="00A60C4D" w:rsidRPr="00A62015" w:rsidRDefault="00A60C4D" w:rsidP="00CC5BCB">
            <w:pPr>
              <w:ind w:firstLine="0"/>
              <w:rPr>
                <w:szCs w:val="24"/>
              </w:rPr>
            </w:pPr>
            <w:r>
              <w:rPr>
                <w:szCs w:val="24"/>
              </w:rPr>
              <w:t>6.1    Тайм-менеджмент</w:t>
            </w:r>
          </w:p>
        </w:tc>
        <w:tc>
          <w:tcPr>
            <w:tcW w:w="1222"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Материалы по теме, презентация</w:t>
            </w:r>
          </w:p>
        </w:tc>
        <w:tc>
          <w:tcPr>
            <w:tcW w:w="630"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4</w:t>
            </w:r>
          </w:p>
        </w:tc>
      </w:tr>
      <w:tr w:rsidR="00A60C4D" w:rsidRPr="00A62015" w:rsidTr="00214C81">
        <w:tc>
          <w:tcPr>
            <w:tcW w:w="3148" w:type="pct"/>
          </w:tcPr>
          <w:p w:rsidR="00A60C4D" w:rsidRDefault="00A60C4D" w:rsidP="00CC5BCB">
            <w:pPr>
              <w:ind w:firstLine="0"/>
              <w:rPr>
                <w:szCs w:val="24"/>
              </w:rPr>
            </w:pPr>
            <w:r>
              <w:rPr>
                <w:szCs w:val="24"/>
              </w:rPr>
              <w:t>6.2 Практикум по отработке навыков тайм-менеджмента</w:t>
            </w:r>
          </w:p>
        </w:tc>
        <w:tc>
          <w:tcPr>
            <w:tcW w:w="1222"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w:t>
            </w:r>
          </w:p>
        </w:tc>
      </w:tr>
      <w:tr w:rsidR="00A60C4D" w:rsidRPr="00A62015" w:rsidTr="00214C81">
        <w:tc>
          <w:tcPr>
            <w:tcW w:w="3148" w:type="pct"/>
          </w:tcPr>
          <w:p w:rsidR="00A60C4D" w:rsidRDefault="00A60C4D" w:rsidP="00CC5BCB">
            <w:pPr>
              <w:ind w:firstLine="0"/>
              <w:rPr>
                <w:szCs w:val="24"/>
              </w:rPr>
            </w:pPr>
            <w:r>
              <w:rPr>
                <w:szCs w:val="24"/>
              </w:rPr>
              <w:t>6.3 Ораторское искусство и навыки эффективной презентации</w:t>
            </w:r>
          </w:p>
        </w:tc>
        <w:tc>
          <w:tcPr>
            <w:tcW w:w="1222"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Видеолекции, мате</w:t>
            </w:r>
            <w:r w:rsidR="00214C81">
              <w:rPr>
                <w:rFonts w:eastAsia="Times New Roman"/>
                <w:snapToGrid w:val="0"/>
                <w:szCs w:val="24"/>
                <w:lang w:eastAsia="ru-RU"/>
              </w:rPr>
              <w:softHyphen/>
            </w:r>
            <w:r>
              <w:rPr>
                <w:rFonts w:eastAsia="Times New Roman"/>
                <w:snapToGrid w:val="0"/>
                <w:szCs w:val="24"/>
                <w:lang w:eastAsia="ru-RU"/>
              </w:rPr>
              <w:t>риалы по теме, презентация</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w:t>
            </w:r>
          </w:p>
        </w:tc>
      </w:tr>
      <w:tr w:rsidR="00A60C4D" w:rsidRPr="00A62015" w:rsidTr="00214C81">
        <w:tc>
          <w:tcPr>
            <w:tcW w:w="3148" w:type="pct"/>
          </w:tcPr>
          <w:p w:rsidR="00A60C4D" w:rsidRDefault="00A60C4D" w:rsidP="00CC5BCB">
            <w:pPr>
              <w:ind w:firstLine="0"/>
              <w:rPr>
                <w:szCs w:val="24"/>
              </w:rPr>
            </w:pPr>
            <w:r>
              <w:rPr>
                <w:szCs w:val="24"/>
              </w:rPr>
              <w:t>6.4 Практикум по подготовке к публичному выступлению</w:t>
            </w:r>
          </w:p>
        </w:tc>
        <w:tc>
          <w:tcPr>
            <w:tcW w:w="1222"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w:t>
            </w:r>
          </w:p>
        </w:tc>
      </w:tr>
      <w:tr w:rsidR="00A60C4D" w:rsidRPr="00A62015" w:rsidTr="00214C81">
        <w:tc>
          <w:tcPr>
            <w:tcW w:w="3148" w:type="pct"/>
          </w:tcPr>
          <w:p w:rsidR="00A60C4D" w:rsidRDefault="00A60C4D" w:rsidP="00CC5BCB">
            <w:pPr>
              <w:ind w:firstLine="0"/>
              <w:rPr>
                <w:szCs w:val="24"/>
              </w:rPr>
            </w:pPr>
            <w:r>
              <w:rPr>
                <w:szCs w:val="24"/>
              </w:rPr>
              <w:lastRenderedPageBreak/>
              <w:t>6.5   Навыки лидерства</w:t>
            </w:r>
          </w:p>
        </w:tc>
        <w:tc>
          <w:tcPr>
            <w:tcW w:w="1222"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Видеолекция, материалы по теме</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w:t>
            </w:r>
          </w:p>
        </w:tc>
      </w:tr>
      <w:tr w:rsidR="00A60C4D" w:rsidRPr="00A62015" w:rsidTr="00214C81">
        <w:tc>
          <w:tcPr>
            <w:tcW w:w="3148" w:type="pct"/>
          </w:tcPr>
          <w:p w:rsidR="00A60C4D" w:rsidRDefault="00A60C4D" w:rsidP="00CC5BCB">
            <w:pPr>
              <w:ind w:firstLine="0"/>
              <w:rPr>
                <w:szCs w:val="24"/>
              </w:rPr>
            </w:pPr>
            <w:r>
              <w:rPr>
                <w:szCs w:val="24"/>
              </w:rPr>
              <w:t>6.6 Практикум по подбору методики оценки лидерских навыков</w:t>
            </w:r>
          </w:p>
        </w:tc>
        <w:tc>
          <w:tcPr>
            <w:tcW w:w="1222" w:type="pct"/>
          </w:tcPr>
          <w:p w:rsidR="00A60C4D" w:rsidRPr="00A62015"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4</w:t>
            </w:r>
          </w:p>
        </w:tc>
      </w:tr>
    </w:tbl>
    <w:p w:rsidR="00A60C4D" w:rsidRDefault="00A60C4D" w:rsidP="00A60C4D">
      <w:pPr>
        <w:rPr>
          <w:szCs w:val="24"/>
          <w:lang w:eastAsia="ru-RU"/>
        </w:rPr>
      </w:pPr>
      <w:r>
        <w:rPr>
          <w:szCs w:val="24"/>
          <w:lang w:eastAsia="ru-RU"/>
        </w:rPr>
        <w:t>Оценка качества освоения раздела не предусмотрена.</w:t>
      </w:r>
    </w:p>
    <w:p w:rsidR="00CC5BCB" w:rsidRPr="00C53E12" w:rsidRDefault="00CC5BCB" w:rsidP="00A60C4D">
      <w:pPr>
        <w:rPr>
          <w:sz w:val="12"/>
          <w:szCs w:val="24"/>
          <w:shd w:val="clear" w:color="auto" w:fill="FFFFFF"/>
        </w:rPr>
      </w:pPr>
    </w:p>
    <w:p w:rsidR="00CC5BCB" w:rsidRDefault="00A60C4D" w:rsidP="00A60C4D">
      <w:pPr>
        <w:rPr>
          <w:rFonts w:eastAsia="Times New Roman"/>
          <w:bCs/>
          <w:i/>
          <w:szCs w:val="24"/>
          <w:lang w:eastAsia="ru-RU"/>
        </w:rPr>
      </w:pPr>
      <w:r w:rsidRPr="00CC5BCB">
        <w:rPr>
          <w:rFonts w:eastAsia="Times New Roman"/>
          <w:bCs/>
          <w:i/>
          <w:szCs w:val="24"/>
          <w:lang w:eastAsia="ru-RU"/>
        </w:rPr>
        <w:t>2.3.7. Раздел 7. Устная и письменная коммуникация по проекту на английском языке</w:t>
      </w:r>
    </w:p>
    <w:p w:rsidR="00A60C4D" w:rsidRPr="00CC5BCB" w:rsidRDefault="00A60C4D" w:rsidP="00A60C4D">
      <w:pPr>
        <w:rPr>
          <w:rFonts w:eastAsia="Times New Roman"/>
          <w:bCs/>
          <w:szCs w:val="24"/>
          <w:lang w:eastAsia="ru-RU"/>
        </w:rPr>
      </w:pPr>
      <w:r w:rsidRPr="00CC5BCB">
        <w:rPr>
          <w:rFonts w:eastAsia="Times New Roman"/>
          <w:bCs/>
          <w:szCs w:val="24"/>
          <w:lang w:eastAsia="ru-RU"/>
        </w:rPr>
        <w:t>Цель освоения раздела: Развитие навыков составления резюме и ведения деловой корреспонденции на английском языке. Развитие навыков разговора по телефону на английском языке. Развитие навыков подготовки презентаций на английском языке</w:t>
      </w:r>
    </w:p>
    <w:p w:rsidR="00A60C4D" w:rsidRPr="00CC5BCB" w:rsidRDefault="00A60C4D" w:rsidP="00A60C4D">
      <w:pPr>
        <w:rPr>
          <w:rFonts w:eastAsia="Times New Roman"/>
          <w:bCs/>
          <w:szCs w:val="24"/>
          <w:lang w:eastAsia="ru-RU"/>
        </w:rPr>
      </w:pPr>
      <w:r w:rsidRPr="00CC5BCB">
        <w:rPr>
          <w:rFonts w:eastAsia="Times New Roman"/>
          <w:bCs/>
          <w:szCs w:val="24"/>
          <w:lang w:eastAsia="ru-RU"/>
        </w:rPr>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408"/>
        <w:gridCol w:w="1242"/>
      </w:tblGrid>
      <w:tr w:rsidR="00A60C4D" w:rsidTr="00214C81">
        <w:tc>
          <w:tcPr>
            <w:tcW w:w="3148" w:type="pct"/>
            <w:tcBorders>
              <w:top w:val="single" w:sz="4" w:space="0" w:color="auto"/>
              <w:left w:val="single" w:sz="4" w:space="0" w:color="auto"/>
              <w:bottom w:val="single" w:sz="4" w:space="0" w:color="auto"/>
              <w:right w:val="single" w:sz="4" w:space="0" w:color="auto"/>
            </w:tcBorders>
            <w:vAlign w:val="center"/>
            <w:hideMark/>
          </w:tcPr>
          <w:p w:rsidR="00A60C4D" w:rsidRDefault="00A60C4D" w:rsidP="00214C81">
            <w:pPr>
              <w:ind w:firstLine="0"/>
              <w:jc w:val="center"/>
              <w:rPr>
                <w:rFonts w:eastAsia="Times New Roman"/>
                <w:snapToGrid w:val="0"/>
                <w:szCs w:val="24"/>
                <w:lang w:eastAsia="ru-RU"/>
              </w:rPr>
            </w:pPr>
            <w:r>
              <w:rPr>
                <w:rFonts w:eastAsia="Times New Roman"/>
                <w:snapToGrid w:val="0"/>
                <w:szCs w:val="24"/>
                <w:lang w:eastAsia="ru-RU"/>
              </w:rPr>
              <w:t>№,  наименование темы</w:t>
            </w:r>
          </w:p>
        </w:tc>
        <w:tc>
          <w:tcPr>
            <w:tcW w:w="1222" w:type="pct"/>
            <w:tcBorders>
              <w:top w:val="single" w:sz="4" w:space="0" w:color="auto"/>
              <w:left w:val="single" w:sz="4" w:space="0" w:color="auto"/>
              <w:bottom w:val="single" w:sz="4" w:space="0" w:color="auto"/>
              <w:right w:val="single" w:sz="4" w:space="0" w:color="auto"/>
            </w:tcBorders>
            <w:vAlign w:val="center"/>
          </w:tcPr>
          <w:p w:rsidR="00A60C4D" w:rsidRDefault="00A60C4D" w:rsidP="00214C81">
            <w:pPr>
              <w:ind w:firstLine="0"/>
              <w:jc w:val="center"/>
              <w:rPr>
                <w:rFonts w:eastAsia="Times New Roman"/>
                <w:snapToGrid w:val="0"/>
                <w:szCs w:val="24"/>
                <w:lang w:eastAsia="ru-RU"/>
              </w:rPr>
            </w:pPr>
            <w:r>
              <w:rPr>
                <w:rFonts w:eastAsia="Times New Roman"/>
                <w:snapToGrid w:val="0"/>
                <w:szCs w:val="24"/>
                <w:lang w:eastAsia="ru-RU"/>
              </w:rPr>
              <w:t>Вид занятий</w:t>
            </w:r>
          </w:p>
        </w:tc>
        <w:tc>
          <w:tcPr>
            <w:tcW w:w="630" w:type="pct"/>
            <w:tcBorders>
              <w:top w:val="single" w:sz="4" w:space="0" w:color="auto"/>
              <w:left w:val="single" w:sz="4" w:space="0" w:color="auto"/>
              <w:bottom w:val="single" w:sz="4" w:space="0" w:color="auto"/>
              <w:right w:val="single" w:sz="4" w:space="0" w:color="auto"/>
            </w:tcBorders>
            <w:vAlign w:val="center"/>
            <w:hideMark/>
          </w:tcPr>
          <w:p w:rsidR="00A60C4D" w:rsidRDefault="00A60C4D" w:rsidP="00214C81">
            <w:pPr>
              <w:ind w:firstLine="0"/>
              <w:jc w:val="center"/>
              <w:rPr>
                <w:rFonts w:eastAsia="Times New Roman"/>
                <w:snapToGrid w:val="0"/>
                <w:szCs w:val="24"/>
                <w:lang w:eastAsia="ru-RU"/>
              </w:rPr>
            </w:pPr>
            <w:r>
              <w:rPr>
                <w:rFonts w:eastAsia="Times New Roman"/>
                <w:snapToGrid w:val="0"/>
                <w:szCs w:val="24"/>
                <w:lang w:eastAsia="ru-RU"/>
              </w:rPr>
              <w:t>Кол</w:t>
            </w:r>
            <w:r w:rsidR="00214C81">
              <w:rPr>
                <w:rFonts w:eastAsia="Times New Roman"/>
                <w:snapToGrid w:val="0"/>
                <w:szCs w:val="24"/>
                <w:lang w:eastAsia="ru-RU"/>
              </w:rPr>
              <w:t>-</w:t>
            </w:r>
            <w:r>
              <w:rPr>
                <w:rFonts w:eastAsia="Times New Roman"/>
                <w:snapToGrid w:val="0"/>
                <w:szCs w:val="24"/>
                <w:lang w:eastAsia="ru-RU"/>
              </w:rPr>
              <w:t>во часов</w:t>
            </w:r>
          </w:p>
        </w:tc>
      </w:tr>
      <w:tr w:rsidR="00A60C4D" w:rsidTr="00214C81">
        <w:tc>
          <w:tcPr>
            <w:tcW w:w="3148" w:type="pct"/>
            <w:tcBorders>
              <w:top w:val="single" w:sz="4" w:space="0" w:color="auto"/>
              <w:left w:val="single" w:sz="4" w:space="0" w:color="auto"/>
              <w:bottom w:val="single" w:sz="4" w:space="0" w:color="auto"/>
              <w:right w:val="single" w:sz="4" w:space="0" w:color="auto"/>
            </w:tcBorders>
            <w:hideMark/>
          </w:tcPr>
          <w:p w:rsidR="00A60C4D" w:rsidRDefault="00A60C4D" w:rsidP="00CC5BCB">
            <w:pPr>
              <w:ind w:firstLine="0"/>
              <w:rPr>
                <w:szCs w:val="24"/>
              </w:rPr>
            </w:pPr>
            <w:r>
              <w:rPr>
                <w:szCs w:val="24"/>
              </w:rPr>
              <w:t>7.1  Устный и письменный деловой английский язык. Составление резюме. Ведение переписки. Общение по телефону. Встречи: поддержание беседы. Встречи: понимание носителей английского языка. Презентации.</w:t>
            </w:r>
          </w:p>
        </w:tc>
        <w:tc>
          <w:tcPr>
            <w:tcW w:w="1222" w:type="pct"/>
            <w:tcBorders>
              <w:top w:val="single" w:sz="4" w:space="0" w:color="auto"/>
              <w:left w:val="single" w:sz="4" w:space="0" w:color="auto"/>
              <w:bottom w:val="single" w:sz="4" w:space="0" w:color="auto"/>
              <w:right w:val="single" w:sz="4" w:space="0" w:color="auto"/>
            </w:tcBorders>
            <w:hideMark/>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Методические материалы, презентации</w:t>
            </w:r>
          </w:p>
        </w:tc>
        <w:tc>
          <w:tcPr>
            <w:tcW w:w="630" w:type="pct"/>
            <w:tcBorders>
              <w:top w:val="single" w:sz="4" w:space="0" w:color="auto"/>
              <w:left w:val="single" w:sz="4" w:space="0" w:color="auto"/>
              <w:bottom w:val="single" w:sz="4" w:space="0" w:color="auto"/>
              <w:right w:val="single" w:sz="4" w:space="0" w:color="auto"/>
            </w:tcBorders>
            <w:hideMark/>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37</w:t>
            </w:r>
          </w:p>
        </w:tc>
      </w:tr>
      <w:tr w:rsidR="00A60C4D" w:rsidTr="00214C81">
        <w:tc>
          <w:tcPr>
            <w:tcW w:w="3148" w:type="pct"/>
            <w:tcBorders>
              <w:top w:val="single" w:sz="4" w:space="0" w:color="auto"/>
              <w:left w:val="single" w:sz="4" w:space="0" w:color="auto"/>
              <w:bottom w:val="single" w:sz="4" w:space="0" w:color="auto"/>
              <w:right w:val="single" w:sz="4" w:space="0" w:color="auto"/>
            </w:tcBorders>
          </w:tcPr>
          <w:p w:rsidR="00A60C4D" w:rsidRPr="00126AB1" w:rsidRDefault="00A60C4D" w:rsidP="00CC5BCB">
            <w:pPr>
              <w:ind w:firstLine="0"/>
              <w:rPr>
                <w:szCs w:val="24"/>
              </w:rPr>
            </w:pPr>
            <w:r>
              <w:rPr>
                <w:szCs w:val="24"/>
              </w:rPr>
              <w:t>7.2 Практикум по подготовке резюме, составлению делового электронного письма, отработке телефонных диалогов и подготовке презентации на английском языке</w:t>
            </w:r>
          </w:p>
        </w:tc>
        <w:tc>
          <w:tcPr>
            <w:tcW w:w="1222" w:type="pct"/>
            <w:tcBorders>
              <w:top w:val="single" w:sz="4" w:space="0" w:color="auto"/>
              <w:left w:val="single" w:sz="4" w:space="0" w:color="auto"/>
              <w:bottom w:val="single" w:sz="4" w:space="0" w:color="auto"/>
              <w:right w:val="single" w:sz="4" w:space="0" w:color="auto"/>
            </w:tcBorders>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Практикум</w:t>
            </w:r>
          </w:p>
        </w:tc>
        <w:tc>
          <w:tcPr>
            <w:tcW w:w="630" w:type="pct"/>
            <w:tcBorders>
              <w:top w:val="single" w:sz="4" w:space="0" w:color="auto"/>
              <w:left w:val="single" w:sz="4" w:space="0" w:color="auto"/>
              <w:bottom w:val="single" w:sz="4" w:space="0" w:color="auto"/>
              <w:right w:val="single" w:sz="4" w:space="0" w:color="auto"/>
            </w:tcBorders>
          </w:tcPr>
          <w:p w:rsidR="00A60C4D" w:rsidRDefault="00A60C4D" w:rsidP="00CC5BCB">
            <w:pPr>
              <w:ind w:firstLine="0"/>
              <w:jc w:val="center"/>
              <w:rPr>
                <w:rFonts w:eastAsia="Times New Roman"/>
                <w:snapToGrid w:val="0"/>
                <w:szCs w:val="24"/>
                <w:lang w:eastAsia="ru-RU"/>
              </w:rPr>
            </w:pPr>
            <w:r>
              <w:rPr>
                <w:rFonts w:eastAsia="Times New Roman"/>
                <w:snapToGrid w:val="0"/>
                <w:szCs w:val="24"/>
                <w:lang w:eastAsia="ru-RU"/>
              </w:rPr>
              <w:t>15</w:t>
            </w:r>
          </w:p>
        </w:tc>
      </w:tr>
    </w:tbl>
    <w:p w:rsidR="00A60C4D" w:rsidRPr="00CC5BCB" w:rsidRDefault="00A60C4D" w:rsidP="00A60C4D">
      <w:pPr>
        <w:rPr>
          <w:szCs w:val="24"/>
          <w:shd w:val="clear" w:color="auto" w:fill="FFFFFF"/>
        </w:rPr>
      </w:pPr>
      <w:r w:rsidRPr="00CC5BCB">
        <w:rPr>
          <w:szCs w:val="24"/>
          <w:lang w:eastAsia="ru-RU"/>
        </w:rPr>
        <w:t xml:space="preserve">Оценка качества освоения </w:t>
      </w:r>
      <w:r w:rsidRPr="00CC5BCB">
        <w:rPr>
          <w:rFonts w:eastAsia="Times New Roman"/>
          <w:bCs/>
          <w:szCs w:val="24"/>
          <w:lang w:eastAsia="ru-RU"/>
        </w:rPr>
        <w:t>раздела</w:t>
      </w:r>
      <w:r w:rsidRPr="00CC5BCB">
        <w:rPr>
          <w:szCs w:val="24"/>
          <w:lang w:eastAsia="ru-RU"/>
        </w:rPr>
        <w:t xml:space="preserve">: </w:t>
      </w:r>
    </w:p>
    <w:p w:rsidR="00A60C4D" w:rsidRPr="00CC5BCB" w:rsidRDefault="00A60C4D" w:rsidP="00A60C4D">
      <w:pPr>
        <w:rPr>
          <w:szCs w:val="24"/>
          <w:shd w:val="clear" w:color="auto" w:fill="FFFFFF"/>
        </w:rPr>
      </w:pPr>
      <w:r w:rsidRPr="00CC5BCB">
        <w:rPr>
          <w:szCs w:val="24"/>
          <w:lang w:eastAsia="ru-RU"/>
        </w:rPr>
        <w:t xml:space="preserve">Промежуточная аттестации:  в форме зачета (тестирование). </w:t>
      </w:r>
      <w:r w:rsidRPr="00CC5BCB">
        <w:rPr>
          <w:szCs w:val="24"/>
          <w:shd w:val="clear" w:color="auto" w:fill="FFFFFF"/>
        </w:rPr>
        <w:t>Тестовые задания представлены в СД</w:t>
      </w:r>
      <w:r w:rsidRPr="00CC5BCB">
        <w:rPr>
          <w:szCs w:val="24"/>
        </w:rPr>
        <w:t xml:space="preserve">О </w:t>
      </w:r>
      <w:r w:rsidRPr="00CC5BCB">
        <w:rPr>
          <w:szCs w:val="24"/>
          <w:shd w:val="clear" w:color="auto" w:fill="FFFFFF"/>
        </w:rPr>
        <w:t xml:space="preserve">Moodle и разделе 4.2 программы. </w:t>
      </w:r>
    </w:p>
    <w:p w:rsidR="00A60C4D" w:rsidRPr="00C53E12" w:rsidRDefault="00A60C4D" w:rsidP="00A60C4D">
      <w:pPr>
        <w:rPr>
          <w:rFonts w:eastAsia="Times New Roman"/>
          <w:bCs/>
          <w:sz w:val="12"/>
          <w:szCs w:val="24"/>
          <w:lang w:eastAsia="ru-RU"/>
        </w:rPr>
      </w:pPr>
    </w:p>
    <w:p w:rsidR="00A60C4D" w:rsidRPr="00CC5BCB" w:rsidRDefault="00A60C4D" w:rsidP="00A60C4D">
      <w:pPr>
        <w:rPr>
          <w:rFonts w:eastAsia="Times New Roman"/>
          <w:bCs/>
          <w:i/>
          <w:szCs w:val="24"/>
          <w:lang w:eastAsia="ru-RU"/>
        </w:rPr>
      </w:pPr>
      <w:r w:rsidRPr="00CC5BCB">
        <w:rPr>
          <w:rFonts w:eastAsia="Times New Roman"/>
          <w:bCs/>
          <w:i/>
          <w:szCs w:val="24"/>
          <w:lang w:eastAsia="ru-RU"/>
        </w:rPr>
        <w:t>2.3.8. Раздел 8. Реализация проекта</w:t>
      </w:r>
    </w:p>
    <w:p w:rsidR="00A60C4D" w:rsidRPr="00CC5BCB" w:rsidRDefault="00A60C4D" w:rsidP="00A60C4D">
      <w:pPr>
        <w:rPr>
          <w:rFonts w:eastAsia="Times New Roman"/>
          <w:bCs/>
          <w:szCs w:val="24"/>
          <w:lang w:eastAsia="ru-RU"/>
        </w:rPr>
      </w:pPr>
      <w:r w:rsidRPr="00CC5BCB">
        <w:rPr>
          <w:rFonts w:eastAsia="Times New Roman"/>
          <w:bCs/>
          <w:szCs w:val="24"/>
          <w:lang w:eastAsia="ru-RU"/>
        </w:rPr>
        <w:t>Цель освоения раздела: Отработка полученных знаний на практике.</w:t>
      </w:r>
    </w:p>
    <w:p w:rsidR="00A60C4D" w:rsidRPr="00CC5BCB" w:rsidRDefault="00A60C4D" w:rsidP="00A60C4D">
      <w:pPr>
        <w:rPr>
          <w:rFonts w:eastAsia="Times New Roman"/>
          <w:bCs/>
          <w:szCs w:val="24"/>
          <w:lang w:eastAsia="ru-RU"/>
        </w:rPr>
      </w:pPr>
      <w:r w:rsidRPr="00CC5BCB">
        <w:rPr>
          <w:rFonts w:eastAsia="Times New Roman"/>
          <w:bCs/>
          <w:szCs w:val="24"/>
          <w:lang w:eastAsia="ru-RU"/>
        </w:rPr>
        <w:t>Содержание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2328"/>
        <w:gridCol w:w="1454"/>
      </w:tblGrid>
      <w:tr w:rsidR="00A60C4D" w:rsidRPr="00A62015" w:rsidTr="00214C81">
        <w:trPr>
          <w:tblHeader/>
        </w:trPr>
        <w:tc>
          <w:tcPr>
            <w:tcW w:w="3081"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  наименование темы</w:t>
            </w:r>
          </w:p>
        </w:tc>
        <w:tc>
          <w:tcPr>
            <w:tcW w:w="1181"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Вид занятий</w:t>
            </w:r>
          </w:p>
        </w:tc>
        <w:tc>
          <w:tcPr>
            <w:tcW w:w="738" w:type="pct"/>
            <w:vAlign w:val="center"/>
          </w:tcPr>
          <w:p w:rsidR="00A60C4D" w:rsidRPr="00A62015" w:rsidRDefault="00A60C4D" w:rsidP="00214C81">
            <w:pPr>
              <w:ind w:firstLine="0"/>
              <w:jc w:val="center"/>
              <w:rPr>
                <w:rFonts w:eastAsia="Times New Roman"/>
                <w:snapToGrid w:val="0"/>
                <w:szCs w:val="24"/>
                <w:lang w:eastAsia="ru-RU"/>
              </w:rPr>
            </w:pPr>
            <w:r w:rsidRPr="00A62015">
              <w:rPr>
                <w:rFonts w:eastAsia="Times New Roman"/>
                <w:snapToGrid w:val="0"/>
                <w:szCs w:val="24"/>
                <w:lang w:eastAsia="ru-RU"/>
              </w:rPr>
              <w:t>Кол</w:t>
            </w:r>
            <w:r w:rsidR="00214C81">
              <w:rPr>
                <w:rFonts w:eastAsia="Times New Roman"/>
                <w:snapToGrid w:val="0"/>
                <w:szCs w:val="24"/>
                <w:lang w:eastAsia="ru-RU"/>
              </w:rPr>
              <w:t>-</w:t>
            </w:r>
            <w:r w:rsidRPr="00A62015">
              <w:rPr>
                <w:rFonts w:eastAsia="Times New Roman"/>
                <w:snapToGrid w:val="0"/>
                <w:szCs w:val="24"/>
                <w:lang w:eastAsia="ru-RU"/>
              </w:rPr>
              <w:t>во часов</w:t>
            </w:r>
          </w:p>
        </w:tc>
      </w:tr>
      <w:tr w:rsidR="00A60C4D" w:rsidRPr="00A62015" w:rsidTr="00214C81">
        <w:tc>
          <w:tcPr>
            <w:tcW w:w="3081" w:type="pct"/>
          </w:tcPr>
          <w:p w:rsidR="00A60C4D" w:rsidRDefault="00A60C4D" w:rsidP="00C53E12">
            <w:pPr>
              <w:ind w:firstLine="0"/>
              <w:rPr>
                <w:szCs w:val="24"/>
              </w:rPr>
            </w:pPr>
            <w:r>
              <w:rPr>
                <w:szCs w:val="24"/>
              </w:rPr>
              <w:t xml:space="preserve">8.1 </w:t>
            </w:r>
            <w:r w:rsidRPr="000E0F62">
              <w:rPr>
                <w:szCs w:val="24"/>
              </w:rPr>
              <w:t>Стажировка на предприятии или внедрение личного проекта:</w:t>
            </w:r>
          </w:p>
          <w:p w:rsidR="00A60C4D" w:rsidRDefault="00A60C4D" w:rsidP="00C53E12">
            <w:pPr>
              <w:ind w:firstLine="0"/>
              <w:rPr>
                <w:szCs w:val="24"/>
              </w:rPr>
            </w:pPr>
            <w:r>
              <w:rPr>
                <w:szCs w:val="24"/>
              </w:rPr>
              <w:t>-</w:t>
            </w:r>
            <w:r>
              <w:t xml:space="preserve">  </w:t>
            </w:r>
            <w:r w:rsidRPr="00126AB1">
              <w:rPr>
                <w:szCs w:val="24"/>
              </w:rPr>
              <w:t xml:space="preserve">определение длительности мероприятий учебного проекта и общей длительности проекта. Внесение </w:t>
            </w:r>
            <w:r w:rsidRPr="00126AB1">
              <w:rPr>
                <w:szCs w:val="24"/>
              </w:rPr>
              <w:lastRenderedPageBreak/>
              <w:t>длительности мероприятий в иерархическую структуру работ. Ра</w:t>
            </w:r>
            <w:r>
              <w:rPr>
                <w:szCs w:val="24"/>
              </w:rPr>
              <w:t>счёт общей длительности проекта;</w:t>
            </w:r>
          </w:p>
          <w:p w:rsidR="00A60C4D" w:rsidRDefault="00A60C4D" w:rsidP="00C53E12">
            <w:pPr>
              <w:ind w:firstLine="0"/>
              <w:rPr>
                <w:szCs w:val="24"/>
              </w:rPr>
            </w:pPr>
            <w:r>
              <w:rPr>
                <w:szCs w:val="24"/>
              </w:rPr>
              <w:t>-   о</w:t>
            </w:r>
            <w:r w:rsidRPr="000E0F62">
              <w:rPr>
                <w:szCs w:val="24"/>
              </w:rPr>
              <w:t xml:space="preserve">пределение </w:t>
            </w:r>
            <w:r>
              <w:rPr>
                <w:szCs w:val="24"/>
              </w:rPr>
              <w:t xml:space="preserve">требований к ресурсам проекта; </w:t>
            </w:r>
          </w:p>
          <w:p w:rsidR="00A60C4D" w:rsidRDefault="00A60C4D" w:rsidP="00C53E12">
            <w:pPr>
              <w:ind w:firstLine="0"/>
              <w:rPr>
                <w:szCs w:val="24"/>
              </w:rPr>
            </w:pPr>
            <w:r>
              <w:rPr>
                <w:szCs w:val="24"/>
              </w:rPr>
              <w:t>- п</w:t>
            </w:r>
            <w:r w:rsidRPr="000E0F62">
              <w:rPr>
                <w:szCs w:val="24"/>
              </w:rPr>
              <w:t>ланирование поставок. Разработка бюджета проекта</w:t>
            </w:r>
            <w:r>
              <w:rPr>
                <w:szCs w:val="24"/>
              </w:rPr>
              <w:t>;</w:t>
            </w:r>
          </w:p>
          <w:p w:rsidR="00A60C4D" w:rsidRDefault="00A60C4D" w:rsidP="00C53E12">
            <w:pPr>
              <w:ind w:firstLine="0"/>
              <w:rPr>
                <w:szCs w:val="24"/>
              </w:rPr>
            </w:pPr>
            <w:r w:rsidRPr="000E0F62">
              <w:rPr>
                <w:szCs w:val="24"/>
              </w:rPr>
              <w:t>- составление реестра заинтересованных сторон и планирование мероприятий по управлению заинтересованными сторонами. Разработка  иерархической структуры работ  для учебных проектов (в части мероприятий и планируемых результатов по каждому мероприятию)</w:t>
            </w:r>
            <w:r>
              <w:rPr>
                <w:szCs w:val="24"/>
              </w:rPr>
              <w:t>;</w:t>
            </w:r>
          </w:p>
          <w:p w:rsidR="00A60C4D" w:rsidRDefault="00A60C4D" w:rsidP="00C53E12">
            <w:pPr>
              <w:ind w:firstLine="0"/>
              <w:rPr>
                <w:szCs w:val="24"/>
              </w:rPr>
            </w:pPr>
            <w:r>
              <w:rPr>
                <w:szCs w:val="24"/>
              </w:rPr>
              <w:t>-</w:t>
            </w:r>
            <w:r>
              <w:t xml:space="preserve"> </w:t>
            </w:r>
            <w:r>
              <w:rPr>
                <w:szCs w:val="24"/>
              </w:rPr>
              <w:t>р</w:t>
            </w:r>
            <w:r w:rsidRPr="000E0F62">
              <w:rPr>
                <w:szCs w:val="24"/>
              </w:rPr>
              <w:t>азработка плана управления человеческими ресурсами проекта. Планирование методов подбора и оценки персонала проекта. Внесение мероприятий по управлению человеческими ресурсами в иерархическую структуру работ</w:t>
            </w:r>
            <w:r>
              <w:rPr>
                <w:szCs w:val="24"/>
              </w:rPr>
              <w:t>;</w:t>
            </w:r>
          </w:p>
          <w:p w:rsidR="00A60C4D" w:rsidRDefault="00A60C4D" w:rsidP="00C53E12">
            <w:pPr>
              <w:ind w:firstLine="0"/>
              <w:rPr>
                <w:szCs w:val="24"/>
              </w:rPr>
            </w:pPr>
            <w:r>
              <w:rPr>
                <w:szCs w:val="24"/>
              </w:rPr>
              <w:t>- р</w:t>
            </w:r>
            <w:r w:rsidRPr="000E0F62">
              <w:rPr>
                <w:szCs w:val="24"/>
              </w:rPr>
              <w:t>азработка перечня  мероприятий по управлению качеством проекта и внесение их в иерархическую структуру работ учебных проектов</w:t>
            </w:r>
            <w:r>
              <w:rPr>
                <w:szCs w:val="24"/>
              </w:rPr>
              <w:t>;</w:t>
            </w:r>
          </w:p>
          <w:p w:rsidR="00A60C4D" w:rsidRPr="00A62015" w:rsidRDefault="00A60C4D" w:rsidP="00214C81">
            <w:pPr>
              <w:ind w:firstLine="0"/>
              <w:rPr>
                <w:szCs w:val="24"/>
              </w:rPr>
            </w:pPr>
            <w:r>
              <w:rPr>
                <w:szCs w:val="24"/>
              </w:rPr>
              <w:t>-</w:t>
            </w:r>
            <w:r>
              <w:t xml:space="preserve">  </w:t>
            </w:r>
            <w:r>
              <w:rPr>
                <w:szCs w:val="24"/>
              </w:rPr>
              <w:t>планирование</w:t>
            </w:r>
            <w:r w:rsidRPr="000E0F62">
              <w:rPr>
                <w:szCs w:val="24"/>
              </w:rPr>
              <w:t xml:space="preserve"> рисков</w:t>
            </w:r>
            <w:r>
              <w:rPr>
                <w:szCs w:val="24"/>
              </w:rPr>
              <w:t xml:space="preserve"> и </w:t>
            </w:r>
            <w:r w:rsidRPr="000E0F62">
              <w:rPr>
                <w:szCs w:val="24"/>
              </w:rPr>
              <w:t>мероприятий по управлению рисками. Внесение в иерархическую структуру работ мероприятий по управлению рисками проекта.</w:t>
            </w:r>
          </w:p>
        </w:tc>
        <w:tc>
          <w:tcPr>
            <w:tcW w:w="1181" w:type="pct"/>
          </w:tcPr>
          <w:p w:rsidR="00A60C4D" w:rsidRPr="00A62015" w:rsidRDefault="00A60C4D" w:rsidP="00C53E12">
            <w:pPr>
              <w:ind w:firstLine="0"/>
              <w:jc w:val="center"/>
              <w:rPr>
                <w:rFonts w:eastAsia="Times New Roman"/>
                <w:snapToGrid w:val="0"/>
                <w:szCs w:val="24"/>
                <w:lang w:eastAsia="ru-RU"/>
              </w:rPr>
            </w:pPr>
            <w:r>
              <w:rPr>
                <w:rFonts w:eastAsia="Times New Roman"/>
                <w:snapToGrid w:val="0"/>
                <w:szCs w:val="24"/>
                <w:lang w:eastAsia="ru-RU"/>
              </w:rPr>
              <w:lastRenderedPageBreak/>
              <w:t>Стажировка на рабочем месте</w:t>
            </w:r>
          </w:p>
        </w:tc>
        <w:tc>
          <w:tcPr>
            <w:tcW w:w="738" w:type="pct"/>
          </w:tcPr>
          <w:p w:rsidR="00A60C4D" w:rsidRPr="00A62015" w:rsidRDefault="00A60C4D" w:rsidP="00C53E12">
            <w:pPr>
              <w:ind w:firstLine="0"/>
              <w:jc w:val="center"/>
              <w:rPr>
                <w:rFonts w:eastAsia="Times New Roman"/>
                <w:snapToGrid w:val="0"/>
                <w:szCs w:val="24"/>
                <w:lang w:eastAsia="ru-RU"/>
              </w:rPr>
            </w:pPr>
            <w:r>
              <w:rPr>
                <w:rFonts w:eastAsia="Times New Roman"/>
                <w:snapToGrid w:val="0"/>
                <w:szCs w:val="24"/>
                <w:lang w:eastAsia="ru-RU"/>
              </w:rPr>
              <w:t>80</w:t>
            </w:r>
          </w:p>
        </w:tc>
      </w:tr>
    </w:tbl>
    <w:p w:rsidR="00A60C4D" w:rsidRDefault="00A60C4D" w:rsidP="00A60C4D">
      <w:pPr>
        <w:rPr>
          <w:szCs w:val="24"/>
          <w:lang w:eastAsia="ru-RU"/>
        </w:rPr>
      </w:pPr>
      <w:r>
        <w:rPr>
          <w:szCs w:val="24"/>
          <w:lang w:eastAsia="ru-RU"/>
        </w:rPr>
        <w:lastRenderedPageBreak/>
        <w:t>Оценка качества освоения раздела не предусмотрена.</w:t>
      </w:r>
    </w:p>
    <w:p w:rsidR="00A60C4D" w:rsidRPr="00214C81" w:rsidRDefault="00A60C4D" w:rsidP="00A60C4D">
      <w:pPr>
        <w:rPr>
          <w:szCs w:val="24"/>
          <w:lang w:eastAsia="ru-RU"/>
        </w:rPr>
      </w:pPr>
    </w:p>
    <w:p w:rsidR="00A60C4D" w:rsidRPr="00214C81" w:rsidRDefault="00C53E12" w:rsidP="00A60C4D">
      <w:pPr>
        <w:rPr>
          <w:szCs w:val="24"/>
        </w:rPr>
      </w:pPr>
      <w:r w:rsidRPr="00214C81">
        <w:rPr>
          <w:szCs w:val="24"/>
        </w:rPr>
        <w:t xml:space="preserve">3. </w:t>
      </w:r>
      <w:r w:rsidR="00A60C4D" w:rsidRPr="00214C81">
        <w:rPr>
          <w:szCs w:val="24"/>
        </w:rPr>
        <w:t xml:space="preserve">ОРГАНИЗАЦИОННО–ПЕДАГОГИЧЕСКИЕ УСЛОВИЯ </w:t>
      </w:r>
      <w:r w:rsidRPr="00214C81">
        <w:rPr>
          <w:szCs w:val="24"/>
        </w:rPr>
        <w:t xml:space="preserve"> </w:t>
      </w:r>
      <w:r w:rsidR="00A60C4D" w:rsidRPr="00214C81">
        <w:rPr>
          <w:szCs w:val="24"/>
        </w:rPr>
        <w:t>РЕАЛИЗАЦИИ ПРОГРАММЫ</w:t>
      </w:r>
    </w:p>
    <w:p w:rsidR="00A60C4D" w:rsidRPr="00214C81" w:rsidRDefault="00A60C4D" w:rsidP="00A60C4D">
      <w:pPr>
        <w:rPr>
          <w:rFonts w:eastAsia="Times New Roman"/>
          <w:snapToGrid w:val="0"/>
          <w:szCs w:val="24"/>
          <w:lang w:eastAsia="ru-RU"/>
        </w:rPr>
      </w:pPr>
      <w:bookmarkStart w:id="250" w:name="_Toc398730141"/>
      <w:bookmarkStart w:id="251" w:name="_Toc398898459"/>
      <w:bookmarkStart w:id="252" w:name="_Toc400548071"/>
      <w:r w:rsidRPr="00214C81">
        <w:rPr>
          <w:rFonts w:eastAsia="Times New Roman"/>
          <w:snapToGrid w:val="0"/>
          <w:szCs w:val="24"/>
          <w:lang w:eastAsia="ru-RU"/>
        </w:rPr>
        <w:t>3.1 Материально-технические условия реализации программы</w:t>
      </w:r>
      <w:bookmarkEnd w:id="250"/>
    </w:p>
    <w:p w:rsidR="00A60C4D" w:rsidRPr="007974BE" w:rsidRDefault="00A60C4D" w:rsidP="00A60C4D">
      <w:pPr>
        <w:rPr>
          <w:szCs w:val="24"/>
        </w:rPr>
      </w:pPr>
      <w:bookmarkStart w:id="253" w:name="_Toc398730142"/>
      <w:r w:rsidRPr="007974BE">
        <w:rPr>
          <w:szCs w:val="24"/>
        </w:rPr>
        <w:t xml:space="preserve">Для </w:t>
      </w:r>
      <w:r w:rsidRPr="007974BE">
        <w:rPr>
          <w:i/>
          <w:szCs w:val="24"/>
        </w:rPr>
        <w:t>организации консультирования в рамках</w:t>
      </w:r>
      <w:r>
        <w:rPr>
          <w:i/>
          <w:szCs w:val="24"/>
        </w:rPr>
        <w:t xml:space="preserve"> выполнения учебных проектов и </w:t>
      </w:r>
      <w:r w:rsidRPr="007974BE">
        <w:rPr>
          <w:i/>
          <w:szCs w:val="24"/>
        </w:rPr>
        <w:t xml:space="preserve"> проведения </w:t>
      </w:r>
      <w:r>
        <w:rPr>
          <w:i/>
          <w:szCs w:val="24"/>
        </w:rPr>
        <w:t xml:space="preserve">промежуточной и </w:t>
      </w:r>
      <w:r w:rsidRPr="007974BE">
        <w:rPr>
          <w:i/>
          <w:szCs w:val="24"/>
        </w:rPr>
        <w:t>итоговой аттестации</w:t>
      </w:r>
      <w:r w:rsidRPr="007974BE">
        <w:rPr>
          <w:szCs w:val="24"/>
        </w:rPr>
        <w:t xml:space="preserve"> Академия Пастухова использует:</w:t>
      </w:r>
    </w:p>
    <w:p w:rsidR="00A60C4D" w:rsidRPr="007974BE" w:rsidRDefault="00A60C4D" w:rsidP="00A60C4D">
      <w:pPr>
        <w:rPr>
          <w:szCs w:val="24"/>
        </w:rPr>
      </w:pPr>
      <w:r>
        <w:rPr>
          <w:szCs w:val="24"/>
        </w:rPr>
        <w:t xml:space="preserve"> – </w:t>
      </w:r>
      <w:r w:rsidRPr="007974BE">
        <w:rPr>
          <w:szCs w:val="24"/>
        </w:rPr>
        <w:t xml:space="preserve">два независимых скоростных канала подключения к </w:t>
      </w:r>
      <w:r w:rsidRPr="007974BE">
        <w:rPr>
          <w:szCs w:val="24"/>
          <w:lang w:val="en-US"/>
        </w:rPr>
        <w:t>Internet</w:t>
      </w:r>
      <w:r w:rsidRPr="007974BE">
        <w:rPr>
          <w:szCs w:val="24"/>
        </w:rPr>
        <w:t>, (оптоволокно);</w:t>
      </w:r>
    </w:p>
    <w:p w:rsidR="00A60C4D" w:rsidRPr="007974BE" w:rsidRDefault="00A60C4D" w:rsidP="00A60C4D">
      <w:pPr>
        <w:rPr>
          <w:rFonts w:eastAsia="Times New Roman"/>
          <w:szCs w:val="24"/>
          <w:lang w:eastAsia="ru-RU"/>
        </w:rPr>
      </w:pPr>
      <w:r w:rsidRPr="007974BE">
        <w:rPr>
          <w:rFonts w:eastAsia="Times New Roman"/>
          <w:szCs w:val="24"/>
          <w:lang w:eastAsia="ru-RU"/>
        </w:rPr>
        <w:t xml:space="preserve">два физических сервера SuperMicro  под управлением </w:t>
      </w:r>
      <w:r w:rsidRPr="007974BE">
        <w:rPr>
          <w:rFonts w:eastAsia="Times New Roman"/>
          <w:szCs w:val="24"/>
          <w:lang w:val="en-US" w:eastAsia="ru-RU"/>
        </w:rPr>
        <w:t>Linux</w:t>
      </w:r>
      <w:r w:rsidRPr="007974BE">
        <w:rPr>
          <w:rFonts w:eastAsia="Times New Roman"/>
          <w:szCs w:val="24"/>
          <w:lang w:eastAsia="ru-RU"/>
        </w:rPr>
        <w:t xml:space="preserve"> для организации дистанционного обучения (CPU: 2*2Intel(R) Xeon(R) CPU E5-2609 0,  2.40GHz, </w:t>
      </w:r>
      <w:r w:rsidRPr="007974BE">
        <w:rPr>
          <w:rFonts w:eastAsia="Times New Roman"/>
          <w:szCs w:val="24"/>
          <w:lang w:val="en-US" w:eastAsia="ru-RU"/>
        </w:rPr>
        <w:t>RAM</w:t>
      </w:r>
      <w:r w:rsidRPr="007974BE">
        <w:rPr>
          <w:rFonts w:eastAsia="Times New Roman"/>
          <w:szCs w:val="24"/>
          <w:lang w:eastAsia="ru-RU"/>
        </w:rPr>
        <w:t>: 32</w:t>
      </w:r>
      <w:r w:rsidRPr="007974BE">
        <w:rPr>
          <w:rFonts w:eastAsia="Times New Roman"/>
          <w:szCs w:val="24"/>
          <w:lang w:val="en-US" w:eastAsia="ru-RU"/>
        </w:rPr>
        <w:t>Gb</w:t>
      </w:r>
      <w:r w:rsidRPr="007974BE">
        <w:rPr>
          <w:rFonts w:eastAsia="Times New Roman"/>
          <w:szCs w:val="24"/>
          <w:lang w:eastAsia="ru-RU"/>
        </w:rPr>
        <w:t>);</w:t>
      </w:r>
    </w:p>
    <w:p w:rsidR="00A60C4D" w:rsidRPr="007974BE" w:rsidRDefault="00A60C4D" w:rsidP="00A60C4D">
      <w:pPr>
        <w:rPr>
          <w:szCs w:val="24"/>
        </w:rPr>
      </w:pPr>
      <w:r w:rsidRPr="007974BE">
        <w:rPr>
          <w:szCs w:val="24"/>
        </w:rPr>
        <w:t>сайт академии  с хостингом на  собственном сервере академии;</w:t>
      </w:r>
    </w:p>
    <w:p w:rsidR="00A60C4D" w:rsidRPr="007974BE" w:rsidRDefault="00A60C4D" w:rsidP="00A60C4D">
      <w:pPr>
        <w:rPr>
          <w:szCs w:val="24"/>
        </w:rPr>
      </w:pPr>
      <w:r w:rsidRPr="007974BE">
        <w:rPr>
          <w:szCs w:val="24"/>
        </w:rPr>
        <w:t>собственный сервер электронной почты;</w:t>
      </w:r>
    </w:p>
    <w:p w:rsidR="00A60C4D" w:rsidRPr="007974BE" w:rsidRDefault="00A60C4D" w:rsidP="00A60C4D">
      <w:pPr>
        <w:rPr>
          <w:szCs w:val="24"/>
        </w:rPr>
      </w:pPr>
      <w:r w:rsidRPr="007974BE">
        <w:rPr>
          <w:szCs w:val="24"/>
        </w:rPr>
        <w:lastRenderedPageBreak/>
        <w:t>система дистанционного обучения (moodle), позволяющая создавать  курсы, наполняя их содержимым в виде текстов, вспомогательных файлов, презентаций, опросников  что позволяет создавать итоговый контролирующий тест после каждого модуля. По результатам выполнения слушателями заданий, преподаватель может выставлять оценки и давать  комментарии;</w:t>
      </w:r>
    </w:p>
    <w:p w:rsidR="00A60C4D" w:rsidRPr="007974BE" w:rsidRDefault="00A60C4D" w:rsidP="00A60C4D">
      <w:pPr>
        <w:rPr>
          <w:szCs w:val="24"/>
        </w:rPr>
      </w:pPr>
      <w:r w:rsidRPr="007974BE">
        <w:rPr>
          <w:szCs w:val="24"/>
        </w:rPr>
        <w:t xml:space="preserve">аренда площадки для проведения вебинаров (для проведения </w:t>
      </w:r>
      <w:r w:rsidRPr="007974BE">
        <w:rPr>
          <w:szCs w:val="24"/>
          <w:lang w:val="en-US"/>
        </w:rPr>
        <w:t>online</w:t>
      </w:r>
      <w:r w:rsidRPr="007974BE">
        <w:rPr>
          <w:szCs w:val="24"/>
        </w:rPr>
        <w:t xml:space="preserve"> семинаров и лекций);</w:t>
      </w:r>
    </w:p>
    <w:p w:rsidR="00A60C4D" w:rsidRPr="007974BE" w:rsidRDefault="00A60C4D" w:rsidP="00A60C4D">
      <w:pPr>
        <w:rPr>
          <w:szCs w:val="24"/>
        </w:rPr>
      </w:pPr>
      <w:r w:rsidRPr="007974BE">
        <w:rPr>
          <w:szCs w:val="24"/>
        </w:rPr>
        <w:t>рабочие места сотрудников ориентированных для  работы с дистанционным обучением оснащены всем необходимым для оперативной связи со слушателями (</w:t>
      </w:r>
      <w:r w:rsidRPr="007974BE">
        <w:rPr>
          <w:szCs w:val="24"/>
          <w:lang w:val="en-US"/>
        </w:rPr>
        <w:t>ip</w:t>
      </w:r>
      <w:r w:rsidRPr="007974BE">
        <w:rPr>
          <w:szCs w:val="24"/>
        </w:rPr>
        <w:t xml:space="preserve">- телефон, электронная почта, </w:t>
      </w:r>
      <w:r w:rsidRPr="007974BE">
        <w:rPr>
          <w:szCs w:val="24"/>
          <w:lang w:val="en-US"/>
        </w:rPr>
        <w:t>Skype</w:t>
      </w:r>
      <w:r w:rsidRPr="007974BE">
        <w:rPr>
          <w:szCs w:val="24"/>
        </w:rPr>
        <w:t>);</w:t>
      </w:r>
    </w:p>
    <w:p w:rsidR="00A60C4D" w:rsidRPr="007974BE" w:rsidRDefault="00A60C4D" w:rsidP="00A60C4D">
      <w:pPr>
        <w:rPr>
          <w:szCs w:val="24"/>
        </w:rPr>
      </w:pPr>
      <w:r w:rsidRPr="007974BE">
        <w:rPr>
          <w:szCs w:val="24"/>
        </w:rPr>
        <w:t>оболочка для разработки электронных учебников (собственная разработка);</w:t>
      </w:r>
    </w:p>
    <w:p w:rsidR="00A60C4D" w:rsidRPr="007974BE" w:rsidRDefault="00A60C4D" w:rsidP="00A60C4D">
      <w:pPr>
        <w:rPr>
          <w:szCs w:val="24"/>
        </w:rPr>
      </w:pPr>
      <w:r w:rsidRPr="007974BE">
        <w:rPr>
          <w:szCs w:val="24"/>
        </w:rPr>
        <w:t>учебную ЛВС с выходом в интернет и подключением  к серверам  с учебными материалам;</w:t>
      </w:r>
    </w:p>
    <w:p w:rsidR="00A60C4D" w:rsidRPr="007974BE" w:rsidRDefault="00A60C4D" w:rsidP="00A60C4D">
      <w:pPr>
        <w:rPr>
          <w:szCs w:val="24"/>
        </w:rPr>
      </w:pPr>
      <w:r w:rsidRPr="007974BE">
        <w:rPr>
          <w:szCs w:val="24"/>
          <w:lang w:val="en-US"/>
        </w:rPr>
        <w:t>WIFI</w:t>
      </w:r>
      <w:r w:rsidRPr="007974BE">
        <w:rPr>
          <w:szCs w:val="24"/>
        </w:rPr>
        <w:t xml:space="preserve"> для слушателей академии;</w:t>
      </w:r>
    </w:p>
    <w:p w:rsidR="00A60C4D" w:rsidRPr="007974BE" w:rsidRDefault="00A60C4D" w:rsidP="00A60C4D">
      <w:pPr>
        <w:rPr>
          <w:szCs w:val="24"/>
        </w:rPr>
      </w:pPr>
      <w:r w:rsidRPr="007974BE">
        <w:rPr>
          <w:szCs w:val="24"/>
        </w:rPr>
        <w:t>комплект видеоаппаратуры для подготовки  материалов для  электронного, дистанционного обучения;</w:t>
      </w:r>
    </w:p>
    <w:p w:rsidR="00A60C4D" w:rsidRPr="007974BE" w:rsidRDefault="00A60C4D" w:rsidP="00A60C4D">
      <w:pPr>
        <w:rPr>
          <w:szCs w:val="24"/>
        </w:rPr>
      </w:pPr>
      <w:r w:rsidRPr="007974BE">
        <w:rPr>
          <w:szCs w:val="24"/>
        </w:rPr>
        <w:t>устройство доступа к сети интернет с помощью современного веб-браузера (компьютер, планшет, смартфон);</w:t>
      </w:r>
    </w:p>
    <w:p w:rsidR="00A60C4D" w:rsidRPr="007974BE" w:rsidRDefault="00A60C4D" w:rsidP="00A60C4D">
      <w:pPr>
        <w:rPr>
          <w:szCs w:val="24"/>
        </w:rPr>
      </w:pPr>
      <w:r w:rsidRPr="007974BE">
        <w:rPr>
          <w:szCs w:val="24"/>
        </w:rPr>
        <w:t>доступ в интернет.</w:t>
      </w:r>
    </w:p>
    <w:p w:rsidR="00A60C4D" w:rsidRPr="007974BE" w:rsidRDefault="00A60C4D" w:rsidP="00A60C4D">
      <w:pPr>
        <w:rPr>
          <w:szCs w:val="24"/>
        </w:rPr>
      </w:pPr>
      <w:r w:rsidRPr="007974BE">
        <w:rPr>
          <w:szCs w:val="24"/>
        </w:rPr>
        <w:t xml:space="preserve">Для </w:t>
      </w:r>
      <w:r w:rsidRPr="00C71C4A">
        <w:rPr>
          <w:i/>
          <w:szCs w:val="24"/>
        </w:rPr>
        <w:t>организации дистанционного, электронного обучения</w:t>
      </w:r>
      <w:r w:rsidRPr="007974BE">
        <w:rPr>
          <w:szCs w:val="24"/>
        </w:rPr>
        <w:t xml:space="preserve"> (со стороны слушателя):</w:t>
      </w:r>
    </w:p>
    <w:p w:rsidR="00A60C4D" w:rsidRPr="007974BE" w:rsidRDefault="00A60C4D" w:rsidP="00A60C4D">
      <w:pPr>
        <w:rPr>
          <w:szCs w:val="24"/>
        </w:rPr>
      </w:pPr>
      <w:r w:rsidRPr="007974BE">
        <w:rPr>
          <w:szCs w:val="24"/>
        </w:rPr>
        <w:t>Рекомендуемая конфигурация компьютера:</w:t>
      </w:r>
    </w:p>
    <w:p w:rsidR="00A60C4D" w:rsidRPr="007974BE" w:rsidRDefault="00A60C4D" w:rsidP="00A60C4D">
      <w:pPr>
        <w:rPr>
          <w:szCs w:val="24"/>
        </w:rPr>
      </w:pPr>
      <w:r w:rsidRPr="007974BE">
        <w:rPr>
          <w:szCs w:val="24"/>
        </w:rPr>
        <w:t>разрешение экрана от 1280х1024;</w:t>
      </w:r>
    </w:p>
    <w:p w:rsidR="00A60C4D" w:rsidRPr="007974BE" w:rsidRDefault="00A60C4D" w:rsidP="00A60C4D">
      <w:pPr>
        <w:rPr>
          <w:szCs w:val="24"/>
        </w:rPr>
      </w:pPr>
      <w:r w:rsidRPr="007974BE">
        <w:rPr>
          <w:szCs w:val="24"/>
        </w:rPr>
        <w:t>Pentium 4 или более новый процессор с поддержкой SSE2;</w:t>
      </w:r>
    </w:p>
    <w:p w:rsidR="00A60C4D" w:rsidRPr="007974BE" w:rsidRDefault="00A60C4D" w:rsidP="00A60C4D">
      <w:pPr>
        <w:rPr>
          <w:szCs w:val="24"/>
        </w:rPr>
      </w:pPr>
      <w:r w:rsidRPr="007974BE">
        <w:rPr>
          <w:szCs w:val="24"/>
        </w:rPr>
        <w:t>512 Мб оперативной памяти;</w:t>
      </w:r>
    </w:p>
    <w:p w:rsidR="00A60C4D" w:rsidRPr="007974BE" w:rsidRDefault="00A60C4D" w:rsidP="00A60C4D">
      <w:pPr>
        <w:rPr>
          <w:szCs w:val="24"/>
        </w:rPr>
      </w:pPr>
      <w:r w:rsidRPr="007974BE">
        <w:rPr>
          <w:szCs w:val="24"/>
        </w:rPr>
        <w:t>200 Мб свободного дискового пространства;</w:t>
      </w:r>
    </w:p>
    <w:p w:rsidR="00A60C4D" w:rsidRDefault="00A60C4D" w:rsidP="00A60C4D">
      <w:pPr>
        <w:rPr>
          <w:szCs w:val="24"/>
        </w:rPr>
      </w:pPr>
      <w:r w:rsidRPr="007974BE">
        <w:rPr>
          <w:szCs w:val="24"/>
        </w:rPr>
        <w:t>современный веб-браузер актуальной версии.</w:t>
      </w:r>
    </w:p>
    <w:p w:rsidR="00A60C4D" w:rsidRDefault="00A60C4D" w:rsidP="00A60C4D">
      <w:pPr>
        <w:rPr>
          <w:szCs w:val="24"/>
        </w:rPr>
      </w:pPr>
      <w:r>
        <w:rPr>
          <w:szCs w:val="24"/>
        </w:rPr>
        <w:t xml:space="preserve">– наличие программы </w:t>
      </w:r>
      <w:r w:rsidRPr="00571228">
        <w:rPr>
          <w:szCs w:val="24"/>
        </w:rPr>
        <w:t>MS Project</w:t>
      </w:r>
      <w:r>
        <w:rPr>
          <w:szCs w:val="24"/>
        </w:rPr>
        <w:t>.</w:t>
      </w:r>
    </w:p>
    <w:p w:rsidR="00A60C4D" w:rsidRPr="007974BE" w:rsidRDefault="00A60C4D" w:rsidP="00A60C4D">
      <w:pPr>
        <w:rPr>
          <w:rFonts w:eastAsia="Times New Roman"/>
          <w:snapToGrid w:val="0"/>
          <w:szCs w:val="24"/>
          <w:lang w:eastAsia="ru-RU"/>
        </w:rPr>
      </w:pPr>
    </w:p>
    <w:p w:rsidR="00A60C4D" w:rsidRPr="00C53E12" w:rsidRDefault="00A60C4D" w:rsidP="00A60C4D">
      <w:pPr>
        <w:rPr>
          <w:rFonts w:eastAsia="Times New Roman"/>
          <w:snapToGrid w:val="0"/>
          <w:szCs w:val="24"/>
          <w:lang w:eastAsia="ru-RU"/>
        </w:rPr>
      </w:pPr>
      <w:r w:rsidRPr="00C53E12">
        <w:rPr>
          <w:rFonts w:eastAsia="Times New Roman"/>
          <w:snapToGrid w:val="0"/>
          <w:szCs w:val="24"/>
          <w:lang w:eastAsia="ru-RU"/>
        </w:rPr>
        <w:t>Учебно-методическое обеспечение программы</w:t>
      </w:r>
      <w:bookmarkEnd w:id="25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3543"/>
        <w:gridCol w:w="3544"/>
      </w:tblGrid>
      <w:tr w:rsidR="00A60C4D" w:rsidRPr="007974BE" w:rsidTr="00C53E12">
        <w:trPr>
          <w:tblHeader/>
        </w:trPr>
        <w:tc>
          <w:tcPr>
            <w:tcW w:w="2411" w:type="dxa"/>
            <w:vAlign w:val="center"/>
          </w:tcPr>
          <w:p w:rsidR="00A60C4D" w:rsidRPr="007974BE" w:rsidRDefault="00A60C4D" w:rsidP="00C53E12">
            <w:pPr>
              <w:ind w:firstLine="0"/>
              <w:jc w:val="center"/>
              <w:rPr>
                <w:szCs w:val="24"/>
              </w:rPr>
            </w:pPr>
            <w:r w:rsidRPr="007974BE">
              <w:rPr>
                <w:szCs w:val="24"/>
              </w:rPr>
              <w:t>Вид ресурса</w:t>
            </w:r>
          </w:p>
        </w:tc>
        <w:tc>
          <w:tcPr>
            <w:tcW w:w="7087" w:type="dxa"/>
            <w:gridSpan w:val="2"/>
            <w:vAlign w:val="center"/>
          </w:tcPr>
          <w:p w:rsidR="00A60C4D" w:rsidRPr="007974BE" w:rsidRDefault="00A60C4D" w:rsidP="00C53E12">
            <w:pPr>
              <w:ind w:firstLine="0"/>
              <w:jc w:val="center"/>
              <w:rPr>
                <w:szCs w:val="24"/>
              </w:rPr>
            </w:pPr>
            <w:r w:rsidRPr="007974BE">
              <w:rPr>
                <w:szCs w:val="24"/>
              </w:rPr>
              <w:t>Характеристика ресурса и количество</w:t>
            </w:r>
          </w:p>
        </w:tc>
      </w:tr>
      <w:tr w:rsidR="00A60C4D" w:rsidRPr="007974BE" w:rsidTr="00001FD3">
        <w:tc>
          <w:tcPr>
            <w:tcW w:w="2411" w:type="dxa"/>
            <w:vAlign w:val="center"/>
          </w:tcPr>
          <w:p w:rsidR="00A60C4D" w:rsidRPr="007974BE" w:rsidRDefault="00A60C4D" w:rsidP="00C53E12">
            <w:pPr>
              <w:ind w:firstLine="0"/>
              <w:rPr>
                <w:szCs w:val="24"/>
              </w:rPr>
            </w:pPr>
            <w:r w:rsidRPr="007974BE">
              <w:rPr>
                <w:szCs w:val="24"/>
              </w:rPr>
              <w:t>Литература</w:t>
            </w:r>
          </w:p>
        </w:tc>
        <w:tc>
          <w:tcPr>
            <w:tcW w:w="7087" w:type="dxa"/>
            <w:gridSpan w:val="2"/>
            <w:vAlign w:val="center"/>
          </w:tcPr>
          <w:p w:rsidR="00A60C4D" w:rsidRDefault="00A60C4D" w:rsidP="00C53E12">
            <w:pPr>
              <w:ind w:firstLine="0"/>
              <w:rPr>
                <w:szCs w:val="24"/>
              </w:rPr>
            </w:pPr>
            <w:r w:rsidRPr="007974BE">
              <w:rPr>
                <w:rFonts w:eastAsia="Times New Roman"/>
                <w:snapToGrid w:val="0"/>
                <w:szCs w:val="24"/>
                <w:lang w:eastAsia="ru-RU"/>
              </w:rPr>
              <w:t>Руководство к Своду знаний по управлению проектами (</w:t>
            </w:r>
            <w:r w:rsidRPr="007974BE">
              <w:rPr>
                <w:rFonts w:eastAsia="Times New Roman"/>
                <w:iCs/>
                <w:snapToGrid w:val="0"/>
                <w:szCs w:val="24"/>
                <w:lang w:eastAsia="ru-RU"/>
              </w:rPr>
              <w:t>Руководство PMBOK®</w:t>
            </w:r>
            <w:r w:rsidRPr="007974BE">
              <w:rPr>
                <w:rFonts w:eastAsia="Times New Roman"/>
                <w:snapToGrid w:val="0"/>
                <w:szCs w:val="24"/>
                <w:lang w:eastAsia="ru-RU"/>
              </w:rPr>
              <w:t xml:space="preserve">). </w:t>
            </w:r>
            <w:r w:rsidRPr="007974BE">
              <w:rPr>
                <w:szCs w:val="24"/>
              </w:rPr>
              <w:t>–</w:t>
            </w:r>
            <w:r w:rsidRPr="007974BE">
              <w:rPr>
                <w:rFonts w:eastAsia="Times New Roman"/>
                <w:snapToGrid w:val="0"/>
                <w:szCs w:val="24"/>
                <w:lang w:eastAsia="ru-RU"/>
              </w:rPr>
              <w:t xml:space="preserve"> Пятое издание:</w:t>
            </w:r>
            <w:r w:rsidRPr="007974BE">
              <w:rPr>
                <w:szCs w:val="24"/>
              </w:rPr>
              <w:t xml:space="preserve"> PMI, 2013.</w:t>
            </w:r>
          </w:p>
          <w:p w:rsidR="00A60C4D" w:rsidRDefault="00A60C4D" w:rsidP="00C53E12">
            <w:pPr>
              <w:ind w:firstLine="0"/>
              <w:rPr>
                <w:szCs w:val="24"/>
                <w:lang w:val="en-US"/>
              </w:rPr>
            </w:pPr>
            <w:r w:rsidRPr="00AE0817">
              <w:rPr>
                <w:szCs w:val="24"/>
                <w:lang w:val="en-US"/>
              </w:rPr>
              <w:t xml:space="preserve">Hughes </w:t>
            </w:r>
            <w:r>
              <w:rPr>
                <w:szCs w:val="24"/>
                <w:lang w:val="en-US"/>
              </w:rPr>
              <w:t>J</w:t>
            </w:r>
            <w:r w:rsidRPr="00AE0817">
              <w:rPr>
                <w:szCs w:val="24"/>
                <w:lang w:val="en-US"/>
              </w:rPr>
              <w:t xml:space="preserve">. </w:t>
            </w:r>
            <w:r w:rsidRPr="00AE0817">
              <w:rPr>
                <w:iCs/>
                <w:szCs w:val="24"/>
                <w:lang w:val="en-US"/>
              </w:rPr>
              <w:t>Telephone English</w:t>
            </w:r>
            <w:r w:rsidRPr="00AE0817">
              <w:rPr>
                <w:szCs w:val="24"/>
                <w:lang w:val="en-US"/>
              </w:rPr>
              <w:t xml:space="preserve">. – McMillan, 2006. - </w:t>
            </w:r>
            <w:r>
              <w:rPr>
                <w:szCs w:val="24"/>
                <w:lang w:val="en-US"/>
              </w:rPr>
              <w:t>96</w:t>
            </w:r>
            <w:r w:rsidRPr="00AE0817">
              <w:rPr>
                <w:szCs w:val="24"/>
                <w:lang w:val="en-US"/>
              </w:rPr>
              <w:t xml:space="preserve"> </w:t>
            </w:r>
            <w:r w:rsidRPr="00AE0817">
              <w:rPr>
                <w:szCs w:val="24"/>
              </w:rPr>
              <w:t>с</w:t>
            </w:r>
            <w:r>
              <w:rPr>
                <w:szCs w:val="24"/>
                <w:lang w:val="en-US"/>
              </w:rPr>
              <w:t>.</w:t>
            </w:r>
          </w:p>
          <w:p w:rsidR="00A60C4D" w:rsidRPr="00D57AA5" w:rsidRDefault="00A60C4D" w:rsidP="00C53E12">
            <w:pPr>
              <w:ind w:firstLine="0"/>
              <w:rPr>
                <w:szCs w:val="24"/>
                <w:lang w:val="en-US"/>
              </w:rPr>
            </w:pPr>
            <w:r w:rsidRPr="00D57AA5">
              <w:rPr>
                <w:szCs w:val="24"/>
                <w:lang w:val="en-US"/>
              </w:rPr>
              <w:t>McCarthy</w:t>
            </w:r>
            <w:r>
              <w:rPr>
                <w:szCs w:val="24"/>
                <w:lang w:val="en-US"/>
              </w:rPr>
              <w:t xml:space="preserve"> M., </w:t>
            </w:r>
            <w:r w:rsidRPr="00D57AA5">
              <w:rPr>
                <w:szCs w:val="24"/>
                <w:lang w:val="en-US"/>
              </w:rPr>
              <w:t>O'Dell</w:t>
            </w:r>
            <w:r>
              <w:rPr>
                <w:szCs w:val="24"/>
                <w:lang w:val="en-US"/>
              </w:rPr>
              <w:t xml:space="preserve"> F. </w:t>
            </w:r>
            <w:r w:rsidRPr="00D57AA5">
              <w:rPr>
                <w:iCs/>
                <w:szCs w:val="24"/>
                <w:lang w:val="en-US"/>
              </w:rPr>
              <w:t>English Phrasal Verbs in Use</w:t>
            </w:r>
            <w:r>
              <w:rPr>
                <w:iCs/>
                <w:szCs w:val="24"/>
                <w:lang w:val="en-US"/>
              </w:rPr>
              <w:t xml:space="preserve">. - </w:t>
            </w:r>
            <w:r w:rsidRPr="00D57AA5">
              <w:rPr>
                <w:iCs/>
                <w:szCs w:val="24"/>
                <w:lang w:val="en-US"/>
              </w:rPr>
              <w:t>Cambridge University Press</w:t>
            </w:r>
            <w:r>
              <w:rPr>
                <w:iCs/>
                <w:szCs w:val="24"/>
                <w:lang w:val="en-US"/>
              </w:rPr>
              <w:t>,</w:t>
            </w:r>
            <w:r w:rsidRPr="00D57AA5">
              <w:rPr>
                <w:iCs/>
                <w:szCs w:val="24"/>
                <w:lang w:val="en-US"/>
              </w:rPr>
              <w:t xml:space="preserve"> 2004</w:t>
            </w:r>
            <w:r>
              <w:rPr>
                <w:iCs/>
                <w:szCs w:val="24"/>
                <w:lang w:val="en-US"/>
              </w:rPr>
              <w:t>. – 206 c.</w:t>
            </w:r>
          </w:p>
          <w:p w:rsidR="00A60C4D" w:rsidRPr="00D57AA5" w:rsidRDefault="00A60C4D" w:rsidP="00C53E12">
            <w:pPr>
              <w:ind w:firstLine="0"/>
              <w:rPr>
                <w:szCs w:val="24"/>
                <w:lang w:val="en-US"/>
              </w:rPr>
            </w:pPr>
            <w:r w:rsidRPr="00AE0817">
              <w:rPr>
                <w:szCs w:val="24"/>
                <w:lang w:val="en-US"/>
              </w:rPr>
              <w:lastRenderedPageBreak/>
              <w:t>Murphy</w:t>
            </w:r>
            <w:r>
              <w:rPr>
                <w:szCs w:val="24"/>
                <w:lang w:val="en-US"/>
              </w:rPr>
              <w:t xml:space="preserve"> R. </w:t>
            </w:r>
            <w:r w:rsidRPr="00AE0817">
              <w:rPr>
                <w:iCs/>
                <w:szCs w:val="24"/>
                <w:lang w:val="en-US"/>
              </w:rPr>
              <w:t>English Grammar in Use, 5th Edition</w:t>
            </w:r>
            <w:r>
              <w:rPr>
                <w:iCs/>
                <w:szCs w:val="24"/>
                <w:lang w:val="en-US"/>
              </w:rPr>
              <w:t xml:space="preserve">. - </w:t>
            </w:r>
            <w:r w:rsidRPr="00AE0817">
              <w:rPr>
                <w:iCs/>
                <w:szCs w:val="24"/>
                <w:lang w:val="en-US"/>
              </w:rPr>
              <w:t>Cambridge University Press 2019</w:t>
            </w:r>
            <w:r>
              <w:rPr>
                <w:iCs/>
                <w:szCs w:val="24"/>
                <w:lang w:val="en-US"/>
              </w:rPr>
              <w:t>. – 380 c.</w:t>
            </w:r>
          </w:p>
          <w:p w:rsidR="00A60C4D" w:rsidRPr="00D57AA5" w:rsidRDefault="00A60C4D" w:rsidP="00C53E12">
            <w:pPr>
              <w:ind w:firstLine="0"/>
              <w:rPr>
                <w:szCs w:val="24"/>
                <w:lang w:val="en-US"/>
              </w:rPr>
            </w:pPr>
            <w:r w:rsidRPr="00D57AA5">
              <w:rPr>
                <w:szCs w:val="24"/>
                <w:lang w:val="en-US"/>
              </w:rPr>
              <w:t>Sandford</w:t>
            </w:r>
            <w:r>
              <w:rPr>
                <w:szCs w:val="24"/>
                <w:lang w:val="en-US"/>
              </w:rPr>
              <w:t xml:space="preserve"> J. </w:t>
            </w:r>
            <w:r w:rsidRPr="00D57AA5">
              <w:rPr>
                <w:iCs/>
                <w:szCs w:val="24"/>
                <w:lang w:val="en-US"/>
              </w:rPr>
              <w:t>Amazingly Easy Phrasal Verbs!</w:t>
            </w:r>
            <w:r>
              <w:rPr>
                <w:iCs/>
                <w:szCs w:val="24"/>
                <w:lang w:val="en-US"/>
              </w:rPr>
              <w:t>. – Praski Publishing, 2012. – 230 c.</w:t>
            </w:r>
          </w:p>
          <w:p w:rsidR="00A60C4D" w:rsidRPr="00FD51C7" w:rsidRDefault="00A60C4D" w:rsidP="00C53E12">
            <w:pPr>
              <w:ind w:firstLine="0"/>
              <w:rPr>
                <w:szCs w:val="24"/>
                <w:lang w:val="en-US"/>
              </w:rPr>
            </w:pPr>
            <w:r w:rsidRPr="00D57AA5">
              <w:rPr>
                <w:szCs w:val="24"/>
                <w:lang w:val="en-US"/>
              </w:rPr>
              <w:t> Wallwork</w:t>
            </w:r>
            <w:r>
              <w:rPr>
                <w:szCs w:val="24"/>
                <w:lang w:val="en-US"/>
              </w:rPr>
              <w:t xml:space="preserve"> A. </w:t>
            </w:r>
            <w:r w:rsidRPr="00D57AA5">
              <w:rPr>
                <w:iCs/>
                <w:szCs w:val="24"/>
                <w:lang w:val="en-US"/>
              </w:rPr>
              <w:t>CVs, Resumes, and LinkedIn</w:t>
            </w:r>
            <w:r>
              <w:rPr>
                <w:iCs/>
                <w:szCs w:val="24"/>
                <w:lang w:val="en-US"/>
              </w:rPr>
              <w:t xml:space="preserve">. A </w:t>
            </w:r>
            <w:r w:rsidRPr="00FD51C7">
              <w:rPr>
                <w:iCs/>
                <w:szCs w:val="24"/>
                <w:lang w:val="en-US"/>
              </w:rPr>
              <w:t>Guide to Professional English)</w:t>
            </w:r>
            <w:r>
              <w:rPr>
                <w:iCs/>
                <w:szCs w:val="24"/>
                <w:lang w:val="en-US"/>
              </w:rPr>
              <w:t xml:space="preserve">. - </w:t>
            </w:r>
            <w:r w:rsidRPr="00FD51C7">
              <w:rPr>
                <w:iCs/>
                <w:szCs w:val="24"/>
                <w:lang w:val="en-US"/>
              </w:rPr>
              <w:t>Springer, 2014. —</w:t>
            </w:r>
            <w:r>
              <w:rPr>
                <w:iCs/>
                <w:szCs w:val="24"/>
                <w:lang w:val="en-US"/>
              </w:rPr>
              <w:t xml:space="preserve"> </w:t>
            </w:r>
            <w:r w:rsidRPr="00FD51C7">
              <w:rPr>
                <w:iCs/>
                <w:szCs w:val="24"/>
                <w:lang w:val="en-US"/>
              </w:rPr>
              <w:t xml:space="preserve">200 </w:t>
            </w:r>
            <w:r>
              <w:rPr>
                <w:iCs/>
                <w:szCs w:val="24"/>
                <w:lang w:val="en-US"/>
              </w:rPr>
              <w:t>c</w:t>
            </w:r>
            <w:r w:rsidRPr="00FD51C7">
              <w:rPr>
                <w:iCs/>
                <w:szCs w:val="24"/>
                <w:lang w:val="en-US"/>
              </w:rPr>
              <w:t>.</w:t>
            </w:r>
          </w:p>
          <w:p w:rsidR="00A60C4D" w:rsidRPr="00FD51C7" w:rsidRDefault="00A60C4D" w:rsidP="00C53E12">
            <w:pPr>
              <w:ind w:firstLine="0"/>
              <w:rPr>
                <w:szCs w:val="24"/>
                <w:lang w:val="en-US"/>
              </w:rPr>
            </w:pPr>
            <w:r w:rsidRPr="00FD51C7">
              <w:rPr>
                <w:szCs w:val="24"/>
                <w:lang w:val="en-US"/>
              </w:rPr>
              <w:t xml:space="preserve">Wallwork A. </w:t>
            </w:r>
            <w:r w:rsidRPr="00FD51C7">
              <w:rPr>
                <w:iCs/>
                <w:szCs w:val="24"/>
                <w:lang w:val="en-US"/>
              </w:rPr>
              <w:t>Email and Commercial Correspondence</w:t>
            </w:r>
            <w:r>
              <w:rPr>
                <w:iCs/>
                <w:szCs w:val="24"/>
                <w:lang w:val="en-US"/>
              </w:rPr>
              <w:t xml:space="preserve">. </w:t>
            </w:r>
            <w:r w:rsidRPr="00FD51C7">
              <w:rPr>
                <w:iCs/>
                <w:szCs w:val="24"/>
                <w:lang w:val="en-US"/>
              </w:rPr>
              <w:t>A Guide to Professional English). - Springer, 2014. — 164 c</w:t>
            </w:r>
            <w:r>
              <w:rPr>
                <w:iCs/>
                <w:szCs w:val="24"/>
                <w:lang w:val="en-US"/>
              </w:rPr>
              <w:t>.</w:t>
            </w:r>
          </w:p>
          <w:p w:rsidR="00A60C4D" w:rsidRPr="00FD51C7" w:rsidRDefault="00A60C4D" w:rsidP="00C53E12">
            <w:pPr>
              <w:ind w:firstLine="0"/>
              <w:rPr>
                <w:szCs w:val="24"/>
                <w:lang w:val="en-US"/>
              </w:rPr>
            </w:pPr>
            <w:r w:rsidRPr="00FD51C7">
              <w:rPr>
                <w:iCs/>
                <w:szCs w:val="24"/>
                <w:lang w:val="en-US"/>
              </w:rPr>
              <w:t>Wallwork A. Meetings, Negotiations, and Socializing.</w:t>
            </w:r>
            <w:r>
              <w:rPr>
                <w:iCs/>
                <w:szCs w:val="24"/>
                <w:lang w:val="en-US"/>
              </w:rPr>
              <w:t xml:space="preserve"> </w:t>
            </w:r>
            <w:r w:rsidRPr="00FD51C7">
              <w:rPr>
                <w:iCs/>
                <w:szCs w:val="24"/>
                <w:lang w:val="en-US"/>
              </w:rPr>
              <w:t>A Guide to Professional English). - Springer, 2014. — 184 c.</w:t>
            </w:r>
          </w:p>
          <w:p w:rsidR="00A60C4D" w:rsidRPr="00AE0817" w:rsidRDefault="00A60C4D" w:rsidP="00C53E12">
            <w:pPr>
              <w:ind w:firstLine="0"/>
              <w:rPr>
                <w:szCs w:val="24"/>
                <w:lang w:val="en-US"/>
              </w:rPr>
            </w:pPr>
            <w:r w:rsidRPr="00FD51C7">
              <w:rPr>
                <w:iCs/>
                <w:szCs w:val="24"/>
                <w:lang w:val="en-US"/>
              </w:rPr>
              <w:t>Wallwork A. Telephone and Helpdesk Skills.</w:t>
            </w:r>
            <w:r>
              <w:rPr>
                <w:iCs/>
                <w:szCs w:val="24"/>
                <w:lang w:val="en-US"/>
              </w:rPr>
              <w:t xml:space="preserve"> </w:t>
            </w:r>
            <w:r w:rsidRPr="00FD51C7">
              <w:rPr>
                <w:iCs/>
                <w:szCs w:val="24"/>
                <w:lang w:val="en-US"/>
              </w:rPr>
              <w:t>A Guide to Professional English). - Springer, 2014. — 178  c</w:t>
            </w:r>
            <w:r>
              <w:rPr>
                <w:iCs/>
                <w:szCs w:val="24"/>
                <w:lang w:val="en-US"/>
              </w:rPr>
              <w:t>.</w:t>
            </w:r>
          </w:p>
          <w:p w:rsidR="00A60C4D" w:rsidRDefault="00A60C4D" w:rsidP="00C53E12">
            <w:pPr>
              <w:ind w:firstLine="0"/>
              <w:rPr>
                <w:szCs w:val="24"/>
              </w:rPr>
            </w:pPr>
            <w:r w:rsidRPr="007974BE">
              <w:rPr>
                <w:szCs w:val="24"/>
              </w:rPr>
              <w:t>Мазур И</w:t>
            </w:r>
            <w:r w:rsidRPr="007974BE">
              <w:rPr>
                <w:bCs/>
                <w:szCs w:val="24"/>
              </w:rPr>
              <w:t>.</w:t>
            </w:r>
            <w:r w:rsidRPr="007974BE">
              <w:rPr>
                <w:szCs w:val="24"/>
              </w:rPr>
              <w:t>И</w:t>
            </w:r>
            <w:r w:rsidRPr="007974BE">
              <w:rPr>
                <w:bCs/>
                <w:szCs w:val="24"/>
              </w:rPr>
              <w:t xml:space="preserve">., </w:t>
            </w:r>
            <w:r w:rsidRPr="007974BE">
              <w:rPr>
                <w:szCs w:val="24"/>
              </w:rPr>
              <w:t>Шапиро В</w:t>
            </w:r>
            <w:r w:rsidRPr="007974BE">
              <w:rPr>
                <w:bCs/>
                <w:szCs w:val="24"/>
              </w:rPr>
              <w:t>.</w:t>
            </w:r>
            <w:r w:rsidRPr="007974BE">
              <w:rPr>
                <w:szCs w:val="24"/>
              </w:rPr>
              <w:t>Д</w:t>
            </w:r>
            <w:r w:rsidRPr="007974BE">
              <w:rPr>
                <w:bCs/>
                <w:szCs w:val="24"/>
              </w:rPr>
              <w:t xml:space="preserve">., </w:t>
            </w:r>
            <w:r w:rsidRPr="007974BE">
              <w:rPr>
                <w:szCs w:val="24"/>
              </w:rPr>
              <w:t>Ольдерогге Н</w:t>
            </w:r>
            <w:r w:rsidRPr="007974BE">
              <w:rPr>
                <w:bCs/>
                <w:szCs w:val="24"/>
              </w:rPr>
              <w:t>.</w:t>
            </w:r>
            <w:r w:rsidRPr="007974BE">
              <w:rPr>
                <w:szCs w:val="24"/>
              </w:rPr>
              <w:t>Г</w:t>
            </w:r>
            <w:r w:rsidRPr="007974BE">
              <w:rPr>
                <w:bCs/>
                <w:szCs w:val="24"/>
              </w:rPr>
              <w:t xml:space="preserve">., Управление проектами: Учебное пособие / Под общ. ред.  </w:t>
            </w:r>
            <w:r w:rsidRPr="007974BE">
              <w:rPr>
                <w:szCs w:val="24"/>
              </w:rPr>
              <w:t>И</w:t>
            </w:r>
            <w:r w:rsidRPr="007974BE">
              <w:rPr>
                <w:bCs/>
                <w:szCs w:val="24"/>
              </w:rPr>
              <w:t>.</w:t>
            </w:r>
            <w:r w:rsidRPr="007974BE">
              <w:rPr>
                <w:szCs w:val="24"/>
              </w:rPr>
              <w:t>И</w:t>
            </w:r>
            <w:r w:rsidRPr="007974BE">
              <w:rPr>
                <w:bCs/>
                <w:szCs w:val="24"/>
              </w:rPr>
              <w:t xml:space="preserve">.  </w:t>
            </w:r>
            <w:r w:rsidRPr="007974BE">
              <w:rPr>
                <w:szCs w:val="24"/>
              </w:rPr>
              <w:t xml:space="preserve">Мазура. – 2-е изд. – М.: Омега-Л, 2004. – с.664. </w:t>
            </w:r>
          </w:p>
          <w:p w:rsidR="00A60C4D" w:rsidRDefault="00A60C4D" w:rsidP="00C53E12">
            <w:pPr>
              <w:ind w:firstLine="0"/>
              <w:rPr>
                <w:szCs w:val="24"/>
              </w:rPr>
            </w:pPr>
            <w:r w:rsidRPr="007974BE">
              <w:rPr>
                <w:szCs w:val="24"/>
              </w:rPr>
              <w:t>Белкова Е.А., Гущина Л.С. Основы управления проектами (рабочая тетрадь) «Академия Пастухова», Ярославль: 2015.</w:t>
            </w:r>
          </w:p>
          <w:p w:rsidR="00A60C4D" w:rsidRDefault="00A60C4D" w:rsidP="00C53E12">
            <w:pPr>
              <w:ind w:firstLine="0"/>
              <w:rPr>
                <w:szCs w:val="24"/>
              </w:rPr>
            </w:pPr>
            <w:r w:rsidRPr="007974BE">
              <w:rPr>
                <w:szCs w:val="24"/>
              </w:rPr>
              <w:t>Белкова Е.А. Проектный менеджмент - эффективный инструмент в сфере государственного и муниципального управления (учебно-методическое пособие). «Академия Пастухова», Ярославль: 2013.</w:t>
            </w:r>
          </w:p>
          <w:p w:rsidR="00A60C4D" w:rsidRPr="007974BE" w:rsidRDefault="00A60C4D" w:rsidP="00C53E12">
            <w:pPr>
              <w:ind w:firstLine="0"/>
              <w:rPr>
                <w:szCs w:val="24"/>
              </w:rPr>
            </w:pPr>
            <w:r w:rsidRPr="007974BE">
              <w:rPr>
                <w:szCs w:val="24"/>
              </w:rPr>
              <w:t xml:space="preserve">Беляева С. А. Роль планирования в процессе </w:t>
            </w:r>
            <w:r w:rsidRPr="007974BE">
              <w:rPr>
                <w:rStyle w:val="redtext"/>
                <w:szCs w:val="24"/>
              </w:rPr>
              <w:t>управления</w:t>
            </w:r>
            <w:r w:rsidRPr="007974BE">
              <w:rPr>
                <w:szCs w:val="24"/>
              </w:rPr>
              <w:t xml:space="preserve"> инновационными </w:t>
            </w:r>
            <w:r w:rsidRPr="007974BE">
              <w:rPr>
                <w:rStyle w:val="redtext"/>
                <w:szCs w:val="24"/>
              </w:rPr>
              <w:t>проектами</w:t>
            </w:r>
            <w:r w:rsidRPr="007974BE">
              <w:rPr>
                <w:szCs w:val="24"/>
              </w:rPr>
              <w:t xml:space="preserve"> // Организатор производства. - 2010. - N 4. - С. 84-87.</w:t>
            </w:r>
          </w:p>
          <w:p w:rsidR="00A60C4D" w:rsidRPr="008D213C" w:rsidRDefault="00A60C4D" w:rsidP="00C53E12">
            <w:pPr>
              <w:ind w:firstLine="0"/>
              <w:rPr>
                <w:szCs w:val="24"/>
              </w:rPr>
            </w:pPr>
            <w:r w:rsidRPr="008D213C">
              <w:rPr>
                <w:szCs w:val="24"/>
              </w:rPr>
              <w:t xml:space="preserve">Бетанова И. Роль HR в </w:t>
            </w:r>
            <w:r w:rsidRPr="008D213C">
              <w:rPr>
                <w:rStyle w:val="redtext"/>
                <w:szCs w:val="24"/>
              </w:rPr>
              <w:t>управлении проектами</w:t>
            </w:r>
            <w:r w:rsidRPr="008D213C">
              <w:rPr>
                <w:szCs w:val="24"/>
              </w:rPr>
              <w:t xml:space="preserve"> // Справочник по </w:t>
            </w:r>
            <w:r w:rsidRPr="008D213C">
              <w:rPr>
                <w:rStyle w:val="redtext"/>
                <w:szCs w:val="24"/>
              </w:rPr>
              <w:t>управлению</w:t>
            </w:r>
            <w:r w:rsidRPr="008D213C">
              <w:rPr>
                <w:szCs w:val="24"/>
              </w:rPr>
              <w:t xml:space="preserve"> персоналом. - 2011. - N 4 (апрель). - С. 47-52.</w:t>
            </w:r>
          </w:p>
          <w:p w:rsidR="00A60C4D" w:rsidRPr="008D213C" w:rsidRDefault="00A60C4D" w:rsidP="00C53E12">
            <w:pPr>
              <w:ind w:firstLine="0"/>
              <w:rPr>
                <w:szCs w:val="24"/>
              </w:rPr>
            </w:pPr>
            <w:r w:rsidRPr="008D213C">
              <w:rPr>
                <w:szCs w:val="24"/>
              </w:rPr>
              <w:t>Виханский, О.С. Практикум по курсу «Менеджмент»/ О.С.Виханский, А.И.Наумов; под ред. А.И.Наумова.- М.: Гардарика, 1998.-288 с., ил.</w:t>
            </w:r>
          </w:p>
          <w:p w:rsidR="00A60C4D" w:rsidRPr="008D213C" w:rsidRDefault="00A60C4D" w:rsidP="00C53E12">
            <w:pPr>
              <w:ind w:firstLine="0"/>
              <w:rPr>
                <w:szCs w:val="24"/>
              </w:rPr>
            </w:pPr>
            <w:r w:rsidRPr="008D213C">
              <w:rPr>
                <w:szCs w:val="24"/>
              </w:rPr>
              <w:t xml:space="preserve">Бетанова И. Роль HR в </w:t>
            </w:r>
            <w:r w:rsidRPr="008D213C">
              <w:rPr>
                <w:rStyle w:val="redtext"/>
                <w:szCs w:val="24"/>
              </w:rPr>
              <w:t>управлении проектами</w:t>
            </w:r>
            <w:r w:rsidRPr="008D213C">
              <w:rPr>
                <w:szCs w:val="24"/>
              </w:rPr>
              <w:t xml:space="preserve"> // Справочник по </w:t>
            </w:r>
            <w:r w:rsidRPr="008D213C">
              <w:rPr>
                <w:rStyle w:val="redtext"/>
                <w:szCs w:val="24"/>
              </w:rPr>
              <w:t>управлению</w:t>
            </w:r>
            <w:r w:rsidRPr="008D213C">
              <w:rPr>
                <w:szCs w:val="24"/>
              </w:rPr>
              <w:t xml:space="preserve"> персоналом. - 2011. - N 5 (май). - С. 49-54.</w:t>
            </w:r>
          </w:p>
          <w:p w:rsidR="00A60C4D" w:rsidRPr="008D213C" w:rsidRDefault="00A60C4D" w:rsidP="00C53E12">
            <w:pPr>
              <w:ind w:firstLine="0"/>
              <w:rPr>
                <w:szCs w:val="24"/>
              </w:rPr>
            </w:pPr>
            <w:r w:rsidRPr="008D213C">
              <w:rPr>
                <w:szCs w:val="24"/>
              </w:rPr>
              <w:t>Ганчин В. В. Роль проектного управления в инновационном развитии электроэнергетики в Российской Федерации // Экономика и управление : рос. науч. журн. - 2011. - N 5. - С. 114-118.</w:t>
            </w:r>
          </w:p>
          <w:p w:rsidR="00A60C4D" w:rsidRPr="008D213C" w:rsidRDefault="00A60C4D" w:rsidP="00C53E12">
            <w:pPr>
              <w:ind w:firstLine="0"/>
              <w:rPr>
                <w:szCs w:val="24"/>
              </w:rPr>
            </w:pPr>
            <w:r w:rsidRPr="008D213C">
              <w:rPr>
                <w:szCs w:val="24"/>
              </w:rPr>
              <w:lastRenderedPageBreak/>
              <w:t>Гончаренко С. Управление проектами // Управление качеством. - 2011. - N 8. - С. 44-46.</w:t>
            </w:r>
          </w:p>
          <w:p w:rsidR="00A60C4D" w:rsidRDefault="00A60C4D" w:rsidP="00C53E12">
            <w:pPr>
              <w:ind w:firstLine="0"/>
              <w:rPr>
                <w:szCs w:val="24"/>
              </w:rPr>
            </w:pPr>
            <w:r w:rsidRPr="008D213C">
              <w:rPr>
                <w:szCs w:val="24"/>
              </w:rPr>
              <w:t>Емельянов Ю. Управление инновационными проектами в компании // Проблемы теории и практики управления. - 2011. - N 2. - С. 26-39.</w:t>
            </w:r>
          </w:p>
          <w:p w:rsidR="00A60C4D" w:rsidRPr="008D213C" w:rsidRDefault="00A60C4D" w:rsidP="00C53E12">
            <w:pPr>
              <w:ind w:firstLine="0"/>
              <w:rPr>
                <w:szCs w:val="24"/>
              </w:rPr>
            </w:pPr>
            <w:r>
              <w:rPr>
                <w:szCs w:val="24"/>
              </w:rPr>
              <w:t>Зубов С. Ю</w:t>
            </w:r>
            <w:r w:rsidRPr="00571228">
              <w:rPr>
                <w:szCs w:val="24"/>
              </w:rPr>
              <w:t xml:space="preserve">. </w:t>
            </w:r>
            <w:r>
              <w:rPr>
                <w:szCs w:val="24"/>
              </w:rPr>
              <w:t>Код убеждения: Книга о том, как убедительно вступать публично</w:t>
            </w:r>
            <w:r w:rsidRPr="00571228">
              <w:rPr>
                <w:szCs w:val="24"/>
              </w:rPr>
              <w:t xml:space="preserve">. – </w:t>
            </w:r>
            <w:r>
              <w:rPr>
                <w:szCs w:val="24"/>
              </w:rPr>
              <w:t>[б.м.]</w:t>
            </w:r>
            <w:r w:rsidRPr="00571228">
              <w:rPr>
                <w:szCs w:val="24"/>
              </w:rPr>
              <w:t xml:space="preserve">: </w:t>
            </w:r>
            <w:r>
              <w:rPr>
                <w:szCs w:val="24"/>
              </w:rPr>
              <w:t>Издательские решения</w:t>
            </w:r>
            <w:r w:rsidRPr="00571228">
              <w:rPr>
                <w:szCs w:val="24"/>
              </w:rPr>
              <w:t>, 20</w:t>
            </w:r>
            <w:r>
              <w:rPr>
                <w:szCs w:val="24"/>
              </w:rPr>
              <w:t>18</w:t>
            </w:r>
            <w:r w:rsidRPr="00571228">
              <w:rPr>
                <w:szCs w:val="24"/>
              </w:rPr>
              <w:t xml:space="preserve">. - </w:t>
            </w:r>
            <w:r>
              <w:rPr>
                <w:szCs w:val="24"/>
              </w:rPr>
              <w:t>188</w:t>
            </w:r>
            <w:r w:rsidRPr="00571228">
              <w:rPr>
                <w:szCs w:val="24"/>
              </w:rPr>
              <w:t xml:space="preserve"> с</w:t>
            </w:r>
          </w:p>
          <w:p w:rsidR="00A60C4D" w:rsidRPr="008D213C" w:rsidRDefault="00A60C4D" w:rsidP="00C53E12">
            <w:pPr>
              <w:ind w:firstLine="0"/>
              <w:rPr>
                <w:szCs w:val="24"/>
              </w:rPr>
            </w:pPr>
            <w:r w:rsidRPr="008D213C">
              <w:rPr>
                <w:szCs w:val="24"/>
              </w:rPr>
              <w:t>Ивасенко А. Г. Управление проектами : учебное пособие для студентов. – Ростов н/Д. : Феникс , 2009. - 330 с.</w:t>
            </w:r>
            <w:r>
              <w:rPr>
                <w:szCs w:val="24"/>
              </w:rPr>
              <w:t xml:space="preserve"> </w:t>
            </w:r>
          </w:p>
          <w:p w:rsidR="00A60C4D" w:rsidRPr="008D213C" w:rsidRDefault="00A60C4D" w:rsidP="00C53E12">
            <w:pPr>
              <w:ind w:firstLine="0"/>
              <w:rPr>
                <w:szCs w:val="24"/>
              </w:rPr>
            </w:pPr>
            <w:r w:rsidRPr="008D213C">
              <w:rPr>
                <w:szCs w:val="24"/>
              </w:rPr>
              <w:t>Конференции ПМСОФТ по управлению проектами // Проблемы теории и практики управления. - 2011. - N 7. - С. 102.</w:t>
            </w:r>
          </w:p>
          <w:p w:rsidR="00A60C4D" w:rsidRPr="008D213C" w:rsidRDefault="00A60C4D" w:rsidP="00C53E12">
            <w:pPr>
              <w:ind w:firstLine="0"/>
              <w:rPr>
                <w:szCs w:val="24"/>
              </w:rPr>
            </w:pPr>
            <w:r w:rsidRPr="008D213C">
              <w:rPr>
                <w:szCs w:val="24"/>
              </w:rPr>
              <w:t>Кузнецов А. А. Процессное управление проектами на предприятии // Менеджмент сегодня. - 2011. - N 4. - С. 206-212.</w:t>
            </w:r>
          </w:p>
          <w:p w:rsidR="00A60C4D" w:rsidRDefault="00A60C4D" w:rsidP="00C53E12">
            <w:pPr>
              <w:ind w:firstLine="0"/>
              <w:rPr>
                <w:szCs w:val="24"/>
              </w:rPr>
            </w:pPr>
            <w:r w:rsidRPr="008D213C">
              <w:rPr>
                <w:szCs w:val="24"/>
              </w:rPr>
              <w:t>Куперштейн В. Microsoft Project 201</w:t>
            </w:r>
            <w:r>
              <w:rPr>
                <w:szCs w:val="24"/>
              </w:rPr>
              <w:t>0 в управлении проектами. - СПб</w:t>
            </w:r>
            <w:r w:rsidRPr="008D213C">
              <w:rPr>
                <w:szCs w:val="24"/>
              </w:rPr>
              <w:t>: БХВ-Петербург , 2011. - 416 с.</w:t>
            </w:r>
          </w:p>
          <w:p w:rsidR="00A60C4D" w:rsidRPr="008D213C" w:rsidRDefault="00A60C4D" w:rsidP="00C53E12">
            <w:pPr>
              <w:ind w:firstLine="0"/>
              <w:rPr>
                <w:szCs w:val="24"/>
              </w:rPr>
            </w:pPr>
            <w:r w:rsidRPr="008D213C">
              <w:rPr>
                <w:szCs w:val="24"/>
              </w:rPr>
              <w:t>Лапыгин Ю. Н. Оценка эффективности проектного управления // Экономический анализ : теория и практика. - 2011. - N 15. - С. 50-53.</w:t>
            </w:r>
          </w:p>
          <w:p w:rsidR="00A60C4D" w:rsidRDefault="00A60C4D" w:rsidP="00C53E12">
            <w:pPr>
              <w:ind w:firstLine="0"/>
              <w:rPr>
                <w:szCs w:val="24"/>
              </w:rPr>
            </w:pPr>
            <w:r w:rsidRPr="008D213C">
              <w:rPr>
                <w:szCs w:val="24"/>
              </w:rPr>
              <w:t>Мазур И. И. Управление инвест</w:t>
            </w:r>
            <w:r>
              <w:rPr>
                <w:szCs w:val="24"/>
              </w:rPr>
              <w:t>иционно-строительными проектами: международный подход. – М.</w:t>
            </w:r>
            <w:r w:rsidRPr="008D213C">
              <w:rPr>
                <w:szCs w:val="24"/>
              </w:rPr>
              <w:t xml:space="preserve">: Омега-Л , 2011. - 736 с. </w:t>
            </w:r>
          </w:p>
          <w:p w:rsidR="00A60C4D" w:rsidRDefault="00A60C4D" w:rsidP="00C53E12">
            <w:pPr>
              <w:ind w:firstLine="0"/>
              <w:rPr>
                <w:szCs w:val="24"/>
              </w:rPr>
            </w:pPr>
            <w:r w:rsidRPr="008D213C">
              <w:rPr>
                <w:szCs w:val="24"/>
              </w:rPr>
              <w:t>Матв</w:t>
            </w:r>
            <w:r>
              <w:rPr>
                <w:szCs w:val="24"/>
              </w:rPr>
              <w:t>еева Л. Г. Управление проектами</w:t>
            </w:r>
            <w:r w:rsidRPr="008D213C">
              <w:rPr>
                <w:szCs w:val="24"/>
              </w:rPr>
              <w:t>: учебник. – Ростов н/Д. : Феникс , 2009. - 423 с.</w:t>
            </w:r>
          </w:p>
          <w:p w:rsidR="00A60C4D" w:rsidRPr="008D213C" w:rsidRDefault="00A60C4D" w:rsidP="00C53E12">
            <w:pPr>
              <w:ind w:firstLine="0"/>
              <w:rPr>
                <w:szCs w:val="24"/>
              </w:rPr>
            </w:pPr>
            <w:r w:rsidRPr="008D213C">
              <w:rPr>
                <w:szCs w:val="24"/>
              </w:rPr>
              <w:t>Маховикова, Г.А. Инновационный менеджмент: конспект лекций/ Г.А.Маховикова, Н.Ф.Ефимов.- М.: Издательство «Юрайт», 2011.- 131 с.- (Хочу все сдать!).</w:t>
            </w:r>
          </w:p>
          <w:p w:rsidR="00A60C4D" w:rsidRPr="008D213C" w:rsidRDefault="00A60C4D" w:rsidP="00C53E12">
            <w:pPr>
              <w:ind w:firstLine="0"/>
              <w:rPr>
                <w:szCs w:val="24"/>
              </w:rPr>
            </w:pPr>
            <w:r w:rsidRPr="008D213C">
              <w:rPr>
                <w:szCs w:val="24"/>
              </w:rPr>
              <w:t>Мыльников Л. А. Микроэкономические проблемы управления инновационными проектами // Проблемы управления. - 2011. - N 3. - С. 2-11.</w:t>
            </w:r>
          </w:p>
          <w:p w:rsidR="00A60C4D" w:rsidRPr="008D213C" w:rsidRDefault="00A60C4D" w:rsidP="00C53E12">
            <w:pPr>
              <w:ind w:firstLine="0"/>
              <w:rPr>
                <w:szCs w:val="24"/>
              </w:rPr>
            </w:pPr>
            <w:r w:rsidRPr="008D213C">
              <w:rPr>
                <w:szCs w:val="24"/>
              </w:rPr>
              <w:t>Моисеев, А.М. Проекты и проектное управление / А.М. Моисеев // Практика административной работы в школе. – 2016. - №2. – С. 21</w:t>
            </w:r>
          </w:p>
          <w:p w:rsidR="00A60C4D" w:rsidRPr="008D213C" w:rsidRDefault="00A60C4D" w:rsidP="00C53E12">
            <w:pPr>
              <w:ind w:firstLine="0"/>
              <w:rPr>
                <w:szCs w:val="24"/>
              </w:rPr>
            </w:pPr>
            <w:r w:rsidRPr="008D213C">
              <w:rPr>
                <w:szCs w:val="24"/>
              </w:rPr>
              <w:t>Мороз, О.А. Управление проектами в ProjectLibre / О.А. Мороз. – Ростов н/Д: Феникс, 2015. – 254 с.: ил. – (Высшее образование).</w:t>
            </w:r>
          </w:p>
          <w:p w:rsidR="00A60C4D" w:rsidRPr="008D213C" w:rsidRDefault="00A60C4D" w:rsidP="00C53E12">
            <w:pPr>
              <w:ind w:firstLine="0"/>
              <w:rPr>
                <w:szCs w:val="24"/>
              </w:rPr>
            </w:pPr>
            <w:r w:rsidRPr="008D213C">
              <w:rPr>
                <w:szCs w:val="24"/>
              </w:rPr>
              <w:t xml:space="preserve">Мыльников Л. А. Обзор концепций инновационного управления инновационными проектами // Информационные ресурсы России. </w:t>
            </w:r>
            <w:r w:rsidRPr="008D213C">
              <w:rPr>
                <w:szCs w:val="24"/>
              </w:rPr>
              <w:lastRenderedPageBreak/>
              <w:t>- 2010. - N 3. - С. 34-39.</w:t>
            </w:r>
          </w:p>
          <w:p w:rsidR="00A60C4D" w:rsidRPr="008D213C" w:rsidRDefault="00A60C4D" w:rsidP="00C53E12">
            <w:pPr>
              <w:ind w:firstLine="0"/>
              <w:rPr>
                <w:szCs w:val="24"/>
              </w:rPr>
            </w:pPr>
            <w:r w:rsidRPr="008D213C">
              <w:rPr>
                <w:szCs w:val="24"/>
              </w:rPr>
              <w:t>Озерова Т. Системная триада как основа управления проектами на предприятиях общественного питания // РИСК : ресурсы, информация, снабжение, конкуренция. - 2011. - N 2. - Ч. 1. - С. 35-38.</w:t>
            </w:r>
          </w:p>
          <w:p w:rsidR="00A60C4D" w:rsidRPr="008D213C" w:rsidRDefault="00A60C4D" w:rsidP="00C53E12">
            <w:pPr>
              <w:ind w:firstLine="0"/>
              <w:rPr>
                <w:szCs w:val="24"/>
              </w:rPr>
            </w:pPr>
            <w:r w:rsidRPr="008D213C">
              <w:rPr>
                <w:szCs w:val="24"/>
              </w:rPr>
              <w:t>Пигалов В. Секреты успешного управления про</w:t>
            </w:r>
            <w:r>
              <w:rPr>
                <w:szCs w:val="24"/>
              </w:rPr>
              <w:t>ектной командой // БОСС. Бизнес</w:t>
            </w:r>
            <w:r w:rsidRPr="008D213C">
              <w:rPr>
                <w:szCs w:val="24"/>
              </w:rPr>
              <w:t>: организация, стратегия, системы. - 2011. - N 7. - С. 64-65.</w:t>
            </w:r>
          </w:p>
          <w:p w:rsidR="00A60C4D" w:rsidRDefault="00A60C4D" w:rsidP="00C53E12">
            <w:pPr>
              <w:ind w:firstLine="0"/>
              <w:rPr>
                <w:szCs w:val="24"/>
              </w:rPr>
            </w:pPr>
            <w:r w:rsidRPr="008D213C">
              <w:rPr>
                <w:szCs w:val="24"/>
              </w:rPr>
              <w:t>Попов Ю. И. Управление проектами : учебное пособие для слушателей образовательных учреждений. – М. : ИНФРА-М , 2010. - 208 с.</w:t>
            </w:r>
          </w:p>
          <w:p w:rsidR="00A60C4D" w:rsidRPr="008D213C" w:rsidRDefault="00A60C4D" w:rsidP="00C53E12">
            <w:pPr>
              <w:ind w:firstLine="0"/>
              <w:rPr>
                <w:szCs w:val="24"/>
              </w:rPr>
            </w:pPr>
            <w:r w:rsidRPr="008D213C">
              <w:rPr>
                <w:szCs w:val="24"/>
              </w:rPr>
              <w:t>Проектные команды как инструмент активизации инновационной деятельности образовательного учреждения / В.Л. Виноградова, Т.Ю. Попова, Е.В. Лавреева и др. // Управление качеством образования: теория и практика эффективного администрирования. – 2016. - №1. – С. 25-35.</w:t>
            </w:r>
          </w:p>
          <w:p w:rsidR="00A60C4D" w:rsidRPr="008D213C" w:rsidRDefault="00A60C4D" w:rsidP="00C53E12">
            <w:pPr>
              <w:ind w:firstLine="0"/>
              <w:rPr>
                <w:szCs w:val="24"/>
              </w:rPr>
            </w:pPr>
            <w:r w:rsidRPr="008D213C">
              <w:rPr>
                <w:szCs w:val="24"/>
              </w:rPr>
              <w:t>Поташник, М.М. Как подготовить проект на получение грантов: методическое пособие/ М.М.Поташник.- М.: Педагогическое общество России, 2005.- 192 с.</w:t>
            </w:r>
          </w:p>
          <w:p w:rsidR="00A60C4D" w:rsidRDefault="00A60C4D" w:rsidP="00C53E12">
            <w:pPr>
              <w:ind w:firstLine="0"/>
              <w:rPr>
                <w:szCs w:val="24"/>
              </w:rPr>
            </w:pPr>
            <w:r w:rsidRPr="008D213C">
              <w:rPr>
                <w:szCs w:val="24"/>
              </w:rPr>
              <w:t>Романова М. В. Управление пр</w:t>
            </w:r>
            <w:r>
              <w:rPr>
                <w:szCs w:val="24"/>
              </w:rPr>
              <w:t>оектами : учебное пособие. – М.</w:t>
            </w:r>
            <w:r w:rsidRPr="008D213C">
              <w:rPr>
                <w:szCs w:val="24"/>
              </w:rPr>
              <w:t>: ФОРУМ : ИНФРА-М , 2010. - 253 с.</w:t>
            </w:r>
          </w:p>
          <w:p w:rsidR="00A60C4D" w:rsidRDefault="00A60C4D" w:rsidP="00C53E12">
            <w:pPr>
              <w:ind w:firstLine="0"/>
              <w:rPr>
                <w:szCs w:val="24"/>
              </w:rPr>
            </w:pPr>
            <w:r w:rsidRPr="008D213C">
              <w:rPr>
                <w:szCs w:val="24"/>
              </w:rPr>
              <w:t>Туккель И. Л. Упра</w:t>
            </w:r>
            <w:r>
              <w:rPr>
                <w:szCs w:val="24"/>
              </w:rPr>
              <w:t>вление инновационными проектами</w:t>
            </w:r>
            <w:r w:rsidRPr="008D213C">
              <w:rPr>
                <w:szCs w:val="24"/>
              </w:rPr>
              <w:t>: учебник для студентов высших учебных заведений, обучающихся по направлению подготовки "Инноватика". – СПб. : БХВ-Петербург , 2011. - 396 с.</w:t>
            </w:r>
          </w:p>
          <w:p w:rsidR="00A60C4D" w:rsidRPr="008D213C" w:rsidRDefault="00A60C4D" w:rsidP="00C53E12">
            <w:pPr>
              <w:ind w:firstLine="0"/>
              <w:rPr>
                <w:szCs w:val="24"/>
              </w:rPr>
            </w:pPr>
            <w:r w:rsidRPr="008D213C">
              <w:rPr>
                <w:szCs w:val="24"/>
              </w:rPr>
              <w:t>Уланов С. Анализ рисков при управлении инвестиционными проектами // РИСК : ресурсы, информация, снабжение, конкуренция. - 2011. - N 1. - Ч. 2. - С. 645-650.</w:t>
            </w:r>
          </w:p>
          <w:p w:rsidR="00A60C4D" w:rsidRPr="008D213C" w:rsidRDefault="00A60C4D" w:rsidP="00C53E12">
            <w:pPr>
              <w:ind w:firstLine="0"/>
              <w:rPr>
                <w:szCs w:val="24"/>
              </w:rPr>
            </w:pPr>
            <w:r w:rsidRPr="008D213C">
              <w:rPr>
                <w:szCs w:val="24"/>
              </w:rPr>
              <w:t>Управление проектами: учебное пособие для студентов, обучающихся по специальности «Менеджмент организации» / И.И.Мазур и др.; под общ. ред. И.И.Мазура и В.Д.Шапиро.- 10-е изд., стер.- М.: Издательств</w:t>
            </w:r>
            <w:r>
              <w:rPr>
                <w:szCs w:val="24"/>
              </w:rPr>
              <w:t>о «Омега-Л», 2014.- 960 с., ил.</w:t>
            </w:r>
            <w:r w:rsidRPr="008D213C">
              <w:rPr>
                <w:szCs w:val="24"/>
              </w:rPr>
              <w:t xml:space="preserve"> табл.- (Современное бизнес-образование). </w:t>
            </w:r>
          </w:p>
          <w:p w:rsidR="00A60C4D" w:rsidRPr="008D213C" w:rsidRDefault="00A60C4D" w:rsidP="00C53E12">
            <w:pPr>
              <w:ind w:firstLine="0"/>
              <w:rPr>
                <w:szCs w:val="24"/>
              </w:rPr>
            </w:pPr>
            <w:r w:rsidRPr="008D213C">
              <w:rPr>
                <w:szCs w:val="24"/>
              </w:rPr>
              <w:t xml:space="preserve">Фомичев, А.Н. Административный менеджмент: учебное пособие/ </w:t>
            </w:r>
            <w:r w:rsidRPr="008D213C">
              <w:rPr>
                <w:szCs w:val="24"/>
              </w:rPr>
              <w:lastRenderedPageBreak/>
              <w:t>А.Н.Фомичев.- М.: Издательско-торговая корпорация «Дашков и К», 2005.- 228 с.</w:t>
            </w:r>
          </w:p>
          <w:p w:rsidR="00A60C4D" w:rsidRPr="007974BE" w:rsidRDefault="00A60C4D" w:rsidP="00C53E12">
            <w:pPr>
              <w:ind w:firstLine="0"/>
              <w:rPr>
                <w:rFonts w:eastAsia="Times New Roman"/>
                <w:b/>
                <w:snapToGrid w:val="0"/>
                <w:szCs w:val="24"/>
                <w:lang w:eastAsia="ru-RU"/>
              </w:rPr>
            </w:pPr>
            <w:r w:rsidRPr="008D213C">
              <w:rPr>
                <w:szCs w:val="24"/>
              </w:rPr>
              <w:t xml:space="preserve">Фунтов В. Н. Основы управления проектами в компании : учебное пособие по дисциплине, специализации, специальности "Менеджмент организации". – М. – СПб. [и др.] : Питер , 2011. – 394 с. </w:t>
            </w:r>
          </w:p>
        </w:tc>
      </w:tr>
      <w:tr w:rsidR="00A60C4D" w:rsidRPr="007974BE" w:rsidTr="00001FD3">
        <w:trPr>
          <w:trHeight w:val="370"/>
        </w:trPr>
        <w:tc>
          <w:tcPr>
            <w:tcW w:w="2411" w:type="dxa"/>
            <w:vMerge w:val="restart"/>
            <w:vAlign w:val="center"/>
          </w:tcPr>
          <w:p w:rsidR="00A60C4D" w:rsidRPr="007974BE" w:rsidRDefault="00A60C4D" w:rsidP="00C53E12">
            <w:pPr>
              <w:ind w:firstLine="0"/>
              <w:rPr>
                <w:szCs w:val="24"/>
              </w:rPr>
            </w:pPr>
            <w:r w:rsidRPr="007974BE">
              <w:rPr>
                <w:szCs w:val="24"/>
              </w:rPr>
              <w:lastRenderedPageBreak/>
              <w:t>Электронные ресурсы</w:t>
            </w:r>
          </w:p>
        </w:tc>
        <w:tc>
          <w:tcPr>
            <w:tcW w:w="3543" w:type="dxa"/>
            <w:tcBorders>
              <w:bottom w:val="single" w:sz="4" w:space="0" w:color="auto"/>
              <w:right w:val="single" w:sz="4" w:space="0" w:color="auto"/>
            </w:tcBorders>
          </w:tcPr>
          <w:p w:rsidR="00A60C4D" w:rsidRPr="007974BE" w:rsidRDefault="00A60C4D" w:rsidP="00C53E12">
            <w:pPr>
              <w:ind w:firstLine="0"/>
              <w:rPr>
                <w:szCs w:val="24"/>
              </w:rPr>
            </w:pPr>
            <w:r w:rsidRPr="007974BE">
              <w:rPr>
                <w:szCs w:val="24"/>
              </w:rPr>
              <w:t xml:space="preserve">Сайт PMONLINE.RU - это интернет-проект, посвященный искусству управления проектами. Портал входит в Бизнес-сеть Kinetics, которая основана в 2002г..  Источник: </w:t>
            </w:r>
            <w:hyperlink r:id="rId78" w:history="1">
              <w:r w:rsidRPr="007974BE">
                <w:rPr>
                  <w:szCs w:val="24"/>
                  <w:u w:val="single"/>
                </w:rPr>
                <w:t>Независимый портал PMONLINE.RU</w:t>
              </w:r>
            </w:hyperlink>
          </w:p>
        </w:tc>
        <w:tc>
          <w:tcPr>
            <w:tcW w:w="3544" w:type="dxa"/>
            <w:tcBorders>
              <w:left w:val="single" w:sz="4" w:space="0" w:color="auto"/>
              <w:bottom w:val="single" w:sz="4" w:space="0" w:color="auto"/>
            </w:tcBorders>
          </w:tcPr>
          <w:p w:rsidR="00A60C4D" w:rsidRPr="007974BE" w:rsidRDefault="00781BF7" w:rsidP="00C53E12">
            <w:pPr>
              <w:ind w:firstLine="0"/>
              <w:rPr>
                <w:szCs w:val="24"/>
              </w:rPr>
            </w:pPr>
            <w:hyperlink r:id="rId79" w:history="1">
              <w:r w:rsidR="00A60C4D" w:rsidRPr="007974BE">
                <w:rPr>
                  <w:szCs w:val="24"/>
                  <w:u w:val="single"/>
                </w:rPr>
                <w:t>http://www.pmonline.ru/pm/introduction/</w:t>
              </w:r>
            </w:hyperlink>
            <w:r w:rsidR="00A60C4D" w:rsidRPr="007974BE">
              <w:rPr>
                <w:szCs w:val="24"/>
              </w:rPr>
              <w:t xml:space="preserve"> </w:t>
            </w:r>
          </w:p>
        </w:tc>
      </w:tr>
      <w:tr w:rsidR="00A60C4D" w:rsidRPr="007974BE" w:rsidTr="00001FD3">
        <w:trPr>
          <w:trHeight w:val="506"/>
        </w:trPr>
        <w:tc>
          <w:tcPr>
            <w:tcW w:w="2411" w:type="dxa"/>
            <w:vMerge/>
            <w:vAlign w:val="center"/>
          </w:tcPr>
          <w:p w:rsidR="00A60C4D" w:rsidRPr="007974BE" w:rsidRDefault="00A60C4D" w:rsidP="00C53E12">
            <w:pPr>
              <w:ind w:firstLine="0"/>
              <w:rPr>
                <w:szCs w:val="24"/>
              </w:rPr>
            </w:pPr>
          </w:p>
        </w:tc>
        <w:tc>
          <w:tcPr>
            <w:tcW w:w="3543" w:type="dxa"/>
            <w:tcBorders>
              <w:top w:val="single" w:sz="4" w:space="0" w:color="auto"/>
              <w:bottom w:val="single" w:sz="4" w:space="0" w:color="auto"/>
              <w:right w:val="single" w:sz="4" w:space="0" w:color="auto"/>
            </w:tcBorders>
          </w:tcPr>
          <w:p w:rsidR="00A60C4D" w:rsidRPr="007974BE" w:rsidRDefault="00A60C4D" w:rsidP="00214C81">
            <w:pPr>
              <w:ind w:firstLine="0"/>
              <w:rPr>
                <w:szCs w:val="24"/>
              </w:rPr>
            </w:pPr>
            <w:r w:rsidRPr="007974BE">
              <w:rPr>
                <w:rFonts w:eastAsia="Times New Roman"/>
                <w:snapToGrid w:val="0"/>
                <w:szCs w:val="24"/>
                <w:lang w:eastAsia="ru-RU"/>
              </w:rPr>
              <w:t>Топ-7 методов управления проектами: Agile, Scrum, Kanban, PRINCE2 и другие</w:t>
            </w:r>
          </w:p>
        </w:tc>
        <w:tc>
          <w:tcPr>
            <w:tcW w:w="3544" w:type="dxa"/>
            <w:tcBorders>
              <w:top w:val="single" w:sz="4" w:space="0" w:color="auto"/>
              <w:left w:val="single" w:sz="4" w:space="0" w:color="auto"/>
              <w:bottom w:val="single" w:sz="4" w:space="0" w:color="auto"/>
            </w:tcBorders>
          </w:tcPr>
          <w:p w:rsidR="00A60C4D" w:rsidRPr="007974BE" w:rsidRDefault="00781BF7" w:rsidP="00C53E12">
            <w:pPr>
              <w:ind w:firstLine="0"/>
              <w:rPr>
                <w:szCs w:val="24"/>
              </w:rPr>
            </w:pPr>
            <w:hyperlink r:id="rId80" w:history="1">
              <w:r w:rsidR="00A60C4D" w:rsidRPr="007974BE">
                <w:rPr>
                  <w:szCs w:val="24"/>
                  <w:u w:val="single"/>
                </w:rPr>
                <w:t>http://www.pmservices.ru/project-management-news/top-7-metodov-upravleniya-proektami-agile-scrum-kanban-prince2-i-drugie/</w:t>
              </w:r>
            </w:hyperlink>
            <w:r w:rsidR="00A60C4D" w:rsidRPr="007974BE">
              <w:rPr>
                <w:szCs w:val="24"/>
              </w:rPr>
              <w:t xml:space="preserve"> </w:t>
            </w:r>
          </w:p>
        </w:tc>
      </w:tr>
      <w:tr w:rsidR="00A60C4D" w:rsidRPr="007974BE" w:rsidTr="00001FD3">
        <w:trPr>
          <w:trHeight w:val="744"/>
        </w:trPr>
        <w:tc>
          <w:tcPr>
            <w:tcW w:w="2411" w:type="dxa"/>
            <w:vMerge/>
            <w:vAlign w:val="center"/>
          </w:tcPr>
          <w:p w:rsidR="00A60C4D" w:rsidRPr="007974BE" w:rsidRDefault="00A60C4D" w:rsidP="00C53E12">
            <w:pPr>
              <w:ind w:firstLine="0"/>
              <w:rPr>
                <w:szCs w:val="24"/>
              </w:rPr>
            </w:pPr>
          </w:p>
        </w:tc>
        <w:tc>
          <w:tcPr>
            <w:tcW w:w="3543" w:type="dxa"/>
            <w:tcBorders>
              <w:top w:val="single" w:sz="4" w:space="0" w:color="auto"/>
              <w:right w:val="single" w:sz="4" w:space="0" w:color="auto"/>
            </w:tcBorders>
          </w:tcPr>
          <w:p w:rsidR="00A60C4D" w:rsidRPr="007974BE" w:rsidRDefault="00A60C4D" w:rsidP="00C53E12">
            <w:pPr>
              <w:ind w:firstLine="0"/>
              <w:rPr>
                <w:szCs w:val="24"/>
              </w:rPr>
            </w:pPr>
            <w:r w:rsidRPr="007974BE">
              <w:rPr>
                <w:szCs w:val="24"/>
              </w:rPr>
              <w:t>Информационно-аналитический журнал «Управление проектами»</w:t>
            </w:r>
          </w:p>
        </w:tc>
        <w:tc>
          <w:tcPr>
            <w:tcW w:w="3544" w:type="dxa"/>
            <w:tcBorders>
              <w:top w:val="single" w:sz="4" w:space="0" w:color="auto"/>
              <w:left w:val="single" w:sz="4" w:space="0" w:color="auto"/>
            </w:tcBorders>
          </w:tcPr>
          <w:p w:rsidR="00A60C4D" w:rsidRPr="007974BE" w:rsidRDefault="00781BF7" w:rsidP="00C53E12">
            <w:pPr>
              <w:ind w:firstLine="0"/>
              <w:rPr>
                <w:szCs w:val="24"/>
              </w:rPr>
            </w:pPr>
            <w:hyperlink r:id="rId81" w:history="1">
              <w:r w:rsidR="00A60C4D" w:rsidRPr="007974BE">
                <w:rPr>
                  <w:szCs w:val="24"/>
                  <w:u w:val="single"/>
                </w:rPr>
                <w:t>https://pmmagazine.ru/</w:t>
              </w:r>
            </w:hyperlink>
            <w:r w:rsidR="00A60C4D" w:rsidRPr="007974BE">
              <w:rPr>
                <w:szCs w:val="24"/>
              </w:rPr>
              <w:t xml:space="preserve"> </w:t>
            </w:r>
          </w:p>
        </w:tc>
      </w:tr>
      <w:tr w:rsidR="00A60C4D" w:rsidRPr="007974BE" w:rsidTr="00001FD3">
        <w:trPr>
          <w:trHeight w:val="744"/>
        </w:trPr>
        <w:tc>
          <w:tcPr>
            <w:tcW w:w="2411" w:type="dxa"/>
            <w:vMerge/>
            <w:vAlign w:val="center"/>
          </w:tcPr>
          <w:p w:rsidR="00A60C4D" w:rsidRPr="007974BE" w:rsidRDefault="00A60C4D" w:rsidP="00C53E12">
            <w:pPr>
              <w:ind w:firstLine="0"/>
              <w:rPr>
                <w:szCs w:val="24"/>
              </w:rPr>
            </w:pPr>
          </w:p>
        </w:tc>
        <w:tc>
          <w:tcPr>
            <w:tcW w:w="3543" w:type="dxa"/>
            <w:tcBorders>
              <w:top w:val="single" w:sz="4" w:space="0" w:color="auto"/>
              <w:right w:val="single" w:sz="4" w:space="0" w:color="auto"/>
            </w:tcBorders>
          </w:tcPr>
          <w:p w:rsidR="00A60C4D" w:rsidRPr="007974BE" w:rsidRDefault="00A60C4D" w:rsidP="00C53E12">
            <w:pPr>
              <w:ind w:firstLine="0"/>
              <w:rPr>
                <w:szCs w:val="24"/>
              </w:rPr>
            </w:pPr>
            <w:r>
              <w:rPr>
                <w:szCs w:val="24"/>
              </w:rPr>
              <w:t>Официальный сайт Федерального агентства по техническому регулированию и метрологии (РОССТАНДАРТ)</w:t>
            </w:r>
          </w:p>
        </w:tc>
        <w:tc>
          <w:tcPr>
            <w:tcW w:w="3544" w:type="dxa"/>
            <w:tcBorders>
              <w:top w:val="single" w:sz="4" w:space="0" w:color="auto"/>
              <w:left w:val="single" w:sz="4" w:space="0" w:color="auto"/>
            </w:tcBorders>
          </w:tcPr>
          <w:p w:rsidR="00A60C4D" w:rsidRPr="007974BE" w:rsidRDefault="00A60C4D" w:rsidP="00C53E12">
            <w:pPr>
              <w:ind w:firstLine="0"/>
            </w:pPr>
            <w:r>
              <w:t xml:space="preserve"> </w:t>
            </w:r>
            <w:r w:rsidRPr="007974BE">
              <w:t>https://www.gost.ru/portal/gost</w:t>
            </w:r>
          </w:p>
        </w:tc>
      </w:tr>
      <w:tr w:rsidR="00A60C4D" w:rsidRPr="007974BE" w:rsidTr="00001FD3">
        <w:trPr>
          <w:trHeight w:val="744"/>
        </w:trPr>
        <w:tc>
          <w:tcPr>
            <w:tcW w:w="2411" w:type="dxa"/>
            <w:vMerge/>
            <w:vAlign w:val="center"/>
          </w:tcPr>
          <w:p w:rsidR="00A60C4D" w:rsidRPr="007974BE" w:rsidRDefault="00A60C4D" w:rsidP="00C53E12">
            <w:pPr>
              <w:ind w:firstLine="0"/>
              <w:rPr>
                <w:szCs w:val="24"/>
              </w:rPr>
            </w:pPr>
          </w:p>
        </w:tc>
        <w:tc>
          <w:tcPr>
            <w:tcW w:w="3543" w:type="dxa"/>
            <w:tcBorders>
              <w:top w:val="single" w:sz="4" w:space="0" w:color="auto"/>
              <w:right w:val="single" w:sz="4" w:space="0" w:color="auto"/>
            </w:tcBorders>
          </w:tcPr>
          <w:p w:rsidR="00A60C4D" w:rsidRDefault="00A60C4D" w:rsidP="00C53E12">
            <w:pPr>
              <w:ind w:firstLine="0"/>
              <w:rPr>
                <w:szCs w:val="24"/>
              </w:rPr>
            </w:pPr>
            <w:r>
              <w:rPr>
                <w:szCs w:val="24"/>
              </w:rPr>
              <w:t>С</w:t>
            </w:r>
            <w:r w:rsidRPr="000E0F62">
              <w:rPr>
                <w:szCs w:val="24"/>
              </w:rPr>
              <w:t>обрание законодательства Российской Федерации</w:t>
            </w:r>
          </w:p>
        </w:tc>
        <w:tc>
          <w:tcPr>
            <w:tcW w:w="3544" w:type="dxa"/>
            <w:tcBorders>
              <w:top w:val="single" w:sz="4" w:space="0" w:color="auto"/>
              <w:left w:val="single" w:sz="4" w:space="0" w:color="auto"/>
            </w:tcBorders>
          </w:tcPr>
          <w:p w:rsidR="00A60C4D" w:rsidRPr="000E0F62" w:rsidRDefault="00A60C4D" w:rsidP="00C53E12">
            <w:pPr>
              <w:ind w:firstLine="0"/>
            </w:pPr>
            <w:r w:rsidRPr="000E0F62">
              <w:t>http://www.szrf.ru/szrf/index.phtml?md=0</w:t>
            </w:r>
          </w:p>
        </w:tc>
      </w:tr>
      <w:tr w:rsidR="00A60C4D" w:rsidRPr="007974BE" w:rsidTr="00001FD3">
        <w:trPr>
          <w:trHeight w:val="744"/>
        </w:trPr>
        <w:tc>
          <w:tcPr>
            <w:tcW w:w="2411" w:type="dxa"/>
            <w:vMerge/>
            <w:vAlign w:val="center"/>
          </w:tcPr>
          <w:p w:rsidR="00A60C4D" w:rsidRPr="007974BE" w:rsidRDefault="00A60C4D" w:rsidP="00C53E12">
            <w:pPr>
              <w:ind w:firstLine="0"/>
              <w:rPr>
                <w:szCs w:val="24"/>
              </w:rPr>
            </w:pPr>
          </w:p>
        </w:tc>
        <w:tc>
          <w:tcPr>
            <w:tcW w:w="3543" w:type="dxa"/>
            <w:tcBorders>
              <w:top w:val="single" w:sz="4" w:space="0" w:color="auto"/>
              <w:right w:val="single" w:sz="4" w:space="0" w:color="auto"/>
            </w:tcBorders>
          </w:tcPr>
          <w:p w:rsidR="00A60C4D" w:rsidRPr="000E0F62" w:rsidRDefault="00A60C4D" w:rsidP="00C53E12">
            <w:pPr>
              <w:ind w:firstLine="0"/>
              <w:rPr>
                <w:szCs w:val="24"/>
              </w:rPr>
            </w:pPr>
            <w:r w:rsidRPr="000E0F62">
              <w:rPr>
                <w:szCs w:val="24"/>
              </w:rPr>
              <w:t>Официальный интернет-портал</w:t>
            </w:r>
          </w:p>
          <w:p w:rsidR="00A60C4D" w:rsidRPr="000E0F62" w:rsidRDefault="00A60C4D" w:rsidP="00C53E12">
            <w:pPr>
              <w:ind w:firstLine="0"/>
              <w:rPr>
                <w:szCs w:val="24"/>
              </w:rPr>
            </w:pPr>
            <w:r w:rsidRPr="000E0F62">
              <w:rPr>
                <w:szCs w:val="24"/>
              </w:rPr>
              <w:t>правовой информации</w:t>
            </w:r>
          </w:p>
          <w:p w:rsidR="00A60C4D" w:rsidRDefault="00A60C4D" w:rsidP="00C53E12">
            <w:pPr>
              <w:ind w:firstLine="0"/>
              <w:rPr>
                <w:szCs w:val="24"/>
              </w:rPr>
            </w:pPr>
            <w:r w:rsidRPr="000E0F62">
              <w:rPr>
                <w:szCs w:val="24"/>
              </w:rPr>
              <w:t>Государственная система правовой информации</w:t>
            </w:r>
          </w:p>
        </w:tc>
        <w:tc>
          <w:tcPr>
            <w:tcW w:w="3544" w:type="dxa"/>
            <w:tcBorders>
              <w:top w:val="single" w:sz="4" w:space="0" w:color="auto"/>
              <w:left w:val="single" w:sz="4" w:space="0" w:color="auto"/>
            </w:tcBorders>
          </w:tcPr>
          <w:p w:rsidR="00A60C4D" w:rsidRPr="000E0F62" w:rsidRDefault="00A60C4D" w:rsidP="00C53E12">
            <w:pPr>
              <w:ind w:firstLine="0"/>
            </w:pPr>
            <w:r w:rsidRPr="000E0F62">
              <w:t>http://pravo.gov.ru/index.html</w:t>
            </w:r>
          </w:p>
        </w:tc>
      </w:tr>
      <w:tr w:rsidR="00A60C4D" w:rsidRPr="007974BE" w:rsidTr="00001FD3">
        <w:trPr>
          <w:trHeight w:val="744"/>
        </w:trPr>
        <w:tc>
          <w:tcPr>
            <w:tcW w:w="2411" w:type="dxa"/>
            <w:vMerge/>
            <w:vAlign w:val="center"/>
          </w:tcPr>
          <w:p w:rsidR="00A60C4D" w:rsidRPr="007974BE" w:rsidRDefault="00A60C4D" w:rsidP="00C53E12">
            <w:pPr>
              <w:ind w:firstLine="0"/>
              <w:rPr>
                <w:szCs w:val="24"/>
              </w:rPr>
            </w:pPr>
          </w:p>
        </w:tc>
        <w:tc>
          <w:tcPr>
            <w:tcW w:w="3543" w:type="dxa"/>
            <w:tcBorders>
              <w:top w:val="single" w:sz="4" w:space="0" w:color="auto"/>
              <w:right w:val="single" w:sz="4" w:space="0" w:color="auto"/>
            </w:tcBorders>
          </w:tcPr>
          <w:p w:rsidR="00A60C4D" w:rsidRPr="000E0F62" w:rsidRDefault="00A60C4D" w:rsidP="00C53E12">
            <w:pPr>
              <w:ind w:firstLine="0"/>
              <w:rPr>
                <w:szCs w:val="24"/>
              </w:rPr>
            </w:pPr>
            <w:r>
              <w:rPr>
                <w:szCs w:val="24"/>
              </w:rPr>
              <w:t xml:space="preserve">Официальный сайт издания </w:t>
            </w:r>
            <w:r>
              <w:rPr>
                <w:szCs w:val="24"/>
              </w:rPr>
              <w:lastRenderedPageBreak/>
              <w:t>«Российская Газета»</w:t>
            </w:r>
          </w:p>
        </w:tc>
        <w:tc>
          <w:tcPr>
            <w:tcW w:w="3544" w:type="dxa"/>
            <w:tcBorders>
              <w:top w:val="single" w:sz="4" w:space="0" w:color="auto"/>
              <w:left w:val="single" w:sz="4" w:space="0" w:color="auto"/>
            </w:tcBorders>
          </w:tcPr>
          <w:p w:rsidR="00A60C4D" w:rsidRPr="000E0F62" w:rsidRDefault="00A60C4D" w:rsidP="00C53E12">
            <w:pPr>
              <w:ind w:firstLine="0"/>
            </w:pPr>
            <w:r w:rsidRPr="000E0F62">
              <w:lastRenderedPageBreak/>
              <w:t>https://rg.ru/doc-search/</w:t>
            </w:r>
          </w:p>
        </w:tc>
      </w:tr>
      <w:tr w:rsidR="00A60C4D" w:rsidRPr="007974BE" w:rsidTr="00001FD3">
        <w:trPr>
          <w:trHeight w:val="744"/>
        </w:trPr>
        <w:tc>
          <w:tcPr>
            <w:tcW w:w="2411" w:type="dxa"/>
            <w:vMerge/>
            <w:vAlign w:val="center"/>
          </w:tcPr>
          <w:p w:rsidR="00A60C4D" w:rsidRPr="007974BE" w:rsidRDefault="00A60C4D" w:rsidP="00C53E12">
            <w:pPr>
              <w:ind w:firstLine="0"/>
              <w:rPr>
                <w:szCs w:val="24"/>
              </w:rPr>
            </w:pPr>
          </w:p>
        </w:tc>
        <w:tc>
          <w:tcPr>
            <w:tcW w:w="3543" w:type="dxa"/>
            <w:tcBorders>
              <w:top w:val="single" w:sz="4" w:space="0" w:color="auto"/>
              <w:right w:val="single" w:sz="4" w:space="0" w:color="auto"/>
            </w:tcBorders>
          </w:tcPr>
          <w:p w:rsidR="00A60C4D" w:rsidRDefault="00A60C4D" w:rsidP="00C53E12">
            <w:pPr>
              <w:ind w:firstLine="0"/>
              <w:rPr>
                <w:szCs w:val="24"/>
              </w:rPr>
            </w:pPr>
            <w:r w:rsidRPr="00571228">
              <w:rPr>
                <w:szCs w:val="24"/>
              </w:rPr>
              <w:t>Оценка лидерских компетенций</w:t>
            </w:r>
          </w:p>
        </w:tc>
        <w:tc>
          <w:tcPr>
            <w:tcW w:w="3544" w:type="dxa"/>
            <w:tcBorders>
              <w:top w:val="single" w:sz="4" w:space="0" w:color="auto"/>
              <w:left w:val="single" w:sz="4" w:space="0" w:color="auto"/>
            </w:tcBorders>
          </w:tcPr>
          <w:p w:rsidR="00A60C4D" w:rsidRPr="000E0F62" w:rsidRDefault="00A60C4D" w:rsidP="00C53E12">
            <w:pPr>
              <w:ind w:firstLine="0"/>
            </w:pPr>
            <w:r w:rsidRPr="00571228">
              <w:t>http://www.elitarium.ru/ocenka_liderskikh_kompetencij/</w:t>
            </w:r>
          </w:p>
        </w:tc>
      </w:tr>
      <w:tr w:rsidR="00A60C4D" w:rsidRPr="007974BE" w:rsidTr="00001FD3">
        <w:trPr>
          <w:trHeight w:val="744"/>
        </w:trPr>
        <w:tc>
          <w:tcPr>
            <w:tcW w:w="2411" w:type="dxa"/>
            <w:vMerge/>
            <w:vAlign w:val="center"/>
          </w:tcPr>
          <w:p w:rsidR="00A60C4D" w:rsidRPr="007974BE" w:rsidRDefault="00A60C4D" w:rsidP="00C53E12">
            <w:pPr>
              <w:ind w:firstLine="0"/>
              <w:rPr>
                <w:szCs w:val="24"/>
              </w:rPr>
            </w:pPr>
          </w:p>
        </w:tc>
        <w:tc>
          <w:tcPr>
            <w:tcW w:w="3543" w:type="dxa"/>
            <w:tcBorders>
              <w:top w:val="single" w:sz="4" w:space="0" w:color="auto"/>
              <w:right w:val="single" w:sz="4" w:space="0" w:color="auto"/>
            </w:tcBorders>
          </w:tcPr>
          <w:p w:rsidR="00A60C4D" w:rsidRPr="00571228" w:rsidRDefault="00A60C4D" w:rsidP="00C53E12">
            <w:pPr>
              <w:ind w:firstLine="0"/>
              <w:rPr>
                <w:szCs w:val="24"/>
              </w:rPr>
            </w:pPr>
            <w:r w:rsidRPr="00571228">
              <w:rPr>
                <w:szCs w:val="24"/>
              </w:rPr>
              <w:t>Библиотека «ПСИ-ФАКТОРА»</w:t>
            </w:r>
          </w:p>
        </w:tc>
        <w:tc>
          <w:tcPr>
            <w:tcW w:w="3544" w:type="dxa"/>
            <w:tcBorders>
              <w:top w:val="single" w:sz="4" w:space="0" w:color="auto"/>
              <w:left w:val="single" w:sz="4" w:space="0" w:color="auto"/>
            </w:tcBorders>
          </w:tcPr>
          <w:p w:rsidR="00A60C4D" w:rsidRPr="00571228" w:rsidRDefault="00A60C4D" w:rsidP="00C53E12">
            <w:pPr>
              <w:ind w:firstLine="0"/>
            </w:pPr>
            <w:r w:rsidRPr="00571228">
              <w:t>https://psyfactor.org/lybr2-0.htm</w:t>
            </w:r>
          </w:p>
        </w:tc>
      </w:tr>
      <w:tr w:rsidR="00A60C4D" w:rsidRPr="007974BE" w:rsidTr="00001FD3">
        <w:tc>
          <w:tcPr>
            <w:tcW w:w="2411" w:type="dxa"/>
            <w:vAlign w:val="center"/>
          </w:tcPr>
          <w:p w:rsidR="00A60C4D" w:rsidRPr="007974BE" w:rsidRDefault="00A60C4D" w:rsidP="00C53E12">
            <w:pPr>
              <w:ind w:firstLine="0"/>
              <w:rPr>
                <w:szCs w:val="24"/>
              </w:rPr>
            </w:pPr>
            <w:r w:rsidRPr="007974BE">
              <w:rPr>
                <w:szCs w:val="24"/>
              </w:rPr>
              <w:t>Методические материалы</w:t>
            </w:r>
          </w:p>
        </w:tc>
        <w:tc>
          <w:tcPr>
            <w:tcW w:w="7087" w:type="dxa"/>
            <w:gridSpan w:val="2"/>
            <w:vAlign w:val="center"/>
          </w:tcPr>
          <w:p w:rsidR="00A60C4D" w:rsidRPr="007974BE" w:rsidRDefault="00A60C4D" w:rsidP="00C53E12">
            <w:pPr>
              <w:ind w:firstLine="0"/>
              <w:rPr>
                <w:szCs w:val="24"/>
              </w:rPr>
            </w:pPr>
            <w:r w:rsidRPr="007974BE">
              <w:rPr>
                <w:szCs w:val="24"/>
              </w:rPr>
              <w:t xml:space="preserve">Белкова Е.А. Проектный менеджмент – эффективный инструмент в сфере государственного и муниципального управления: методические материалы / Е.А. Белкова. – Ярославль:  Академия Пастухова, 2011. </w:t>
            </w:r>
          </w:p>
          <w:p w:rsidR="00A60C4D" w:rsidRPr="007974BE" w:rsidRDefault="00A60C4D" w:rsidP="00C53E12">
            <w:pPr>
              <w:ind w:firstLine="0"/>
              <w:rPr>
                <w:szCs w:val="24"/>
              </w:rPr>
            </w:pPr>
            <w:r w:rsidRPr="007974BE">
              <w:rPr>
                <w:szCs w:val="24"/>
              </w:rPr>
              <w:t>Белкова Е.А. Методика реализации проектного обучения/ Е.А. Белкова // Вестник Академии Пастухова. – 2012. –  № 2. – С. 16-17.</w:t>
            </w:r>
          </w:p>
          <w:p w:rsidR="00A60C4D" w:rsidRPr="007974BE" w:rsidRDefault="00A60C4D" w:rsidP="00C53E12">
            <w:pPr>
              <w:ind w:firstLine="0"/>
              <w:rPr>
                <w:szCs w:val="24"/>
              </w:rPr>
            </w:pPr>
            <w:r w:rsidRPr="007974BE">
              <w:rPr>
                <w:szCs w:val="24"/>
              </w:rPr>
              <w:t>Белкова Е.А. Внутрифирменное (корпоративное) обучение как ресурс развития организации (учебно-методическое пособие). – Ярославль, «Академия Пастухова», 2012.</w:t>
            </w:r>
          </w:p>
          <w:p w:rsidR="00A60C4D" w:rsidRPr="007974BE" w:rsidRDefault="00A60C4D" w:rsidP="00C53E12">
            <w:pPr>
              <w:ind w:firstLine="0"/>
              <w:rPr>
                <w:szCs w:val="24"/>
              </w:rPr>
            </w:pPr>
            <w:r w:rsidRPr="007974BE">
              <w:rPr>
                <w:szCs w:val="24"/>
              </w:rPr>
              <w:t>Белкова Е.А. Жизнь как проект [Электронный ресурс]. – электрон.опт.диск (</w:t>
            </w:r>
            <w:r w:rsidRPr="007974BE">
              <w:rPr>
                <w:szCs w:val="24"/>
                <w:lang w:val="en-US"/>
              </w:rPr>
              <w:t>CD</w:t>
            </w:r>
            <w:r w:rsidRPr="007974BE">
              <w:rPr>
                <w:szCs w:val="24"/>
              </w:rPr>
              <w:t>-</w:t>
            </w:r>
            <w:r w:rsidRPr="007974BE">
              <w:rPr>
                <w:szCs w:val="24"/>
                <w:lang w:val="en-US"/>
              </w:rPr>
              <w:t>ROM</w:t>
            </w:r>
            <w:r w:rsidRPr="007974BE">
              <w:rPr>
                <w:szCs w:val="24"/>
              </w:rPr>
              <w:t xml:space="preserve">)/ Е.А. Белкова // Материалы </w:t>
            </w:r>
            <w:r w:rsidRPr="007974BE">
              <w:rPr>
                <w:szCs w:val="24"/>
                <w:lang w:val="en-US"/>
              </w:rPr>
              <w:t>II</w:t>
            </w:r>
            <w:r w:rsidRPr="007974BE">
              <w:rPr>
                <w:szCs w:val="24"/>
              </w:rPr>
              <w:t xml:space="preserve"> международной молодежной научно-практической конференции «Карьерный успех.Личная и профессиональная эффективность», 18-20 октября 2013г., г.Ярославль. – С. 18-26.</w:t>
            </w:r>
          </w:p>
          <w:p w:rsidR="00A60C4D" w:rsidRPr="007974BE" w:rsidRDefault="00A60C4D" w:rsidP="00C53E12">
            <w:pPr>
              <w:ind w:firstLine="0"/>
              <w:rPr>
                <w:szCs w:val="24"/>
              </w:rPr>
            </w:pPr>
            <w:r w:rsidRPr="007974BE">
              <w:rPr>
                <w:szCs w:val="24"/>
              </w:rPr>
              <w:t>Белкова Е.А. Проектирование дополнительных профессиональных программ на основе компетентностного подхода [Текст] / Е.А. Белкова  // Вестник Академии Пастухова. – 2014. – № 1. – С. 6-7.</w:t>
            </w:r>
          </w:p>
          <w:p w:rsidR="00A60C4D" w:rsidRPr="007974BE" w:rsidRDefault="00A60C4D" w:rsidP="00C53E12">
            <w:pPr>
              <w:ind w:firstLine="0"/>
              <w:rPr>
                <w:szCs w:val="24"/>
              </w:rPr>
            </w:pPr>
            <w:r w:rsidRPr="007974BE">
              <w:rPr>
                <w:szCs w:val="24"/>
              </w:rPr>
              <w:t xml:space="preserve">Белкова Е.А. Проектный менеджмент – эффективный инструмент в сфере государственного и муниципального управления (учебно-методическое пособие), – 2014. – 31 стр.  </w:t>
            </w:r>
          </w:p>
        </w:tc>
      </w:tr>
      <w:tr w:rsidR="00A60C4D" w:rsidRPr="007974BE" w:rsidTr="00001FD3">
        <w:tc>
          <w:tcPr>
            <w:tcW w:w="2411" w:type="dxa"/>
            <w:vAlign w:val="center"/>
          </w:tcPr>
          <w:p w:rsidR="00A60C4D" w:rsidRPr="007974BE" w:rsidRDefault="00A60C4D" w:rsidP="00C53E12">
            <w:pPr>
              <w:ind w:firstLine="0"/>
              <w:rPr>
                <w:szCs w:val="24"/>
              </w:rPr>
            </w:pPr>
            <w:r w:rsidRPr="007974BE">
              <w:rPr>
                <w:szCs w:val="24"/>
              </w:rPr>
              <w:t>Раздаточные материалы</w:t>
            </w:r>
          </w:p>
        </w:tc>
        <w:tc>
          <w:tcPr>
            <w:tcW w:w="7087" w:type="dxa"/>
            <w:gridSpan w:val="2"/>
            <w:vAlign w:val="center"/>
          </w:tcPr>
          <w:p w:rsidR="00A60C4D" w:rsidRPr="007974BE" w:rsidRDefault="00A60C4D" w:rsidP="00C53E12">
            <w:pPr>
              <w:ind w:firstLine="0"/>
              <w:rPr>
                <w:rFonts w:eastAsia="Times New Roman"/>
                <w:szCs w:val="24"/>
              </w:rPr>
            </w:pPr>
            <w:r w:rsidRPr="007974BE">
              <w:rPr>
                <w:rFonts w:eastAsia="Times New Roman"/>
                <w:bCs/>
                <w:szCs w:val="24"/>
              </w:rPr>
              <w:t>Для подготовки аттестационной работы</w:t>
            </w:r>
            <w:r w:rsidRPr="007974BE">
              <w:rPr>
                <w:rFonts w:eastAsia="Times New Roman"/>
                <w:szCs w:val="24"/>
              </w:rPr>
              <w:t xml:space="preserve"> слушатели программы получают в </w:t>
            </w:r>
            <w:r w:rsidRPr="007974BE">
              <w:rPr>
                <w:rFonts w:eastAsia="Times New Roman"/>
                <w:bCs/>
                <w:szCs w:val="24"/>
              </w:rPr>
              <w:t xml:space="preserve">электронном виде в системе </w:t>
            </w:r>
            <w:r w:rsidRPr="007974BE">
              <w:rPr>
                <w:rFonts w:eastAsia="Times New Roman"/>
                <w:szCs w:val="24"/>
              </w:rPr>
              <w:t xml:space="preserve">дистанционного обучения (СДО) </w:t>
            </w:r>
            <w:r w:rsidRPr="007974BE">
              <w:rPr>
                <w:rFonts w:eastAsia="Times New Roman"/>
                <w:szCs w:val="24"/>
                <w:shd w:val="clear" w:color="auto" w:fill="FFFFFF"/>
              </w:rPr>
              <w:t>Moodle:</w:t>
            </w:r>
          </w:p>
          <w:p w:rsidR="00A60C4D" w:rsidRPr="007974BE" w:rsidRDefault="00A60C4D" w:rsidP="00C53E12">
            <w:pPr>
              <w:ind w:firstLine="0"/>
              <w:rPr>
                <w:szCs w:val="24"/>
              </w:rPr>
            </w:pPr>
            <w:r w:rsidRPr="007974BE">
              <w:rPr>
                <w:szCs w:val="24"/>
              </w:rPr>
              <w:t>Материалы курса  (презентации, список литературы, подборку материалов)</w:t>
            </w:r>
          </w:p>
          <w:p w:rsidR="00A60C4D" w:rsidRPr="007974BE" w:rsidRDefault="00A60C4D" w:rsidP="00C53E12">
            <w:pPr>
              <w:ind w:firstLine="0"/>
              <w:rPr>
                <w:szCs w:val="24"/>
              </w:rPr>
            </w:pPr>
            <w:r w:rsidRPr="007974BE">
              <w:rPr>
                <w:szCs w:val="24"/>
              </w:rPr>
              <w:t>Форму итогового задания (приложение 1)</w:t>
            </w:r>
          </w:p>
        </w:tc>
      </w:tr>
    </w:tbl>
    <w:bookmarkEnd w:id="251"/>
    <w:bookmarkEnd w:id="252"/>
    <w:p w:rsidR="00C53E12" w:rsidRPr="00214C81" w:rsidRDefault="00A60C4D" w:rsidP="00A60C4D">
      <w:pPr>
        <w:rPr>
          <w:szCs w:val="24"/>
          <w:lang w:eastAsia="ru-RU"/>
        </w:rPr>
      </w:pPr>
      <w:r w:rsidRPr="00214C81">
        <w:rPr>
          <w:szCs w:val="24"/>
          <w:lang w:eastAsia="ru-RU"/>
        </w:rPr>
        <w:lastRenderedPageBreak/>
        <w:t xml:space="preserve">3.3. Кадровые ресурсы </w:t>
      </w:r>
    </w:p>
    <w:p w:rsidR="00A60C4D" w:rsidRPr="00214C81" w:rsidRDefault="00C53E12" w:rsidP="00A60C4D">
      <w:pPr>
        <w:rPr>
          <w:szCs w:val="24"/>
          <w:lang w:eastAsia="ru-RU"/>
        </w:rPr>
      </w:pPr>
      <w:r w:rsidRPr="00214C81">
        <w:rPr>
          <w:szCs w:val="24"/>
          <w:lang w:eastAsia="ru-RU"/>
        </w:rPr>
        <w:t>П</w:t>
      </w:r>
      <w:r w:rsidR="00A60C4D" w:rsidRPr="00214C81">
        <w:rPr>
          <w:szCs w:val="24"/>
          <w:lang w:eastAsia="ru-RU"/>
        </w:rPr>
        <w:t xml:space="preserve">рограмма реализуется преподавателями ФГБОУ ДПО «Государственная академия промышленного менеджмента имени Н. П. Пастухова». </w:t>
      </w:r>
    </w:p>
    <w:p w:rsidR="00A60C4D" w:rsidRPr="00214C81" w:rsidRDefault="00A60C4D" w:rsidP="00A60C4D">
      <w:pPr>
        <w:rPr>
          <w:szCs w:val="24"/>
          <w:lang w:eastAsia="ru-RU"/>
        </w:rPr>
      </w:pPr>
    </w:p>
    <w:bookmarkEnd w:id="248"/>
    <w:bookmarkEnd w:id="249"/>
    <w:p w:rsidR="00A60C4D" w:rsidRPr="00214C81" w:rsidRDefault="00A60C4D" w:rsidP="00A60C4D">
      <w:pPr>
        <w:rPr>
          <w:snapToGrid w:val="0"/>
          <w:szCs w:val="28"/>
          <w:lang w:eastAsia="ru-RU"/>
        </w:rPr>
      </w:pPr>
      <w:r w:rsidRPr="00214C81">
        <w:rPr>
          <w:rFonts w:eastAsia="Times New Roman"/>
          <w:snapToGrid w:val="0"/>
          <w:szCs w:val="28"/>
          <w:lang w:eastAsia="ru-RU"/>
        </w:rPr>
        <w:t>4. ОЦЕНКА КАЧЕСТВА ОСВОЕНИЯ ПРОГРАММЫ</w:t>
      </w:r>
    </w:p>
    <w:p w:rsidR="00A60C4D" w:rsidRPr="00214C81" w:rsidRDefault="00A60C4D" w:rsidP="00A60C4D">
      <w:pPr>
        <w:rPr>
          <w:rFonts w:eastAsia="Times New Roman"/>
          <w:snapToGrid w:val="0"/>
          <w:szCs w:val="24"/>
          <w:lang w:eastAsia="ru-RU"/>
        </w:rPr>
      </w:pPr>
      <w:r w:rsidRPr="00214C81">
        <w:rPr>
          <w:rFonts w:eastAsia="Times New Roman"/>
          <w:snapToGrid w:val="0"/>
          <w:szCs w:val="24"/>
          <w:lang w:eastAsia="ru-RU"/>
        </w:rPr>
        <w:t>4.1. Формы промежуточной и итоговой аттестации.</w:t>
      </w:r>
    </w:p>
    <w:p w:rsidR="00A60C4D" w:rsidRPr="00C53E12" w:rsidRDefault="00A60C4D" w:rsidP="00A60C4D">
      <w:pPr>
        <w:rPr>
          <w:szCs w:val="24"/>
          <w:shd w:val="clear" w:color="auto" w:fill="FFFFFF"/>
        </w:rPr>
      </w:pPr>
      <w:r w:rsidRPr="00214C81">
        <w:rPr>
          <w:szCs w:val="24"/>
          <w:u w:val="single"/>
          <w:lang w:eastAsia="ru-RU"/>
        </w:rPr>
        <w:t>Промежуточная аттестация</w:t>
      </w:r>
      <w:r w:rsidRPr="00214C81">
        <w:rPr>
          <w:szCs w:val="24"/>
          <w:lang w:eastAsia="ru-RU"/>
        </w:rPr>
        <w:t xml:space="preserve"> – тестирование и выполнение итоговых заданий по темам</w:t>
      </w:r>
      <w:r w:rsidRPr="00C53E12">
        <w:rPr>
          <w:szCs w:val="24"/>
          <w:lang w:eastAsia="ru-RU"/>
        </w:rPr>
        <w:t xml:space="preserve"> и разделам в соответствии с учебным планом. Перечень тестовых и итоговых заданий представлен в п. 4.2. и </w:t>
      </w:r>
      <w:r w:rsidRPr="00C53E12">
        <w:rPr>
          <w:szCs w:val="24"/>
        </w:rPr>
        <w:t xml:space="preserve">СДО </w:t>
      </w:r>
      <w:r w:rsidRPr="00C53E12">
        <w:rPr>
          <w:szCs w:val="24"/>
          <w:shd w:val="clear" w:color="auto" w:fill="FFFFFF"/>
        </w:rPr>
        <w:t xml:space="preserve">Moodle.   </w:t>
      </w:r>
      <w:r w:rsidRPr="00C53E12">
        <w:rPr>
          <w:bCs/>
          <w:szCs w:val="24"/>
        </w:rPr>
        <w:t>Пороговые значения для прохождения тестов: 70 %.</w:t>
      </w:r>
    </w:p>
    <w:p w:rsidR="00A60C4D" w:rsidRPr="00C53E12" w:rsidRDefault="00A60C4D" w:rsidP="00A60C4D">
      <w:pPr>
        <w:rPr>
          <w:szCs w:val="24"/>
        </w:rPr>
      </w:pPr>
      <w:r w:rsidRPr="00C53E12">
        <w:rPr>
          <w:bCs/>
          <w:szCs w:val="24"/>
          <w:u w:val="single"/>
        </w:rPr>
        <w:t xml:space="preserve">Итоговая аттестация </w:t>
      </w:r>
      <w:r w:rsidRPr="00C53E12">
        <w:rPr>
          <w:bCs/>
          <w:szCs w:val="24"/>
        </w:rPr>
        <w:t xml:space="preserve">осуществляется в форме защиты проекта, разработанного в рамках своей профессиональной деятельности. Проект должен быть разработан индивидуально. Обучающиеся получают кейс-задание в начале курса и выполняют его в процессе обучения. Оценка </w:t>
      </w:r>
      <w:r w:rsidRPr="00C53E12">
        <w:rPr>
          <w:szCs w:val="24"/>
        </w:rPr>
        <w:t xml:space="preserve">качества освоения программы осуществляется комиссией, включая (если применимо) представителей организации Заказчика. </w:t>
      </w:r>
    </w:p>
    <w:p w:rsidR="00A60C4D" w:rsidRPr="00C53E12" w:rsidRDefault="00A60C4D" w:rsidP="00A60C4D">
      <w:pPr>
        <w:rPr>
          <w:szCs w:val="24"/>
          <w:lang w:eastAsia="zh-CN"/>
        </w:rPr>
      </w:pPr>
      <w:r w:rsidRPr="00C53E12">
        <w:rPr>
          <w:szCs w:val="24"/>
          <w:lang w:eastAsia="zh-CN"/>
        </w:rPr>
        <w:t>Разработанный слушателем (группой слушателей) учебный проект, должен содержать следующие разделы:</w:t>
      </w:r>
    </w:p>
    <w:p w:rsidR="00A60C4D" w:rsidRPr="00A04384" w:rsidRDefault="00A60C4D" w:rsidP="00FC2C90">
      <w:pPr>
        <w:pStyle w:val="a4"/>
        <w:numPr>
          <w:ilvl w:val="0"/>
          <w:numId w:val="24"/>
        </w:numPr>
        <w:rPr>
          <w:szCs w:val="24"/>
        </w:rPr>
      </w:pPr>
      <w:r w:rsidRPr="00A04384">
        <w:rPr>
          <w:szCs w:val="24"/>
          <w:lang w:eastAsia="zh-CN"/>
        </w:rPr>
        <w:t>Наименование и описание проекта</w:t>
      </w:r>
      <w:r w:rsidRPr="00A04384">
        <w:rPr>
          <w:szCs w:val="24"/>
        </w:rPr>
        <w:t xml:space="preserve"> </w:t>
      </w:r>
    </w:p>
    <w:p w:rsidR="00A60C4D" w:rsidRPr="00A04384" w:rsidRDefault="00A60C4D" w:rsidP="00FC2C90">
      <w:pPr>
        <w:pStyle w:val="a4"/>
        <w:numPr>
          <w:ilvl w:val="0"/>
          <w:numId w:val="24"/>
        </w:numPr>
        <w:rPr>
          <w:szCs w:val="24"/>
        </w:rPr>
      </w:pPr>
      <w:r w:rsidRPr="00A04384">
        <w:rPr>
          <w:szCs w:val="24"/>
          <w:lang w:eastAsia="zh-CN"/>
        </w:rPr>
        <w:t>Менеджер проекта</w:t>
      </w:r>
      <w:r w:rsidRPr="00A04384">
        <w:rPr>
          <w:szCs w:val="24"/>
        </w:rPr>
        <w:t xml:space="preserve"> </w:t>
      </w:r>
    </w:p>
    <w:p w:rsidR="00A60C4D" w:rsidRPr="00A04384" w:rsidRDefault="00A60C4D" w:rsidP="00FC2C90">
      <w:pPr>
        <w:pStyle w:val="a4"/>
        <w:numPr>
          <w:ilvl w:val="0"/>
          <w:numId w:val="24"/>
        </w:numPr>
        <w:rPr>
          <w:szCs w:val="24"/>
        </w:rPr>
      </w:pPr>
      <w:r w:rsidRPr="00A04384">
        <w:rPr>
          <w:szCs w:val="24"/>
          <w:lang w:eastAsia="zh-CN"/>
        </w:rPr>
        <w:t>Деловые обстоятельства</w:t>
      </w:r>
    </w:p>
    <w:p w:rsidR="00A60C4D" w:rsidRPr="00A04384" w:rsidRDefault="00A60C4D" w:rsidP="00FC2C90">
      <w:pPr>
        <w:pStyle w:val="a4"/>
        <w:numPr>
          <w:ilvl w:val="0"/>
          <w:numId w:val="24"/>
        </w:numPr>
        <w:rPr>
          <w:szCs w:val="24"/>
        </w:rPr>
      </w:pPr>
      <w:r w:rsidRPr="00A04384">
        <w:rPr>
          <w:szCs w:val="24"/>
          <w:lang w:eastAsia="zh-CN"/>
        </w:rPr>
        <w:t>Планируемые результаты проекта</w:t>
      </w:r>
    </w:p>
    <w:p w:rsidR="00A60C4D" w:rsidRPr="00A04384" w:rsidRDefault="00A60C4D" w:rsidP="00FC2C90">
      <w:pPr>
        <w:pStyle w:val="a4"/>
        <w:numPr>
          <w:ilvl w:val="0"/>
          <w:numId w:val="24"/>
        </w:numPr>
        <w:rPr>
          <w:szCs w:val="24"/>
        </w:rPr>
      </w:pPr>
      <w:r w:rsidRPr="00A04384">
        <w:rPr>
          <w:szCs w:val="24"/>
          <w:lang w:eastAsia="zh-CN"/>
        </w:rPr>
        <w:t>Цена</w:t>
      </w:r>
    </w:p>
    <w:p w:rsidR="00A60C4D" w:rsidRPr="00A04384" w:rsidRDefault="00A60C4D" w:rsidP="00FC2C90">
      <w:pPr>
        <w:pStyle w:val="a4"/>
        <w:numPr>
          <w:ilvl w:val="0"/>
          <w:numId w:val="24"/>
        </w:numPr>
        <w:rPr>
          <w:szCs w:val="24"/>
        </w:rPr>
      </w:pPr>
      <w:r w:rsidRPr="00A04384">
        <w:rPr>
          <w:szCs w:val="24"/>
          <w:lang w:eastAsia="zh-CN"/>
        </w:rPr>
        <w:t>Сроки</w:t>
      </w:r>
    </w:p>
    <w:p w:rsidR="00A60C4D" w:rsidRPr="00A04384" w:rsidRDefault="00A60C4D" w:rsidP="00FC2C90">
      <w:pPr>
        <w:pStyle w:val="a4"/>
        <w:numPr>
          <w:ilvl w:val="0"/>
          <w:numId w:val="24"/>
        </w:numPr>
        <w:rPr>
          <w:szCs w:val="24"/>
        </w:rPr>
      </w:pPr>
      <w:r w:rsidRPr="00A04384">
        <w:rPr>
          <w:szCs w:val="24"/>
          <w:lang w:eastAsia="zh-CN"/>
        </w:rPr>
        <w:t>Этапы и контрольные точки проекта</w:t>
      </w:r>
      <w:r w:rsidRPr="00A04384">
        <w:rPr>
          <w:szCs w:val="24"/>
        </w:rPr>
        <w:t xml:space="preserve"> </w:t>
      </w:r>
    </w:p>
    <w:p w:rsidR="00A60C4D" w:rsidRPr="00A04384" w:rsidRDefault="00A60C4D" w:rsidP="00FC2C90">
      <w:pPr>
        <w:pStyle w:val="a4"/>
        <w:numPr>
          <w:ilvl w:val="0"/>
          <w:numId w:val="24"/>
        </w:numPr>
        <w:rPr>
          <w:szCs w:val="24"/>
          <w:lang w:eastAsia="zh-CN"/>
        </w:rPr>
      </w:pPr>
      <w:r w:rsidRPr="00A04384">
        <w:rPr>
          <w:szCs w:val="24"/>
          <w:lang w:eastAsia="zh-CN"/>
        </w:rPr>
        <w:t>Правовая база проекта</w:t>
      </w:r>
      <w:r w:rsidRPr="00A04384">
        <w:rPr>
          <w:szCs w:val="24"/>
          <w:lang w:eastAsia="zh-CN"/>
        </w:rPr>
        <w:tab/>
      </w:r>
    </w:p>
    <w:p w:rsidR="00A60C4D" w:rsidRPr="00A04384" w:rsidRDefault="00A60C4D" w:rsidP="00FC2C90">
      <w:pPr>
        <w:pStyle w:val="a4"/>
        <w:numPr>
          <w:ilvl w:val="0"/>
          <w:numId w:val="24"/>
        </w:numPr>
        <w:rPr>
          <w:szCs w:val="24"/>
        </w:rPr>
      </w:pPr>
      <w:r w:rsidRPr="00A04384">
        <w:rPr>
          <w:szCs w:val="24"/>
          <w:lang w:eastAsia="zh-CN"/>
        </w:rPr>
        <w:t>План управления персоналом</w:t>
      </w:r>
    </w:p>
    <w:p w:rsidR="00A60C4D" w:rsidRPr="00A04384" w:rsidRDefault="00A60C4D" w:rsidP="00FC2C90">
      <w:pPr>
        <w:pStyle w:val="a4"/>
        <w:numPr>
          <w:ilvl w:val="0"/>
          <w:numId w:val="24"/>
        </w:numPr>
        <w:rPr>
          <w:szCs w:val="24"/>
        </w:rPr>
      </w:pPr>
      <w:r w:rsidRPr="00A04384">
        <w:rPr>
          <w:szCs w:val="24"/>
          <w:lang w:eastAsia="zh-CN"/>
        </w:rPr>
        <w:t>Заинтересованные стороны проекта</w:t>
      </w:r>
      <w:r w:rsidRPr="00A04384">
        <w:rPr>
          <w:szCs w:val="24"/>
        </w:rPr>
        <w:t xml:space="preserve"> </w:t>
      </w:r>
    </w:p>
    <w:p w:rsidR="00A60C4D" w:rsidRPr="00A04384" w:rsidRDefault="00A60C4D" w:rsidP="00FC2C90">
      <w:pPr>
        <w:pStyle w:val="a4"/>
        <w:numPr>
          <w:ilvl w:val="0"/>
          <w:numId w:val="24"/>
        </w:numPr>
        <w:rPr>
          <w:szCs w:val="24"/>
        </w:rPr>
      </w:pPr>
      <w:r w:rsidRPr="00A04384">
        <w:rPr>
          <w:szCs w:val="24"/>
          <w:lang w:eastAsia="zh-CN"/>
        </w:rPr>
        <w:t>Иерархическая структура работ</w:t>
      </w:r>
    </w:p>
    <w:p w:rsidR="00A60C4D" w:rsidRPr="00A04384" w:rsidRDefault="00A60C4D" w:rsidP="00FC2C90">
      <w:pPr>
        <w:pStyle w:val="a4"/>
        <w:numPr>
          <w:ilvl w:val="0"/>
          <w:numId w:val="24"/>
        </w:numPr>
        <w:rPr>
          <w:szCs w:val="24"/>
          <w:lang w:eastAsia="zh-CN"/>
        </w:rPr>
      </w:pPr>
      <w:r w:rsidRPr="00A04384">
        <w:rPr>
          <w:szCs w:val="24"/>
          <w:lang w:eastAsia="zh-CN"/>
        </w:rPr>
        <w:t>Риски проекта</w:t>
      </w:r>
      <w:r w:rsidRPr="00A04384">
        <w:rPr>
          <w:szCs w:val="24"/>
          <w:lang w:eastAsia="zh-CN"/>
        </w:rPr>
        <w:tab/>
      </w:r>
    </w:p>
    <w:p w:rsidR="00A60C4D" w:rsidRPr="00A04384" w:rsidRDefault="00A60C4D" w:rsidP="00FC2C90">
      <w:pPr>
        <w:pStyle w:val="a4"/>
        <w:numPr>
          <w:ilvl w:val="0"/>
          <w:numId w:val="24"/>
        </w:numPr>
        <w:rPr>
          <w:szCs w:val="24"/>
          <w:lang w:eastAsia="zh-CN"/>
        </w:rPr>
      </w:pPr>
      <w:r w:rsidRPr="00A04384">
        <w:rPr>
          <w:szCs w:val="24"/>
          <w:lang w:eastAsia="zh-CN"/>
        </w:rPr>
        <w:t>Коммуникации проекта</w:t>
      </w:r>
    </w:p>
    <w:p w:rsidR="00A60C4D" w:rsidRPr="00A04384" w:rsidRDefault="00A60C4D" w:rsidP="00FC2C90">
      <w:pPr>
        <w:pStyle w:val="a4"/>
        <w:numPr>
          <w:ilvl w:val="0"/>
          <w:numId w:val="24"/>
        </w:numPr>
        <w:rPr>
          <w:szCs w:val="24"/>
          <w:lang w:eastAsia="zh-CN"/>
        </w:rPr>
      </w:pPr>
      <w:r w:rsidRPr="00A04384">
        <w:rPr>
          <w:szCs w:val="24"/>
          <w:lang w:eastAsia="zh-CN"/>
        </w:rPr>
        <w:t>Поставки проекта</w:t>
      </w:r>
    </w:p>
    <w:p w:rsidR="00A60C4D" w:rsidRPr="00A04384" w:rsidRDefault="00A60C4D" w:rsidP="00FC2C90">
      <w:pPr>
        <w:pStyle w:val="a4"/>
        <w:numPr>
          <w:ilvl w:val="0"/>
          <w:numId w:val="24"/>
        </w:numPr>
        <w:rPr>
          <w:szCs w:val="24"/>
          <w:lang w:eastAsia="zh-CN"/>
        </w:rPr>
      </w:pPr>
      <w:r w:rsidRPr="00A04384">
        <w:rPr>
          <w:szCs w:val="24"/>
          <w:lang w:eastAsia="zh-CN"/>
        </w:rPr>
        <w:t>Бюджет проекта</w:t>
      </w:r>
    </w:p>
    <w:p w:rsidR="00A60C4D" w:rsidRPr="00D40A89" w:rsidRDefault="00A60C4D" w:rsidP="00A60C4D">
      <w:pPr>
        <w:rPr>
          <w:b/>
          <w:sz w:val="4"/>
          <w:szCs w:val="24"/>
          <w:lang w:eastAsia="zh-CN"/>
        </w:rPr>
      </w:pPr>
    </w:p>
    <w:p w:rsidR="00214C81" w:rsidRDefault="00214C81" w:rsidP="00A60C4D">
      <w:pPr>
        <w:rPr>
          <w:szCs w:val="24"/>
          <w:lang w:eastAsia="zh-CN"/>
        </w:rPr>
      </w:pPr>
    </w:p>
    <w:p w:rsidR="00214C81" w:rsidRDefault="00214C81" w:rsidP="00A60C4D">
      <w:pPr>
        <w:rPr>
          <w:szCs w:val="24"/>
          <w:lang w:eastAsia="zh-CN"/>
        </w:rPr>
      </w:pPr>
    </w:p>
    <w:p w:rsidR="00214C81" w:rsidRDefault="00214C81" w:rsidP="00A60C4D">
      <w:pPr>
        <w:rPr>
          <w:szCs w:val="24"/>
          <w:lang w:eastAsia="zh-CN"/>
        </w:rPr>
      </w:pPr>
    </w:p>
    <w:p w:rsidR="00214C81" w:rsidRDefault="00214C81" w:rsidP="00A60C4D">
      <w:pPr>
        <w:rPr>
          <w:szCs w:val="24"/>
          <w:lang w:eastAsia="zh-CN"/>
        </w:rPr>
      </w:pPr>
    </w:p>
    <w:p w:rsidR="00A60C4D" w:rsidRPr="00A04384" w:rsidRDefault="00A60C4D" w:rsidP="00A60C4D">
      <w:pPr>
        <w:rPr>
          <w:szCs w:val="24"/>
          <w:lang w:eastAsia="zh-CN"/>
        </w:rPr>
      </w:pPr>
      <w:r w:rsidRPr="00A04384">
        <w:rPr>
          <w:szCs w:val="24"/>
          <w:lang w:eastAsia="zh-CN"/>
        </w:rPr>
        <w:lastRenderedPageBreak/>
        <w:t>Критерии и шкала оценки: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7"/>
        <w:gridCol w:w="2544"/>
        <w:gridCol w:w="2073"/>
        <w:gridCol w:w="1890"/>
      </w:tblGrid>
      <w:tr w:rsidR="00A60C4D" w:rsidRPr="009D4894" w:rsidTr="00214C81">
        <w:tc>
          <w:tcPr>
            <w:tcW w:w="1698" w:type="pct"/>
            <w:shd w:val="clear" w:color="auto" w:fill="auto"/>
          </w:tcPr>
          <w:p w:rsidR="00A60C4D" w:rsidRPr="009D4894" w:rsidRDefault="00A60C4D" w:rsidP="00A04384">
            <w:pPr>
              <w:ind w:firstLine="0"/>
              <w:jc w:val="center"/>
              <w:rPr>
                <w:szCs w:val="24"/>
                <w:lang w:eastAsia="zh-CN"/>
              </w:rPr>
            </w:pPr>
            <w:r w:rsidRPr="009D4894">
              <w:rPr>
                <w:szCs w:val="24"/>
                <w:lang w:eastAsia="zh-CN"/>
              </w:rPr>
              <w:t>Критерии</w:t>
            </w:r>
          </w:p>
        </w:tc>
        <w:tc>
          <w:tcPr>
            <w:tcW w:w="1291" w:type="pct"/>
            <w:shd w:val="clear" w:color="auto" w:fill="auto"/>
          </w:tcPr>
          <w:p w:rsidR="00A60C4D" w:rsidRPr="009D4894" w:rsidRDefault="00A60C4D" w:rsidP="00A04384">
            <w:pPr>
              <w:ind w:firstLine="0"/>
              <w:jc w:val="center"/>
              <w:rPr>
                <w:szCs w:val="24"/>
                <w:lang w:eastAsia="zh-CN"/>
              </w:rPr>
            </w:pPr>
            <w:r w:rsidRPr="009D4894">
              <w:rPr>
                <w:szCs w:val="24"/>
                <w:lang w:eastAsia="zh-CN"/>
              </w:rPr>
              <w:t>«удовлетворительно»</w:t>
            </w:r>
          </w:p>
        </w:tc>
        <w:tc>
          <w:tcPr>
            <w:tcW w:w="1052" w:type="pct"/>
            <w:shd w:val="clear" w:color="auto" w:fill="auto"/>
          </w:tcPr>
          <w:p w:rsidR="00A60C4D" w:rsidRPr="009D4894" w:rsidRDefault="00A60C4D" w:rsidP="00A04384">
            <w:pPr>
              <w:ind w:firstLine="0"/>
              <w:jc w:val="center"/>
              <w:rPr>
                <w:szCs w:val="24"/>
                <w:lang w:eastAsia="zh-CN"/>
              </w:rPr>
            </w:pPr>
            <w:r w:rsidRPr="009D4894">
              <w:rPr>
                <w:szCs w:val="24"/>
                <w:lang w:eastAsia="zh-CN"/>
              </w:rPr>
              <w:t>«хорошо»</w:t>
            </w:r>
          </w:p>
        </w:tc>
        <w:tc>
          <w:tcPr>
            <w:tcW w:w="959" w:type="pct"/>
            <w:shd w:val="clear" w:color="auto" w:fill="auto"/>
          </w:tcPr>
          <w:p w:rsidR="00A60C4D" w:rsidRPr="009D4894" w:rsidRDefault="00A60C4D" w:rsidP="00A04384">
            <w:pPr>
              <w:ind w:firstLine="0"/>
              <w:jc w:val="center"/>
              <w:rPr>
                <w:szCs w:val="24"/>
                <w:lang w:eastAsia="zh-CN"/>
              </w:rPr>
            </w:pPr>
            <w:r w:rsidRPr="009D4894">
              <w:rPr>
                <w:szCs w:val="24"/>
                <w:lang w:eastAsia="zh-CN"/>
              </w:rPr>
              <w:t>«отлично»</w:t>
            </w:r>
          </w:p>
        </w:tc>
      </w:tr>
      <w:tr w:rsidR="00A60C4D" w:rsidRPr="009D4894" w:rsidTr="00214C81">
        <w:tc>
          <w:tcPr>
            <w:tcW w:w="1698" w:type="pct"/>
            <w:shd w:val="clear" w:color="auto" w:fill="auto"/>
          </w:tcPr>
          <w:p w:rsidR="00A60C4D" w:rsidRPr="009D4894" w:rsidRDefault="00A60C4D" w:rsidP="00A04384">
            <w:pPr>
              <w:ind w:firstLine="0"/>
              <w:rPr>
                <w:szCs w:val="24"/>
                <w:lang w:eastAsia="zh-CN"/>
              </w:rPr>
            </w:pPr>
            <w:r w:rsidRPr="009D4894">
              <w:rPr>
                <w:szCs w:val="24"/>
                <w:lang w:eastAsia="zh-CN"/>
              </w:rPr>
              <w:t xml:space="preserve">Полнота заполнения разделов </w:t>
            </w:r>
          </w:p>
        </w:tc>
        <w:tc>
          <w:tcPr>
            <w:tcW w:w="1291"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c>
          <w:tcPr>
            <w:tcW w:w="1052"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c>
          <w:tcPr>
            <w:tcW w:w="959"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r>
      <w:tr w:rsidR="00A60C4D" w:rsidRPr="009D4894" w:rsidTr="00214C81">
        <w:tc>
          <w:tcPr>
            <w:tcW w:w="1698" w:type="pct"/>
            <w:shd w:val="clear" w:color="auto" w:fill="auto"/>
          </w:tcPr>
          <w:p w:rsidR="00A60C4D" w:rsidRPr="009D4894" w:rsidRDefault="00A60C4D" w:rsidP="00A04384">
            <w:pPr>
              <w:ind w:firstLine="0"/>
              <w:rPr>
                <w:szCs w:val="24"/>
                <w:lang w:eastAsia="zh-CN"/>
              </w:rPr>
            </w:pPr>
            <w:r w:rsidRPr="009D4894">
              <w:rPr>
                <w:szCs w:val="24"/>
                <w:lang w:eastAsia="zh-CN"/>
              </w:rPr>
              <w:t>Соответствие требований к оформлению</w:t>
            </w:r>
          </w:p>
        </w:tc>
        <w:tc>
          <w:tcPr>
            <w:tcW w:w="1291"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c>
          <w:tcPr>
            <w:tcW w:w="1052"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c>
          <w:tcPr>
            <w:tcW w:w="959"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r>
      <w:tr w:rsidR="00A60C4D" w:rsidRPr="009D4894" w:rsidTr="00214C81">
        <w:tc>
          <w:tcPr>
            <w:tcW w:w="1698" w:type="pct"/>
            <w:shd w:val="clear" w:color="auto" w:fill="auto"/>
          </w:tcPr>
          <w:p w:rsidR="00A60C4D" w:rsidRPr="009D4894" w:rsidRDefault="00A60C4D" w:rsidP="00A04384">
            <w:pPr>
              <w:ind w:firstLine="0"/>
              <w:rPr>
                <w:szCs w:val="24"/>
                <w:lang w:eastAsia="zh-CN"/>
              </w:rPr>
            </w:pPr>
            <w:r w:rsidRPr="009D4894">
              <w:rPr>
                <w:szCs w:val="24"/>
                <w:lang w:eastAsia="zh-CN"/>
              </w:rPr>
              <w:t>Значимость проекта для деятельности организации Заказчика или профессиональной деятельности слушателя</w:t>
            </w:r>
          </w:p>
        </w:tc>
        <w:tc>
          <w:tcPr>
            <w:tcW w:w="1291"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c>
          <w:tcPr>
            <w:tcW w:w="1052"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c>
          <w:tcPr>
            <w:tcW w:w="959"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r>
      <w:tr w:rsidR="00A60C4D" w:rsidRPr="009D4894" w:rsidTr="00214C81">
        <w:tc>
          <w:tcPr>
            <w:tcW w:w="1698" w:type="pct"/>
            <w:shd w:val="clear" w:color="auto" w:fill="auto"/>
          </w:tcPr>
          <w:p w:rsidR="00A60C4D" w:rsidRPr="009D4894" w:rsidRDefault="00A60C4D" w:rsidP="00A04384">
            <w:pPr>
              <w:ind w:firstLine="0"/>
              <w:rPr>
                <w:szCs w:val="24"/>
                <w:lang w:eastAsia="zh-CN"/>
              </w:rPr>
            </w:pPr>
            <w:r w:rsidRPr="009D4894">
              <w:rPr>
                <w:szCs w:val="24"/>
                <w:lang w:eastAsia="zh-CN"/>
              </w:rPr>
              <w:t>Наличие  элементов (частей) проекта реализованных на практике</w:t>
            </w:r>
          </w:p>
        </w:tc>
        <w:tc>
          <w:tcPr>
            <w:tcW w:w="1291"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c>
          <w:tcPr>
            <w:tcW w:w="1052"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c>
          <w:tcPr>
            <w:tcW w:w="959" w:type="pct"/>
            <w:shd w:val="clear" w:color="auto" w:fill="auto"/>
            <w:vAlign w:val="center"/>
          </w:tcPr>
          <w:p w:rsidR="00A60C4D" w:rsidRPr="009D4894" w:rsidRDefault="00A60C4D" w:rsidP="00A04384">
            <w:pPr>
              <w:ind w:firstLine="0"/>
              <w:jc w:val="center"/>
              <w:rPr>
                <w:szCs w:val="24"/>
                <w:lang w:eastAsia="zh-CN"/>
              </w:rPr>
            </w:pPr>
            <w:r w:rsidRPr="009D4894">
              <w:rPr>
                <w:szCs w:val="24"/>
                <w:lang w:eastAsia="zh-CN"/>
              </w:rPr>
              <w:t>+</w:t>
            </w:r>
          </w:p>
        </w:tc>
      </w:tr>
    </w:tbl>
    <w:p w:rsidR="00A60C4D" w:rsidRPr="009D4894" w:rsidRDefault="00A60C4D" w:rsidP="00A60C4D">
      <w:pPr>
        <w:rPr>
          <w:szCs w:val="24"/>
          <w:lang w:eastAsia="zh-CN"/>
        </w:rPr>
      </w:pPr>
    </w:p>
    <w:p w:rsidR="00A60C4D" w:rsidRPr="009D4894" w:rsidRDefault="00A60C4D" w:rsidP="00A60C4D">
      <w:pPr>
        <w:rPr>
          <w:b/>
          <w:szCs w:val="24"/>
          <w:lang w:eastAsia="ru-RU"/>
        </w:rPr>
      </w:pPr>
      <w:r w:rsidRPr="009D4894">
        <w:rPr>
          <w:b/>
          <w:szCs w:val="24"/>
          <w:lang w:eastAsia="ru-RU"/>
        </w:rPr>
        <w:t>4.2 Оц</w:t>
      </w:r>
      <w:r>
        <w:rPr>
          <w:b/>
          <w:szCs w:val="24"/>
          <w:lang w:eastAsia="ru-RU"/>
        </w:rPr>
        <w:t>еночные материалы</w:t>
      </w:r>
    </w:p>
    <w:p w:rsidR="00A60C4D" w:rsidRDefault="00A60C4D" w:rsidP="00A60C4D">
      <w:pPr>
        <w:rPr>
          <w:szCs w:val="24"/>
          <w:shd w:val="clear" w:color="auto" w:fill="FFFFFF"/>
        </w:rPr>
      </w:pPr>
      <w:r w:rsidRPr="009D4894">
        <w:rPr>
          <w:szCs w:val="24"/>
          <w:lang w:eastAsia="ru-RU"/>
        </w:rPr>
        <w:t xml:space="preserve">4.2.1. </w:t>
      </w:r>
      <w:r w:rsidRPr="009D4894">
        <w:rPr>
          <w:szCs w:val="24"/>
          <w:shd w:val="clear" w:color="auto" w:fill="FFFFFF"/>
        </w:rPr>
        <w:t xml:space="preserve">Тестовые задания для промежуточной аттестации по разделам программы профессиональной переподготовки </w:t>
      </w:r>
      <w:r w:rsidRPr="00B26F94">
        <w:rPr>
          <w:szCs w:val="24"/>
          <w:shd w:val="clear" w:color="auto" w:fill="FFFFFF"/>
        </w:rPr>
        <w:t>«</w:t>
      </w:r>
      <w:r w:rsidRPr="00FD51C7">
        <w:rPr>
          <w:bCs/>
          <w:szCs w:val="24"/>
          <w:shd w:val="clear" w:color="auto" w:fill="FFFFFF"/>
        </w:rPr>
        <w:t>Управление проектами в сфере бизнеса»</w:t>
      </w:r>
      <w:r w:rsidRPr="00FD51C7">
        <w:rPr>
          <w:szCs w:val="24"/>
          <w:shd w:val="clear" w:color="auto" w:fill="FFFFFF"/>
        </w:rPr>
        <w:t>:</w:t>
      </w:r>
    </w:p>
    <w:p w:rsidR="00A60C4D" w:rsidRPr="009D4894" w:rsidRDefault="00A60C4D" w:rsidP="00A60C4D">
      <w:pPr>
        <w:rPr>
          <w:szCs w:val="24"/>
        </w:rPr>
      </w:pPr>
      <w:r w:rsidRPr="009D4894">
        <w:rPr>
          <w:szCs w:val="24"/>
        </w:rPr>
        <w:t>Вопрос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8"/>
        <w:gridCol w:w="7416"/>
      </w:tblGrid>
      <w:tr w:rsidR="00A60C4D" w:rsidRPr="009D4894" w:rsidTr="00214C81">
        <w:tc>
          <w:tcPr>
            <w:tcW w:w="1237" w:type="pct"/>
            <w:shd w:val="clear" w:color="auto" w:fill="auto"/>
          </w:tcPr>
          <w:p w:rsidR="00A60C4D" w:rsidRPr="009D4894" w:rsidRDefault="00A60C4D" w:rsidP="00A04384">
            <w:pPr>
              <w:ind w:firstLine="0"/>
              <w:jc w:val="center"/>
              <w:rPr>
                <w:szCs w:val="24"/>
              </w:rPr>
            </w:pPr>
            <w:r w:rsidRPr="009D4894">
              <w:rPr>
                <w:szCs w:val="24"/>
              </w:rPr>
              <w:t>Вопрос</w:t>
            </w:r>
          </w:p>
        </w:tc>
        <w:tc>
          <w:tcPr>
            <w:tcW w:w="3763" w:type="pct"/>
            <w:shd w:val="clear" w:color="auto" w:fill="auto"/>
          </w:tcPr>
          <w:p w:rsidR="00A60C4D" w:rsidRPr="009D4894" w:rsidRDefault="00A60C4D" w:rsidP="00A04384">
            <w:pPr>
              <w:ind w:firstLine="0"/>
              <w:jc w:val="center"/>
              <w:rPr>
                <w:szCs w:val="24"/>
              </w:rPr>
            </w:pPr>
            <w:r w:rsidRPr="009D4894">
              <w:rPr>
                <w:szCs w:val="24"/>
              </w:rPr>
              <w:t xml:space="preserve">Стандарты по управлению проектами используются для всего нижеперечисленного, </w:t>
            </w:r>
            <w:r>
              <w:rPr>
                <w:szCs w:val="24"/>
              </w:rPr>
              <w:t xml:space="preserve"> </w:t>
            </w:r>
            <w:r w:rsidRPr="009D4894">
              <w:rPr>
                <w:szCs w:val="24"/>
              </w:rPr>
              <w:t>кроме:</w:t>
            </w:r>
          </w:p>
        </w:tc>
      </w:tr>
      <w:tr w:rsidR="00A60C4D" w:rsidRPr="009D4894" w:rsidTr="00214C81">
        <w:tc>
          <w:tcPr>
            <w:tcW w:w="1237" w:type="pct"/>
            <w:shd w:val="clear" w:color="auto" w:fill="auto"/>
          </w:tcPr>
          <w:p w:rsidR="00A60C4D" w:rsidRPr="009D4894" w:rsidRDefault="00A60C4D" w:rsidP="00A04384">
            <w:pPr>
              <w:ind w:firstLine="0"/>
              <w:rPr>
                <w:szCs w:val="24"/>
              </w:rPr>
            </w:pPr>
            <w:r w:rsidRPr="009D4894">
              <w:rPr>
                <w:szCs w:val="24"/>
              </w:rPr>
              <w:t>Варианты ответов</w:t>
            </w:r>
          </w:p>
        </w:tc>
        <w:tc>
          <w:tcPr>
            <w:tcW w:w="3763" w:type="pct"/>
            <w:shd w:val="clear" w:color="auto" w:fill="auto"/>
          </w:tcPr>
          <w:p w:rsidR="00A60C4D" w:rsidRDefault="00A60C4D" w:rsidP="00A04384">
            <w:pPr>
              <w:ind w:firstLine="0"/>
              <w:rPr>
                <w:szCs w:val="24"/>
              </w:rPr>
            </w:pPr>
            <w:r w:rsidRPr="009D4894">
              <w:rPr>
                <w:szCs w:val="24"/>
              </w:rPr>
              <w:t>Для управления отдельными проектами, программами и портфелями проектов на предприятиях и в организациях</w:t>
            </w:r>
          </w:p>
          <w:p w:rsidR="00A60C4D" w:rsidRDefault="00A60C4D" w:rsidP="00A04384">
            <w:pPr>
              <w:ind w:firstLine="0"/>
              <w:rPr>
                <w:szCs w:val="24"/>
              </w:rPr>
            </w:pPr>
            <w:r w:rsidRPr="009D4894">
              <w:rPr>
                <w:szCs w:val="24"/>
              </w:rPr>
              <w:t>Для подготовки и сертификации специалистов по управлению проектами</w:t>
            </w:r>
          </w:p>
          <w:p w:rsidR="00A60C4D" w:rsidRDefault="00A60C4D" w:rsidP="00A04384">
            <w:pPr>
              <w:ind w:firstLine="0"/>
              <w:rPr>
                <w:szCs w:val="24"/>
              </w:rPr>
            </w:pPr>
            <w:r>
              <w:rPr>
                <w:szCs w:val="24"/>
              </w:rPr>
              <w:t>Для утверждения в качестве локальных актов предприятия или организации в области управления проектами</w:t>
            </w:r>
          </w:p>
          <w:p w:rsidR="00A60C4D" w:rsidRPr="009D4894" w:rsidRDefault="00A60C4D" w:rsidP="00A04384">
            <w:pPr>
              <w:ind w:firstLine="0"/>
              <w:rPr>
                <w:szCs w:val="24"/>
              </w:rPr>
            </w:pPr>
            <w:r>
              <w:rPr>
                <w:szCs w:val="24"/>
              </w:rPr>
              <w:t>Для построения и последующей сертификации систем управления проектами</w:t>
            </w:r>
            <w:r w:rsidRPr="009D4894">
              <w:rPr>
                <w:szCs w:val="24"/>
              </w:rPr>
              <w:t xml:space="preserve"> </w:t>
            </w:r>
          </w:p>
        </w:tc>
      </w:tr>
    </w:tbl>
    <w:p w:rsidR="00A60C4D" w:rsidRPr="009D4894" w:rsidRDefault="00A60C4D" w:rsidP="00A60C4D">
      <w:pPr>
        <w:rPr>
          <w:szCs w:val="24"/>
        </w:rPr>
      </w:pPr>
      <w:r w:rsidRPr="009D4894">
        <w:rPr>
          <w:szCs w:val="24"/>
        </w:rPr>
        <w:t xml:space="preserve">Вопрос </w:t>
      </w:r>
      <w:r>
        <w:rPr>
          <w:szCs w:val="24"/>
        </w:rPr>
        <w:t>2</w:t>
      </w:r>
      <w:r w:rsidRPr="009D4894">
        <w:rPr>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8"/>
        <w:gridCol w:w="7416"/>
      </w:tblGrid>
      <w:tr w:rsidR="00A60C4D" w:rsidRPr="009D4894" w:rsidTr="00214C81">
        <w:tc>
          <w:tcPr>
            <w:tcW w:w="1237" w:type="pct"/>
            <w:shd w:val="clear" w:color="auto" w:fill="auto"/>
          </w:tcPr>
          <w:p w:rsidR="00A60C4D" w:rsidRPr="009D4894" w:rsidRDefault="00A60C4D" w:rsidP="00A04384">
            <w:pPr>
              <w:ind w:firstLine="0"/>
              <w:rPr>
                <w:szCs w:val="24"/>
              </w:rPr>
            </w:pPr>
            <w:r w:rsidRPr="009D4894">
              <w:rPr>
                <w:szCs w:val="24"/>
              </w:rPr>
              <w:t>Вопрос</w:t>
            </w:r>
          </w:p>
        </w:tc>
        <w:tc>
          <w:tcPr>
            <w:tcW w:w="3763" w:type="pct"/>
            <w:shd w:val="clear" w:color="auto" w:fill="auto"/>
          </w:tcPr>
          <w:p w:rsidR="00A60C4D" w:rsidRPr="009D4894" w:rsidRDefault="00A60C4D" w:rsidP="00A04384">
            <w:pPr>
              <w:ind w:firstLine="0"/>
              <w:rPr>
                <w:szCs w:val="24"/>
              </w:rPr>
            </w:pPr>
            <w:r>
              <w:rPr>
                <w:szCs w:val="24"/>
              </w:rPr>
              <w:t xml:space="preserve">Основной целью Руководства </w:t>
            </w:r>
            <w:r>
              <w:rPr>
                <w:szCs w:val="24"/>
                <w:lang w:val="en-US"/>
              </w:rPr>
              <w:t>PMBoK</w:t>
            </w:r>
            <w:r>
              <w:rPr>
                <w:szCs w:val="24"/>
              </w:rPr>
              <w:t xml:space="preserve"> является выделений той части Свода знаний по управлению проектами,  которая обычно считается</w:t>
            </w:r>
            <w:r w:rsidRPr="009D4894">
              <w:rPr>
                <w:szCs w:val="24"/>
              </w:rPr>
              <w:t>:</w:t>
            </w:r>
          </w:p>
        </w:tc>
      </w:tr>
      <w:tr w:rsidR="00A60C4D" w:rsidRPr="009D4894" w:rsidTr="00214C81">
        <w:tc>
          <w:tcPr>
            <w:tcW w:w="1237" w:type="pct"/>
            <w:shd w:val="clear" w:color="auto" w:fill="auto"/>
          </w:tcPr>
          <w:p w:rsidR="00A60C4D" w:rsidRPr="009D4894" w:rsidRDefault="00A60C4D" w:rsidP="00A04384">
            <w:pPr>
              <w:ind w:firstLine="0"/>
              <w:rPr>
                <w:szCs w:val="24"/>
              </w:rPr>
            </w:pPr>
            <w:r w:rsidRPr="009D4894">
              <w:rPr>
                <w:szCs w:val="24"/>
              </w:rPr>
              <w:t>Варианты ответов</w:t>
            </w:r>
          </w:p>
        </w:tc>
        <w:tc>
          <w:tcPr>
            <w:tcW w:w="3763" w:type="pct"/>
            <w:shd w:val="clear" w:color="auto" w:fill="auto"/>
          </w:tcPr>
          <w:p w:rsidR="00A60C4D" w:rsidRDefault="00A60C4D" w:rsidP="00A04384">
            <w:pPr>
              <w:ind w:firstLine="0"/>
              <w:rPr>
                <w:szCs w:val="24"/>
              </w:rPr>
            </w:pPr>
            <w:r>
              <w:rPr>
                <w:szCs w:val="24"/>
              </w:rPr>
              <w:t>Хорошей практикой</w:t>
            </w:r>
          </w:p>
          <w:p w:rsidR="00A60C4D" w:rsidRPr="009D4894" w:rsidRDefault="00A60C4D" w:rsidP="00A04384">
            <w:pPr>
              <w:ind w:firstLine="0"/>
              <w:rPr>
                <w:szCs w:val="24"/>
              </w:rPr>
            </w:pPr>
            <w:r>
              <w:rPr>
                <w:szCs w:val="24"/>
              </w:rPr>
              <w:t>Наиболее используемым методом управления проектами</w:t>
            </w:r>
            <w:r w:rsidRPr="009D4894">
              <w:rPr>
                <w:szCs w:val="24"/>
              </w:rPr>
              <w:t xml:space="preserve"> </w:t>
            </w:r>
          </w:p>
        </w:tc>
      </w:tr>
    </w:tbl>
    <w:p w:rsidR="00214C81" w:rsidRDefault="00214C81" w:rsidP="00A60C4D">
      <w:pPr>
        <w:rPr>
          <w:szCs w:val="24"/>
        </w:rPr>
      </w:pPr>
    </w:p>
    <w:p w:rsidR="00214C81" w:rsidRDefault="00214C81" w:rsidP="00A60C4D">
      <w:pPr>
        <w:rPr>
          <w:szCs w:val="24"/>
        </w:rPr>
      </w:pPr>
    </w:p>
    <w:p w:rsidR="00A60C4D" w:rsidRPr="009D4894" w:rsidRDefault="00A60C4D" w:rsidP="00A60C4D">
      <w:pPr>
        <w:rPr>
          <w:szCs w:val="24"/>
        </w:rPr>
      </w:pPr>
      <w:r w:rsidRPr="009D4894">
        <w:rPr>
          <w:szCs w:val="24"/>
        </w:rPr>
        <w:lastRenderedPageBreak/>
        <w:t xml:space="preserve">Вопрос </w:t>
      </w:r>
      <w:r>
        <w:rPr>
          <w:szCs w:val="24"/>
        </w:rPr>
        <w:t>3</w:t>
      </w:r>
      <w:r w:rsidRPr="009D4894">
        <w:rPr>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8"/>
        <w:gridCol w:w="7416"/>
      </w:tblGrid>
      <w:tr w:rsidR="00A60C4D" w:rsidRPr="009D4894" w:rsidTr="00214C81">
        <w:tc>
          <w:tcPr>
            <w:tcW w:w="1237" w:type="pct"/>
            <w:shd w:val="clear" w:color="auto" w:fill="auto"/>
          </w:tcPr>
          <w:p w:rsidR="00A60C4D" w:rsidRPr="009D4894" w:rsidRDefault="00A60C4D" w:rsidP="00A04384">
            <w:pPr>
              <w:ind w:firstLine="0"/>
              <w:rPr>
                <w:szCs w:val="24"/>
              </w:rPr>
            </w:pPr>
            <w:r w:rsidRPr="009D4894">
              <w:rPr>
                <w:szCs w:val="24"/>
              </w:rPr>
              <w:t>Вопрос</w:t>
            </w:r>
          </w:p>
        </w:tc>
        <w:tc>
          <w:tcPr>
            <w:tcW w:w="3763" w:type="pct"/>
            <w:shd w:val="clear" w:color="auto" w:fill="auto"/>
          </w:tcPr>
          <w:p w:rsidR="00A60C4D" w:rsidRPr="009D4894" w:rsidRDefault="00A60C4D" w:rsidP="00214C81">
            <w:pPr>
              <w:ind w:firstLine="0"/>
              <w:rPr>
                <w:szCs w:val="24"/>
              </w:rPr>
            </w:pPr>
            <w:r>
              <w:rPr>
                <w:szCs w:val="24"/>
              </w:rPr>
              <w:t xml:space="preserve">Руководство </w:t>
            </w:r>
            <w:r w:rsidRPr="00396AF2">
              <w:rPr>
                <w:szCs w:val="24"/>
              </w:rPr>
              <w:t>PMBoK</w:t>
            </w:r>
            <w:r>
              <w:rPr>
                <w:szCs w:val="24"/>
              </w:rPr>
              <w:t xml:space="preserve"> описывает [1], которыми должен обладать </w:t>
            </w:r>
            <w:r w:rsidRPr="00396AF2">
              <w:rPr>
                <w:szCs w:val="24"/>
              </w:rPr>
              <w:t>[</w:t>
            </w:r>
            <w:r>
              <w:rPr>
                <w:szCs w:val="24"/>
              </w:rPr>
              <w:t>2</w:t>
            </w:r>
            <w:r w:rsidRPr="00396AF2">
              <w:rPr>
                <w:szCs w:val="24"/>
              </w:rPr>
              <w:t>]</w:t>
            </w:r>
            <w:r w:rsidRPr="009D4894">
              <w:rPr>
                <w:szCs w:val="24"/>
              </w:rPr>
              <w:t>:</w:t>
            </w:r>
          </w:p>
        </w:tc>
      </w:tr>
      <w:tr w:rsidR="00A60C4D" w:rsidRPr="009D4894" w:rsidTr="00214C81">
        <w:tc>
          <w:tcPr>
            <w:tcW w:w="1237" w:type="pct"/>
            <w:shd w:val="clear" w:color="auto" w:fill="auto"/>
          </w:tcPr>
          <w:p w:rsidR="00A60C4D" w:rsidRPr="009D4894" w:rsidRDefault="00A60C4D" w:rsidP="00A04384">
            <w:pPr>
              <w:ind w:firstLine="0"/>
              <w:rPr>
                <w:szCs w:val="24"/>
              </w:rPr>
            </w:pPr>
            <w:r w:rsidRPr="009D4894">
              <w:rPr>
                <w:szCs w:val="24"/>
              </w:rPr>
              <w:t>Варианты ответов</w:t>
            </w:r>
          </w:p>
        </w:tc>
        <w:tc>
          <w:tcPr>
            <w:tcW w:w="3763" w:type="pct"/>
            <w:shd w:val="clear" w:color="auto" w:fill="auto"/>
          </w:tcPr>
          <w:p w:rsidR="00A60C4D" w:rsidRDefault="00A60C4D" w:rsidP="00A04384">
            <w:pPr>
              <w:ind w:firstLine="0"/>
              <w:rPr>
                <w:szCs w:val="24"/>
              </w:rPr>
            </w:pPr>
            <w:r>
              <w:rPr>
                <w:szCs w:val="24"/>
              </w:rPr>
              <w:t>Областей знаний</w:t>
            </w:r>
          </w:p>
          <w:p w:rsidR="00A60C4D" w:rsidRPr="009D4894" w:rsidRDefault="00A60C4D" w:rsidP="00A04384">
            <w:pPr>
              <w:ind w:firstLine="0"/>
              <w:rPr>
                <w:szCs w:val="24"/>
              </w:rPr>
            </w:pPr>
            <w:r>
              <w:rPr>
                <w:szCs w:val="24"/>
              </w:rPr>
              <w:t>Руководитель проекта</w:t>
            </w:r>
            <w:r w:rsidRPr="009D4894">
              <w:rPr>
                <w:szCs w:val="24"/>
              </w:rPr>
              <w:t xml:space="preserve"> </w:t>
            </w:r>
          </w:p>
        </w:tc>
      </w:tr>
    </w:tbl>
    <w:p w:rsidR="00A60C4D" w:rsidRPr="009D4894" w:rsidRDefault="00A60C4D" w:rsidP="00A60C4D">
      <w:pPr>
        <w:rPr>
          <w:szCs w:val="24"/>
        </w:rPr>
      </w:pPr>
      <w:r w:rsidRPr="009D4894">
        <w:rPr>
          <w:szCs w:val="24"/>
        </w:rPr>
        <w:t xml:space="preserve">Вопрос </w:t>
      </w:r>
      <w:r>
        <w:rPr>
          <w:szCs w:val="24"/>
        </w:rPr>
        <w:t>4</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Pr="009D4894" w:rsidRDefault="00A60C4D" w:rsidP="00214C81">
            <w:pPr>
              <w:ind w:firstLine="0"/>
              <w:rPr>
                <w:szCs w:val="24"/>
              </w:rPr>
            </w:pPr>
            <w:r>
              <w:rPr>
                <w:szCs w:val="24"/>
              </w:rPr>
              <w:t xml:space="preserve">   Руководство к своду знаний по управлению проектами (руководство </w:t>
            </w:r>
            <w:r w:rsidRPr="00396AF2">
              <w:rPr>
                <w:szCs w:val="24"/>
              </w:rPr>
              <w:t>PMBoK</w:t>
            </w:r>
            <w:r>
              <w:rPr>
                <w:szCs w:val="24"/>
              </w:rPr>
              <w:t xml:space="preserve">) знакомит с ключевыми [1] в области управления проектами, обобщает </w:t>
            </w:r>
            <w:r w:rsidRPr="00396AF2">
              <w:rPr>
                <w:szCs w:val="24"/>
              </w:rPr>
              <w:t>[</w:t>
            </w:r>
            <w:r>
              <w:rPr>
                <w:szCs w:val="24"/>
              </w:rPr>
              <w:t>2</w:t>
            </w:r>
            <w:r w:rsidRPr="00396AF2">
              <w:rPr>
                <w:szCs w:val="24"/>
              </w:rPr>
              <w:t>]</w:t>
            </w:r>
            <w:r>
              <w:rPr>
                <w:szCs w:val="24"/>
              </w:rPr>
              <w:t xml:space="preserve">, входы и выходы, которые, как правило, считаются хорошей практикой для большинства проектов в большинстве случаев, описывает </w:t>
            </w:r>
            <w:r w:rsidRPr="00396AF2">
              <w:rPr>
                <w:szCs w:val="24"/>
              </w:rPr>
              <w:t>[</w:t>
            </w:r>
            <w:r>
              <w:rPr>
                <w:szCs w:val="24"/>
              </w:rPr>
              <w:t>3</w:t>
            </w:r>
            <w:r w:rsidRPr="00396AF2">
              <w:rPr>
                <w:szCs w:val="24"/>
              </w:rPr>
              <w:t>],</w:t>
            </w:r>
            <w:r>
              <w:rPr>
                <w:szCs w:val="24"/>
              </w:rPr>
              <w:t>используемые в управлении проектами.</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Pr>
                <w:szCs w:val="24"/>
              </w:rPr>
              <w:t>Процессы управления проектами</w:t>
            </w:r>
          </w:p>
          <w:p w:rsidR="00A60C4D" w:rsidRDefault="00A60C4D" w:rsidP="00A04384">
            <w:pPr>
              <w:ind w:firstLine="0"/>
              <w:rPr>
                <w:szCs w:val="24"/>
              </w:rPr>
            </w:pPr>
            <w:r>
              <w:rPr>
                <w:szCs w:val="24"/>
              </w:rPr>
              <w:t>Инструменты и методы</w:t>
            </w:r>
          </w:p>
          <w:p w:rsidR="00A60C4D" w:rsidRPr="009D4894" w:rsidRDefault="00A60C4D" w:rsidP="00A04384">
            <w:pPr>
              <w:ind w:firstLine="0"/>
              <w:rPr>
                <w:szCs w:val="24"/>
              </w:rPr>
            </w:pPr>
            <w:r>
              <w:rPr>
                <w:szCs w:val="24"/>
              </w:rPr>
              <w:t xml:space="preserve">Понятиями </w:t>
            </w:r>
            <w:r w:rsidRPr="009D4894">
              <w:rPr>
                <w:szCs w:val="24"/>
              </w:rPr>
              <w:t xml:space="preserve"> </w:t>
            </w:r>
          </w:p>
        </w:tc>
      </w:tr>
    </w:tbl>
    <w:p w:rsidR="00A60C4D" w:rsidRPr="009D4894" w:rsidRDefault="00A60C4D" w:rsidP="00A60C4D">
      <w:pPr>
        <w:rPr>
          <w:szCs w:val="24"/>
        </w:rPr>
      </w:pPr>
      <w:r w:rsidRPr="009D4894">
        <w:rPr>
          <w:szCs w:val="24"/>
        </w:rPr>
        <w:t xml:space="preserve">Вопрос </w:t>
      </w:r>
      <w:r>
        <w:rPr>
          <w:szCs w:val="24"/>
        </w:rPr>
        <w:t>5</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Pr="009D4894" w:rsidRDefault="00A60C4D" w:rsidP="00A04384">
            <w:pPr>
              <w:ind w:firstLine="0"/>
              <w:rPr>
                <w:szCs w:val="24"/>
              </w:rPr>
            </w:pPr>
            <w:r>
              <w:rPr>
                <w:szCs w:val="24"/>
              </w:rPr>
              <w:t xml:space="preserve">  В методологии </w:t>
            </w:r>
            <w:r w:rsidRPr="00396AF2">
              <w:rPr>
                <w:szCs w:val="24"/>
              </w:rPr>
              <w:t>PMBoK</w:t>
            </w:r>
            <w:r>
              <w:rPr>
                <w:szCs w:val="24"/>
              </w:rPr>
              <w:t xml:space="preserve"> описываются различные [[1]], применяя которые на практике [[2]] могут повысить эффективность исполнения проекта, предусмотреть риски, высчитать оптимальные маршруты прохождения проекта, здраво оценить ситуацию и изначально принять  </w:t>
            </w:r>
            <w:r w:rsidRPr="00396AF2">
              <w:rPr>
                <w:szCs w:val="24"/>
              </w:rPr>
              <w:t>[[</w:t>
            </w:r>
            <w:r>
              <w:rPr>
                <w:szCs w:val="24"/>
              </w:rPr>
              <w:t>3</w:t>
            </w:r>
            <w:r w:rsidRPr="00396AF2">
              <w:rPr>
                <w:szCs w:val="24"/>
              </w:rPr>
              <w:t>]]</w:t>
            </w:r>
            <w:r>
              <w:rPr>
                <w:szCs w:val="24"/>
              </w:rPr>
              <w:t xml:space="preserve"> и т.д.</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Pr>
                <w:szCs w:val="24"/>
              </w:rPr>
              <w:t xml:space="preserve">Инструменты и техники </w:t>
            </w:r>
          </w:p>
          <w:p w:rsidR="00A60C4D" w:rsidRDefault="00A60C4D" w:rsidP="00A04384">
            <w:pPr>
              <w:ind w:firstLine="0"/>
              <w:rPr>
                <w:szCs w:val="24"/>
              </w:rPr>
            </w:pPr>
            <w:r>
              <w:rPr>
                <w:szCs w:val="24"/>
              </w:rPr>
              <w:t>Правильное решение</w:t>
            </w:r>
          </w:p>
          <w:p w:rsidR="00A60C4D" w:rsidRPr="00B20F11" w:rsidRDefault="00A60C4D" w:rsidP="00A04384">
            <w:pPr>
              <w:ind w:firstLine="0"/>
              <w:rPr>
                <w:szCs w:val="24"/>
              </w:rPr>
            </w:pPr>
            <w:r>
              <w:rPr>
                <w:szCs w:val="24"/>
              </w:rPr>
              <w:t>Руководитель проекта</w:t>
            </w:r>
            <w:r w:rsidRPr="009D4894">
              <w:rPr>
                <w:szCs w:val="24"/>
              </w:rPr>
              <w:t xml:space="preserve"> </w:t>
            </w:r>
            <w:r>
              <w:rPr>
                <w:szCs w:val="24"/>
              </w:rPr>
              <w:t>или другое ответственное лицо</w:t>
            </w:r>
          </w:p>
        </w:tc>
      </w:tr>
    </w:tbl>
    <w:p w:rsidR="00A60C4D" w:rsidRPr="009D4894" w:rsidRDefault="00A60C4D" w:rsidP="00A60C4D">
      <w:pPr>
        <w:rPr>
          <w:szCs w:val="24"/>
        </w:rPr>
      </w:pPr>
      <w:r w:rsidRPr="009D4894">
        <w:rPr>
          <w:szCs w:val="24"/>
        </w:rPr>
        <w:t xml:space="preserve">Вопрос </w:t>
      </w:r>
      <w:r>
        <w:rPr>
          <w:szCs w:val="24"/>
        </w:rPr>
        <w:t>6</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Pr="009D4894" w:rsidRDefault="00A60C4D" w:rsidP="00A04384">
            <w:pPr>
              <w:ind w:firstLine="0"/>
              <w:rPr>
                <w:szCs w:val="24"/>
              </w:rPr>
            </w:pPr>
            <w:r>
              <w:rPr>
                <w:szCs w:val="24"/>
              </w:rPr>
              <w:t xml:space="preserve">В новой версии стандарта </w:t>
            </w:r>
            <w:r>
              <w:rPr>
                <w:szCs w:val="24"/>
                <w:lang w:val="en-US"/>
              </w:rPr>
              <w:t>PMBoK</w:t>
            </w:r>
            <w:r w:rsidRPr="00B20F11">
              <w:rPr>
                <w:szCs w:val="24"/>
              </w:rPr>
              <w:t xml:space="preserve"> 2017</w:t>
            </w:r>
            <w:r>
              <w:rPr>
                <w:szCs w:val="24"/>
              </w:rPr>
              <w:t xml:space="preserve"> года введены следующие изменения,  кроме</w:t>
            </w:r>
            <w:r w:rsidRPr="009D4894">
              <w:rPr>
                <w:szCs w:val="24"/>
              </w:rPr>
              <w:t>:</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Pr>
                <w:szCs w:val="24"/>
              </w:rPr>
              <w:t>Совершен осознанный переход от слова «Контроль» к слову «Отслеживание», в частности в названии процессов, связанных с человеческими ресурсами</w:t>
            </w:r>
          </w:p>
          <w:p w:rsidR="00A60C4D" w:rsidRDefault="00A60C4D" w:rsidP="00A04384">
            <w:pPr>
              <w:ind w:firstLine="0"/>
              <w:rPr>
                <w:szCs w:val="24"/>
              </w:rPr>
            </w:pPr>
            <w:r w:rsidRPr="00B20F11">
              <w:rPr>
                <w:szCs w:val="24"/>
              </w:rPr>
              <w:t>Включен новый раздел, посвященный определению постоянно расширяющейся роли менеджера проекта и охватывающий навыки лидерства, стратегического и технического управления проектами, а также компетенции, которые двигают вперед роль современного  менеджера проектов</w:t>
            </w:r>
          </w:p>
          <w:p w:rsidR="00A60C4D" w:rsidRDefault="00A60C4D" w:rsidP="00A04384">
            <w:pPr>
              <w:ind w:firstLine="0"/>
              <w:rPr>
                <w:szCs w:val="24"/>
              </w:rPr>
            </w:pPr>
            <w:r w:rsidRPr="00B20F11">
              <w:rPr>
                <w:szCs w:val="24"/>
              </w:rPr>
              <w:lastRenderedPageBreak/>
              <w:t>Сделан акцент на гибкие и адаптивные методики управления проектами (технология Agile)</w:t>
            </w:r>
          </w:p>
          <w:p w:rsidR="00A60C4D" w:rsidRPr="009D4894" w:rsidRDefault="00A60C4D" w:rsidP="00A04384">
            <w:pPr>
              <w:ind w:firstLine="0"/>
              <w:rPr>
                <w:szCs w:val="24"/>
              </w:rPr>
            </w:pPr>
            <w:r w:rsidRPr="00B20F11">
              <w:rPr>
                <w:szCs w:val="24"/>
              </w:rPr>
              <w:t>Уменьшено количество областей знаний и процессов</w:t>
            </w:r>
            <w:r w:rsidRPr="009D4894">
              <w:rPr>
                <w:szCs w:val="24"/>
              </w:rPr>
              <w:t xml:space="preserve"> </w:t>
            </w:r>
          </w:p>
        </w:tc>
      </w:tr>
    </w:tbl>
    <w:p w:rsidR="00A60C4D" w:rsidRPr="009D4894" w:rsidRDefault="00A60C4D" w:rsidP="00A60C4D">
      <w:pPr>
        <w:rPr>
          <w:szCs w:val="24"/>
        </w:rPr>
      </w:pPr>
      <w:r w:rsidRPr="009D4894">
        <w:rPr>
          <w:szCs w:val="24"/>
        </w:rPr>
        <w:lastRenderedPageBreak/>
        <w:t xml:space="preserve">Вопрос </w:t>
      </w:r>
      <w:r>
        <w:rPr>
          <w:szCs w:val="24"/>
        </w:rPr>
        <w:t>7</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Pr="009D4894" w:rsidRDefault="00A60C4D" w:rsidP="00A04384">
            <w:pPr>
              <w:ind w:firstLine="0"/>
              <w:rPr>
                <w:szCs w:val="24"/>
              </w:rPr>
            </w:pPr>
            <w:r>
              <w:rPr>
                <w:szCs w:val="24"/>
              </w:rPr>
              <w:t xml:space="preserve">Модель зрелости организации в управлении проектами позволяет компании выявить [[1]] в процессах управления проектами и определить </w:t>
            </w:r>
            <w:r w:rsidRPr="00396AF2">
              <w:rPr>
                <w:szCs w:val="24"/>
              </w:rPr>
              <w:t>[[</w:t>
            </w:r>
            <w:r>
              <w:rPr>
                <w:szCs w:val="24"/>
              </w:rPr>
              <w:t>2</w:t>
            </w:r>
            <w:r w:rsidRPr="00396AF2">
              <w:rPr>
                <w:szCs w:val="24"/>
              </w:rPr>
              <w:t>]]</w:t>
            </w:r>
            <w:r>
              <w:rPr>
                <w:szCs w:val="24"/>
              </w:rPr>
              <w:t xml:space="preserve"> совершенствования своей деятельности</w:t>
            </w:r>
            <w:r w:rsidRPr="009D4894">
              <w:rPr>
                <w:szCs w:val="24"/>
              </w:rPr>
              <w:t>:</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Pr>
                <w:szCs w:val="24"/>
              </w:rPr>
              <w:t>Проблемные области</w:t>
            </w:r>
          </w:p>
          <w:p w:rsidR="00A60C4D" w:rsidRPr="009D4894" w:rsidRDefault="00A60C4D" w:rsidP="00A04384">
            <w:pPr>
              <w:ind w:firstLine="0"/>
              <w:rPr>
                <w:szCs w:val="24"/>
              </w:rPr>
            </w:pPr>
            <w:r>
              <w:rPr>
                <w:szCs w:val="24"/>
              </w:rPr>
              <w:t xml:space="preserve">Стратегию </w:t>
            </w:r>
            <w:r w:rsidRPr="009D4894">
              <w:rPr>
                <w:szCs w:val="24"/>
              </w:rPr>
              <w:t xml:space="preserve"> </w:t>
            </w:r>
          </w:p>
        </w:tc>
      </w:tr>
    </w:tbl>
    <w:p w:rsidR="00A60C4D" w:rsidRPr="009D4894" w:rsidRDefault="00A60C4D" w:rsidP="00A60C4D">
      <w:pPr>
        <w:rPr>
          <w:szCs w:val="24"/>
        </w:rPr>
      </w:pPr>
      <w:r w:rsidRPr="009D4894">
        <w:rPr>
          <w:szCs w:val="24"/>
        </w:rPr>
        <w:t xml:space="preserve">Вопрос </w:t>
      </w:r>
      <w:r>
        <w:rPr>
          <w:szCs w:val="24"/>
        </w:rPr>
        <w:t>8</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Default="00A60C4D" w:rsidP="00A04384">
            <w:pPr>
              <w:ind w:firstLine="0"/>
              <w:rPr>
                <w:szCs w:val="24"/>
              </w:rPr>
            </w:pPr>
            <w:r>
              <w:rPr>
                <w:szCs w:val="24"/>
              </w:rPr>
              <w:t>Содержание ОРМЗ состоит из трех элементов:</w:t>
            </w:r>
          </w:p>
          <w:p w:rsidR="00A60C4D" w:rsidRDefault="00A60C4D" w:rsidP="00A04384">
            <w:pPr>
              <w:ind w:firstLine="0"/>
              <w:rPr>
                <w:szCs w:val="24"/>
              </w:rPr>
            </w:pPr>
            <w:r>
              <w:rPr>
                <w:szCs w:val="24"/>
              </w:rPr>
              <w:t xml:space="preserve"> [[1]] </w:t>
            </w:r>
            <w:r w:rsidRPr="00B20F11">
              <w:rPr>
                <w:szCs w:val="24"/>
              </w:rPr>
              <w:t xml:space="preserve">о том, что такое управление проектами в организации, как определить уровень зрелости управления проектами, и что представляют собой лучшие практики в УП; </w:t>
            </w:r>
          </w:p>
          <w:p w:rsidR="00A60C4D" w:rsidRDefault="00A60C4D" w:rsidP="00A04384">
            <w:pPr>
              <w:ind w:firstLine="0"/>
              <w:rPr>
                <w:szCs w:val="24"/>
              </w:rPr>
            </w:pPr>
            <w:r>
              <w:rPr>
                <w:szCs w:val="24"/>
              </w:rPr>
              <w:t xml:space="preserve">[[2]] </w:t>
            </w:r>
            <w:r w:rsidRPr="00B20F11">
              <w:rPr>
                <w:szCs w:val="24"/>
              </w:rPr>
              <w:t>текущего уровня зрелости управления проектами</w:t>
            </w:r>
            <w:r>
              <w:rPr>
                <w:szCs w:val="24"/>
              </w:rPr>
              <w:t>;</w:t>
            </w:r>
          </w:p>
          <w:p w:rsidR="00A60C4D" w:rsidRPr="009D4894" w:rsidRDefault="00A60C4D" w:rsidP="00A04384">
            <w:pPr>
              <w:ind w:firstLine="0"/>
              <w:rPr>
                <w:szCs w:val="24"/>
              </w:rPr>
            </w:pPr>
            <w:r w:rsidRPr="00396AF2">
              <w:rPr>
                <w:szCs w:val="24"/>
              </w:rPr>
              <w:t>[[</w:t>
            </w:r>
            <w:r>
              <w:rPr>
                <w:szCs w:val="24"/>
              </w:rPr>
              <w:t>3</w:t>
            </w:r>
            <w:r w:rsidRPr="00396AF2">
              <w:rPr>
                <w:szCs w:val="24"/>
              </w:rPr>
              <w:t>]]</w:t>
            </w:r>
            <w:r>
              <w:rPr>
                <w:szCs w:val="24"/>
              </w:rPr>
              <w:t xml:space="preserve"> </w:t>
            </w:r>
            <w:r w:rsidRPr="00B20F11">
              <w:rPr>
                <w:szCs w:val="24"/>
              </w:rPr>
              <w:t>улучшения процессов управления проектами для достижения более высокого уровня зрелости</w:t>
            </w:r>
            <w:r>
              <w:rPr>
                <w:szCs w:val="24"/>
              </w:rPr>
              <w:t>.</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Pr>
                <w:szCs w:val="24"/>
              </w:rPr>
              <w:t>Оценка</w:t>
            </w:r>
          </w:p>
          <w:p w:rsidR="00A60C4D" w:rsidRDefault="00A60C4D" w:rsidP="00A04384">
            <w:pPr>
              <w:ind w:firstLine="0"/>
              <w:rPr>
                <w:szCs w:val="24"/>
              </w:rPr>
            </w:pPr>
            <w:r>
              <w:rPr>
                <w:szCs w:val="24"/>
              </w:rPr>
              <w:t xml:space="preserve">Знание </w:t>
            </w:r>
          </w:p>
          <w:p w:rsidR="00A60C4D" w:rsidRPr="00B20F11" w:rsidRDefault="00A60C4D" w:rsidP="00A04384">
            <w:pPr>
              <w:ind w:firstLine="0"/>
              <w:rPr>
                <w:szCs w:val="24"/>
              </w:rPr>
            </w:pPr>
            <w:r>
              <w:rPr>
                <w:szCs w:val="24"/>
              </w:rPr>
              <w:t xml:space="preserve">Способы </w:t>
            </w:r>
          </w:p>
        </w:tc>
      </w:tr>
    </w:tbl>
    <w:p w:rsidR="00A60C4D" w:rsidRPr="009D4894" w:rsidRDefault="00A60C4D" w:rsidP="00A60C4D">
      <w:pPr>
        <w:rPr>
          <w:szCs w:val="24"/>
        </w:rPr>
      </w:pPr>
      <w:r w:rsidRPr="009D4894">
        <w:rPr>
          <w:szCs w:val="24"/>
        </w:rPr>
        <w:t xml:space="preserve">Вопрос </w:t>
      </w:r>
      <w:r>
        <w:rPr>
          <w:szCs w:val="24"/>
        </w:rPr>
        <w:t>9</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Pr="009D4894" w:rsidRDefault="00A60C4D" w:rsidP="00A04384">
            <w:pPr>
              <w:ind w:firstLine="0"/>
              <w:rPr>
                <w:szCs w:val="24"/>
              </w:rPr>
            </w:pPr>
            <w:r w:rsidRPr="00B20F11">
              <w:rPr>
                <w:szCs w:val="24"/>
              </w:rPr>
              <w:t>В стандартах по управлению  портфелем проекта и управлению программой проекта объектом стандартизации являются:</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Pr>
                <w:szCs w:val="24"/>
              </w:rPr>
              <w:t xml:space="preserve">Процессы  </w:t>
            </w:r>
          </w:p>
          <w:p w:rsidR="00A60C4D" w:rsidRDefault="00A60C4D" w:rsidP="00A04384">
            <w:pPr>
              <w:ind w:firstLine="0"/>
              <w:rPr>
                <w:szCs w:val="24"/>
              </w:rPr>
            </w:pPr>
            <w:r>
              <w:rPr>
                <w:szCs w:val="24"/>
              </w:rPr>
              <w:t>Выходы процессов</w:t>
            </w:r>
          </w:p>
          <w:p w:rsidR="00A60C4D" w:rsidRPr="009D4894" w:rsidRDefault="00A60C4D" w:rsidP="00A04384">
            <w:pPr>
              <w:ind w:firstLine="0"/>
              <w:rPr>
                <w:szCs w:val="24"/>
              </w:rPr>
            </w:pPr>
            <w:r>
              <w:rPr>
                <w:szCs w:val="24"/>
              </w:rPr>
              <w:t xml:space="preserve">Термины </w:t>
            </w:r>
            <w:r w:rsidRPr="009D4894">
              <w:rPr>
                <w:szCs w:val="24"/>
              </w:rPr>
              <w:t xml:space="preserve"> </w:t>
            </w:r>
          </w:p>
        </w:tc>
      </w:tr>
    </w:tbl>
    <w:p w:rsidR="00A60C4D" w:rsidRPr="009D4894" w:rsidRDefault="00A60C4D" w:rsidP="00A60C4D">
      <w:pPr>
        <w:rPr>
          <w:szCs w:val="24"/>
        </w:rPr>
      </w:pPr>
      <w:r w:rsidRPr="009D4894">
        <w:rPr>
          <w:szCs w:val="24"/>
        </w:rPr>
        <w:t xml:space="preserve">Вопрос </w:t>
      </w:r>
      <w:r>
        <w:rPr>
          <w:szCs w:val="24"/>
        </w:rPr>
        <w:t>10</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Pr="009D4894" w:rsidRDefault="00A60C4D" w:rsidP="00A04384">
            <w:pPr>
              <w:ind w:firstLine="0"/>
              <w:rPr>
                <w:szCs w:val="24"/>
              </w:rPr>
            </w:pPr>
            <w:r>
              <w:rPr>
                <w:szCs w:val="24"/>
              </w:rPr>
              <w:t xml:space="preserve"> </w:t>
            </w:r>
            <w:r w:rsidRPr="0076721E">
              <w:rPr>
                <w:szCs w:val="24"/>
              </w:rPr>
              <w:t>Практические стандарты содержат:</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Pr>
                <w:szCs w:val="24"/>
              </w:rPr>
              <w:t>Д</w:t>
            </w:r>
            <w:r w:rsidRPr="0076721E">
              <w:rPr>
                <w:szCs w:val="24"/>
              </w:rPr>
              <w:t>ополнительные разъяснения по методам и инструментам проектного менеджмента</w:t>
            </w:r>
            <w:r>
              <w:rPr>
                <w:szCs w:val="24"/>
              </w:rPr>
              <w:t xml:space="preserve">  </w:t>
            </w:r>
          </w:p>
          <w:p w:rsidR="00A60C4D" w:rsidRPr="009D4894" w:rsidRDefault="00A60C4D" w:rsidP="00A04384">
            <w:pPr>
              <w:ind w:firstLine="0"/>
              <w:rPr>
                <w:szCs w:val="24"/>
              </w:rPr>
            </w:pPr>
            <w:r>
              <w:rPr>
                <w:szCs w:val="24"/>
              </w:rPr>
              <w:t>Д</w:t>
            </w:r>
            <w:r w:rsidRPr="0076721E">
              <w:rPr>
                <w:szCs w:val="24"/>
              </w:rPr>
              <w:t>ополнительные термины</w:t>
            </w:r>
          </w:p>
        </w:tc>
      </w:tr>
    </w:tbl>
    <w:p w:rsidR="00A60C4D" w:rsidRPr="009D4894" w:rsidRDefault="00A60C4D" w:rsidP="00A60C4D">
      <w:pPr>
        <w:rPr>
          <w:szCs w:val="24"/>
        </w:rPr>
      </w:pPr>
      <w:r w:rsidRPr="009D4894">
        <w:rPr>
          <w:szCs w:val="24"/>
        </w:rPr>
        <w:t xml:space="preserve">Вопрос </w:t>
      </w:r>
      <w:r>
        <w:rPr>
          <w:szCs w:val="24"/>
        </w:rPr>
        <w:t>11</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Default="00A60C4D" w:rsidP="00A04384">
            <w:pPr>
              <w:ind w:firstLine="0"/>
              <w:rPr>
                <w:szCs w:val="24"/>
              </w:rPr>
            </w:pPr>
            <w:r w:rsidRPr="0076721E">
              <w:rPr>
                <w:szCs w:val="24"/>
              </w:rPr>
              <w:t>Организация может использовать практическими и рамочными стандарты по управлению проектами:</w:t>
            </w:r>
            <w:r>
              <w:rPr>
                <w:szCs w:val="24"/>
              </w:rPr>
              <w:t xml:space="preserve">  </w:t>
            </w:r>
          </w:p>
          <w:p w:rsidR="00A60C4D" w:rsidRDefault="00A60C4D" w:rsidP="00A04384">
            <w:pPr>
              <w:ind w:firstLine="0"/>
              <w:rPr>
                <w:szCs w:val="24"/>
              </w:rPr>
            </w:pPr>
            <w:r>
              <w:rPr>
                <w:szCs w:val="24"/>
              </w:rPr>
              <w:lastRenderedPageBreak/>
              <w:t>для оптимизации [[1]] управления проектами организации</w:t>
            </w:r>
            <w:r w:rsidRPr="00B20F11">
              <w:rPr>
                <w:szCs w:val="24"/>
              </w:rPr>
              <w:t xml:space="preserve">; </w:t>
            </w:r>
          </w:p>
          <w:p w:rsidR="00A60C4D" w:rsidRDefault="00A60C4D" w:rsidP="00A04384">
            <w:pPr>
              <w:ind w:firstLine="0"/>
              <w:rPr>
                <w:szCs w:val="24"/>
              </w:rPr>
            </w:pPr>
            <w:r>
              <w:rPr>
                <w:szCs w:val="24"/>
              </w:rPr>
              <w:t xml:space="preserve">как справочник для  установления [[2]] и/или разработки собственной </w:t>
            </w:r>
            <w:r w:rsidRPr="00396AF2">
              <w:rPr>
                <w:szCs w:val="24"/>
              </w:rPr>
              <w:t>[[</w:t>
            </w:r>
            <w:r>
              <w:rPr>
                <w:szCs w:val="24"/>
              </w:rPr>
              <w:t>3</w:t>
            </w:r>
            <w:r w:rsidRPr="00396AF2">
              <w:rPr>
                <w:szCs w:val="24"/>
              </w:rPr>
              <w:t>]]</w:t>
            </w:r>
            <w:r>
              <w:rPr>
                <w:szCs w:val="24"/>
              </w:rPr>
              <w:t>;</w:t>
            </w:r>
          </w:p>
          <w:p w:rsidR="00A60C4D" w:rsidRPr="009D4894" w:rsidRDefault="00A60C4D" w:rsidP="00A04384">
            <w:pPr>
              <w:ind w:firstLine="0"/>
              <w:rPr>
                <w:szCs w:val="24"/>
              </w:rPr>
            </w:pPr>
            <w:r>
              <w:rPr>
                <w:szCs w:val="24"/>
              </w:rPr>
              <w:t xml:space="preserve">как основу для подготовки  </w:t>
            </w:r>
            <w:r w:rsidRPr="0076721E">
              <w:rPr>
                <w:szCs w:val="24"/>
              </w:rPr>
              <w:t>[[</w:t>
            </w:r>
            <w:r>
              <w:rPr>
                <w:szCs w:val="24"/>
              </w:rPr>
              <w:t>4</w:t>
            </w:r>
            <w:r w:rsidRPr="0076721E">
              <w:rPr>
                <w:szCs w:val="24"/>
              </w:rPr>
              <w:t>]]</w:t>
            </w:r>
            <w:r>
              <w:rPr>
                <w:szCs w:val="24"/>
              </w:rPr>
              <w:t>.</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lastRenderedPageBreak/>
              <w:t>Варианты ответов</w:t>
            </w:r>
          </w:p>
        </w:tc>
        <w:tc>
          <w:tcPr>
            <w:tcW w:w="7229" w:type="dxa"/>
            <w:shd w:val="clear" w:color="auto" w:fill="auto"/>
          </w:tcPr>
          <w:p w:rsidR="00A60C4D" w:rsidRDefault="00A60C4D" w:rsidP="00A04384">
            <w:pPr>
              <w:ind w:firstLine="0"/>
              <w:rPr>
                <w:szCs w:val="24"/>
              </w:rPr>
            </w:pPr>
            <w:r>
              <w:rPr>
                <w:szCs w:val="24"/>
              </w:rPr>
              <w:t>Алгоритмов управления проектами</w:t>
            </w:r>
          </w:p>
          <w:p w:rsidR="00A60C4D" w:rsidRDefault="00A60C4D" w:rsidP="00A04384">
            <w:pPr>
              <w:ind w:firstLine="0"/>
              <w:rPr>
                <w:szCs w:val="24"/>
              </w:rPr>
            </w:pPr>
            <w:r>
              <w:rPr>
                <w:szCs w:val="24"/>
              </w:rPr>
              <w:t xml:space="preserve">Процессов  </w:t>
            </w:r>
          </w:p>
          <w:p w:rsidR="00A60C4D" w:rsidRDefault="00A60C4D" w:rsidP="00A04384">
            <w:pPr>
              <w:ind w:firstLine="0"/>
              <w:rPr>
                <w:szCs w:val="24"/>
              </w:rPr>
            </w:pPr>
            <w:r>
              <w:rPr>
                <w:szCs w:val="24"/>
              </w:rPr>
              <w:t>Менеджеров проектов</w:t>
            </w:r>
          </w:p>
          <w:p w:rsidR="00A60C4D" w:rsidRPr="00B20F11" w:rsidRDefault="00A60C4D" w:rsidP="00A04384">
            <w:pPr>
              <w:ind w:firstLine="0"/>
              <w:rPr>
                <w:szCs w:val="24"/>
              </w:rPr>
            </w:pPr>
            <w:r>
              <w:rPr>
                <w:szCs w:val="24"/>
              </w:rPr>
              <w:t>Системы управления проектами</w:t>
            </w:r>
          </w:p>
        </w:tc>
      </w:tr>
    </w:tbl>
    <w:p w:rsidR="00A60C4D" w:rsidRPr="009D4894" w:rsidRDefault="00A60C4D" w:rsidP="00A60C4D">
      <w:pPr>
        <w:rPr>
          <w:szCs w:val="24"/>
        </w:rPr>
      </w:pPr>
      <w:r w:rsidRPr="009D4894">
        <w:rPr>
          <w:szCs w:val="24"/>
        </w:rPr>
        <w:t xml:space="preserve">Вопрос </w:t>
      </w:r>
      <w:r>
        <w:rPr>
          <w:szCs w:val="24"/>
        </w:rPr>
        <w:t>12</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Pr="009D4894" w:rsidRDefault="00A60C4D" w:rsidP="00A04384">
            <w:pPr>
              <w:ind w:firstLine="0"/>
              <w:rPr>
                <w:szCs w:val="24"/>
              </w:rPr>
            </w:pPr>
            <w:r w:rsidRPr="0076721E">
              <w:rPr>
                <w:szCs w:val="24"/>
              </w:rPr>
              <w:t>Сколько уровней законотворчества выделяется в правовой системе Российской Федерации?</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Pr>
                <w:szCs w:val="24"/>
              </w:rPr>
              <w:t>3</w:t>
            </w:r>
          </w:p>
          <w:p w:rsidR="00A60C4D" w:rsidRDefault="00A60C4D" w:rsidP="00A04384">
            <w:pPr>
              <w:ind w:firstLine="0"/>
              <w:rPr>
                <w:szCs w:val="24"/>
              </w:rPr>
            </w:pPr>
            <w:r>
              <w:rPr>
                <w:szCs w:val="24"/>
              </w:rPr>
              <w:t>2</w:t>
            </w:r>
          </w:p>
          <w:p w:rsidR="00A60C4D" w:rsidRDefault="00A60C4D" w:rsidP="00A04384">
            <w:pPr>
              <w:ind w:firstLine="0"/>
              <w:rPr>
                <w:szCs w:val="24"/>
              </w:rPr>
            </w:pPr>
            <w:r>
              <w:rPr>
                <w:szCs w:val="24"/>
              </w:rPr>
              <w:t>4</w:t>
            </w:r>
          </w:p>
          <w:p w:rsidR="00A60C4D" w:rsidRPr="009D4894" w:rsidRDefault="00A60C4D" w:rsidP="00A04384">
            <w:pPr>
              <w:ind w:firstLine="0"/>
              <w:rPr>
                <w:szCs w:val="24"/>
              </w:rPr>
            </w:pPr>
            <w:r>
              <w:rPr>
                <w:szCs w:val="24"/>
              </w:rPr>
              <w:t>5</w:t>
            </w:r>
          </w:p>
        </w:tc>
      </w:tr>
    </w:tbl>
    <w:p w:rsidR="00A60C4D" w:rsidRPr="009D4894" w:rsidRDefault="00A60C4D" w:rsidP="00A60C4D">
      <w:pPr>
        <w:rPr>
          <w:szCs w:val="24"/>
        </w:rPr>
      </w:pPr>
      <w:r w:rsidRPr="009D4894">
        <w:rPr>
          <w:szCs w:val="24"/>
        </w:rPr>
        <w:t xml:space="preserve">Вопрос </w:t>
      </w:r>
      <w:r>
        <w:rPr>
          <w:szCs w:val="24"/>
        </w:rPr>
        <w:t>13</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Default="00A60C4D" w:rsidP="00A04384">
            <w:pPr>
              <w:ind w:firstLine="0"/>
              <w:rPr>
                <w:szCs w:val="24"/>
              </w:rPr>
            </w:pPr>
            <w:r w:rsidRPr="0076721E">
              <w:rPr>
                <w:szCs w:val="24"/>
              </w:rPr>
              <w:t>Расположите перечисленные ниже нормативные акты Российской Федерации по их юридической силе, начиная с того, который имеет наибольший приоритет:</w:t>
            </w:r>
          </w:p>
          <w:p w:rsidR="00A60C4D" w:rsidRPr="009D4894" w:rsidRDefault="00A60C4D" w:rsidP="00A04384">
            <w:pPr>
              <w:ind w:firstLine="0"/>
              <w:rPr>
                <w:szCs w:val="24"/>
              </w:rPr>
            </w:pPr>
            <w:r w:rsidRPr="0076721E">
              <w:rPr>
                <w:szCs w:val="24"/>
              </w:rPr>
              <w:t>[[1]]</w:t>
            </w:r>
            <w:r>
              <w:rPr>
                <w:szCs w:val="24"/>
              </w:rPr>
              <w:t>,</w:t>
            </w:r>
            <w:r>
              <w:t xml:space="preserve"> </w:t>
            </w:r>
            <w:r w:rsidRPr="0076721E">
              <w:rPr>
                <w:szCs w:val="24"/>
              </w:rPr>
              <w:t>[[</w:t>
            </w:r>
            <w:r>
              <w:rPr>
                <w:szCs w:val="24"/>
              </w:rPr>
              <w:t>2</w:t>
            </w:r>
            <w:r w:rsidRPr="0076721E">
              <w:rPr>
                <w:szCs w:val="24"/>
              </w:rPr>
              <w:t>]]</w:t>
            </w:r>
            <w:r>
              <w:rPr>
                <w:szCs w:val="24"/>
              </w:rPr>
              <w:t>,</w:t>
            </w:r>
            <w:r>
              <w:t xml:space="preserve"> </w:t>
            </w:r>
            <w:r w:rsidRPr="0076721E">
              <w:rPr>
                <w:szCs w:val="24"/>
              </w:rPr>
              <w:t>[[</w:t>
            </w:r>
            <w:r>
              <w:rPr>
                <w:szCs w:val="24"/>
              </w:rPr>
              <w:t>3</w:t>
            </w:r>
            <w:r w:rsidRPr="0076721E">
              <w:rPr>
                <w:szCs w:val="24"/>
              </w:rPr>
              <w:t>]]</w:t>
            </w:r>
            <w:r>
              <w:rPr>
                <w:szCs w:val="24"/>
              </w:rPr>
              <w:t>,</w:t>
            </w:r>
            <w:r>
              <w:t xml:space="preserve"> </w:t>
            </w:r>
            <w:r w:rsidRPr="0076721E">
              <w:rPr>
                <w:szCs w:val="24"/>
              </w:rPr>
              <w:t>[[</w:t>
            </w:r>
            <w:r>
              <w:rPr>
                <w:szCs w:val="24"/>
              </w:rPr>
              <w:t>4</w:t>
            </w:r>
            <w:r w:rsidRPr="0076721E">
              <w:rPr>
                <w:szCs w:val="24"/>
              </w:rPr>
              <w:t>]]</w:t>
            </w:r>
            <w:r>
              <w:rPr>
                <w:szCs w:val="24"/>
              </w:rPr>
              <w:t>,</w:t>
            </w:r>
            <w:r>
              <w:t xml:space="preserve"> </w:t>
            </w:r>
            <w:r w:rsidRPr="0076721E">
              <w:rPr>
                <w:szCs w:val="24"/>
              </w:rPr>
              <w:t>[[</w:t>
            </w:r>
            <w:r>
              <w:rPr>
                <w:szCs w:val="24"/>
              </w:rPr>
              <w:t>5</w:t>
            </w:r>
            <w:r w:rsidRPr="0076721E">
              <w:rPr>
                <w:szCs w:val="24"/>
              </w:rPr>
              <w:t>]]</w:t>
            </w:r>
            <w:r>
              <w:rPr>
                <w:szCs w:val="24"/>
              </w:rPr>
              <w:t>,</w:t>
            </w:r>
            <w:r>
              <w:t xml:space="preserve"> </w:t>
            </w:r>
            <w:r w:rsidRPr="0076721E">
              <w:rPr>
                <w:szCs w:val="24"/>
              </w:rPr>
              <w:t>[[</w:t>
            </w:r>
            <w:r>
              <w:rPr>
                <w:szCs w:val="24"/>
              </w:rPr>
              <w:t>6</w:t>
            </w:r>
            <w:r w:rsidRPr="0076721E">
              <w:rPr>
                <w:szCs w:val="24"/>
              </w:rPr>
              <w:t>]]</w:t>
            </w:r>
            <w:r>
              <w:rPr>
                <w:szCs w:val="24"/>
              </w:rPr>
              <w:t>,</w:t>
            </w:r>
            <w:r>
              <w:t xml:space="preserve"> </w:t>
            </w:r>
            <w:r w:rsidRPr="0076721E">
              <w:rPr>
                <w:szCs w:val="24"/>
              </w:rPr>
              <w:t>[[</w:t>
            </w:r>
            <w:r>
              <w:rPr>
                <w:szCs w:val="24"/>
              </w:rPr>
              <w:t>7</w:t>
            </w:r>
            <w:r w:rsidRPr="0076721E">
              <w:rPr>
                <w:szCs w:val="24"/>
              </w:rPr>
              <w:t>]]</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Pr>
                <w:szCs w:val="24"/>
              </w:rPr>
              <w:t>Постановления, распоряжения правительства РФ</w:t>
            </w:r>
          </w:p>
          <w:p w:rsidR="00A60C4D" w:rsidRDefault="00A60C4D" w:rsidP="00A04384">
            <w:pPr>
              <w:ind w:firstLine="0"/>
              <w:rPr>
                <w:szCs w:val="24"/>
              </w:rPr>
            </w:pPr>
            <w:r>
              <w:rPr>
                <w:szCs w:val="24"/>
              </w:rPr>
              <w:t>Кодексы РФ</w:t>
            </w:r>
          </w:p>
          <w:p w:rsidR="00A60C4D" w:rsidRDefault="00A60C4D" w:rsidP="00A04384">
            <w:pPr>
              <w:ind w:firstLine="0"/>
              <w:rPr>
                <w:szCs w:val="24"/>
              </w:rPr>
            </w:pPr>
            <w:r>
              <w:rPr>
                <w:szCs w:val="24"/>
              </w:rPr>
              <w:t xml:space="preserve">Федеральные конституционные законы  </w:t>
            </w:r>
          </w:p>
          <w:p w:rsidR="00A60C4D" w:rsidRDefault="00A60C4D" w:rsidP="00A04384">
            <w:pPr>
              <w:ind w:firstLine="0"/>
              <w:rPr>
                <w:szCs w:val="24"/>
              </w:rPr>
            </w:pPr>
            <w:r>
              <w:rPr>
                <w:szCs w:val="24"/>
              </w:rPr>
              <w:t>Ведомственные нормативные акты</w:t>
            </w:r>
          </w:p>
          <w:p w:rsidR="00A60C4D" w:rsidRDefault="00A60C4D" w:rsidP="00A04384">
            <w:pPr>
              <w:ind w:firstLine="0"/>
              <w:rPr>
                <w:szCs w:val="24"/>
              </w:rPr>
            </w:pPr>
            <w:r>
              <w:rPr>
                <w:szCs w:val="24"/>
              </w:rPr>
              <w:t>Федеральные законы</w:t>
            </w:r>
          </w:p>
          <w:p w:rsidR="00A60C4D" w:rsidRDefault="00A60C4D" w:rsidP="00A04384">
            <w:pPr>
              <w:ind w:firstLine="0"/>
              <w:rPr>
                <w:szCs w:val="24"/>
              </w:rPr>
            </w:pPr>
            <w:r>
              <w:rPr>
                <w:szCs w:val="24"/>
              </w:rPr>
              <w:t>Конституция РФ</w:t>
            </w:r>
          </w:p>
          <w:p w:rsidR="00A60C4D" w:rsidRPr="009D4894" w:rsidRDefault="00A60C4D" w:rsidP="00A04384">
            <w:pPr>
              <w:ind w:firstLine="0"/>
              <w:rPr>
                <w:szCs w:val="24"/>
              </w:rPr>
            </w:pPr>
            <w:r>
              <w:rPr>
                <w:szCs w:val="24"/>
              </w:rPr>
              <w:t>Указы Президента РФ</w:t>
            </w:r>
          </w:p>
        </w:tc>
      </w:tr>
    </w:tbl>
    <w:p w:rsidR="00A60C4D" w:rsidRPr="009D4894" w:rsidRDefault="00A60C4D" w:rsidP="00A60C4D">
      <w:pPr>
        <w:rPr>
          <w:szCs w:val="24"/>
        </w:rPr>
      </w:pPr>
      <w:r w:rsidRPr="009D4894">
        <w:rPr>
          <w:szCs w:val="24"/>
        </w:rPr>
        <w:t xml:space="preserve">Вопрос </w:t>
      </w:r>
      <w:r>
        <w:rPr>
          <w:szCs w:val="24"/>
        </w:rPr>
        <w:t>14</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Pr="009D4894" w:rsidRDefault="00A60C4D" w:rsidP="00A04384">
            <w:pPr>
              <w:ind w:firstLine="0"/>
              <w:rPr>
                <w:szCs w:val="24"/>
              </w:rPr>
            </w:pPr>
            <w:r w:rsidRPr="0076721E">
              <w:rPr>
                <w:szCs w:val="24"/>
              </w:rPr>
              <w:t>Верно ли, что международные договоры РФ имеют большую юридическую силу, чем Конституция РФ?</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Pr>
                <w:szCs w:val="24"/>
              </w:rPr>
              <w:t>Верно</w:t>
            </w:r>
          </w:p>
          <w:p w:rsidR="00A60C4D" w:rsidRPr="009D4894" w:rsidRDefault="00A60C4D" w:rsidP="00A04384">
            <w:pPr>
              <w:ind w:firstLine="0"/>
              <w:rPr>
                <w:szCs w:val="24"/>
              </w:rPr>
            </w:pPr>
            <w:r>
              <w:rPr>
                <w:szCs w:val="24"/>
              </w:rPr>
              <w:t>Неверно</w:t>
            </w:r>
          </w:p>
        </w:tc>
      </w:tr>
    </w:tbl>
    <w:p w:rsidR="00A60C4D" w:rsidRPr="009D4894" w:rsidRDefault="00A60C4D" w:rsidP="00A60C4D">
      <w:pPr>
        <w:rPr>
          <w:szCs w:val="24"/>
        </w:rPr>
      </w:pPr>
      <w:r w:rsidRPr="009D4894">
        <w:rPr>
          <w:szCs w:val="24"/>
        </w:rPr>
        <w:t xml:space="preserve">Вопрос </w:t>
      </w:r>
      <w:r>
        <w:rPr>
          <w:szCs w:val="24"/>
        </w:rPr>
        <w:t>15</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Pr="009D4894" w:rsidRDefault="00A60C4D" w:rsidP="00A04384">
            <w:pPr>
              <w:ind w:firstLine="0"/>
              <w:rPr>
                <w:szCs w:val="24"/>
              </w:rPr>
            </w:pPr>
            <w:r w:rsidRPr="0076721E">
              <w:rPr>
                <w:szCs w:val="24"/>
              </w:rPr>
              <w:t xml:space="preserve">Когда нормативно-правовой акт считается вступившим в силу, если </w:t>
            </w:r>
            <w:r w:rsidRPr="0076721E">
              <w:rPr>
                <w:szCs w:val="24"/>
              </w:rPr>
              <w:lastRenderedPageBreak/>
              <w:t>дата вступления в силу не указана в самом акте?</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lastRenderedPageBreak/>
              <w:t>Варианты ответов</w:t>
            </w:r>
          </w:p>
        </w:tc>
        <w:tc>
          <w:tcPr>
            <w:tcW w:w="7229" w:type="dxa"/>
            <w:shd w:val="clear" w:color="auto" w:fill="auto"/>
          </w:tcPr>
          <w:p w:rsidR="00A60C4D" w:rsidRDefault="00A60C4D" w:rsidP="00A04384">
            <w:pPr>
              <w:ind w:firstLine="0"/>
              <w:rPr>
                <w:szCs w:val="24"/>
              </w:rPr>
            </w:pPr>
            <w:r>
              <w:rPr>
                <w:szCs w:val="24"/>
              </w:rPr>
              <w:t>П</w:t>
            </w:r>
            <w:r w:rsidRPr="0076721E">
              <w:rPr>
                <w:szCs w:val="24"/>
              </w:rPr>
              <w:t>о истечении 10 календарных дней с момента официальной публикации нормативно-правового акта</w:t>
            </w:r>
            <w:r>
              <w:rPr>
                <w:szCs w:val="24"/>
              </w:rPr>
              <w:t xml:space="preserve">  </w:t>
            </w:r>
          </w:p>
          <w:p w:rsidR="00A60C4D" w:rsidRDefault="00A60C4D" w:rsidP="00A04384">
            <w:pPr>
              <w:ind w:firstLine="0"/>
              <w:rPr>
                <w:szCs w:val="24"/>
              </w:rPr>
            </w:pPr>
            <w:r>
              <w:rPr>
                <w:szCs w:val="24"/>
              </w:rPr>
              <w:t>П</w:t>
            </w:r>
            <w:r w:rsidRPr="0076721E">
              <w:rPr>
                <w:szCs w:val="24"/>
              </w:rPr>
              <w:t>о истечении 30 календарных дней с момента принятия нормативно-правового акта</w:t>
            </w:r>
          </w:p>
          <w:p w:rsidR="00A60C4D" w:rsidRPr="009D4894" w:rsidRDefault="00A60C4D" w:rsidP="00A04384">
            <w:pPr>
              <w:ind w:firstLine="0"/>
              <w:rPr>
                <w:szCs w:val="24"/>
              </w:rPr>
            </w:pPr>
            <w:r>
              <w:rPr>
                <w:szCs w:val="24"/>
              </w:rPr>
              <w:t>П</w:t>
            </w:r>
            <w:r w:rsidRPr="0076721E">
              <w:rPr>
                <w:szCs w:val="24"/>
              </w:rPr>
              <w:t>о истечении 10 рабочих дней с момента официальной публикации нормативно-правового акта</w:t>
            </w:r>
            <w:r>
              <w:rPr>
                <w:szCs w:val="24"/>
              </w:rPr>
              <w:t xml:space="preserve"> </w:t>
            </w:r>
            <w:r w:rsidRPr="009D4894">
              <w:rPr>
                <w:szCs w:val="24"/>
              </w:rPr>
              <w:t xml:space="preserve"> </w:t>
            </w:r>
          </w:p>
        </w:tc>
      </w:tr>
    </w:tbl>
    <w:p w:rsidR="00A60C4D" w:rsidRPr="009D4894" w:rsidRDefault="00A60C4D" w:rsidP="00A60C4D">
      <w:pPr>
        <w:rPr>
          <w:szCs w:val="24"/>
        </w:rPr>
      </w:pPr>
      <w:r w:rsidRPr="009D4894">
        <w:rPr>
          <w:szCs w:val="24"/>
        </w:rPr>
        <w:t xml:space="preserve">Вопрос </w:t>
      </w:r>
      <w:r>
        <w:rPr>
          <w:szCs w:val="24"/>
        </w:rPr>
        <w:t>16</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Вопрос</w:t>
            </w:r>
          </w:p>
        </w:tc>
        <w:tc>
          <w:tcPr>
            <w:tcW w:w="7229" w:type="dxa"/>
            <w:shd w:val="clear" w:color="auto" w:fill="auto"/>
          </w:tcPr>
          <w:p w:rsidR="00A60C4D" w:rsidRPr="009D4894" w:rsidRDefault="00A60C4D" w:rsidP="00A04384">
            <w:pPr>
              <w:ind w:firstLine="0"/>
              <w:rPr>
                <w:szCs w:val="24"/>
              </w:rPr>
            </w:pPr>
            <w:r>
              <w:rPr>
                <w:szCs w:val="24"/>
              </w:rPr>
              <w:t>Выберите все верные утверждения:</w:t>
            </w:r>
          </w:p>
        </w:tc>
      </w:tr>
      <w:tr w:rsidR="00A60C4D" w:rsidRPr="009D4894" w:rsidTr="00001FD3">
        <w:tc>
          <w:tcPr>
            <w:tcW w:w="2376" w:type="dxa"/>
            <w:shd w:val="clear" w:color="auto" w:fill="auto"/>
          </w:tcPr>
          <w:p w:rsidR="00A60C4D" w:rsidRPr="009D4894" w:rsidRDefault="00A60C4D" w:rsidP="00A04384">
            <w:pPr>
              <w:ind w:firstLine="0"/>
              <w:rPr>
                <w:szCs w:val="24"/>
              </w:rPr>
            </w:pPr>
            <w:r w:rsidRPr="009D4894">
              <w:rPr>
                <w:szCs w:val="24"/>
              </w:rPr>
              <w:t>Варианты ответов</w:t>
            </w:r>
          </w:p>
        </w:tc>
        <w:tc>
          <w:tcPr>
            <w:tcW w:w="7229" w:type="dxa"/>
            <w:shd w:val="clear" w:color="auto" w:fill="auto"/>
          </w:tcPr>
          <w:p w:rsidR="00A60C4D" w:rsidRDefault="00A60C4D" w:rsidP="00A04384">
            <w:pPr>
              <w:ind w:firstLine="0"/>
              <w:rPr>
                <w:szCs w:val="24"/>
              </w:rPr>
            </w:pPr>
            <w:r w:rsidRPr="0076721E">
              <w:rPr>
                <w:szCs w:val="24"/>
              </w:rPr>
              <w:t>В случае противоречия нормативных актов, имеющих равную юридическую силу, приоритет отдается нормативному акту, который был издан позжеа</w:t>
            </w:r>
            <w:r>
              <w:rPr>
                <w:szCs w:val="24"/>
              </w:rPr>
              <w:t xml:space="preserve">  </w:t>
            </w:r>
          </w:p>
          <w:p w:rsidR="00A60C4D" w:rsidRDefault="00A60C4D" w:rsidP="00A04384">
            <w:pPr>
              <w:ind w:firstLine="0"/>
              <w:rPr>
                <w:szCs w:val="24"/>
              </w:rPr>
            </w:pPr>
            <w:r w:rsidRPr="0076721E">
              <w:rPr>
                <w:szCs w:val="24"/>
              </w:rPr>
              <w:t>Если иные нормативные акты противоречат Гражданскому Кодексу РФ, то применяются нормы Гражданского Кодекса. Это принцип применяется редко</w:t>
            </w:r>
          </w:p>
          <w:p w:rsidR="00A60C4D" w:rsidRPr="009D4894" w:rsidRDefault="00A60C4D" w:rsidP="00A04384">
            <w:pPr>
              <w:ind w:firstLine="0"/>
              <w:rPr>
                <w:szCs w:val="24"/>
              </w:rPr>
            </w:pPr>
            <w:r w:rsidRPr="0076721E">
              <w:rPr>
                <w:szCs w:val="24"/>
              </w:rPr>
              <w:t>Если иные нормативные акты противоречат Гражданскому Кодексу РФ, то применяются нормы Гражданского Кодекса. Это принцип применяется редко</w:t>
            </w:r>
          </w:p>
        </w:tc>
      </w:tr>
    </w:tbl>
    <w:p w:rsidR="00A60C4D" w:rsidRPr="009D4894" w:rsidRDefault="00A60C4D" w:rsidP="00A60C4D">
      <w:pPr>
        <w:rPr>
          <w:szCs w:val="24"/>
        </w:rPr>
      </w:pPr>
      <w:r w:rsidRPr="009D4894">
        <w:rPr>
          <w:szCs w:val="24"/>
        </w:rPr>
        <w:t xml:space="preserve">Вопрос </w:t>
      </w:r>
      <w:r>
        <w:rPr>
          <w:szCs w:val="24"/>
        </w:rPr>
        <w:t>17</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7229" w:type="dxa"/>
            <w:shd w:val="clear" w:color="auto" w:fill="auto"/>
          </w:tcPr>
          <w:p w:rsidR="00A60C4D" w:rsidRPr="009D4894" w:rsidRDefault="00A60C4D" w:rsidP="00D40A89">
            <w:pPr>
              <w:ind w:firstLine="0"/>
              <w:rPr>
                <w:szCs w:val="24"/>
              </w:rPr>
            </w:pPr>
            <w:r w:rsidRPr="0076721E">
              <w:rPr>
                <w:szCs w:val="24"/>
              </w:rPr>
              <w:t>Являются ли ведомственные письма нормативными актами, обязательными к исполнению?</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7229" w:type="dxa"/>
            <w:shd w:val="clear" w:color="auto" w:fill="auto"/>
          </w:tcPr>
          <w:p w:rsidR="00A60C4D" w:rsidRDefault="00A60C4D" w:rsidP="00D40A89">
            <w:pPr>
              <w:ind w:firstLine="0"/>
              <w:rPr>
                <w:szCs w:val="24"/>
              </w:rPr>
            </w:pPr>
            <w:r>
              <w:rPr>
                <w:szCs w:val="24"/>
              </w:rPr>
              <w:t>Верно</w:t>
            </w:r>
          </w:p>
          <w:p w:rsidR="00A60C4D" w:rsidRPr="009D4894" w:rsidRDefault="00A60C4D" w:rsidP="00D40A89">
            <w:pPr>
              <w:ind w:firstLine="0"/>
              <w:rPr>
                <w:szCs w:val="24"/>
              </w:rPr>
            </w:pPr>
            <w:r>
              <w:rPr>
                <w:szCs w:val="24"/>
              </w:rPr>
              <w:t>Неверно</w:t>
            </w:r>
          </w:p>
        </w:tc>
      </w:tr>
    </w:tbl>
    <w:p w:rsidR="00A60C4D" w:rsidRPr="009D4894" w:rsidRDefault="00A60C4D" w:rsidP="00A60C4D">
      <w:pPr>
        <w:rPr>
          <w:szCs w:val="24"/>
        </w:rPr>
      </w:pPr>
      <w:r w:rsidRPr="009D4894">
        <w:rPr>
          <w:szCs w:val="24"/>
        </w:rPr>
        <w:t xml:space="preserve">Вопрос </w:t>
      </w:r>
      <w:r>
        <w:rPr>
          <w:szCs w:val="24"/>
        </w:rPr>
        <w:t>18</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7229" w:type="dxa"/>
            <w:shd w:val="clear" w:color="auto" w:fill="auto"/>
          </w:tcPr>
          <w:p w:rsidR="00A60C4D" w:rsidRPr="0076721E" w:rsidRDefault="00A60C4D" w:rsidP="00D40A89">
            <w:pPr>
              <w:ind w:firstLine="0"/>
              <w:rPr>
                <w:szCs w:val="24"/>
              </w:rPr>
            </w:pPr>
            <w:r w:rsidRPr="0076721E">
              <w:rPr>
                <w:szCs w:val="24"/>
              </w:rPr>
              <w:t>Существует два основных подхода к роли судебной практики в правовой системе государства. </w:t>
            </w:r>
          </w:p>
          <w:p w:rsidR="00A60C4D" w:rsidRPr="0076721E" w:rsidRDefault="00A60C4D" w:rsidP="00D40A89">
            <w:pPr>
              <w:ind w:firstLine="0"/>
              <w:rPr>
                <w:szCs w:val="24"/>
              </w:rPr>
            </w:pPr>
            <w:r w:rsidRPr="0076721E">
              <w:rPr>
                <w:szCs w:val="24"/>
              </w:rPr>
              <w:t>Основное отличие состоит в том, что в  </w:t>
            </w:r>
            <w:r w:rsidRPr="00AE42F2">
              <w:rPr>
                <w:szCs w:val="24"/>
              </w:rPr>
              <w:t>[[1]]</w:t>
            </w:r>
            <w:r w:rsidRPr="0076721E">
              <w:rPr>
                <w:szCs w:val="24"/>
              </w:rPr>
              <w:t> системе судебный прецедент является источником права, а в  </w:t>
            </w:r>
            <w:r w:rsidRPr="00AE42F2">
              <w:rPr>
                <w:szCs w:val="24"/>
              </w:rPr>
              <w:t>[[</w:t>
            </w:r>
            <w:r>
              <w:rPr>
                <w:szCs w:val="24"/>
              </w:rPr>
              <w:t>2</w:t>
            </w:r>
            <w:r w:rsidRPr="00AE42F2">
              <w:rPr>
                <w:szCs w:val="24"/>
              </w:rPr>
              <w:t>]]</w:t>
            </w:r>
            <w:r w:rsidRPr="0076721E">
              <w:rPr>
                <w:szCs w:val="24"/>
              </w:rPr>
              <w:t> системе, признающей главную роль за нормативными актами, судебный прецедент источником права не является.</w:t>
            </w:r>
          </w:p>
          <w:p w:rsidR="00A60C4D" w:rsidRPr="009D4894" w:rsidRDefault="00A60C4D" w:rsidP="00214C81">
            <w:pPr>
              <w:ind w:firstLine="0"/>
              <w:rPr>
                <w:szCs w:val="24"/>
              </w:rPr>
            </w:pPr>
            <w:r w:rsidRPr="0076721E">
              <w:rPr>
                <w:szCs w:val="24"/>
              </w:rPr>
              <w:t>Российская Федерация относится к странам, в которых применяется  </w:t>
            </w:r>
            <w:r w:rsidRPr="00AE42F2">
              <w:rPr>
                <w:szCs w:val="24"/>
              </w:rPr>
              <w:t>[[</w:t>
            </w:r>
            <w:r>
              <w:rPr>
                <w:szCs w:val="24"/>
              </w:rPr>
              <w:t>3</w:t>
            </w:r>
            <w:r w:rsidRPr="00AE42F2">
              <w:rPr>
                <w:szCs w:val="24"/>
              </w:rPr>
              <w:t>]]</w:t>
            </w:r>
            <w:r w:rsidRPr="0076721E">
              <w:rPr>
                <w:szCs w:val="24"/>
              </w:rPr>
              <w:t> подход.</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7229" w:type="dxa"/>
            <w:shd w:val="clear" w:color="auto" w:fill="auto"/>
          </w:tcPr>
          <w:p w:rsidR="00A60C4D" w:rsidRDefault="00A60C4D" w:rsidP="00D40A89">
            <w:pPr>
              <w:ind w:firstLine="0"/>
              <w:rPr>
                <w:szCs w:val="24"/>
              </w:rPr>
            </w:pPr>
            <w:r>
              <w:rPr>
                <w:szCs w:val="24"/>
              </w:rPr>
              <w:t>Второй</w:t>
            </w:r>
          </w:p>
          <w:p w:rsidR="00A60C4D" w:rsidRDefault="00A60C4D" w:rsidP="00D40A89">
            <w:pPr>
              <w:ind w:firstLine="0"/>
              <w:rPr>
                <w:szCs w:val="24"/>
              </w:rPr>
            </w:pPr>
            <w:r>
              <w:rPr>
                <w:szCs w:val="24"/>
              </w:rPr>
              <w:t>Континентально-европейской</w:t>
            </w:r>
          </w:p>
          <w:p w:rsidR="00A60C4D" w:rsidRDefault="00A60C4D" w:rsidP="00D40A89">
            <w:pPr>
              <w:ind w:firstLine="0"/>
              <w:rPr>
                <w:szCs w:val="24"/>
              </w:rPr>
            </w:pPr>
            <w:r>
              <w:rPr>
                <w:szCs w:val="24"/>
              </w:rPr>
              <w:lastRenderedPageBreak/>
              <w:t xml:space="preserve">Англо-саксонской </w:t>
            </w:r>
            <w:r w:rsidRPr="009D4894">
              <w:rPr>
                <w:szCs w:val="24"/>
              </w:rPr>
              <w:t xml:space="preserve"> </w:t>
            </w:r>
          </w:p>
          <w:p w:rsidR="00A60C4D" w:rsidRPr="009D4894" w:rsidRDefault="00A60C4D" w:rsidP="00D40A89">
            <w:pPr>
              <w:ind w:firstLine="0"/>
              <w:rPr>
                <w:szCs w:val="24"/>
              </w:rPr>
            </w:pPr>
            <w:r>
              <w:rPr>
                <w:szCs w:val="24"/>
              </w:rPr>
              <w:t>Первый</w:t>
            </w:r>
          </w:p>
        </w:tc>
      </w:tr>
    </w:tbl>
    <w:p w:rsidR="00A60C4D" w:rsidRPr="009D4894" w:rsidRDefault="00A60C4D" w:rsidP="00A60C4D">
      <w:pPr>
        <w:rPr>
          <w:szCs w:val="24"/>
        </w:rPr>
      </w:pPr>
      <w:r w:rsidRPr="009D4894">
        <w:rPr>
          <w:szCs w:val="24"/>
        </w:rPr>
        <w:lastRenderedPageBreak/>
        <w:t xml:space="preserve">Вопрос </w:t>
      </w:r>
      <w:r>
        <w:rPr>
          <w:szCs w:val="24"/>
        </w:rPr>
        <w:t>19</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7229" w:type="dxa"/>
            <w:shd w:val="clear" w:color="auto" w:fill="auto"/>
          </w:tcPr>
          <w:p w:rsidR="00A60C4D" w:rsidRPr="009D4894" w:rsidRDefault="00A60C4D" w:rsidP="00D40A89">
            <w:pPr>
              <w:ind w:firstLine="0"/>
              <w:rPr>
                <w:szCs w:val="24"/>
              </w:rPr>
            </w:pPr>
            <w:r w:rsidRPr="00AE42F2">
              <w:rPr>
                <w:szCs w:val="24"/>
              </w:rPr>
              <w:t>В каких судах рассматриваются споры, связанные с осуществлением предпринимательской деятельности?</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7229" w:type="dxa"/>
            <w:shd w:val="clear" w:color="auto" w:fill="auto"/>
          </w:tcPr>
          <w:p w:rsidR="00A60C4D" w:rsidRDefault="00A60C4D" w:rsidP="00D40A89">
            <w:pPr>
              <w:ind w:firstLine="0"/>
              <w:rPr>
                <w:szCs w:val="24"/>
              </w:rPr>
            </w:pPr>
            <w:r w:rsidRPr="00AE42F2">
              <w:rPr>
                <w:szCs w:val="24"/>
              </w:rPr>
              <w:t>Арбитражные суды</w:t>
            </w:r>
          </w:p>
          <w:p w:rsidR="00A60C4D" w:rsidRPr="009D4894" w:rsidRDefault="00A60C4D" w:rsidP="00D40A89">
            <w:pPr>
              <w:ind w:firstLine="0"/>
              <w:rPr>
                <w:szCs w:val="24"/>
              </w:rPr>
            </w:pPr>
            <w:r w:rsidRPr="00AE42F2">
              <w:rPr>
                <w:szCs w:val="24"/>
              </w:rPr>
              <w:t>Суды общей юрисдикции</w:t>
            </w:r>
          </w:p>
        </w:tc>
      </w:tr>
    </w:tbl>
    <w:p w:rsidR="00A60C4D" w:rsidRPr="009D4894" w:rsidRDefault="00A60C4D" w:rsidP="00A60C4D">
      <w:pPr>
        <w:rPr>
          <w:szCs w:val="24"/>
        </w:rPr>
      </w:pPr>
      <w:r w:rsidRPr="009D4894">
        <w:rPr>
          <w:szCs w:val="24"/>
        </w:rPr>
        <w:t xml:space="preserve">Вопрос </w:t>
      </w:r>
      <w:r>
        <w:rPr>
          <w:szCs w:val="24"/>
        </w:rPr>
        <w:t>20</w:t>
      </w:r>
      <w:r w:rsidRPr="009D4894">
        <w:rPr>
          <w:szCs w:val="24"/>
        </w:rPr>
        <w:t>.</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7229" w:type="dxa"/>
            <w:shd w:val="clear" w:color="auto" w:fill="auto"/>
          </w:tcPr>
          <w:p w:rsidR="00A60C4D" w:rsidRPr="009D4894" w:rsidRDefault="00A60C4D" w:rsidP="00D40A89">
            <w:pPr>
              <w:ind w:firstLine="0"/>
              <w:rPr>
                <w:szCs w:val="24"/>
              </w:rPr>
            </w:pPr>
            <w:r w:rsidRPr="00AE42F2">
              <w:rPr>
                <w:szCs w:val="24"/>
              </w:rPr>
              <w:t>Высший судебный орган Российской Федерации - это</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7229" w:type="dxa"/>
            <w:shd w:val="clear" w:color="auto" w:fill="auto"/>
          </w:tcPr>
          <w:p w:rsidR="00A60C4D" w:rsidRDefault="00A60C4D" w:rsidP="00D40A89">
            <w:pPr>
              <w:ind w:firstLine="0"/>
              <w:rPr>
                <w:szCs w:val="24"/>
              </w:rPr>
            </w:pPr>
            <w:r w:rsidRPr="00AE42F2">
              <w:rPr>
                <w:szCs w:val="24"/>
              </w:rPr>
              <w:t xml:space="preserve">Апелляционный </w:t>
            </w:r>
            <w:r>
              <w:rPr>
                <w:szCs w:val="24"/>
              </w:rPr>
              <w:t xml:space="preserve"> </w:t>
            </w:r>
            <w:r w:rsidRPr="00AE42F2">
              <w:rPr>
                <w:szCs w:val="24"/>
              </w:rPr>
              <w:t xml:space="preserve">Суд </w:t>
            </w:r>
            <w:r>
              <w:rPr>
                <w:szCs w:val="24"/>
              </w:rPr>
              <w:t xml:space="preserve"> </w:t>
            </w:r>
            <w:r w:rsidRPr="00AE42F2">
              <w:rPr>
                <w:szCs w:val="24"/>
              </w:rPr>
              <w:t>Российской Федерации</w:t>
            </w:r>
          </w:p>
          <w:p w:rsidR="00A60C4D" w:rsidRDefault="00A60C4D" w:rsidP="00D40A89">
            <w:pPr>
              <w:ind w:firstLine="0"/>
              <w:rPr>
                <w:szCs w:val="24"/>
              </w:rPr>
            </w:pPr>
            <w:r w:rsidRPr="00AE42F2">
              <w:rPr>
                <w:szCs w:val="24"/>
              </w:rPr>
              <w:t>Высший Арбитражный Суд Российской Федерации</w:t>
            </w:r>
          </w:p>
          <w:p w:rsidR="00A60C4D" w:rsidRPr="009D4894" w:rsidRDefault="00A60C4D" w:rsidP="00D40A89">
            <w:pPr>
              <w:ind w:firstLine="0"/>
              <w:rPr>
                <w:szCs w:val="24"/>
              </w:rPr>
            </w:pPr>
            <w:r w:rsidRPr="00AE42F2">
              <w:rPr>
                <w:szCs w:val="24"/>
              </w:rPr>
              <w:t>Верховный Суд Российской Федерации</w:t>
            </w:r>
          </w:p>
        </w:tc>
      </w:tr>
    </w:tbl>
    <w:p w:rsidR="00A60C4D" w:rsidRPr="009D4894" w:rsidRDefault="00A60C4D" w:rsidP="00A60C4D">
      <w:pPr>
        <w:rPr>
          <w:szCs w:val="24"/>
        </w:rPr>
      </w:pPr>
      <w:r w:rsidRPr="009D4894">
        <w:rPr>
          <w:szCs w:val="24"/>
        </w:rPr>
        <w:t xml:space="preserve">Вопрос </w:t>
      </w:r>
      <w:r>
        <w:rPr>
          <w:szCs w:val="24"/>
        </w:rPr>
        <w:t>2</w:t>
      </w:r>
      <w:r w:rsidRPr="009D4894">
        <w:rPr>
          <w:szCs w:val="24"/>
        </w:rPr>
        <w:t>1.</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7229" w:type="dxa"/>
            <w:shd w:val="clear" w:color="auto" w:fill="auto"/>
          </w:tcPr>
          <w:p w:rsidR="00A60C4D" w:rsidRPr="009D4894" w:rsidRDefault="00A60C4D" w:rsidP="00D40A89">
            <w:pPr>
              <w:ind w:firstLine="0"/>
              <w:rPr>
                <w:szCs w:val="24"/>
              </w:rPr>
            </w:pPr>
            <w:r w:rsidRPr="009D4894">
              <w:rPr>
                <w:szCs w:val="24"/>
              </w:rPr>
              <w:t>Результаты проекта это:</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7229" w:type="dxa"/>
            <w:shd w:val="clear" w:color="auto" w:fill="auto"/>
          </w:tcPr>
          <w:p w:rsidR="00A60C4D" w:rsidRDefault="00A60C4D" w:rsidP="00D40A89">
            <w:pPr>
              <w:ind w:firstLine="0"/>
              <w:rPr>
                <w:szCs w:val="24"/>
              </w:rPr>
            </w:pPr>
            <w:r w:rsidRPr="0076721E">
              <w:rPr>
                <w:szCs w:val="24"/>
              </w:rPr>
              <w:t>Ожидания заинтересованных сторон</w:t>
            </w:r>
          </w:p>
          <w:p w:rsidR="00A60C4D" w:rsidRDefault="00A60C4D" w:rsidP="00D40A89">
            <w:pPr>
              <w:ind w:firstLine="0"/>
              <w:rPr>
                <w:szCs w:val="24"/>
              </w:rPr>
            </w:pPr>
            <w:r w:rsidRPr="0076721E">
              <w:rPr>
                <w:szCs w:val="24"/>
              </w:rPr>
              <w:t>Представления команды проекта о конечных целях проекта</w:t>
            </w:r>
          </w:p>
          <w:p w:rsidR="00A60C4D" w:rsidRPr="009D4894" w:rsidRDefault="00A60C4D" w:rsidP="00D40A89">
            <w:pPr>
              <w:ind w:firstLine="0"/>
              <w:rPr>
                <w:szCs w:val="24"/>
              </w:rPr>
            </w:pPr>
            <w:r w:rsidRPr="009D4894">
              <w:rPr>
                <w:szCs w:val="24"/>
              </w:rPr>
              <w:t xml:space="preserve">Описание  продуктов, услуг или эффектов проекта выраженное в измеримых  (проверяемых) показателях результативности </w:t>
            </w:r>
          </w:p>
        </w:tc>
      </w:tr>
    </w:tbl>
    <w:p w:rsidR="00A60C4D" w:rsidRPr="009D4894" w:rsidRDefault="00A60C4D" w:rsidP="00A60C4D">
      <w:pPr>
        <w:rPr>
          <w:szCs w:val="24"/>
        </w:rPr>
      </w:pPr>
      <w:r w:rsidRPr="009D4894">
        <w:rPr>
          <w:szCs w:val="24"/>
        </w:rPr>
        <w:t xml:space="preserve">Вопрос </w:t>
      </w:r>
      <w:r>
        <w:rPr>
          <w:szCs w:val="24"/>
        </w:rPr>
        <w:t>2</w:t>
      </w:r>
      <w:r w:rsidRPr="009D4894">
        <w:rPr>
          <w:szCs w:val="24"/>
        </w:rPr>
        <w:t>2.</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29"/>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7229" w:type="dxa"/>
            <w:shd w:val="clear" w:color="auto" w:fill="auto"/>
          </w:tcPr>
          <w:p w:rsidR="00A60C4D" w:rsidRPr="009D4894" w:rsidRDefault="00A60C4D" w:rsidP="00D40A89">
            <w:pPr>
              <w:ind w:firstLine="0"/>
              <w:rPr>
                <w:szCs w:val="24"/>
              </w:rPr>
            </w:pPr>
            <w:r w:rsidRPr="009D4894">
              <w:rPr>
                <w:szCs w:val="24"/>
              </w:rPr>
              <w:t>Альтернативный проект, это:</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7229" w:type="dxa"/>
            <w:shd w:val="clear" w:color="auto" w:fill="auto"/>
          </w:tcPr>
          <w:p w:rsidR="00A60C4D" w:rsidRPr="009D4894" w:rsidRDefault="00A60C4D" w:rsidP="00D40A89">
            <w:pPr>
              <w:ind w:firstLine="0"/>
              <w:rPr>
                <w:szCs w:val="24"/>
              </w:rPr>
            </w:pPr>
            <w:r w:rsidRPr="009D4894">
              <w:rPr>
                <w:szCs w:val="24"/>
              </w:rPr>
              <w:t>Проект с другими целями</w:t>
            </w:r>
          </w:p>
          <w:p w:rsidR="00A60C4D" w:rsidRPr="009D4894" w:rsidRDefault="00A60C4D" w:rsidP="00D40A89">
            <w:pPr>
              <w:ind w:firstLine="0"/>
              <w:rPr>
                <w:szCs w:val="24"/>
              </w:rPr>
            </w:pPr>
            <w:r w:rsidRPr="009D4894">
              <w:rPr>
                <w:szCs w:val="24"/>
              </w:rPr>
              <w:t>Проект другой командой</w:t>
            </w:r>
          </w:p>
          <w:p w:rsidR="00A60C4D" w:rsidRPr="009D4894" w:rsidRDefault="00A60C4D" w:rsidP="00D40A89">
            <w:pPr>
              <w:ind w:firstLine="0"/>
              <w:rPr>
                <w:szCs w:val="24"/>
              </w:rPr>
            </w:pPr>
            <w:r w:rsidRPr="009D4894">
              <w:rPr>
                <w:szCs w:val="24"/>
              </w:rPr>
              <w:t>Другой способ достижения запланированных целей проекта</w:t>
            </w:r>
          </w:p>
        </w:tc>
      </w:tr>
    </w:tbl>
    <w:p w:rsidR="00A60C4D" w:rsidRPr="009D4894" w:rsidRDefault="00A60C4D" w:rsidP="00A60C4D">
      <w:pPr>
        <w:rPr>
          <w:szCs w:val="24"/>
        </w:rPr>
      </w:pPr>
      <w:r w:rsidRPr="009D4894">
        <w:rPr>
          <w:szCs w:val="24"/>
        </w:rPr>
        <w:t xml:space="preserve">Вопрос </w:t>
      </w:r>
      <w:r>
        <w:rPr>
          <w:szCs w:val="24"/>
        </w:rPr>
        <w:t>2</w:t>
      </w:r>
      <w:r w:rsidRPr="009D4894">
        <w:rPr>
          <w:szCs w:val="24"/>
        </w:rPr>
        <w:t>3.</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7230" w:type="dxa"/>
            <w:shd w:val="clear" w:color="auto" w:fill="auto"/>
          </w:tcPr>
          <w:p w:rsidR="00A60C4D" w:rsidRPr="009D4894" w:rsidRDefault="00A60C4D" w:rsidP="00D40A89">
            <w:pPr>
              <w:ind w:firstLine="0"/>
              <w:rPr>
                <w:szCs w:val="24"/>
              </w:rPr>
            </w:pPr>
            <w:r w:rsidRPr="009D4894">
              <w:rPr>
                <w:szCs w:val="24"/>
              </w:rPr>
              <w:t>Руководитель проекта это:</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7230" w:type="dxa"/>
            <w:shd w:val="clear" w:color="auto" w:fill="auto"/>
          </w:tcPr>
          <w:p w:rsidR="00A60C4D" w:rsidRPr="009D4894" w:rsidRDefault="00A60C4D" w:rsidP="00D40A89">
            <w:pPr>
              <w:ind w:firstLine="0"/>
              <w:rPr>
                <w:szCs w:val="24"/>
              </w:rPr>
            </w:pPr>
            <w:r w:rsidRPr="009D4894">
              <w:rPr>
                <w:szCs w:val="24"/>
              </w:rPr>
              <w:t>Лицо, ответственное за достижение  целей проекта</w:t>
            </w:r>
          </w:p>
          <w:p w:rsidR="00A60C4D" w:rsidRPr="009D4894" w:rsidRDefault="00A60C4D" w:rsidP="00D40A89">
            <w:pPr>
              <w:ind w:firstLine="0"/>
              <w:rPr>
                <w:szCs w:val="24"/>
              </w:rPr>
            </w:pPr>
            <w:r w:rsidRPr="009D4894">
              <w:rPr>
                <w:szCs w:val="24"/>
              </w:rPr>
              <w:t>Руководитель структурного подразделения, в зоне ответственности которого реализуется организационный проект</w:t>
            </w:r>
          </w:p>
          <w:p w:rsidR="00A60C4D" w:rsidRPr="009D4894" w:rsidRDefault="00A60C4D" w:rsidP="00D40A89">
            <w:pPr>
              <w:ind w:firstLine="0"/>
              <w:rPr>
                <w:szCs w:val="24"/>
              </w:rPr>
            </w:pPr>
            <w:r w:rsidRPr="009D4894">
              <w:rPr>
                <w:szCs w:val="24"/>
              </w:rPr>
              <w:t>Руководитель организации</w:t>
            </w:r>
          </w:p>
        </w:tc>
      </w:tr>
    </w:tbl>
    <w:p w:rsidR="00A60C4D" w:rsidRPr="009D4894" w:rsidRDefault="00A60C4D" w:rsidP="00A60C4D">
      <w:pPr>
        <w:rPr>
          <w:szCs w:val="24"/>
        </w:rPr>
      </w:pPr>
      <w:r w:rsidRPr="009D4894">
        <w:rPr>
          <w:szCs w:val="24"/>
        </w:rPr>
        <w:t xml:space="preserve">Вопрос </w:t>
      </w:r>
      <w:r>
        <w:rPr>
          <w:szCs w:val="24"/>
        </w:rPr>
        <w:t>2</w:t>
      </w:r>
      <w:r w:rsidRPr="009D4894">
        <w:rPr>
          <w:szCs w:val="24"/>
        </w:rPr>
        <w:t>4.</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7230" w:type="dxa"/>
            <w:shd w:val="clear" w:color="auto" w:fill="auto"/>
          </w:tcPr>
          <w:p w:rsidR="00A60C4D" w:rsidRPr="009D4894" w:rsidRDefault="00A60C4D" w:rsidP="00D40A89">
            <w:pPr>
              <w:ind w:firstLine="0"/>
              <w:rPr>
                <w:szCs w:val="24"/>
              </w:rPr>
            </w:pPr>
            <w:r w:rsidRPr="009D4894">
              <w:rPr>
                <w:szCs w:val="24"/>
              </w:rPr>
              <w:t>Целью маркетингового исследования по проекту является:</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7230" w:type="dxa"/>
            <w:shd w:val="clear" w:color="auto" w:fill="auto"/>
          </w:tcPr>
          <w:p w:rsidR="00A60C4D" w:rsidRPr="009D4894" w:rsidRDefault="00A60C4D" w:rsidP="00D40A89">
            <w:pPr>
              <w:ind w:firstLine="0"/>
              <w:rPr>
                <w:szCs w:val="24"/>
              </w:rPr>
            </w:pPr>
            <w:r w:rsidRPr="009D4894">
              <w:rPr>
                <w:szCs w:val="24"/>
              </w:rPr>
              <w:t>Уточнение целей и содержания проекта</w:t>
            </w:r>
          </w:p>
          <w:p w:rsidR="00A60C4D" w:rsidRPr="009D4894" w:rsidRDefault="00A60C4D" w:rsidP="00D40A89">
            <w:pPr>
              <w:ind w:firstLine="0"/>
              <w:rPr>
                <w:szCs w:val="24"/>
              </w:rPr>
            </w:pPr>
            <w:r w:rsidRPr="009D4894">
              <w:rPr>
                <w:szCs w:val="24"/>
              </w:rPr>
              <w:t>Уточнение  целесообразности (деловой необходимости проекта)</w:t>
            </w:r>
          </w:p>
          <w:p w:rsidR="00A60C4D" w:rsidRPr="009D4894" w:rsidRDefault="00A60C4D" w:rsidP="00D40A89">
            <w:pPr>
              <w:ind w:firstLine="0"/>
              <w:rPr>
                <w:szCs w:val="24"/>
              </w:rPr>
            </w:pPr>
            <w:r w:rsidRPr="009D4894">
              <w:rPr>
                <w:szCs w:val="24"/>
              </w:rPr>
              <w:t>Проведение опросов</w:t>
            </w:r>
          </w:p>
        </w:tc>
      </w:tr>
    </w:tbl>
    <w:p w:rsidR="00214C81" w:rsidRDefault="00214C81" w:rsidP="00A60C4D">
      <w:pPr>
        <w:rPr>
          <w:szCs w:val="24"/>
        </w:rPr>
      </w:pPr>
    </w:p>
    <w:p w:rsidR="00A60C4D" w:rsidRPr="009D4894" w:rsidRDefault="00A60C4D" w:rsidP="00A60C4D">
      <w:pPr>
        <w:rPr>
          <w:szCs w:val="24"/>
        </w:rPr>
      </w:pPr>
      <w:r w:rsidRPr="009D4894">
        <w:rPr>
          <w:szCs w:val="24"/>
        </w:rPr>
        <w:lastRenderedPageBreak/>
        <w:t xml:space="preserve">Вопрос </w:t>
      </w:r>
      <w:r>
        <w:rPr>
          <w:szCs w:val="24"/>
        </w:rPr>
        <w:t>2</w:t>
      </w:r>
      <w:r w:rsidRPr="009D4894">
        <w:rPr>
          <w:szCs w:val="24"/>
        </w:rP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02"/>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02" w:type="dxa"/>
            <w:shd w:val="clear" w:color="auto" w:fill="auto"/>
          </w:tcPr>
          <w:p w:rsidR="00A60C4D" w:rsidRPr="009D4894" w:rsidRDefault="00A60C4D" w:rsidP="00D40A89">
            <w:pPr>
              <w:ind w:firstLine="0"/>
              <w:rPr>
                <w:szCs w:val="24"/>
              </w:rPr>
            </w:pPr>
            <w:r w:rsidRPr="009D4894">
              <w:rPr>
                <w:szCs w:val="24"/>
              </w:rPr>
              <w:t xml:space="preserve">Деловая необходимость проекта предполагает ответы на вопросы: </w:t>
            </w:r>
          </w:p>
          <w:p w:rsidR="00A60C4D" w:rsidRPr="009D4894" w:rsidRDefault="00A60C4D" w:rsidP="00D40A89">
            <w:pPr>
              <w:ind w:firstLine="0"/>
              <w:rPr>
                <w:szCs w:val="24"/>
              </w:rPr>
            </w:pPr>
            <w:r w:rsidRPr="009D4894">
              <w:rPr>
                <w:szCs w:val="24"/>
              </w:rPr>
              <w:t xml:space="preserve">Какие [[1]] образовательной организации решает проект? </w:t>
            </w:r>
          </w:p>
          <w:p w:rsidR="00A60C4D" w:rsidRPr="009D4894" w:rsidRDefault="00A60C4D" w:rsidP="00D40A89">
            <w:pPr>
              <w:ind w:firstLine="0"/>
              <w:rPr>
                <w:szCs w:val="24"/>
              </w:rPr>
            </w:pPr>
            <w:r w:rsidRPr="009D4894">
              <w:rPr>
                <w:szCs w:val="24"/>
              </w:rPr>
              <w:t>Какие [[2]]  дает проект организации (руководству, сотрудникам)?</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02" w:type="dxa"/>
            <w:shd w:val="clear" w:color="auto" w:fill="auto"/>
          </w:tcPr>
          <w:p w:rsidR="00A60C4D" w:rsidRPr="009D4894" w:rsidRDefault="00A60C4D" w:rsidP="00D40A89">
            <w:pPr>
              <w:ind w:firstLine="0"/>
              <w:rPr>
                <w:szCs w:val="24"/>
              </w:rPr>
            </w:pPr>
            <w:r w:rsidRPr="009D4894">
              <w:rPr>
                <w:szCs w:val="24"/>
              </w:rPr>
              <w:t xml:space="preserve">Потребности и проблемы </w:t>
            </w:r>
          </w:p>
          <w:p w:rsidR="00A60C4D" w:rsidRPr="009D4894" w:rsidRDefault="00A60C4D" w:rsidP="00D40A89">
            <w:pPr>
              <w:ind w:firstLine="0"/>
              <w:rPr>
                <w:szCs w:val="24"/>
              </w:rPr>
            </w:pPr>
            <w:r w:rsidRPr="009D4894">
              <w:rPr>
                <w:szCs w:val="24"/>
              </w:rPr>
              <w:t xml:space="preserve">Перспективы </w:t>
            </w:r>
          </w:p>
        </w:tc>
      </w:tr>
    </w:tbl>
    <w:p w:rsidR="00A60C4D" w:rsidRPr="009D4894" w:rsidRDefault="00A60C4D" w:rsidP="00A60C4D">
      <w:pPr>
        <w:rPr>
          <w:szCs w:val="24"/>
        </w:rPr>
      </w:pPr>
      <w:r w:rsidRPr="009D4894">
        <w:rPr>
          <w:szCs w:val="24"/>
        </w:rPr>
        <w:t xml:space="preserve">Вопрос </w:t>
      </w:r>
      <w:r>
        <w:rPr>
          <w:szCs w:val="24"/>
        </w:rPr>
        <w:t>2</w:t>
      </w:r>
      <w:r w:rsidRPr="009D4894">
        <w:rPr>
          <w:szCs w:val="24"/>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02"/>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02" w:type="dxa"/>
            <w:shd w:val="clear" w:color="auto" w:fill="auto"/>
          </w:tcPr>
          <w:p w:rsidR="00A60C4D" w:rsidRPr="009D4894" w:rsidRDefault="00A60C4D" w:rsidP="00D40A89">
            <w:pPr>
              <w:ind w:firstLine="0"/>
              <w:rPr>
                <w:szCs w:val="24"/>
              </w:rPr>
            </w:pPr>
            <w:r w:rsidRPr="009D4894">
              <w:rPr>
                <w:szCs w:val="24"/>
              </w:rPr>
              <w:t>План по вехам (контрольным точкам):</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02" w:type="dxa"/>
            <w:shd w:val="clear" w:color="auto" w:fill="auto"/>
          </w:tcPr>
          <w:p w:rsidR="00A60C4D" w:rsidRPr="009D4894" w:rsidRDefault="00A60C4D" w:rsidP="00D40A89">
            <w:pPr>
              <w:ind w:firstLine="0"/>
              <w:rPr>
                <w:szCs w:val="24"/>
              </w:rPr>
            </w:pPr>
            <w:r w:rsidRPr="009D4894">
              <w:rPr>
                <w:szCs w:val="24"/>
              </w:rPr>
              <w:t>Дает общее представление об основных этапах проекта и устанавливает значимые промежуточные результаты (контрольные точки) с указанием сроков каждого этапа</w:t>
            </w:r>
          </w:p>
          <w:p w:rsidR="00A60C4D" w:rsidRPr="009D4894" w:rsidRDefault="00A60C4D" w:rsidP="00D40A89">
            <w:pPr>
              <w:ind w:firstLine="0"/>
              <w:rPr>
                <w:szCs w:val="24"/>
              </w:rPr>
            </w:pPr>
            <w:r w:rsidRPr="009D4894">
              <w:rPr>
                <w:szCs w:val="24"/>
              </w:rPr>
              <w:t>Является подробным описанием проекта</w:t>
            </w:r>
          </w:p>
          <w:p w:rsidR="00A60C4D" w:rsidRPr="009D4894" w:rsidRDefault="00A60C4D" w:rsidP="00D40A89">
            <w:pPr>
              <w:ind w:firstLine="0"/>
              <w:rPr>
                <w:szCs w:val="24"/>
              </w:rPr>
            </w:pPr>
            <w:r w:rsidRPr="009D4894">
              <w:rPr>
                <w:szCs w:val="24"/>
              </w:rPr>
              <w:t>Описывает необходимые ресурсы проекта на каждом этапе</w:t>
            </w:r>
          </w:p>
        </w:tc>
      </w:tr>
    </w:tbl>
    <w:p w:rsidR="00A60C4D" w:rsidRPr="009D4894" w:rsidRDefault="00A60C4D" w:rsidP="00A60C4D">
      <w:pPr>
        <w:rPr>
          <w:szCs w:val="24"/>
        </w:rPr>
      </w:pPr>
      <w:r w:rsidRPr="009D4894">
        <w:rPr>
          <w:szCs w:val="24"/>
        </w:rPr>
        <w:t xml:space="preserve">Вопрос </w:t>
      </w:r>
      <w:r>
        <w:rPr>
          <w:szCs w:val="24"/>
        </w:rPr>
        <w:t>2</w:t>
      </w:r>
      <w:r w:rsidRPr="009D4894">
        <w:rPr>
          <w:szCs w:val="24"/>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02"/>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02" w:type="dxa"/>
            <w:shd w:val="clear" w:color="auto" w:fill="auto"/>
          </w:tcPr>
          <w:p w:rsidR="00A60C4D" w:rsidRPr="009D4894" w:rsidRDefault="00A60C4D" w:rsidP="00D40A89">
            <w:pPr>
              <w:ind w:firstLine="0"/>
              <w:rPr>
                <w:szCs w:val="24"/>
              </w:rPr>
            </w:pPr>
            <w:r w:rsidRPr="009D4894">
              <w:rPr>
                <w:szCs w:val="24"/>
              </w:rPr>
              <w:t>Описание деловых обстоятельств, позволяет лучше понять значимость проекта для организации:</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02" w:type="dxa"/>
            <w:shd w:val="clear" w:color="auto" w:fill="auto"/>
          </w:tcPr>
          <w:p w:rsidR="00A60C4D" w:rsidRPr="004E01AA" w:rsidRDefault="00A60C4D" w:rsidP="00D40A89">
            <w:pPr>
              <w:ind w:firstLine="0"/>
              <w:rPr>
                <w:szCs w:val="24"/>
              </w:rPr>
            </w:pPr>
            <w:r w:rsidRPr="009D4894">
              <w:rPr>
                <w:szCs w:val="24"/>
              </w:rPr>
              <w:t>Если оно описано качественно, словами с указанием основных причин, по которым инициируется проект и проблем, на реше</w:t>
            </w:r>
            <w:r w:rsidRPr="004E01AA">
              <w:rPr>
                <w:szCs w:val="24"/>
              </w:rPr>
              <w:t>ние которых направлен проект.</w:t>
            </w:r>
          </w:p>
          <w:p w:rsidR="00A60C4D" w:rsidRPr="004E01AA" w:rsidRDefault="00A60C4D" w:rsidP="00D40A89">
            <w:pPr>
              <w:ind w:firstLine="0"/>
              <w:rPr>
                <w:szCs w:val="24"/>
              </w:rPr>
            </w:pPr>
            <w:r w:rsidRPr="004E01AA">
              <w:rPr>
                <w:szCs w:val="24"/>
              </w:rPr>
              <w:t xml:space="preserve">Если оно описано количественно с указанием </w:t>
            </w:r>
            <w:r w:rsidRPr="004E01AA">
              <w:rPr>
                <w:bCs/>
                <w:szCs w:val="24"/>
              </w:rPr>
              <w:t xml:space="preserve">количественного значения </w:t>
            </w:r>
            <w:r w:rsidRPr="004E01AA">
              <w:rPr>
                <w:szCs w:val="24"/>
              </w:rPr>
              <w:t>параметра и того, каким этот параметр будет после завершения проекта.</w:t>
            </w:r>
          </w:p>
          <w:p w:rsidR="00A60C4D" w:rsidRPr="009D4894" w:rsidRDefault="00A60C4D" w:rsidP="00D40A89">
            <w:pPr>
              <w:ind w:firstLine="0"/>
              <w:rPr>
                <w:szCs w:val="24"/>
              </w:rPr>
            </w:pPr>
            <w:r w:rsidRPr="004E01AA">
              <w:rPr>
                <w:szCs w:val="24"/>
              </w:rPr>
              <w:t xml:space="preserve"> Содержит и качественно</w:t>
            </w:r>
            <w:r w:rsidRPr="009D4894">
              <w:rPr>
                <w:szCs w:val="24"/>
              </w:rPr>
              <w:t>е и количественное описание</w:t>
            </w:r>
          </w:p>
        </w:tc>
      </w:tr>
    </w:tbl>
    <w:p w:rsidR="00A60C4D" w:rsidRPr="009D4894" w:rsidRDefault="00A60C4D" w:rsidP="00A60C4D">
      <w:pPr>
        <w:rPr>
          <w:szCs w:val="24"/>
        </w:rPr>
      </w:pPr>
      <w:r w:rsidRPr="009D4894">
        <w:rPr>
          <w:szCs w:val="24"/>
        </w:rPr>
        <w:t xml:space="preserve">Вопрос </w:t>
      </w:r>
      <w:r>
        <w:rPr>
          <w:szCs w:val="24"/>
        </w:rPr>
        <w:t>2</w:t>
      </w:r>
      <w:r w:rsidRPr="009D4894">
        <w:rPr>
          <w:szCs w:val="24"/>
        </w:rPr>
        <w:t>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02"/>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02" w:type="dxa"/>
            <w:shd w:val="clear" w:color="auto" w:fill="auto"/>
          </w:tcPr>
          <w:p w:rsidR="00A60C4D" w:rsidRPr="009D4894" w:rsidRDefault="00A60C4D" w:rsidP="00D40A89">
            <w:pPr>
              <w:ind w:firstLine="0"/>
              <w:rPr>
                <w:szCs w:val="24"/>
              </w:rPr>
            </w:pPr>
            <w:r w:rsidRPr="009D4894">
              <w:rPr>
                <w:szCs w:val="24"/>
              </w:rPr>
              <w:t>Нормативная база проекта содержит всё нижеперечисленное, кроме:</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02" w:type="dxa"/>
            <w:shd w:val="clear" w:color="auto" w:fill="auto"/>
          </w:tcPr>
          <w:p w:rsidR="00A60C4D" w:rsidRPr="009D4894" w:rsidRDefault="00A60C4D" w:rsidP="00D40A89">
            <w:pPr>
              <w:ind w:firstLine="0"/>
              <w:rPr>
                <w:szCs w:val="24"/>
              </w:rPr>
            </w:pPr>
            <w:r w:rsidRPr="009D4894">
              <w:rPr>
                <w:szCs w:val="24"/>
              </w:rPr>
              <w:t>Законодательные акты, значимые для проекта;</w:t>
            </w:r>
          </w:p>
          <w:p w:rsidR="00A60C4D" w:rsidRPr="009D4894" w:rsidRDefault="00A60C4D" w:rsidP="00D40A89">
            <w:pPr>
              <w:ind w:firstLine="0"/>
              <w:rPr>
                <w:szCs w:val="24"/>
              </w:rPr>
            </w:pPr>
            <w:r w:rsidRPr="009D4894">
              <w:rPr>
                <w:szCs w:val="24"/>
              </w:rPr>
              <w:t>Локальные акты, применимые к проекту;</w:t>
            </w:r>
          </w:p>
          <w:p w:rsidR="00A60C4D" w:rsidRPr="009D4894" w:rsidRDefault="00A60C4D" w:rsidP="00D40A89">
            <w:pPr>
              <w:ind w:firstLine="0"/>
              <w:rPr>
                <w:szCs w:val="24"/>
              </w:rPr>
            </w:pPr>
            <w:r w:rsidRPr="009D4894">
              <w:rPr>
                <w:szCs w:val="24"/>
              </w:rPr>
              <w:t>Архивные данные по проекту</w:t>
            </w:r>
          </w:p>
        </w:tc>
      </w:tr>
    </w:tbl>
    <w:p w:rsidR="00A60C4D" w:rsidRPr="009D4894" w:rsidRDefault="00A60C4D" w:rsidP="00A60C4D">
      <w:pPr>
        <w:rPr>
          <w:szCs w:val="24"/>
        </w:rPr>
      </w:pPr>
      <w:r w:rsidRPr="009D4894">
        <w:rPr>
          <w:szCs w:val="24"/>
        </w:rPr>
        <w:t xml:space="preserve">Вопрос </w:t>
      </w:r>
      <w:r>
        <w:rPr>
          <w:szCs w:val="24"/>
        </w:rPr>
        <w:t>2</w:t>
      </w:r>
      <w:r w:rsidRPr="009D4894">
        <w:rPr>
          <w:szCs w:val="24"/>
        </w:rPr>
        <w:t>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02"/>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02" w:type="dxa"/>
            <w:shd w:val="clear" w:color="auto" w:fill="auto"/>
          </w:tcPr>
          <w:p w:rsidR="00A60C4D" w:rsidRPr="009D4894" w:rsidRDefault="00A60C4D" w:rsidP="00D40A89">
            <w:pPr>
              <w:ind w:firstLine="0"/>
              <w:rPr>
                <w:szCs w:val="24"/>
              </w:rPr>
            </w:pPr>
            <w:r w:rsidRPr="009D4894">
              <w:rPr>
                <w:bCs/>
                <w:szCs w:val="24"/>
              </w:rPr>
              <w:t>Заинтересованные стороны проекта это:</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02" w:type="dxa"/>
            <w:shd w:val="clear" w:color="auto" w:fill="auto"/>
          </w:tcPr>
          <w:p w:rsidR="00A60C4D" w:rsidRPr="009D4894" w:rsidRDefault="00A60C4D" w:rsidP="00D40A89">
            <w:pPr>
              <w:ind w:firstLine="0"/>
              <w:rPr>
                <w:szCs w:val="24"/>
              </w:rPr>
            </w:pPr>
            <w:r w:rsidRPr="009D4894">
              <w:rPr>
                <w:szCs w:val="24"/>
              </w:rPr>
              <w:t xml:space="preserve"> поставщики проекта</w:t>
            </w:r>
          </w:p>
          <w:p w:rsidR="00A60C4D" w:rsidRPr="009D4894" w:rsidRDefault="00A60C4D" w:rsidP="00D40A89">
            <w:pPr>
              <w:ind w:firstLine="0"/>
              <w:rPr>
                <w:szCs w:val="24"/>
              </w:rPr>
            </w:pPr>
            <w:r w:rsidRPr="009D4894">
              <w:rPr>
                <w:szCs w:val="24"/>
              </w:rPr>
              <w:lastRenderedPageBreak/>
              <w:t xml:space="preserve"> инвесторы</w:t>
            </w:r>
          </w:p>
          <w:p w:rsidR="00A60C4D" w:rsidRPr="009D4894" w:rsidRDefault="00A60C4D" w:rsidP="00D40A89">
            <w:pPr>
              <w:ind w:firstLine="0"/>
              <w:rPr>
                <w:szCs w:val="24"/>
              </w:rPr>
            </w:pPr>
            <w:r w:rsidRPr="009D4894">
              <w:rPr>
                <w:szCs w:val="24"/>
              </w:rPr>
              <w:t xml:space="preserve"> </w:t>
            </w:r>
            <w:r w:rsidRPr="009D4894">
              <w:rPr>
                <w:bCs/>
                <w:szCs w:val="24"/>
              </w:rPr>
              <w:t>люди, группы и организации</w:t>
            </w:r>
            <w:r w:rsidRPr="009D4894">
              <w:rPr>
                <w:szCs w:val="24"/>
              </w:rPr>
              <w:t>, которые могут оказывать или на которых может оказывать воздействие проект</w:t>
            </w:r>
          </w:p>
        </w:tc>
      </w:tr>
    </w:tbl>
    <w:p w:rsidR="00A60C4D" w:rsidRPr="009D4894" w:rsidRDefault="00A60C4D" w:rsidP="00A60C4D">
      <w:pPr>
        <w:rPr>
          <w:szCs w:val="24"/>
        </w:rPr>
      </w:pPr>
      <w:r w:rsidRPr="009D4894">
        <w:rPr>
          <w:szCs w:val="24"/>
        </w:rPr>
        <w:lastRenderedPageBreak/>
        <w:t xml:space="preserve">Вопрос </w:t>
      </w:r>
      <w:r>
        <w:rPr>
          <w:szCs w:val="24"/>
        </w:rPr>
        <w:t>3</w:t>
      </w:r>
      <w:r w:rsidRPr="009D4894">
        <w:rPr>
          <w:szCs w:val="24"/>
        </w:rPr>
        <w:t>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087"/>
      </w:tblGrid>
      <w:tr w:rsidR="00A60C4D" w:rsidRPr="009D4894" w:rsidTr="00001FD3">
        <w:tc>
          <w:tcPr>
            <w:tcW w:w="2235" w:type="dxa"/>
            <w:shd w:val="clear" w:color="auto" w:fill="auto"/>
          </w:tcPr>
          <w:p w:rsidR="00A60C4D" w:rsidRPr="009D4894" w:rsidRDefault="00A60C4D" w:rsidP="00D40A89">
            <w:pPr>
              <w:ind w:firstLine="0"/>
              <w:rPr>
                <w:szCs w:val="24"/>
              </w:rPr>
            </w:pPr>
            <w:r w:rsidRPr="009D4894">
              <w:rPr>
                <w:szCs w:val="24"/>
              </w:rPr>
              <w:t>Вопрос</w:t>
            </w:r>
          </w:p>
        </w:tc>
        <w:tc>
          <w:tcPr>
            <w:tcW w:w="7087" w:type="dxa"/>
            <w:shd w:val="clear" w:color="auto" w:fill="auto"/>
          </w:tcPr>
          <w:p w:rsidR="00A60C4D" w:rsidRPr="009D4894" w:rsidRDefault="00A60C4D" w:rsidP="00D40A89">
            <w:pPr>
              <w:ind w:firstLine="0"/>
              <w:rPr>
                <w:szCs w:val="24"/>
              </w:rPr>
            </w:pPr>
            <w:r w:rsidRPr="009D4894">
              <w:rPr>
                <w:szCs w:val="24"/>
              </w:rPr>
              <w:t>Интерес в проекте может быть:</w:t>
            </w:r>
          </w:p>
        </w:tc>
      </w:tr>
      <w:tr w:rsidR="00A60C4D" w:rsidRPr="009D4894" w:rsidTr="00001FD3">
        <w:tc>
          <w:tcPr>
            <w:tcW w:w="2235"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7087" w:type="dxa"/>
            <w:shd w:val="clear" w:color="auto" w:fill="auto"/>
          </w:tcPr>
          <w:p w:rsidR="00A60C4D" w:rsidRPr="009D4894" w:rsidRDefault="00A60C4D" w:rsidP="00D40A89">
            <w:pPr>
              <w:ind w:firstLine="0"/>
              <w:rPr>
                <w:szCs w:val="24"/>
              </w:rPr>
            </w:pPr>
            <w:r w:rsidRPr="009D4894">
              <w:rPr>
                <w:szCs w:val="24"/>
              </w:rPr>
              <w:t>положительным или отрицательным</w:t>
            </w:r>
          </w:p>
          <w:p w:rsidR="00A60C4D" w:rsidRPr="009D4894" w:rsidRDefault="00A60C4D" w:rsidP="00D40A89">
            <w:pPr>
              <w:ind w:firstLine="0"/>
              <w:rPr>
                <w:szCs w:val="24"/>
              </w:rPr>
            </w:pPr>
            <w:r w:rsidRPr="009D4894">
              <w:rPr>
                <w:szCs w:val="24"/>
              </w:rPr>
              <w:t>финансовым</w:t>
            </w:r>
          </w:p>
          <w:p w:rsidR="00A60C4D" w:rsidRPr="009D4894" w:rsidRDefault="00A60C4D" w:rsidP="00D40A89">
            <w:pPr>
              <w:ind w:firstLine="0"/>
              <w:rPr>
                <w:szCs w:val="24"/>
              </w:rPr>
            </w:pPr>
            <w:r w:rsidRPr="009D4894">
              <w:rPr>
                <w:szCs w:val="24"/>
              </w:rPr>
              <w:t>нейтральным</w:t>
            </w:r>
          </w:p>
        </w:tc>
      </w:tr>
    </w:tbl>
    <w:p w:rsidR="00A60C4D" w:rsidRPr="009D4894" w:rsidRDefault="00A60C4D" w:rsidP="00A60C4D">
      <w:pPr>
        <w:rPr>
          <w:szCs w:val="24"/>
        </w:rPr>
      </w:pPr>
      <w:r w:rsidRPr="009D4894">
        <w:rPr>
          <w:szCs w:val="24"/>
        </w:rPr>
        <w:t xml:space="preserve">Вопрос </w:t>
      </w:r>
      <w:r>
        <w:rPr>
          <w:szCs w:val="24"/>
        </w:rPr>
        <w:t>3</w:t>
      </w:r>
      <w:r w:rsidRPr="009D4894">
        <w:rPr>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02"/>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02" w:type="dxa"/>
            <w:shd w:val="clear" w:color="auto" w:fill="auto"/>
          </w:tcPr>
          <w:p w:rsidR="00A60C4D" w:rsidRPr="009D4894" w:rsidRDefault="00A60C4D" w:rsidP="00D40A89">
            <w:pPr>
              <w:ind w:firstLine="0"/>
              <w:rPr>
                <w:bCs/>
                <w:szCs w:val="24"/>
              </w:rPr>
            </w:pPr>
            <w:r w:rsidRPr="009D4894">
              <w:rPr>
                <w:bCs/>
                <w:szCs w:val="24"/>
              </w:rPr>
              <w:t>Для управление заинтересованными сторонами проекта следует:</w:t>
            </w:r>
          </w:p>
          <w:p w:rsidR="00A60C4D" w:rsidRPr="009D4894" w:rsidRDefault="00A60C4D" w:rsidP="00D40A89">
            <w:pPr>
              <w:ind w:firstLine="0"/>
              <w:rPr>
                <w:bCs/>
                <w:szCs w:val="24"/>
              </w:rPr>
            </w:pPr>
            <w:r w:rsidRPr="009D4894">
              <w:rPr>
                <w:bCs/>
                <w:szCs w:val="24"/>
              </w:rPr>
              <w:t xml:space="preserve">выявлять </w:t>
            </w:r>
            <w:r w:rsidRPr="009D4894">
              <w:rPr>
                <w:szCs w:val="24"/>
              </w:rPr>
              <w:t xml:space="preserve">[[1]] </w:t>
            </w:r>
            <w:r w:rsidRPr="009D4894">
              <w:rPr>
                <w:bCs/>
                <w:szCs w:val="24"/>
              </w:rPr>
              <w:t>заинтересованных сторон и их воздействие на проект.</w:t>
            </w:r>
          </w:p>
          <w:p w:rsidR="00A60C4D" w:rsidRPr="009D4894" w:rsidRDefault="00A60C4D" w:rsidP="00D40A89">
            <w:pPr>
              <w:ind w:firstLine="0"/>
              <w:rPr>
                <w:szCs w:val="24"/>
              </w:rPr>
            </w:pPr>
            <w:r w:rsidRPr="009D4894">
              <w:rPr>
                <w:bCs/>
                <w:szCs w:val="24"/>
              </w:rPr>
              <w:t xml:space="preserve">разрабатывать </w:t>
            </w:r>
            <w:r w:rsidRPr="009D4894">
              <w:rPr>
                <w:szCs w:val="24"/>
              </w:rPr>
              <w:t xml:space="preserve">[[2]]  </w:t>
            </w:r>
            <w:r w:rsidRPr="009D4894">
              <w:rPr>
                <w:bCs/>
                <w:szCs w:val="24"/>
              </w:rPr>
              <w:t>для эффективного вовлечения заинтересованных сторон в принятие решений и исполнение проекта</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02" w:type="dxa"/>
            <w:shd w:val="clear" w:color="auto" w:fill="auto"/>
          </w:tcPr>
          <w:p w:rsidR="00A60C4D" w:rsidRPr="009D4894" w:rsidRDefault="00A60C4D" w:rsidP="00D40A89">
            <w:pPr>
              <w:ind w:firstLine="0"/>
              <w:rPr>
                <w:szCs w:val="24"/>
              </w:rPr>
            </w:pPr>
            <w:r w:rsidRPr="009D4894">
              <w:rPr>
                <w:bCs/>
                <w:szCs w:val="24"/>
              </w:rPr>
              <w:t>ожидания</w:t>
            </w:r>
          </w:p>
          <w:p w:rsidR="00A60C4D" w:rsidRPr="009D4894" w:rsidRDefault="00A60C4D" w:rsidP="00D40A89">
            <w:pPr>
              <w:ind w:firstLine="0"/>
              <w:rPr>
                <w:szCs w:val="24"/>
              </w:rPr>
            </w:pPr>
            <w:r w:rsidRPr="009D4894">
              <w:rPr>
                <w:bCs/>
                <w:szCs w:val="24"/>
              </w:rPr>
              <w:t>стратегии управления</w:t>
            </w:r>
          </w:p>
        </w:tc>
      </w:tr>
    </w:tbl>
    <w:p w:rsidR="00A60C4D" w:rsidRPr="009D4894" w:rsidRDefault="00A60C4D" w:rsidP="00A60C4D">
      <w:pPr>
        <w:rPr>
          <w:szCs w:val="24"/>
        </w:rPr>
      </w:pPr>
      <w:r w:rsidRPr="009D4894">
        <w:rPr>
          <w:szCs w:val="24"/>
        </w:rPr>
        <w:t xml:space="preserve">Вопрос </w:t>
      </w:r>
      <w:r>
        <w:rPr>
          <w:szCs w:val="24"/>
        </w:rPr>
        <w:t>32</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46" w:type="dxa"/>
            <w:shd w:val="clear" w:color="auto" w:fill="auto"/>
          </w:tcPr>
          <w:p w:rsidR="00A60C4D" w:rsidRPr="009D4894" w:rsidRDefault="00A60C4D" w:rsidP="00001FD3">
            <w:pPr>
              <w:rPr>
                <w:szCs w:val="24"/>
              </w:rPr>
            </w:pPr>
            <w:r w:rsidRPr="009D4894">
              <w:rPr>
                <w:szCs w:val="24"/>
              </w:rPr>
              <w:t>Кто отвечает за управление качеством проекта?</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46" w:type="dxa"/>
            <w:shd w:val="clear" w:color="auto" w:fill="auto"/>
          </w:tcPr>
          <w:p w:rsidR="00A60C4D" w:rsidRPr="009D4894" w:rsidRDefault="00A60C4D" w:rsidP="00001FD3">
            <w:pPr>
              <w:rPr>
                <w:szCs w:val="24"/>
              </w:rPr>
            </w:pPr>
            <w:r w:rsidRPr="009D4894">
              <w:rPr>
                <w:szCs w:val="24"/>
              </w:rPr>
              <w:t>Заказчик проекта.</w:t>
            </w:r>
          </w:p>
          <w:p w:rsidR="00A60C4D" w:rsidRPr="009D4894" w:rsidRDefault="00A60C4D" w:rsidP="00001FD3">
            <w:pPr>
              <w:rPr>
                <w:szCs w:val="24"/>
              </w:rPr>
            </w:pPr>
            <w:r w:rsidRPr="009D4894">
              <w:rPr>
                <w:szCs w:val="24"/>
              </w:rPr>
              <w:t xml:space="preserve">Менеджер проекта </w:t>
            </w:r>
          </w:p>
          <w:p w:rsidR="00A60C4D" w:rsidRPr="009D4894" w:rsidRDefault="00A60C4D" w:rsidP="00001FD3">
            <w:pPr>
              <w:rPr>
                <w:szCs w:val="24"/>
              </w:rPr>
            </w:pPr>
            <w:r w:rsidRPr="009D4894">
              <w:rPr>
                <w:szCs w:val="24"/>
              </w:rPr>
              <w:t xml:space="preserve">Стейкхолдеры (заинтересованные лица) проекта </w:t>
            </w:r>
          </w:p>
          <w:p w:rsidR="00A60C4D" w:rsidRPr="009D4894" w:rsidRDefault="00A60C4D" w:rsidP="00001FD3">
            <w:pPr>
              <w:rPr>
                <w:szCs w:val="24"/>
              </w:rPr>
            </w:pPr>
            <w:r w:rsidRPr="009D4894">
              <w:rPr>
                <w:szCs w:val="24"/>
              </w:rPr>
              <w:t>Руководитель организации – исполнителя проекта</w:t>
            </w:r>
          </w:p>
        </w:tc>
      </w:tr>
    </w:tbl>
    <w:p w:rsidR="00A60C4D" w:rsidRPr="009D4894" w:rsidRDefault="00A60C4D" w:rsidP="00A60C4D">
      <w:pPr>
        <w:rPr>
          <w:szCs w:val="24"/>
        </w:rPr>
      </w:pPr>
      <w:r w:rsidRPr="009D4894">
        <w:rPr>
          <w:szCs w:val="24"/>
        </w:rPr>
        <w:t xml:space="preserve">Вопрос </w:t>
      </w:r>
      <w:r>
        <w:rPr>
          <w:szCs w:val="24"/>
        </w:rPr>
        <w:t>33</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46" w:type="dxa"/>
            <w:shd w:val="clear" w:color="auto" w:fill="auto"/>
          </w:tcPr>
          <w:p w:rsidR="00A60C4D" w:rsidRPr="009D4894" w:rsidRDefault="00A60C4D" w:rsidP="00D40A89">
            <w:pPr>
              <w:ind w:firstLine="0"/>
              <w:rPr>
                <w:szCs w:val="24"/>
              </w:rPr>
            </w:pPr>
            <w:r w:rsidRPr="009D4894">
              <w:rPr>
                <w:szCs w:val="24"/>
              </w:rPr>
              <w:t>Управление содержанием включает в себя планирование [[1]]  проекта и разработку [[2]] проекта</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46" w:type="dxa"/>
            <w:shd w:val="clear" w:color="auto" w:fill="auto"/>
          </w:tcPr>
          <w:p w:rsidR="00A60C4D" w:rsidRPr="009D4894" w:rsidRDefault="00A60C4D" w:rsidP="00D40A89">
            <w:pPr>
              <w:ind w:firstLine="0"/>
              <w:rPr>
                <w:bCs/>
                <w:szCs w:val="24"/>
              </w:rPr>
            </w:pPr>
            <w:r w:rsidRPr="009D4894">
              <w:rPr>
                <w:bCs/>
                <w:szCs w:val="24"/>
              </w:rPr>
              <w:t>мероприятий</w:t>
            </w:r>
          </w:p>
          <w:p w:rsidR="00A60C4D" w:rsidRPr="009D4894" w:rsidRDefault="00A60C4D" w:rsidP="00D40A89">
            <w:pPr>
              <w:ind w:firstLine="0"/>
              <w:rPr>
                <w:szCs w:val="24"/>
              </w:rPr>
            </w:pPr>
            <w:r w:rsidRPr="009D4894">
              <w:rPr>
                <w:bCs/>
                <w:szCs w:val="24"/>
              </w:rPr>
              <w:t>плана-графика</w:t>
            </w:r>
          </w:p>
        </w:tc>
      </w:tr>
    </w:tbl>
    <w:p w:rsidR="00A60C4D" w:rsidRPr="009D4894" w:rsidRDefault="00A60C4D" w:rsidP="00A60C4D">
      <w:pPr>
        <w:rPr>
          <w:szCs w:val="24"/>
        </w:rPr>
      </w:pPr>
      <w:r w:rsidRPr="009D4894">
        <w:rPr>
          <w:szCs w:val="24"/>
        </w:rPr>
        <w:t xml:space="preserve">Вопрос </w:t>
      </w:r>
      <w:r>
        <w:rPr>
          <w:szCs w:val="24"/>
        </w:rPr>
        <w:t>34</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46" w:type="dxa"/>
            <w:shd w:val="clear" w:color="auto" w:fill="auto"/>
          </w:tcPr>
          <w:p w:rsidR="00A60C4D" w:rsidRPr="009D4894" w:rsidRDefault="00A60C4D" w:rsidP="00D40A89">
            <w:pPr>
              <w:ind w:firstLine="0"/>
              <w:rPr>
                <w:szCs w:val="24"/>
              </w:rPr>
            </w:pPr>
            <w:r w:rsidRPr="009D4894">
              <w:rPr>
                <w:szCs w:val="24"/>
              </w:rPr>
              <w:t xml:space="preserve">Содержание [[1]]  это ответ на вопрос: «Что будет являться результатом проекта?» </w:t>
            </w:r>
          </w:p>
          <w:p w:rsidR="00A60C4D" w:rsidRPr="009D4894" w:rsidRDefault="00A60C4D" w:rsidP="00D40A89">
            <w:pPr>
              <w:ind w:firstLine="0"/>
              <w:rPr>
                <w:szCs w:val="24"/>
              </w:rPr>
            </w:pPr>
            <w:r w:rsidRPr="009D4894">
              <w:rPr>
                <w:szCs w:val="24"/>
              </w:rPr>
              <w:t xml:space="preserve">Содержание [[2]]  это ответ на вопрос: «Как, с помощью каких мероприятий (действий) можно получить запланированный результат?» </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lastRenderedPageBreak/>
              <w:t>Варианты ответов</w:t>
            </w:r>
          </w:p>
        </w:tc>
        <w:tc>
          <w:tcPr>
            <w:tcW w:w="6946" w:type="dxa"/>
            <w:shd w:val="clear" w:color="auto" w:fill="auto"/>
          </w:tcPr>
          <w:p w:rsidR="00A60C4D" w:rsidRPr="009D4894" w:rsidRDefault="00A60C4D" w:rsidP="00D40A89">
            <w:pPr>
              <w:ind w:firstLine="0"/>
              <w:rPr>
                <w:szCs w:val="24"/>
              </w:rPr>
            </w:pPr>
            <w:r w:rsidRPr="009D4894">
              <w:rPr>
                <w:bCs/>
                <w:szCs w:val="24"/>
              </w:rPr>
              <w:t xml:space="preserve">продукта </w:t>
            </w:r>
          </w:p>
          <w:p w:rsidR="00A60C4D" w:rsidRPr="009D4894" w:rsidRDefault="00A60C4D" w:rsidP="00D40A89">
            <w:pPr>
              <w:ind w:firstLine="0"/>
              <w:rPr>
                <w:szCs w:val="24"/>
              </w:rPr>
            </w:pPr>
            <w:r w:rsidRPr="009D4894">
              <w:rPr>
                <w:bCs/>
                <w:szCs w:val="24"/>
              </w:rPr>
              <w:t>проекта</w:t>
            </w:r>
          </w:p>
        </w:tc>
      </w:tr>
    </w:tbl>
    <w:p w:rsidR="00A60C4D" w:rsidRPr="009D4894" w:rsidRDefault="00A60C4D" w:rsidP="00A60C4D">
      <w:pPr>
        <w:rPr>
          <w:szCs w:val="24"/>
        </w:rPr>
      </w:pPr>
      <w:r w:rsidRPr="009D4894">
        <w:rPr>
          <w:szCs w:val="24"/>
        </w:rPr>
        <w:t xml:space="preserve">Вопрос </w:t>
      </w:r>
      <w:r>
        <w:rPr>
          <w:szCs w:val="24"/>
        </w:rPr>
        <w:t>35</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46" w:type="dxa"/>
            <w:shd w:val="clear" w:color="auto" w:fill="auto"/>
          </w:tcPr>
          <w:p w:rsidR="00A60C4D" w:rsidRPr="009D4894" w:rsidRDefault="00A60C4D" w:rsidP="00D40A89">
            <w:pPr>
              <w:ind w:firstLine="0"/>
              <w:rPr>
                <w:szCs w:val="24"/>
              </w:rPr>
            </w:pPr>
            <w:r w:rsidRPr="009D4894">
              <w:rPr>
                <w:szCs w:val="24"/>
              </w:rPr>
              <w:t>Содержание проекта [[1]] . Результатом планирования являются работы, которые необходимо выполнить, чтобы получить результат проекта, то есть [[2]]  или [[3]]  с указанием:</w:t>
            </w:r>
          </w:p>
          <w:p w:rsidR="00A60C4D" w:rsidRPr="009D4894" w:rsidRDefault="00A60C4D" w:rsidP="00D40A89">
            <w:pPr>
              <w:ind w:firstLine="0"/>
              <w:rPr>
                <w:szCs w:val="24"/>
              </w:rPr>
            </w:pPr>
            <w:r w:rsidRPr="009D4894">
              <w:rPr>
                <w:szCs w:val="24"/>
              </w:rPr>
              <w:t>мероприятий проекта;</w:t>
            </w:r>
          </w:p>
          <w:p w:rsidR="00A60C4D" w:rsidRPr="009D4894" w:rsidRDefault="00A60C4D" w:rsidP="00D40A89">
            <w:pPr>
              <w:ind w:firstLine="0"/>
              <w:rPr>
                <w:szCs w:val="24"/>
              </w:rPr>
            </w:pPr>
            <w:r w:rsidRPr="009D4894">
              <w:rPr>
                <w:szCs w:val="24"/>
              </w:rPr>
              <w:t>сроков и ответственных лиц для каждого мероприятия.</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46" w:type="dxa"/>
            <w:shd w:val="clear" w:color="auto" w:fill="auto"/>
          </w:tcPr>
          <w:p w:rsidR="00A60C4D" w:rsidRPr="009D4894" w:rsidRDefault="00A60C4D" w:rsidP="00D40A89">
            <w:pPr>
              <w:ind w:firstLine="0"/>
              <w:rPr>
                <w:szCs w:val="24"/>
              </w:rPr>
            </w:pPr>
            <w:r w:rsidRPr="009D4894">
              <w:rPr>
                <w:bCs/>
                <w:szCs w:val="24"/>
              </w:rPr>
              <w:t>планируется</w:t>
            </w:r>
            <w:r w:rsidRPr="009D4894">
              <w:rPr>
                <w:b/>
                <w:bCs/>
                <w:szCs w:val="24"/>
              </w:rPr>
              <w:t xml:space="preserve"> </w:t>
            </w:r>
          </w:p>
          <w:p w:rsidR="00A60C4D" w:rsidRPr="009D4894" w:rsidRDefault="00A60C4D" w:rsidP="00D40A89">
            <w:pPr>
              <w:ind w:firstLine="0"/>
              <w:rPr>
                <w:szCs w:val="24"/>
              </w:rPr>
            </w:pPr>
            <w:r w:rsidRPr="009D4894">
              <w:rPr>
                <w:bCs/>
                <w:szCs w:val="24"/>
              </w:rPr>
              <w:t xml:space="preserve">план-график проекта </w:t>
            </w:r>
          </w:p>
          <w:p w:rsidR="00A60C4D" w:rsidRPr="009D4894" w:rsidRDefault="00A60C4D" w:rsidP="00D40A89">
            <w:pPr>
              <w:ind w:firstLine="0"/>
              <w:rPr>
                <w:szCs w:val="24"/>
              </w:rPr>
            </w:pPr>
            <w:r w:rsidRPr="009D4894">
              <w:rPr>
                <w:bCs/>
                <w:szCs w:val="24"/>
              </w:rPr>
              <w:t>иерархическая структура работ</w:t>
            </w:r>
          </w:p>
        </w:tc>
      </w:tr>
    </w:tbl>
    <w:p w:rsidR="00A60C4D" w:rsidRPr="009D4894" w:rsidRDefault="00A60C4D" w:rsidP="00A60C4D">
      <w:pPr>
        <w:rPr>
          <w:szCs w:val="24"/>
        </w:rPr>
      </w:pPr>
      <w:r w:rsidRPr="009D4894">
        <w:rPr>
          <w:szCs w:val="24"/>
        </w:rPr>
        <w:t xml:space="preserve">Вопрос </w:t>
      </w:r>
      <w:r>
        <w:rPr>
          <w:szCs w:val="24"/>
        </w:rPr>
        <w:t>36</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46" w:type="dxa"/>
            <w:shd w:val="clear" w:color="auto" w:fill="auto"/>
          </w:tcPr>
          <w:p w:rsidR="00A60C4D" w:rsidRPr="009D4894" w:rsidRDefault="00A60C4D" w:rsidP="00D40A89">
            <w:pPr>
              <w:ind w:firstLine="0"/>
              <w:rPr>
                <w:szCs w:val="24"/>
              </w:rPr>
            </w:pPr>
            <w:r w:rsidRPr="009D4894">
              <w:rPr>
                <w:bCs/>
                <w:iCs/>
                <w:szCs w:val="24"/>
              </w:rPr>
              <w:t>Иерархическая структура работ</w:t>
            </w:r>
            <w:r w:rsidRPr="009D4894">
              <w:rPr>
                <w:szCs w:val="24"/>
              </w:rPr>
              <w:t xml:space="preserve"> нужна для:</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46" w:type="dxa"/>
            <w:shd w:val="clear" w:color="auto" w:fill="auto"/>
          </w:tcPr>
          <w:p w:rsidR="00A60C4D" w:rsidRPr="009D4894" w:rsidRDefault="00A60C4D" w:rsidP="00D40A89">
            <w:pPr>
              <w:ind w:firstLine="0"/>
              <w:rPr>
                <w:szCs w:val="24"/>
              </w:rPr>
            </w:pPr>
            <w:r w:rsidRPr="009D4894">
              <w:rPr>
                <w:szCs w:val="24"/>
              </w:rPr>
              <w:t xml:space="preserve">Понимания замысла проекта всеми заинтересованными сторонами </w:t>
            </w:r>
          </w:p>
          <w:p w:rsidR="00A60C4D" w:rsidRPr="009D4894" w:rsidRDefault="00A60C4D" w:rsidP="00D40A89">
            <w:pPr>
              <w:ind w:firstLine="0"/>
              <w:rPr>
                <w:szCs w:val="24"/>
              </w:rPr>
            </w:pPr>
            <w:r w:rsidRPr="009D4894">
              <w:rPr>
                <w:szCs w:val="24"/>
              </w:rPr>
              <w:t>Утверждения плана проекта</w:t>
            </w:r>
          </w:p>
          <w:p w:rsidR="00A60C4D" w:rsidRPr="009D4894" w:rsidRDefault="00A60C4D" w:rsidP="00D40A89">
            <w:pPr>
              <w:ind w:firstLine="0"/>
              <w:rPr>
                <w:szCs w:val="24"/>
              </w:rPr>
            </w:pPr>
            <w:r w:rsidRPr="009D4894">
              <w:rPr>
                <w:szCs w:val="24"/>
              </w:rPr>
              <w:t xml:space="preserve">Распределения ответственности </w:t>
            </w:r>
          </w:p>
        </w:tc>
      </w:tr>
    </w:tbl>
    <w:p w:rsidR="00A60C4D" w:rsidRPr="009D4894" w:rsidRDefault="00A60C4D" w:rsidP="00A60C4D">
      <w:pPr>
        <w:rPr>
          <w:szCs w:val="24"/>
        </w:rPr>
      </w:pPr>
      <w:r w:rsidRPr="009D4894">
        <w:rPr>
          <w:szCs w:val="24"/>
        </w:rPr>
        <w:t xml:space="preserve">Вопрос </w:t>
      </w:r>
      <w:r>
        <w:rPr>
          <w:szCs w:val="24"/>
        </w:rPr>
        <w:t>37</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46" w:type="dxa"/>
            <w:shd w:val="clear" w:color="auto" w:fill="auto"/>
          </w:tcPr>
          <w:p w:rsidR="00A60C4D" w:rsidRPr="009D4894" w:rsidRDefault="00A60C4D" w:rsidP="00D40A89">
            <w:pPr>
              <w:ind w:firstLine="0"/>
              <w:rPr>
                <w:szCs w:val="24"/>
              </w:rPr>
            </w:pPr>
            <w:r w:rsidRPr="009D4894">
              <w:rPr>
                <w:bCs/>
                <w:iCs/>
                <w:szCs w:val="24"/>
              </w:rPr>
              <w:t>План проекта представляет собой:</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46" w:type="dxa"/>
            <w:shd w:val="clear" w:color="auto" w:fill="auto"/>
          </w:tcPr>
          <w:p w:rsidR="00A60C4D" w:rsidRPr="009D4894" w:rsidRDefault="00A60C4D" w:rsidP="00D40A89">
            <w:pPr>
              <w:ind w:firstLine="0"/>
              <w:rPr>
                <w:szCs w:val="24"/>
              </w:rPr>
            </w:pPr>
            <w:r w:rsidRPr="009D4894">
              <w:rPr>
                <w:szCs w:val="24"/>
              </w:rPr>
              <w:t>Документ, в котором представлена иерархическая структура работ</w:t>
            </w:r>
          </w:p>
          <w:p w:rsidR="00A60C4D" w:rsidRPr="009D4894" w:rsidRDefault="00A60C4D" w:rsidP="00D40A89">
            <w:pPr>
              <w:ind w:firstLine="0"/>
              <w:rPr>
                <w:szCs w:val="24"/>
              </w:rPr>
            </w:pPr>
            <w:r w:rsidRPr="009D4894">
              <w:rPr>
                <w:szCs w:val="24"/>
              </w:rPr>
              <w:t xml:space="preserve">документ, включающий в себя </w:t>
            </w:r>
            <w:r w:rsidRPr="009D4894">
              <w:rPr>
                <w:bCs/>
                <w:szCs w:val="24"/>
              </w:rPr>
              <w:t>полное описание проекта</w:t>
            </w:r>
          </w:p>
        </w:tc>
      </w:tr>
    </w:tbl>
    <w:p w:rsidR="00A60C4D" w:rsidRPr="009D4894" w:rsidRDefault="00A60C4D" w:rsidP="00A60C4D">
      <w:pPr>
        <w:rPr>
          <w:szCs w:val="24"/>
        </w:rPr>
      </w:pPr>
      <w:r w:rsidRPr="009D4894">
        <w:rPr>
          <w:szCs w:val="24"/>
        </w:rPr>
        <w:t xml:space="preserve">Вопрос </w:t>
      </w:r>
      <w:r>
        <w:rPr>
          <w:szCs w:val="24"/>
        </w:rPr>
        <w:t>38</w:t>
      </w:r>
      <w:r w:rsidRPr="009D4894">
        <w:rPr>
          <w:szCs w:val="24"/>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46" w:type="dxa"/>
            <w:shd w:val="clear" w:color="auto" w:fill="auto"/>
          </w:tcPr>
          <w:p w:rsidR="00A60C4D" w:rsidRPr="009D4894" w:rsidRDefault="00A60C4D" w:rsidP="00D40A89">
            <w:pPr>
              <w:ind w:firstLine="0"/>
              <w:rPr>
                <w:szCs w:val="24"/>
              </w:rPr>
            </w:pPr>
            <w:r w:rsidRPr="009D4894">
              <w:rPr>
                <w:szCs w:val="24"/>
              </w:rPr>
              <w:t>Содержание продукта [[1]]. Результатом проектирования являются [[2]], которые характеризуют результат проекта</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46" w:type="dxa"/>
            <w:shd w:val="clear" w:color="auto" w:fill="auto"/>
          </w:tcPr>
          <w:p w:rsidR="00A60C4D" w:rsidRPr="009D4894" w:rsidRDefault="00A60C4D" w:rsidP="00D40A89">
            <w:pPr>
              <w:ind w:firstLine="0"/>
              <w:rPr>
                <w:szCs w:val="24"/>
              </w:rPr>
            </w:pPr>
            <w:r w:rsidRPr="009D4894">
              <w:rPr>
                <w:szCs w:val="24"/>
              </w:rPr>
              <w:t>проектируется</w:t>
            </w:r>
            <w:r w:rsidRPr="009D4894">
              <w:rPr>
                <w:b/>
                <w:bCs/>
                <w:szCs w:val="24"/>
              </w:rPr>
              <w:t xml:space="preserve"> </w:t>
            </w:r>
          </w:p>
          <w:p w:rsidR="00A60C4D" w:rsidRPr="009D4894" w:rsidRDefault="00A60C4D" w:rsidP="00D40A89">
            <w:pPr>
              <w:ind w:firstLine="0"/>
              <w:rPr>
                <w:szCs w:val="24"/>
              </w:rPr>
            </w:pPr>
            <w:r w:rsidRPr="009D4894">
              <w:rPr>
                <w:bCs/>
                <w:szCs w:val="24"/>
              </w:rPr>
              <w:t>свойства и функции</w:t>
            </w:r>
          </w:p>
        </w:tc>
      </w:tr>
    </w:tbl>
    <w:p w:rsidR="00A60C4D" w:rsidRPr="009D4894" w:rsidRDefault="00A60C4D" w:rsidP="00A60C4D">
      <w:pPr>
        <w:rPr>
          <w:szCs w:val="24"/>
        </w:rPr>
      </w:pPr>
      <w:r w:rsidRPr="009D4894">
        <w:rPr>
          <w:szCs w:val="24"/>
        </w:rPr>
        <w:t xml:space="preserve">Вопрос </w:t>
      </w:r>
      <w:r>
        <w:rPr>
          <w:szCs w:val="24"/>
        </w:rPr>
        <w:t>39</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4E01AA" w:rsidTr="00001FD3">
        <w:tc>
          <w:tcPr>
            <w:tcW w:w="2376" w:type="dxa"/>
            <w:shd w:val="clear" w:color="auto" w:fill="auto"/>
          </w:tcPr>
          <w:p w:rsidR="00A60C4D" w:rsidRPr="004E01AA" w:rsidRDefault="00A60C4D" w:rsidP="00D40A89">
            <w:pPr>
              <w:ind w:firstLine="0"/>
              <w:rPr>
                <w:szCs w:val="24"/>
              </w:rPr>
            </w:pPr>
            <w:r w:rsidRPr="004E01AA">
              <w:rPr>
                <w:szCs w:val="24"/>
              </w:rPr>
              <w:t>Вопрос</w:t>
            </w:r>
          </w:p>
        </w:tc>
        <w:tc>
          <w:tcPr>
            <w:tcW w:w="6946" w:type="dxa"/>
            <w:shd w:val="clear" w:color="auto" w:fill="auto"/>
          </w:tcPr>
          <w:p w:rsidR="00A60C4D" w:rsidRPr="004E01AA" w:rsidRDefault="00A60C4D" w:rsidP="00D40A89">
            <w:pPr>
              <w:ind w:firstLine="0"/>
              <w:rPr>
                <w:szCs w:val="24"/>
              </w:rPr>
            </w:pPr>
            <w:r w:rsidRPr="004E01AA">
              <w:rPr>
                <w:bCs/>
                <w:szCs w:val="24"/>
              </w:rPr>
              <w:t>Определение требований к поставке это:</w:t>
            </w:r>
          </w:p>
        </w:tc>
      </w:tr>
      <w:tr w:rsidR="00A60C4D" w:rsidRPr="004E01AA" w:rsidTr="00001FD3">
        <w:tc>
          <w:tcPr>
            <w:tcW w:w="2376" w:type="dxa"/>
            <w:shd w:val="clear" w:color="auto" w:fill="auto"/>
          </w:tcPr>
          <w:p w:rsidR="00A60C4D" w:rsidRPr="004E01AA" w:rsidRDefault="00A60C4D" w:rsidP="00D40A89">
            <w:pPr>
              <w:ind w:firstLine="0"/>
              <w:rPr>
                <w:szCs w:val="24"/>
              </w:rPr>
            </w:pPr>
            <w:r w:rsidRPr="004E01AA">
              <w:rPr>
                <w:szCs w:val="24"/>
              </w:rPr>
              <w:t>Варианты ответов</w:t>
            </w:r>
          </w:p>
        </w:tc>
        <w:tc>
          <w:tcPr>
            <w:tcW w:w="6946" w:type="dxa"/>
            <w:shd w:val="clear" w:color="auto" w:fill="auto"/>
          </w:tcPr>
          <w:p w:rsidR="00A60C4D" w:rsidRPr="004E01AA" w:rsidRDefault="00A60C4D" w:rsidP="00D40A89">
            <w:pPr>
              <w:ind w:firstLine="0"/>
              <w:rPr>
                <w:szCs w:val="24"/>
              </w:rPr>
            </w:pPr>
            <w:r w:rsidRPr="004E01AA">
              <w:rPr>
                <w:szCs w:val="24"/>
              </w:rPr>
              <w:t>выявление пожеланий к ресурсу проекта</w:t>
            </w:r>
          </w:p>
          <w:p w:rsidR="00A60C4D" w:rsidRPr="004E01AA" w:rsidRDefault="00A60C4D" w:rsidP="00D40A89">
            <w:pPr>
              <w:ind w:firstLine="0"/>
              <w:rPr>
                <w:szCs w:val="24"/>
              </w:rPr>
            </w:pPr>
            <w:r w:rsidRPr="004E01AA">
              <w:rPr>
                <w:szCs w:val="24"/>
              </w:rPr>
              <w:t xml:space="preserve">детализированное описание </w:t>
            </w:r>
            <w:r w:rsidRPr="004E01AA">
              <w:rPr>
                <w:bCs/>
                <w:szCs w:val="24"/>
              </w:rPr>
              <w:t>характеристик ресурса</w:t>
            </w:r>
            <w:r w:rsidRPr="004E01AA">
              <w:rPr>
                <w:szCs w:val="24"/>
              </w:rPr>
              <w:t>, необходимого для проекта)</w:t>
            </w:r>
          </w:p>
          <w:p w:rsidR="00A60C4D" w:rsidRPr="004E01AA" w:rsidRDefault="00A60C4D" w:rsidP="00D40A89">
            <w:pPr>
              <w:ind w:firstLine="0"/>
              <w:rPr>
                <w:szCs w:val="24"/>
              </w:rPr>
            </w:pPr>
            <w:r w:rsidRPr="004E01AA">
              <w:rPr>
                <w:szCs w:val="24"/>
              </w:rPr>
              <w:t>проведение анализа потребностей проекта в ресурсах</w:t>
            </w:r>
          </w:p>
        </w:tc>
      </w:tr>
      <w:tr w:rsidR="00A60C4D" w:rsidRPr="004E01AA" w:rsidTr="00001FD3">
        <w:tc>
          <w:tcPr>
            <w:tcW w:w="2376" w:type="dxa"/>
            <w:shd w:val="clear" w:color="auto" w:fill="auto"/>
          </w:tcPr>
          <w:p w:rsidR="00A60C4D" w:rsidRPr="004E01AA" w:rsidRDefault="00A60C4D" w:rsidP="00D40A89">
            <w:pPr>
              <w:ind w:firstLine="0"/>
              <w:rPr>
                <w:szCs w:val="24"/>
              </w:rPr>
            </w:pPr>
            <w:r w:rsidRPr="004E01AA">
              <w:rPr>
                <w:szCs w:val="24"/>
              </w:rPr>
              <w:t>Варианты ответов</w:t>
            </w:r>
          </w:p>
        </w:tc>
        <w:tc>
          <w:tcPr>
            <w:tcW w:w="6946" w:type="dxa"/>
            <w:shd w:val="clear" w:color="auto" w:fill="auto"/>
          </w:tcPr>
          <w:p w:rsidR="00A60C4D" w:rsidRPr="004E01AA" w:rsidRDefault="00A60C4D" w:rsidP="00D40A89">
            <w:pPr>
              <w:ind w:firstLine="0"/>
              <w:rPr>
                <w:szCs w:val="24"/>
              </w:rPr>
            </w:pPr>
            <w:r w:rsidRPr="004E01AA">
              <w:rPr>
                <w:szCs w:val="24"/>
              </w:rPr>
              <w:t xml:space="preserve">перечня </w:t>
            </w:r>
          </w:p>
          <w:p w:rsidR="00A60C4D" w:rsidRPr="004E01AA" w:rsidRDefault="00A60C4D" w:rsidP="00D40A89">
            <w:pPr>
              <w:ind w:firstLine="0"/>
              <w:rPr>
                <w:szCs w:val="24"/>
              </w:rPr>
            </w:pPr>
            <w:r w:rsidRPr="004E01AA">
              <w:rPr>
                <w:szCs w:val="24"/>
              </w:rPr>
              <w:lastRenderedPageBreak/>
              <w:t xml:space="preserve">требований </w:t>
            </w:r>
          </w:p>
          <w:p w:rsidR="00A60C4D" w:rsidRPr="004E01AA" w:rsidRDefault="00A60C4D" w:rsidP="00D40A89">
            <w:pPr>
              <w:ind w:firstLine="0"/>
              <w:rPr>
                <w:szCs w:val="24"/>
              </w:rPr>
            </w:pPr>
            <w:r w:rsidRPr="004E01AA">
              <w:rPr>
                <w:szCs w:val="24"/>
              </w:rPr>
              <w:t>поставщиков</w:t>
            </w:r>
          </w:p>
          <w:p w:rsidR="00A60C4D" w:rsidRPr="004E01AA" w:rsidRDefault="00A60C4D" w:rsidP="00D40A89">
            <w:pPr>
              <w:ind w:firstLine="0"/>
              <w:rPr>
                <w:szCs w:val="24"/>
              </w:rPr>
            </w:pPr>
            <w:r w:rsidRPr="004E01AA">
              <w:rPr>
                <w:szCs w:val="24"/>
              </w:rPr>
              <w:t xml:space="preserve">договоров </w:t>
            </w:r>
          </w:p>
          <w:p w:rsidR="00A60C4D" w:rsidRPr="004E01AA" w:rsidRDefault="00A60C4D" w:rsidP="00D40A89">
            <w:pPr>
              <w:ind w:firstLine="0"/>
              <w:rPr>
                <w:szCs w:val="24"/>
              </w:rPr>
            </w:pPr>
            <w:r w:rsidRPr="004E01AA">
              <w:rPr>
                <w:szCs w:val="24"/>
              </w:rPr>
              <w:t xml:space="preserve">администрирование </w:t>
            </w:r>
          </w:p>
        </w:tc>
      </w:tr>
    </w:tbl>
    <w:p w:rsidR="00A60C4D" w:rsidRPr="004E01AA" w:rsidRDefault="00A60C4D" w:rsidP="00A60C4D">
      <w:pPr>
        <w:rPr>
          <w:szCs w:val="24"/>
        </w:rPr>
      </w:pPr>
      <w:r w:rsidRPr="004E01AA">
        <w:rPr>
          <w:szCs w:val="24"/>
        </w:rPr>
        <w:lastRenderedPageBreak/>
        <w:t>Вопрос 40.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4E01AA" w:rsidTr="00001FD3">
        <w:tc>
          <w:tcPr>
            <w:tcW w:w="2376" w:type="dxa"/>
            <w:shd w:val="clear" w:color="auto" w:fill="auto"/>
          </w:tcPr>
          <w:p w:rsidR="00A60C4D" w:rsidRPr="004E01AA" w:rsidRDefault="00A60C4D" w:rsidP="00D40A89">
            <w:pPr>
              <w:ind w:firstLine="0"/>
              <w:rPr>
                <w:szCs w:val="24"/>
              </w:rPr>
            </w:pPr>
            <w:r w:rsidRPr="004E01AA">
              <w:rPr>
                <w:szCs w:val="24"/>
              </w:rPr>
              <w:t>Вопрос</w:t>
            </w:r>
          </w:p>
        </w:tc>
        <w:tc>
          <w:tcPr>
            <w:tcW w:w="6946" w:type="dxa"/>
            <w:shd w:val="clear" w:color="auto" w:fill="auto"/>
          </w:tcPr>
          <w:p w:rsidR="00A60C4D" w:rsidRPr="004E01AA" w:rsidRDefault="00A60C4D" w:rsidP="00D40A89">
            <w:pPr>
              <w:ind w:firstLine="0"/>
              <w:rPr>
                <w:bCs/>
                <w:szCs w:val="24"/>
              </w:rPr>
            </w:pPr>
            <w:r w:rsidRPr="004E01AA">
              <w:rPr>
                <w:bCs/>
                <w:szCs w:val="24"/>
              </w:rPr>
              <w:t>Управление стоимостью проекта включает в себя:</w:t>
            </w:r>
          </w:p>
          <w:p w:rsidR="00A60C4D" w:rsidRPr="004E01AA" w:rsidRDefault="00A60C4D" w:rsidP="00D40A89">
            <w:pPr>
              <w:ind w:firstLine="0"/>
              <w:rPr>
                <w:szCs w:val="24"/>
              </w:rPr>
            </w:pPr>
            <w:r w:rsidRPr="004E01AA">
              <w:rPr>
                <w:szCs w:val="24"/>
              </w:rPr>
              <w:t>[[1]] , оценку и разработку бюджета;</w:t>
            </w:r>
          </w:p>
          <w:p w:rsidR="00A60C4D" w:rsidRPr="004E01AA" w:rsidRDefault="00A60C4D" w:rsidP="00D40A89">
            <w:pPr>
              <w:ind w:firstLine="0"/>
              <w:rPr>
                <w:szCs w:val="24"/>
              </w:rPr>
            </w:pPr>
            <w:r w:rsidRPr="004E01AA">
              <w:rPr>
                <w:szCs w:val="24"/>
              </w:rPr>
              <w:t>привлечение [[2]];</w:t>
            </w:r>
          </w:p>
          <w:p w:rsidR="00A60C4D" w:rsidRPr="004E01AA" w:rsidRDefault="00A60C4D" w:rsidP="00D40A89">
            <w:pPr>
              <w:ind w:firstLine="0"/>
              <w:rPr>
                <w:szCs w:val="24"/>
              </w:rPr>
            </w:pPr>
            <w:r w:rsidRPr="004E01AA">
              <w:rPr>
                <w:szCs w:val="24"/>
              </w:rPr>
              <w:t>управление и [[3]] , обеспечивающие исполнение проекта в рамках [[4]].</w:t>
            </w:r>
          </w:p>
        </w:tc>
      </w:tr>
      <w:tr w:rsidR="00A60C4D" w:rsidRPr="009D4894" w:rsidTr="00001FD3">
        <w:tc>
          <w:tcPr>
            <w:tcW w:w="2376" w:type="dxa"/>
            <w:shd w:val="clear" w:color="auto" w:fill="auto"/>
          </w:tcPr>
          <w:p w:rsidR="00A60C4D" w:rsidRPr="004E01AA" w:rsidRDefault="00A60C4D" w:rsidP="00D40A89">
            <w:pPr>
              <w:ind w:firstLine="0"/>
              <w:rPr>
                <w:szCs w:val="24"/>
              </w:rPr>
            </w:pPr>
            <w:r w:rsidRPr="004E01AA">
              <w:rPr>
                <w:szCs w:val="24"/>
              </w:rPr>
              <w:t>Варианты ответов</w:t>
            </w:r>
          </w:p>
        </w:tc>
        <w:tc>
          <w:tcPr>
            <w:tcW w:w="6946" w:type="dxa"/>
            <w:shd w:val="clear" w:color="auto" w:fill="auto"/>
          </w:tcPr>
          <w:p w:rsidR="00A60C4D" w:rsidRPr="004E01AA" w:rsidRDefault="00A60C4D" w:rsidP="00D40A89">
            <w:pPr>
              <w:ind w:firstLine="0"/>
              <w:rPr>
                <w:szCs w:val="24"/>
              </w:rPr>
            </w:pPr>
            <w:r w:rsidRPr="004E01AA">
              <w:rPr>
                <w:szCs w:val="24"/>
              </w:rPr>
              <w:t>планирование</w:t>
            </w:r>
          </w:p>
          <w:p w:rsidR="00A60C4D" w:rsidRPr="004E01AA" w:rsidRDefault="00A60C4D" w:rsidP="00D40A89">
            <w:pPr>
              <w:ind w:firstLine="0"/>
              <w:rPr>
                <w:szCs w:val="24"/>
              </w:rPr>
            </w:pPr>
            <w:r w:rsidRPr="004E01AA">
              <w:rPr>
                <w:szCs w:val="24"/>
              </w:rPr>
              <w:t>финансирования</w:t>
            </w:r>
          </w:p>
          <w:p w:rsidR="00A60C4D" w:rsidRPr="004E01AA" w:rsidRDefault="00A60C4D" w:rsidP="00D40A89">
            <w:pPr>
              <w:ind w:firstLine="0"/>
              <w:rPr>
                <w:szCs w:val="24"/>
              </w:rPr>
            </w:pPr>
            <w:r w:rsidRPr="004E01AA">
              <w:rPr>
                <w:szCs w:val="24"/>
              </w:rPr>
              <w:t>контроль стоимости</w:t>
            </w:r>
          </w:p>
          <w:p w:rsidR="00A60C4D" w:rsidRPr="004E01AA" w:rsidRDefault="00A60C4D" w:rsidP="00D40A89">
            <w:pPr>
              <w:ind w:firstLine="0"/>
              <w:rPr>
                <w:szCs w:val="24"/>
              </w:rPr>
            </w:pPr>
            <w:r w:rsidRPr="004E01AA">
              <w:rPr>
                <w:bCs/>
                <w:szCs w:val="24"/>
              </w:rPr>
              <w:t>одобренного бюджета</w:t>
            </w:r>
          </w:p>
        </w:tc>
      </w:tr>
    </w:tbl>
    <w:p w:rsidR="00A60C4D" w:rsidRPr="009D4894" w:rsidRDefault="00A60C4D" w:rsidP="00A60C4D">
      <w:pPr>
        <w:rPr>
          <w:szCs w:val="24"/>
        </w:rPr>
      </w:pPr>
      <w:r w:rsidRPr="009D4894">
        <w:rPr>
          <w:szCs w:val="24"/>
        </w:rPr>
        <w:t xml:space="preserve">Вопрос </w:t>
      </w:r>
      <w:r>
        <w:rPr>
          <w:szCs w:val="24"/>
        </w:rPr>
        <w:t>41</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Вопрос</w:t>
            </w:r>
          </w:p>
        </w:tc>
        <w:tc>
          <w:tcPr>
            <w:tcW w:w="6946" w:type="dxa"/>
            <w:shd w:val="clear" w:color="auto" w:fill="auto"/>
          </w:tcPr>
          <w:p w:rsidR="00A60C4D" w:rsidRPr="009D4894" w:rsidRDefault="00A60C4D" w:rsidP="00D40A89">
            <w:pPr>
              <w:ind w:firstLine="0"/>
              <w:rPr>
                <w:bCs/>
                <w:iCs/>
                <w:szCs w:val="24"/>
              </w:rPr>
            </w:pPr>
            <w:r w:rsidRPr="009D4894">
              <w:rPr>
                <w:bCs/>
                <w:iCs/>
                <w:szCs w:val="24"/>
              </w:rPr>
              <w:t>План управления персоналом проекта может включать в себя:</w:t>
            </w:r>
          </w:p>
          <w:p w:rsidR="00A60C4D" w:rsidRPr="009D4894" w:rsidRDefault="00A60C4D" w:rsidP="00D40A89">
            <w:pPr>
              <w:ind w:firstLine="0"/>
              <w:rPr>
                <w:szCs w:val="24"/>
              </w:rPr>
            </w:pPr>
            <w:r w:rsidRPr="009D4894">
              <w:rPr>
                <w:szCs w:val="24"/>
              </w:rPr>
              <w:t xml:space="preserve">определения [[1]] набора членов команды проекта, </w:t>
            </w:r>
          </w:p>
          <w:p w:rsidR="00A60C4D" w:rsidRPr="009D4894" w:rsidRDefault="00A60C4D" w:rsidP="00D40A89">
            <w:pPr>
              <w:ind w:firstLine="0"/>
              <w:rPr>
                <w:szCs w:val="24"/>
              </w:rPr>
            </w:pPr>
            <w:r w:rsidRPr="009D4894">
              <w:rPr>
                <w:szCs w:val="24"/>
              </w:rPr>
              <w:t xml:space="preserve">критерии их [[2]]  от участия в проекте, </w:t>
            </w:r>
          </w:p>
          <w:p w:rsidR="00A60C4D" w:rsidRPr="009D4894" w:rsidRDefault="00A60C4D" w:rsidP="00D40A89">
            <w:pPr>
              <w:ind w:firstLine="0"/>
              <w:rPr>
                <w:szCs w:val="24"/>
              </w:rPr>
            </w:pPr>
            <w:r w:rsidRPr="009D4894">
              <w:rPr>
                <w:szCs w:val="24"/>
              </w:rPr>
              <w:t xml:space="preserve">рекомендации по проведению дополнительного [[3]], </w:t>
            </w:r>
          </w:p>
          <w:p w:rsidR="00A60C4D" w:rsidRPr="009D4894" w:rsidRDefault="00A60C4D" w:rsidP="00D40A89">
            <w:pPr>
              <w:ind w:firstLine="0"/>
              <w:rPr>
                <w:szCs w:val="24"/>
              </w:rPr>
            </w:pPr>
            <w:r w:rsidRPr="009D4894">
              <w:rPr>
                <w:szCs w:val="24"/>
              </w:rPr>
              <w:t xml:space="preserve">схему [[4]], </w:t>
            </w:r>
          </w:p>
          <w:p w:rsidR="00A60C4D" w:rsidRPr="009D4894" w:rsidRDefault="00A60C4D" w:rsidP="00D40A89">
            <w:pPr>
              <w:ind w:firstLine="0"/>
              <w:rPr>
                <w:szCs w:val="24"/>
              </w:rPr>
            </w:pPr>
            <w:r w:rsidRPr="009D4894">
              <w:rPr>
                <w:szCs w:val="24"/>
              </w:rPr>
              <w:t xml:space="preserve">соответствие установленным [[5]], </w:t>
            </w:r>
          </w:p>
          <w:p w:rsidR="00A60C4D" w:rsidRPr="009D4894" w:rsidRDefault="00A60C4D" w:rsidP="00D40A89">
            <w:pPr>
              <w:ind w:firstLine="0"/>
              <w:rPr>
                <w:szCs w:val="24"/>
              </w:rPr>
            </w:pPr>
            <w:r w:rsidRPr="009D4894">
              <w:rPr>
                <w:szCs w:val="24"/>
              </w:rPr>
              <w:t>проблемы [[6]], а также определение влияния плана управления обеспечением проекта персоналом на деятельность организации.</w:t>
            </w:r>
          </w:p>
        </w:tc>
      </w:tr>
      <w:tr w:rsidR="00A60C4D" w:rsidRPr="009D4894" w:rsidTr="00001FD3">
        <w:tc>
          <w:tcPr>
            <w:tcW w:w="2376" w:type="dxa"/>
            <w:shd w:val="clear" w:color="auto" w:fill="auto"/>
          </w:tcPr>
          <w:p w:rsidR="00A60C4D" w:rsidRPr="009D4894" w:rsidRDefault="00A60C4D" w:rsidP="00D40A89">
            <w:pPr>
              <w:ind w:firstLine="0"/>
              <w:rPr>
                <w:szCs w:val="24"/>
              </w:rPr>
            </w:pPr>
            <w:r w:rsidRPr="009D4894">
              <w:rPr>
                <w:szCs w:val="24"/>
              </w:rPr>
              <w:t>Варианты ответов</w:t>
            </w:r>
          </w:p>
        </w:tc>
        <w:tc>
          <w:tcPr>
            <w:tcW w:w="6946" w:type="dxa"/>
            <w:shd w:val="clear" w:color="auto" w:fill="auto"/>
          </w:tcPr>
          <w:p w:rsidR="00A60C4D" w:rsidRPr="009D4894" w:rsidRDefault="00A60C4D" w:rsidP="00D40A89">
            <w:pPr>
              <w:ind w:firstLine="0"/>
              <w:rPr>
                <w:szCs w:val="24"/>
              </w:rPr>
            </w:pPr>
            <w:r w:rsidRPr="009D4894">
              <w:rPr>
                <w:szCs w:val="24"/>
              </w:rPr>
              <w:t xml:space="preserve">сроков и способов </w:t>
            </w:r>
          </w:p>
          <w:p w:rsidR="00A60C4D" w:rsidRPr="009D4894" w:rsidRDefault="00A60C4D" w:rsidP="00D40A89">
            <w:pPr>
              <w:ind w:firstLine="0"/>
              <w:rPr>
                <w:szCs w:val="24"/>
              </w:rPr>
            </w:pPr>
            <w:r w:rsidRPr="009D4894">
              <w:rPr>
                <w:szCs w:val="24"/>
              </w:rPr>
              <w:t xml:space="preserve">освобождения </w:t>
            </w:r>
          </w:p>
          <w:p w:rsidR="00A60C4D" w:rsidRPr="009D4894" w:rsidRDefault="00A60C4D" w:rsidP="00D40A89">
            <w:pPr>
              <w:ind w:firstLine="0"/>
              <w:rPr>
                <w:szCs w:val="24"/>
              </w:rPr>
            </w:pPr>
            <w:r w:rsidRPr="009D4894">
              <w:rPr>
                <w:szCs w:val="24"/>
              </w:rPr>
              <w:t xml:space="preserve">обучения </w:t>
            </w:r>
          </w:p>
          <w:p w:rsidR="00A60C4D" w:rsidRPr="009D4894" w:rsidRDefault="00A60C4D" w:rsidP="00D40A89">
            <w:pPr>
              <w:ind w:firstLine="0"/>
              <w:rPr>
                <w:szCs w:val="24"/>
              </w:rPr>
            </w:pPr>
            <w:r w:rsidRPr="009D4894">
              <w:rPr>
                <w:szCs w:val="24"/>
              </w:rPr>
              <w:t xml:space="preserve">поощрения и награждения </w:t>
            </w:r>
          </w:p>
          <w:p w:rsidR="00A60C4D" w:rsidRPr="009D4894" w:rsidRDefault="00A60C4D" w:rsidP="00D40A89">
            <w:pPr>
              <w:ind w:firstLine="0"/>
              <w:rPr>
                <w:szCs w:val="24"/>
              </w:rPr>
            </w:pPr>
            <w:r w:rsidRPr="009D4894">
              <w:rPr>
                <w:szCs w:val="24"/>
              </w:rPr>
              <w:t xml:space="preserve">нормам </w:t>
            </w:r>
          </w:p>
          <w:p w:rsidR="00A60C4D" w:rsidRPr="009D4894" w:rsidRDefault="00A60C4D" w:rsidP="00D40A89">
            <w:pPr>
              <w:ind w:firstLine="0"/>
              <w:rPr>
                <w:szCs w:val="24"/>
              </w:rPr>
            </w:pPr>
            <w:r w:rsidRPr="009D4894">
              <w:rPr>
                <w:szCs w:val="24"/>
              </w:rPr>
              <w:t>безопасности</w:t>
            </w:r>
          </w:p>
        </w:tc>
      </w:tr>
    </w:tbl>
    <w:p w:rsidR="00A60C4D" w:rsidRPr="009D4894" w:rsidRDefault="00A60C4D" w:rsidP="00A60C4D">
      <w:pPr>
        <w:rPr>
          <w:szCs w:val="24"/>
        </w:rPr>
      </w:pPr>
      <w:r w:rsidRPr="009D4894">
        <w:rPr>
          <w:szCs w:val="24"/>
        </w:rPr>
        <w:t xml:space="preserve">Вопрос </w:t>
      </w:r>
      <w:r>
        <w:rPr>
          <w:szCs w:val="24"/>
        </w:rPr>
        <w:t>42</w:t>
      </w:r>
      <w:r w:rsidRPr="009D4894">
        <w:rPr>
          <w:szCs w:val="24"/>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6946" w:type="dxa"/>
            <w:shd w:val="clear" w:color="auto" w:fill="auto"/>
          </w:tcPr>
          <w:p w:rsidR="00A60C4D" w:rsidRPr="009D4894" w:rsidRDefault="00A60C4D" w:rsidP="00A81542">
            <w:pPr>
              <w:ind w:firstLine="0"/>
              <w:rPr>
                <w:szCs w:val="24"/>
              </w:rPr>
            </w:pPr>
            <w:r w:rsidRPr="009D4894">
              <w:rPr>
                <w:szCs w:val="24"/>
              </w:rPr>
              <w:t>Результатом планирования человеческих ресурсов является:</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6946" w:type="dxa"/>
            <w:shd w:val="clear" w:color="auto" w:fill="auto"/>
          </w:tcPr>
          <w:p w:rsidR="00A60C4D" w:rsidRPr="009D4894" w:rsidRDefault="00A60C4D" w:rsidP="00A81542">
            <w:pPr>
              <w:ind w:firstLine="0"/>
              <w:rPr>
                <w:szCs w:val="24"/>
              </w:rPr>
            </w:pPr>
            <w:r w:rsidRPr="009D4894">
              <w:rPr>
                <w:szCs w:val="24"/>
              </w:rPr>
              <w:t>Матрица ответственности</w:t>
            </w:r>
          </w:p>
          <w:p w:rsidR="00A60C4D" w:rsidRPr="009D4894" w:rsidRDefault="00A60C4D" w:rsidP="00A81542">
            <w:pPr>
              <w:ind w:firstLine="0"/>
              <w:rPr>
                <w:szCs w:val="24"/>
              </w:rPr>
            </w:pPr>
            <w:r w:rsidRPr="009D4894">
              <w:rPr>
                <w:szCs w:val="24"/>
              </w:rPr>
              <w:t>План управления персоналом проекта</w:t>
            </w:r>
          </w:p>
          <w:p w:rsidR="00A60C4D" w:rsidRPr="009D4894" w:rsidRDefault="00A60C4D" w:rsidP="00A81542">
            <w:pPr>
              <w:ind w:firstLine="0"/>
              <w:rPr>
                <w:szCs w:val="24"/>
              </w:rPr>
            </w:pPr>
            <w:r w:rsidRPr="009D4894">
              <w:rPr>
                <w:szCs w:val="24"/>
              </w:rPr>
              <w:t>Организационная диаграмма по проекту</w:t>
            </w:r>
          </w:p>
        </w:tc>
      </w:tr>
    </w:tbl>
    <w:p w:rsidR="00A60C4D" w:rsidRPr="009D4894" w:rsidRDefault="00A60C4D" w:rsidP="00A60C4D">
      <w:pPr>
        <w:rPr>
          <w:szCs w:val="24"/>
        </w:rPr>
      </w:pPr>
      <w:r w:rsidRPr="009D4894">
        <w:rPr>
          <w:szCs w:val="24"/>
        </w:rPr>
        <w:t xml:space="preserve">Вопрос </w:t>
      </w:r>
      <w:r>
        <w:rPr>
          <w:szCs w:val="24"/>
        </w:rPr>
        <w:t>43</w:t>
      </w:r>
      <w:r w:rsidRPr="009D4894">
        <w:rPr>
          <w:szCs w:val="24"/>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A81542" w:rsidTr="00001FD3">
        <w:tc>
          <w:tcPr>
            <w:tcW w:w="2376" w:type="dxa"/>
            <w:shd w:val="clear" w:color="auto" w:fill="auto"/>
          </w:tcPr>
          <w:p w:rsidR="00A60C4D" w:rsidRPr="00A81542" w:rsidRDefault="00A60C4D" w:rsidP="00A81542">
            <w:pPr>
              <w:ind w:firstLine="0"/>
              <w:rPr>
                <w:szCs w:val="24"/>
              </w:rPr>
            </w:pPr>
            <w:r w:rsidRPr="00A81542">
              <w:rPr>
                <w:szCs w:val="24"/>
              </w:rPr>
              <w:lastRenderedPageBreak/>
              <w:t>Вопрос</w:t>
            </w:r>
          </w:p>
        </w:tc>
        <w:tc>
          <w:tcPr>
            <w:tcW w:w="6946" w:type="dxa"/>
            <w:shd w:val="clear" w:color="auto" w:fill="auto"/>
          </w:tcPr>
          <w:p w:rsidR="00A60C4D" w:rsidRPr="00A81542" w:rsidRDefault="00A60C4D" w:rsidP="00A81542">
            <w:pPr>
              <w:ind w:firstLine="0"/>
              <w:rPr>
                <w:szCs w:val="24"/>
              </w:rPr>
            </w:pPr>
            <w:r w:rsidRPr="00A81542">
              <w:rPr>
                <w:szCs w:val="24"/>
              </w:rPr>
              <w:t xml:space="preserve">[[1]]вовлечён в проект </w:t>
            </w:r>
            <w:r w:rsidRPr="00A81542">
              <w:rPr>
                <w:bCs/>
                <w:szCs w:val="24"/>
              </w:rPr>
              <w:t>постоянно</w:t>
            </w:r>
            <w:r w:rsidRPr="00A81542">
              <w:rPr>
                <w:szCs w:val="24"/>
              </w:rPr>
              <w:t>, от начала до завершения всех работ по проекту.</w:t>
            </w:r>
          </w:p>
          <w:p w:rsidR="00A60C4D" w:rsidRPr="00A81542" w:rsidRDefault="00A60C4D" w:rsidP="00A81542">
            <w:pPr>
              <w:ind w:firstLine="0"/>
              <w:rPr>
                <w:szCs w:val="24"/>
              </w:rPr>
            </w:pPr>
            <w:r w:rsidRPr="00A81542">
              <w:rPr>
                <w:szCs w:val="24"/>
              </w:rPr>
              <w:t>[[2]]</w:t>
            </w:r>
            <w:r w:rsidRPr="00A81542">
              <w:rPr>
                <w:bCs/>
                <w:szCs w:val="24"/>
              </w:rPr>
              <w:t xml:space="preserve"> </w:t>
            </w:r>
            <w:r w:rsidRPr="00A81542">
              <w:rPr>
                <w:szCs w:val="24"/>
              </w:rPr>
              <w:t xml:space="preserve">проекта выполняет </w:t>
            </w:r>
            <w:r w:rsidRPr="00A81542">
              <w:rPr>
                <w:bCs/>
                <w:szCs w:val="24"/>
              </w:rPr>
              <w:t>разовые</w:t>
            </w:r>
            <w:r w:rsidRPr="00A81542">
              <w:rPr>
                <w:szCs w:val="24"/>
              </w:rPr>
              <w:t xml:space="preserve"> работы (одну или несколько) в рамках проекта и не вовлечён в проект постоянно.</w:t>
            </w:r>
          </w:p>
          <w:p w:rsidR="00A60C4D" w:rsidRPr="00A81542" w:rsidRDefault="00A60C4D" w:rsidP="00A81542">
            <w:pPr>
              <w:ind w:firstLine="0"/>
              <w:rPr>
                <w:szCs w:val="24"/>
              </w:rPr>
            </w:pPr>
          </w:p>
        </w:tc>
      </w:tr>
      <w:tr w:rsidR="00A60C4D" w:rsidRPr="00A81542" w:rsidTr="00001FD3">
        <w:tc>
          <w:tcPr>
            <w:tcW w:w="2376" w:type="dxa"/>
            <w:shd w:val="clear" w:color="auto" w:fill="auto"/>
          </w:tcPr>
          <w:p w:rsidR="00A60C4D" w:rsidRPr="00A81542" w:rsidRDefault="00A60C4D" w:rsidP="00A81542">
            <w:pPr>
              <w:ind w:firstLine="0"/>
              <w:rPr>
                <w:szCs w:val="24"/>
              </w:rPr>
            </w:pPr>
            <w:r w:rsidRPr="00A81542">
              <w:rPr>
                <w:szCs w:val="24"/>
              </w:rPr>
              <w:t>Варианты ответов</w:t>
            </w:r>
          </w:p>
        </w:tc>
        <w:tc>
          <w:tcPr>
            <w:tcW w:w="6946" w:type="dxa"/>
            <w:shd w:val="clear" w:color="auto" w:fill="auto"/>
          </w:tcPr>
          <w:p w:rsidR="00A60C4D" w:rsidRPr="00A81542" w:rsidRDefault="00A60C4D" w:rsidP="00A81542">
            <w:pPr>
              <w:ind w:firstLine="0"/>
              <w:rPr>
                <w:szCs w:val="24"/>
              </w:rPr>
            </w:pPr>
            <w:r w:rsidRPr="00A81542">
              <w:rPr>
                <w:bCs/>
                <w:szCs w:val="24"/>
              </w:rPr>
              <w:t xml:space="preserve">Член команды </w:t>
            </w:r>
          </w:p>
          <w:p w:rsidR="00A60C4D" w:rsidRPr="00A81542" w:rsidRDefault="00A60C4D" w:rsidP="00A81542">
            <w:pPr>
              <w:ind w:firstLine="0"/>
              <w:rPr>
                <w:szCs w:val="24"/>
              </w:rPr>
            </w:pPr>
            <w:r w:rsidRPr="00A81542">
              <w:rPr>
                <w:bCs/>
                <w:szCs w:val="24"/>
              </w:rPr>
              <w:t xml:space="preserve">Участник </w:t>
            </w:r>
          </w:p>
        </w:tc>
      </w:tr>
    </w:tbl>
    <w:p w:rsidR="00A60C4D" w:rsidRPr="00A81542" w:rsidRDefault="00A60C4D" w:rsidP="00A60C4D">
      <w:pPr>
        <w:rPr>
          <w:szCs w:val="24"/>
        </w:rPr>
      </w:pPr>
      <w:r w:rsidRPr="00A81542">
        <w:rPr>
          <w:szCs w:val="24"/>
        </w:rPr>
        <w:t>Вопрос 44.</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A81542" w:rsidTr="00001FD3">
        <w:tc>
          <w:tcPr>
            <w:tcW w:w="2376" w:type="dxa"/>
            <w:shd w:val="clear" w:color="auto" w:fill="auto"/>
          </w:tcPr>
          <w:p w:rsidR="00A60C4D" w:rsidRPr="00A81542" w:rsidRDefault="00A60C4D" w:rsidP="00A81542">
            <w:pPr>
              <w:ind w:firstLine="0"/>
              <w:rPr>
                <w:szCs w:val="24"/>
              </w:rPr>
            </w:pPr>
            <w:r w:rsidRPr="00A81542">
              <w:rPr>
                <w:szCs w:val="24"/>
              </w:rPr>
              <w:t>Вопрос</w:t>
            </w:r>
          </w:p>
        </w:tc>
        <w:tc>
          <w:tcPr>
            <w:tcW w:w="6946" w:type="dxa"/>
            <w:shd w:val="clear" w:color="auto" w:fill="auto"/>
          </w:tcPr>
          <w:p w:rsidR="00A60C4D" w:rsidRPr="00A81542" w:rsidRDefault="00A60C4D" w:rsidP="00A81542">
            <w:pPr>
              <w:ind w:firstLine="0"/>
              <w:rPr>
                <w:szCs w:val="24"/>
              </w:rPr>
            </w:pPr>
            <w:r w:rsidRPr="00A81542">
              <w:rPr>
                <w:bCs/>
                <w:szCs w:val="24"/>
              </w:rPr>
              <w:t>Потребности в обучении членов команды это:</w:t>
            </w:r>
          </w:p>
        </w:tc>
      </w:tr>
      <w:tr w:rsidR="00A60C4D" w:rsidRPr="00A81542" w:rsidTr="00001FD3">
        <w:tc>
          <w:tcPr>
            <w:tcW w:w="2376" w:type="dxa"/>
            <w:shd w:val="clear" w:color="auto" w:fill="auto"/>
          </w:tcPr>
          <w:p w:rsidR="00A60C4D" w:rsidRPr="00A81542" w:rsidRDefault="00A60C4D" w:rsidP="00A81542">
            <w:pPr>
              <w:ind w:firstLine="0"/>
              <w:rPr>
                <w:szCs w:val="24"/>
              </w:rPr>
            </w:pPr>
            <w:r w:rsidRPr="00A81542">
              <w:rPr>
                <w:szCs w:val="24"/>
              </w:rPr>
              <w:t>Варианты ответов</w:t>
            </w:r>
          </w:p>
        </w:tc>
        <w:tc>
          <w:tcPr>
            <w:tcW w:w="6946" w:type="dxa"/>
            <w:shd w:val="clear" w:color="auto" w:fill="auto"/>
          </w:tcPr>
          <w:p w:rsidR="00A60C4D" w:rsidRPr="00A81542" w:rsidRDefault="00A60C4D" w:rsidP="00A81542">
            <w:pPr>
              <w:ind w:firstLine="0"/>
              <w:rPr>
                <w:szCs w:val="24"/>
              </w:rPr>
            </w:pPr>
            <w:r w:rsidRPr="00A81542">
              <w:rPr>
                <w:szCs w:val="24"/>
              </w:rPr>
              <w:t>курсы и программы по тематике проекта, которые должны пройти члены команды</w:t>
            </w:r>
          </w:p>
          <w:p w:rsidR="00A60C4D" w:rsidRPr="00A81542" w:rsidRDefault="00A60C4D" w:rsidP="00A81542">
            <w:pPr>
              <w:ind w:firstLine="0"/>
              <w:rPr>
                <w:szCs w:val="24"/>
              </w:rPr>
            </w:pPr>
            <w:r w:rsidRPr="00A81542">
              <w:rPr>
                <w:szCs w:val="24"/>
              </w:rPr>
              <w:t>повышение квалификации</w:t>
            </w:r>
            <w:r w:rsidR="00A81542">
              <w:rPr>
                <w:szCs w:val="24"/>
              </w:rPr>
              <w:t xml:space="preserve">, </w:t>
            </w:r>
            <w:r w:rsidRPr="00A81542">
              <w:rPr>
                <w:szCs w:val="24"/>
              </w:rPr>
              <w:t>тренинги</w:t>
            </w:r>
          </w:p>
        </w:tc>
      </w:tr>
    </w:tbl>
    <w:p w:rsidR="00A60C4D" w:rsidRPr="009D4894" w:rsidRDefault="00A60C4D" w:rsidP="00A60C4D">
      <w:pPr>
        <w:rPr>
          <w:szCs w:val="24"/>
        </w:rPr>
      </w:pPr>
      <w:r w:rsidRPr="009D4894">
        <w:rPr>
          <w:szCs w:val="24"/>
        </w:rPr>
        <w:t xml:space="preserve">Вопрос </w:t>
      </w:r>
      <w:r>
        <w:rPr>
          <w:szCs w:val="24"/>
        </w:rPr>
        <w:t>45</w:t>
      </w:r>
      <w:r w:rsidRPr="009D4894">
        <w:rPr>
          <w:szCs w:val="24"/>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001FD3">
            <w:pPr>
              <w:rPr>
                <w:szCs w:val="24"/>
              </w:rPr>
            </w:pPr>
            <w:r w:rsidRPr="009D4894">
              <w:rPr>
                <w:szCs w:val="24"/>
              </w:rPr>
              <w:t>Вопрос</w:t>
            </w:r>
          </w:p>
        </w:tc>
        <w:tc>
          <w:tcPr>
            <w:tcW w:w="6946" w:type="dxa"/>
            <w:shd w:val="clear" w:color="auto" w:fill="auto"/>
          </w:tcPr>
          <w:p w:rsidR="00A60C4D" w:rsidRPr="009D4894" w:rsidRDefault="00A60C4D" w:rsidP="00001FD3">
            <w:pPr>
              <w:rPr>
                <w:szCs w:val="24"/>
              </w:rPr>
            </w:pPr>
            <w:r w:rsidRPr="009D4894">
              <w:rPr>
                <w:szCs w:val="24"/>
              </w:rPr>
              <w:t>Управление коммуникациями проекта включает в себя процессы, необходимые для обеспечения всего, кроме:</w:t>
            </w:r>
          </w:p>
        </w:tc>
      </w:tr>
      <w:tr w:rsidR="00A60C4D" w:rsidRPr="009D4894" w:rsidTr="00001FD3">
        <w:tc>
          <w:tcPr>
            <w:tcW w:w="2376" w:type="dxa"/>
            <w:shd w:val="clear" w:color="auto" w:fill="auto"/>
          </w:tcPr>
          <w:p w:rsidR="00A60C4D" w:rsidRPr="009D4894" w:rsidRDefault="00A60C4D" w:rsidP="00001FD3">
            <w:pPr>
              <w:rPr>
                <w:szCs w:val="24"/>
              </w:rPr>
            </w:pPr>
            <w:r w:rsidRPr="009D4894">
              <w:rPr>
                <w:szCs w:val="24"/>
              </w:rPr>
              <w:t>Варианты ответов</w:t>
            </w:r>
          </w:p>
        </w:tc>
        <w:tc>
          <w:tcPr>
            <w:tcW w:w="6946" w:type="dxa"/>
            <w:shd w:val="clear" w:color="auto" w:fill="auto"/>
          </w:tcPr>
          <w:p w:rsidR="00A60C4D" w:rsidRPr="009D4894" w:rsidRDefault="00A60C4D" w:rsidP="00001FD3">
            <w:pPr>
              <w:rPr>
                <w:szCs w:val="24"/>
              </w:rPr>
            </w:pPr>
            <w:r w:rsidRPr="009D4894">
              <w:rPr>
                <w:szCs w:val="24"/>
              </w:rPr>
              <w:t xml:space="preserve">планирования </w:t>
            </w:r>
            <w:r w:rsidRPr="009D4894">
              <w:rPr>
                <w:bCs/>
                <w:szCs w:val="24"/>
              </w:rPr>
              <w:t>проектной информации</w:t>
            </w:r>
          </w:p>
          <w:p w:rsidR="00A60C4D" w:rsidRPr="009D4894" w:rsidRDefault="00A60C4D" w:rsidP="00001FD3">
            <w:pPr>
              <w:rPr>
                <w:szCs w:val="24"/>
              </w:rPr>
            </w:pPr>
            <w:r w:rsidRPr="009D4894">
              <w:rPr>
                <w:szCs w:val="24"/>
              </w:rPr>
              <w:t xml:space="preserve">сбора </w:t>
            </w:r>
            <w:r w:rsidRPr="009D4894">
              <w:rPr>
                <w:bCs/>
                <w:szCs w:val="24"/>
              </w:rPr>
              <w:t>проектной информации</w:t>
            </w:r>
          </w:p>
          <w:p w:rsidR="00A60C4D" w:rsidRPr="009D4894" w:rsidRDefault="00A60C4D" w:rsidP="00001FD3">
            <w:pPr>
              <w:rPr>
                <w:szCs w:val="24"/>
              </w:rPr>
            </w:pPr>
            <w:r w:rsidRPr="009D4894">
              <w:rPr>
                <w:szCs w:val="24"/>
              </w:rPr>
              <w:t xml:space="preserve">создания </w:t>
            </w:r>
            <w:r w:rsidRPr="009D4894">
              <w:rPr>
                <w:bCs/>
                <w:szCs w:val="24"/>
              </w:rPr>
              <w:t>проектной информации</w:t>
            </w:r>
          </w:p>
          <w:p w:rsidR="00A60C4D" w:rsidRPr="009D4894" w:rsidRDefault="00A60C4D" w:rsidP="00001FD3">
            <w:pPr>
              <w:rPr>
                <w:szCs w:val="24"/>
              </w:rPr>
            </w:pPr>
            <w:r w:rsidRPr="009D4894">
              <w:rPr>
                <w:szCs w:val="24"/>
              </w:rPr>
              <w:t xml:space="preserve">распространения </w:t>
            </w:r>
            <w:r w:rsidRPr="009D4894">
              <w:rPr>
                <w:bCs/>
                <w:szCs w:val="24"/>
              </w:rPr>
              <w:t>проектной информации</w:t>
            </w:r>
          </w:p>
          <w:p w:rsidR="00A60C4D" w:rsidRPr="009D4894" w:rsidRDefault="00A60C4D" w:rsidP="00001FD3">
            <w:pPr>
              <w:rPr>
                <w:szCs w:val="24"/>
              </w:rPr>
            </w:pPr>
            <w:r w:rsidRPr="009D4894">
              <w:rPr>
                <w:szCs w:val="24"/>
              </w:rPr>
              <w:t xml:space="preserve">хранения, получения, управления, контроля и мониторинга </w:t>
            </w:r>
            <w:r w:rsidRPr="009D4894">
              <w:rPr>
                <w:bCs/>
                <w:szCs w:val="24"/>
              </w:rPr>
              <w:t>проектной информации</w:t>
            </w:r>
          </w:p>
          <w:p w:rsidR="00A60C4D" w:rsidRPr="009D4894" w:rsidRDefault="00A60C4D" w:rsidP="00001FD3">
            <w:pPr>
              <w:rPr>
                <w:szCs w:val="24"/>
              </w:rPr>
            </w:pPr>
            <w:r w:rsidRPr="009D4894">
              <w:rPr>
                <w:szCs w:val="24"/>
              </w:rPr>
              <w:t xml:space="preserve">архивирования/утилизации  </w:t>
            </w:r>
            <w:r w:rsidRPr="009D4894">
              <w:rPr>
                <w:bCs/>
                <w:szCs w:val="24"/>
              </w:rPr>
              <w:t>проектной информации</w:t>
            </w:r>
          </w:p>
          <w:p w:rsidR="00A60C4D" w:rsidRPr="00A81542" w:rsidRDefault="00A60C4D" w:rsidP="00001FD3">
            <w:pPr>
              <w:rPr>
                <w:szCs w:val="24"/>
              </w:rPr>
            </w:pPr>
            <w:r w:rsidRPr="00A81542">
              <w:rPr>
                <w:szCs w:val="24"/>
              </w:rPr>
              <w:t>игнорирования проектной информации</w:t>
            </w:r>
          </w:p>
        </w:tc>
      </w:tr>
    </w:tbl>
    <w:p w:rsidR="00A60C4D" w:rsidRPr="009D4894" w:rsidRDefault="00A60C4D" w:rsidP="00A60C4D">
      <w:pPr>
        <w:rPr>
          <w:szCs w:val="24"/>
        </w:rPr>
      </w:pPr>
      <w:r w:rsidRPr="009D4894">
        <w:rPr>
          <w:szCs w:val="24"/>
        </w:rPr>
        <w:t xml:space="preserve">Вопрос </w:t>
      </w:r>
      <w:r>
        <w:rPr>
          <w:szCs w:val="24"/>
        </w:rPr>
        <w:t>46</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6946" w:type="dxa"/>
            <w:shd w:val="clear" w:color="auto" w:fill="auto"/>
          </w:tcPr>
          <w:p w:rsidR="00A60C4D" w:rsidRPr="00A81542" w:rsidRDefault="00A60C4D" w:rsidP="00A81542">
            <w:pPr>
              <w:ind w:firstLine="0"/>
              <w:rPr>
                <w:szCs w:val="24"/>
              </w:rPr>
            </w:pPr>
            <w:r w:rsidRPr="00A81542">
              <w:rPr>
                <w:szCs w:val="24"/>
              </w:rPr>
              <w:t xml:space="preserve">Результатом анализа требований к коммуникациям является: </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6946" w:type="dxa"/>
            <w:shd w:val="clear" w:color="auto" w:fill="auto"/>
          </w:tcPr>
          <w:p w:rsidR="00A60C4D" w:rsidRPr="00A81542" w:rsidRDefault="00A60C4D" w:rsidP="00A81542">
            <w:pPr>
              <w:ind w:firstLine="0"/>
              <w:rPr>
                <w:szCs w:val="24"/>
              </w:rPr>
            </w:pPr>
            <w:r w:rsidRPr="00A81542">
              <w:rPr>
                <w:bCs/>
                <w:szCs w:val="24"/>
              </w:rPr>
              <w:t>план коммуникаций проекта</w:t>
            </w:r>
          </w:p>
          <w:p w:rsidR="00A60C4D" w:rsidRPr="00A81542" w:rsidRDefault="00A60C4D" w:rsidP="00A81542">
            <w:pPr>
              <w:ind w:firstLine="0"/>
              <w:rPr>
                <w:szCs w:val="24"/>
              </w:rPr>
            </w:pPr>
            <w:r w:rsidRPr="00A81542">
              <w:rPr>
                <w:bCs/>
                <w:szCs w:val="24"/>
              </w:rPr>
              <w:t>Сводка информационных потребностей в проекте</w:t>
            </w:r>
          </w:p>
          <w:p w:rsidR="00A60C4D" w:rsidRPr="00A81542" w:rsidRDefault="00A60C4D" w:rsidP="00A81542">
            <w:pPr>
              <w:ind w:firstLine="0"/>
              <w:rPr>
                <w:szCs w:val="24"/>
              </w:rPr>
            </w:pPr>
            <w:r w:rsidRPr="00A81542">
              <w:rPr>
                <w:bCs/>
                <w:szCs w:val="24"/>
              </w:rPr>
              <w:t xml:space="preserve">Перечень документов </w:t>
            </w:r>
          </w:p>
        </w:tc>
      </w:tr>
    </w:tbl>
    <w:p w:rsidR="00A60C4D" w:rsidRPr="009D4894" w:rsidRDefault="00A60C4D" w:rsidP="00A60C4D">
      <w:pPr>
        <w:rPr>
          <w:szCs w:val="24"/>
        </w:rPr>
      </w:pPr>
      <w:r w:rsidRPr="009D4894">
        <w:rPr>
          <w:szCs w:val="24"/>
        </w:rPr>
        <w:t xml:space="preserve">Вопрос </w:t>
      </w:r>
      <w:r>
        <w:rPr>
          <w:szCs w:val="24"/>
        </w:rPr>
        <w:t>47</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6946" w:type="dxa"/>
            <w:shd w:val="clear" w:color="auto" w:fill="auto"/>
          </w:tcPr>
          <w:p w:rsidR="00A60C4D" w:rsidRPr="009D4894" w:rsidRDefault="00A60C4D" w:rsidP="00A81542">
            <w:pPr>
              <w:ind w:firstLine="0"/>
              <w:rPr>
                <w:szCs w:val="24"/>
              </w:rPr>
            </w:pPr>
            <w:r w:rsidRPr="009D4894">
              <w:rPr>
                <w:szCs w:val="24"/>
              </w:rPr>
              <w:t>Руководитель и команда проекта может не включаться в план коммуникаций, так как они</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6946" w:type="dxa"/>
            <w:shd w:val="clear" w:color="auto" w:fill="auto"/>
          </w:tcPr>
          <w:p w:rsidR="00A60C4D" w:rsidRPr="009D4894" w:rsidRDefault="00A60C4D" w:rsidP="00A81542">
            <w:pPr>
              <w:ind w:firstLine="0"/>
              <w:rPr>
                <w:szCs w:val="24"/>
              </w:rPr>
            </w:pPr>
            <w:r w:rsidRPr="009D4894">
              <w:rPr>
                <w:szCs w:val="24"/>
              </w:rPr>
              <w:t xml:space="preserve">должны владеть </w:t>
            </w:r>
            <w:r w:rsidRPr="009D4894">
              <w:rPr>
                <w:bCs/>
                <w:szCs w:val="24"/>
              </w:rPr>
              <w:t>всей информацией</w:t>
            </w:r>
            <w:r w:rsidRPr="009D4894">
              <w:rPr>
                <w:szCs w:val="24"/>
              </w:rPr>
              <w:t xml:space="preserve"> </w:t>
            </w:r>
            <w:r w:rsidRPr="009D4894">
              <w:rPr>
                <w:bCs/>
                <w:szCs w:val="24"/>
              </w:rPr>
              <w:t>по проекту в полном объеме и это следует обеспечить план коммуникаций проекта</w:t>
            </w:r>
          </w:p>
          <w:p w:rsidR="00A60C4D" w:rsidRPr="009D4894" w:rsidRDefault="00A60C4D" w:rsidP="00A81542">
            <w:pPr>
              <w:ind w:firstLine="0"/>
              <w:rPr>
                <w:szCs w:val="24"/>
              </w:rPr>
            </w:pPr>
            <w:r w:rsidRPr="009D4894">
              <w:rPr>
                <w:bCs/>
                <w:szCs w:val="24"/>
              </w:rPr>
              <w:t xml:space="preserve"> только передают, а не получают информацию по проекту</w:t>
            </w:r>
          </w:p>
        </w:tc>
      </w:tr>
    </w:tbl>
    <w:p w:rsidR="00A60C4D" w:rsidRPr="009D4894" w:rsidRDefault="00A60C4D" w:rsidP="00A60C4D">
      <w:pPr>
        <w:rPr>
          <w:szCs w:val="24"/>
        </w:rPr>
      </w:pPr>
      <w:r>
        <w:rPr>
          <w:szCs w:val="24"/>
        </w:rPr>
        <w:t>Вопрос 48</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7012"/>
      </w:tblGrid>
      <w:tr w:rsidR="00A60C4D" w:rsidRPr="009D4894" w:rsidTr="00001FD3">
        <w:tc>
          <w:tcPr>
            <w:tcW w:w="2310" w:type="dxa"/>
            <w:shd w:val="clear" w:color="auto" w:fill="auto"/>
          </w:tcPr>
          <w:p w:rsidR="00A60C4D" w:rsidRPr="009D4894" w:rsidRDefault="00A60C4D" w:rsidP="00A81542">
            <w:pPr>
              <w:ind w:firstLine="0"/>
              <w:rPr>
                <w:szCs w:val="24"/>
              </w:rPr>
            </w:pPr>
            <w:r w:rsidRPr="009D4894">
              <w:rPr>
                <w:szCs w:val="24"/>
              </w:rPr>
              <w:lastRenderedPageBreak/>
              <w:t>Вопрос</w:t>
            </w:r>
          </w:p>
        </w:tc>
        <w:tc>
          <w:tcPr>
            <w:tcW w:w="7012" w:type="dxa"/>
            <w:shd w:val="clear" w:color="auto" w:fill="auto"/>
          </w:tcPr>
          <w:p w:rsidR="00A60C4D" w:rsidRPr="009D4894" w:rsidRDefault="00A60C4D" w:rsidP="00A81542">
            <w:pPr>
              <w:ind w:firstLine="0"/>
              <w:rPr>
                <w:szCs w:val="24"/>
              </w:rPr>
            </w:pPr>
            <w:r w:rsidRPr="009D4894">
              <w:rPr>
                <w:bCs/>
                <w:iCs/>
                <w:szCs w:val="24"/>
              </w:rPr>
              <w:t>Завершение проекта включает работы по анализу</w:t>
            </w:r>
            <w:r w:rsidRPr="009D4894">
              <w:rPr>
                <w:b/>
                <w:bCs/>
                <w:iCs/>
                <w:szCs w:val="24"/>
              </w:rPr>
              <w:t xml:space="preserve"> </w:t>
            </w:r>
            <w:r w:rsidRPr="009D4894">
              <w:rPr>
                <w:szCs w:val="24"/>
              </w:rPr>
              <w:t xml:space="preserve">[[1]] </w:t>
            </w:r>
            <w:r w:rsidRPr="009D4894">
              <w:rPr>
                <w:bCs/>
                <w:iCs/>
                <w:szCs w:val="24"/>
              </w:rPr>
              <w:t xml:space="preserve">проектом. Результатом этапа является </w:t>
            </w:r>
            <w:r w:rsidRPr="009D4894">
              <w:rPr>
                <w:szCs w:val="24"/>
              </w:rPr>
              <w:t xml:space="preserve">[[2]] </w:t>
            </w:r>
            <w:r w:rsidRPr="009D4894">
              <w:rPr>
                <w:bCs/>
                <w:iCs/>
                <w:szCs w:val="24"/>
              </w:rPr>
              <w:t xml:space="preserve"> по проекту и </w:t>
            </w:r>
            <w:r w:rsidRPr="009D4894">
              <w:rPr>
                <w:szCs w:val="24"/>
              </w:rPr>
              <w:t xml:space="preserve">[[3]], </w:t>
            </w:r>
            <w:r w:rsidRPr="009D4894">
              <w:rPr>
                <w:bCs/>
                <w:iCs/>
                <w:szCs w:val="24"/>
              </w:rPr>
              <w:t xml:space="preserve"> пригодный для дальнейшего использования в аналогичных организационных проектах. </w:t>
            </w:r>
          </w:p>
        </w:tc>
      </w:tr>
      <w:tr w:rsidR="00A60C4D" w:rsidRPr="009D4894" w:rsidTr="00001FD3">
        <w:tc>
          <w:tcPr>
            <w:tcW w:w="2310"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012" w:type="dxa"/>
            <w:shd w:val="clear" w:color="auto" w:fill="auto"/>
          </w:tcPr>
          <w:p w:rsidR="00A60C4D" w:rsidRPr="009D4894" w:rsidRDefault="00A60C4D" w:rsidP="00A81542">
            <w:pPr>
              <w:ind w:firstLine="0"/>
              <w:rPr>
                <w:szCs w:val="24"/>
              </w:rPr>
            </w:pPr>
            <w:r w:rsidRPr="009D4894">
              <w:rPr>
                <w:bCs/>
                <w:iCs/>
                <w:szCs w:val="24"/>
              </w:rPr>
              <w:t>качества управления</w:t>
            </w:r>
          </w:p>
          <w:p w:rsidR="00A60C4D" w:rsidRPr="009D4894" w:rsidRDefault="00A60C4D" w:rsidP="00A81542">
            <w:pPr>
              <w:ind w:firstLine="0"/>
              <w:rPr>
                <w:szCs w:val="24"/>
              </w:rPr>
            </w:pPr>
            <w:r w:rsidRPr="009D4894">
              <w:rPr>
                <w:bCs/>
                <w:iCs/>
                <w:szCs w:val="24"/>
              </w:rPr>
              <w:t>управленческая отчетность по проекту</w:t>
            </w:r>
          </w:p>
          <w:p w:rsidR="00A60C4D" w:rsidRPr="009D4894" w:rsidRDefault="00A60C4D" w:rsidP="00A81542">
            <w:pPr>
              <w:ind w:firstLine="0"/>
              <w:rPr>
                <w:szCs w:val="24"/>
              </w:rPr>
            </w:pPr>
            <w:r w:rsidRPr="009D4894">
              <w:rPr>
                <w:bCs/>
                <w:iCs/>
                <w:szCs w:val="24"/>
              </w:rPr>
              <w:t>архив данных</w:t>
            </w:r>
          </w:p>
        </w:tc>
      </w:tr>
    </w:tbl>
    <w:p w:rsidR="00A60C4D" w:rsidRPr="009D4894" w:rsidRDefault="00A60C4D" w:rsidP="00A60C4D">
      <w:pPr>
        <w:rPr>
          <w:szCs w:val="24"/>
        </w:rPr>
      </w:pPr>
      <w:r w:rsidRPr="009D4894">
        <w:rPr>
          <w:szCs w:val="24"/>
        </w:rPr>
        <w:t xml:space="preserve">Вопрос </w:t>
      </w:r>
      <w:r>
        <w:rPr>
          <w:szCs w:val="24"/>
        </w:rPr>
        <w:t>49</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6946" w:type="dxa"/>
            <w:shd w:val="clear" w:color="auto" w:fill="auto"/>
          </w:tcPr>
          <w:p w:rsidR="00A60C4D" w:rsidRPr="009D4894" w:rsidRDefault="00A60C4D" w:rsidP="00A81542">
            <w:pPr>
              <w:ind w:firstLine="0"/>
              <w:rPr>
                <w:rFonts w:eastAsia="Times New Roman"/>
                <w:szCs w:val="24"/>
                <w:lang w:eastAsia="ru-RU"/>
              </w:rPr>
            </w:pPr>
            <w:r w:rsidRPr="009D4894">
              <w:rPr>
                <w:rFonts w:eastAsia="Times New Roman"/>
                <w:bCs/>
                <w:iCs/>
                <w:szCs w:val="24"/>
                <w:lang w:eastAsia="ru-RU"/>
              </w:rPr>
              <w:t xml:space="preserve">Иерархическая структура работ </w:t>
            </w:r>
            <w:r w:rsidRPr="009D4894">
              <w:rPr>
                <w:rFonts w:eastAsia="Times New Roman"/>
                <w:szCs w:val="24"/>
                <w:lang w:eastAsia="ru-RU"/>
              </w:rPr>
              <w:t xml:space="preserve">используется для [[1]] проекта всеми заинтересованными сторонами. </w:t>
            </w:r>
          </w:p>
          <w:p w:rsidR="00A60C4D" w:rsidRPr="009D4894" w:rsidRDefault="00A60C4D" w:rsidP="00A81542">
            <w:pPr>
              <w:ind w:firstLine="0"/>
              <w:rPr>
                <w:rFonts w:eastAsia="Times New Roman"/>
                <w:szCs w:val="24"/>
                <w:lang w:eastAsia="ru-RU"/>
              </w:rPr>
            </w:pPr>
            <w:r w:rsidRPr="009D4894">
              <w:rPr>
                <w:rFonts w:eastAsia="Times New Roman"/>
                <w:szCs w:val="24"/>
                <w:lang w:eastAsia="ru-RU"/>
              </w:rPr>
              <w:t>ИСР структурирует и определяет всё содержание проекта путём его [[2]].</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6946" w:type="dxa"/>
            <w:shd w:val="clear" w:color="auto" w:fill="auto"/>
          </w:tcPr>
          <w:p w:rsidR="00A60C4D" w:rsidRPr="009D4894" w:rsidRDefault="00A60C4D" w:rsidP="00A81542">
            <w:pPr>
              <w:ind w:firstLine="0"/>
              <w:rPr>
                <w:szCs w:val="24"/>
              </w:rPr>
            </w:pPr>
            <w:r w:rsidRPr="009D4894">
              <w:rPr>
                <w:szCs w:val="24"/>
              </w:rPr>
              <w:t>понимания замысла</w:t>
            </w:r>
          </w:p>
          <w:p w:rsidR="00A60C4D" w:rsidRPr="009D4894" w:rsidRDefault="00A60C4D" w:rsidP="00A81542">
            <w:pPr>
              <w:ind w:firstLine="0"/>
              <w:rPr>
                <w:rFonts w:eastAsia="Times New Roman"/>
                <w:szCs w:val="24"/>
                <w:lang w:eastAsia="ru-RU"/>
              </w:rPr>
            </w:pPr>
            <w:r w:rsidRPr="009D4894">
              <w:rPr>
                <w:rFonts w:eastAsia="Times New Roman"/>
                <w:szCs w:val="24"/>
                <w:lang w:eastAsia="ru-RU"/>
              </w:rPr>
              <w:t xml:space="preserve">декомпозиции </w:t>
            </w:r>
          </w:p>
        </w:tc>
      </w:tr>
    </w:tbl>
    <w:p w:rsidR="00A60C4D" w:rsidRPr="009D4894" w:rsidRDefault="00A60C4D" w:rsidP="00A60C4D">
      <w:pPr>
        <w:rPr>
          <w:szCs w:val="24"/>
        </w:rPr>
      </w:pPr>
      <w:r w:rsidRPr="009D4894">
        <w:rPr>
          <w:szCs w:val="24"/>
        </w:rPr>
        <w:t xml:space="preserve">Вопрос </w:t>
      </w:r>
      <w:r>
        <w:rPr>
          <w:szCs w:val="24"/>
        </w:rPr>
        <w:t>50</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6946" w:type="dxa"/>
            <w:shd w:val="clear" w:color="auto" w:fill="auto"/>
          </w:tcPr>
          <w:p w:rsidR="00A60C4D" w:rsidRPr="009D4894" w:rsidRDefault="00A60C4D" w:rsidP="00A81542">
            <w:pPr>
              <w:ind w:firstLine="0"/>
              <w:rPr>
                <w:szCs w:val="24"/>
              </w:rPr>
            </w:pPr>
            <w:r w:rsidRPr="009D4894">
              <w:rPr>
                <w:szCs w:val="24"/>
              </w:rPr>
              <w:t xml:space="preserve">[[1]] регламентируют порядок выполнения деятельности по проекту, могут изменяться и имеют версии </w:t>
            </w:r>
          </w:p>
          <w:p w:rsidR="00A60C4D" w:rsidRPr="009D4894" w:rsidRDefault="00A60C4D" w:rsidP="00A81542">
            <w:pPr>
              <w:ind w:firstLine="0"/>
              <w:rPr>
                <w:szCs w:val="24"/>
              </w:rPr>
            </w:pPr>
            <w:r w:rsidRPr="009D4894">
              <w:rPr>
                <w:szCs w:val="24"/>
              </w:rPr>
              <w:t>[[2]]</w:t>
            </w:r>
            <w:r w:rsidRPr="009D4894">
              <w:rPr>
                <w:bCs/>
                <w:szCs w:val="24"/>
              </w:rPr>
              <w:t xml:space="preserve"> подтверждают выполнение мероприятия проекта и не могут быть изменены.</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6946" w:type="dxa"/>
            <w:shd w:val="clear" w:color="auto" w:fill="auto"/>
          </w:tcPr>
          <w:p w:rsidR="00A60C4D" w:rsidRPr="009D4894" w:rsidRDefault="00A60C4D" w:rsidP="00A81542">
            <w:pPr>
              <w:ind w:firstLine="0"/>
              <w:rPr>
                <w:szCs w:val="24"/>
              </w:rPr>
            </w:pPr>
            <w:r w:rsidRPr="009D4894">
              <w:rPr>
                <w:szCs w:val="24"/>
              </w:rPr>
              <w:t xml:space="preserve">Документы </w:t>
            </w:r>
          </w:p>
          <w:p w:rsidR="00A60C4D" w:rsidRPr="009D4894" w:rsidRDefault="00A60C4D" w:rsidP="00A81542">
            <w:pPr>
              <w:ind w:firstLine="0"/>
              <w:rPr>
                <w:szCs w:val="24"/>
              </w:rPr>
            </w:pPr>
            <w:r w:rsidRPr="009D4894">
              <w:rPr>
                <w:szCs w:val="24"/>
              </w:rPr>
              <w:t xml:space="preserve">Записи </w:t>
            </w:r>
          </w:p>
        </w:tc>
      </w:tr>
    </w:tbl>
    <w:p w:rsidR="00A60C4D" w:rsidRPr="009D4894" w:rsidRDefault="00A60C4D" w:rsidP="00A60C4D">
      <w:pPr>
        <w:rPr>
          <w:szCs w:val="24"/>
        </w:rPr>
      </w:pPr>
      <w:r w:rsidRPr="009D4894">
        <w:rPr>
          <w:szCs w:val="24"/>
        </w:rPr>
        <w:t xml:space="preserve">Вопрос </w:t>
      </w:r>
      <w:r>
        <w:rPr>
          <w:szCs w:val="24"/>
        </w:rPr>
        <w:t>51</w:t>
      </w:r>
      <w:r w:rsidRPr="009D4894">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946"/>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6946" w:type="dxa"/>
            <w:shd w:val="clear" w:color="auto" w:fill="auto"/>
          </w:tcPr>
          <w:p w:rsidR="00A60C4D" w:rsidRPr="009D4894" w:rsidRDefault="00A60C4D" w:rsidP="00A81542">
            <w:pPr>
              <w:ind w:firstLine="0"/>
              <w:rPr>
                <w:szCs w:val="24"/>
              </w:rPr>
            </w:pPr>
            <w:r w:rsidRPr="009D4894">
              <w:rPr>
                <w:szCs w:val="24"/>
              </w:rPr>
              <w:t xml:space="preserve">Подтвердить выполнение мероприятия проекта </w:t>
            </w:r>
            <w:r w:rsidRPr="009D4894">
              <w:rPr>
                <w:b/>
                <w:szCs w:val="24"/>
                <w:u w:val="single"/>
              </w:rPr>
              <w:t>нельзя</w:t>
            </w:r>
            <w:r w:rsidRPr="009D4894">
              <w:rPr>
                <w:szCs w:val="24"/>
              </w:rPr>
              <w:t xml:space="preserve"> путём предоставления: </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6946" w:type="dxa"/>
            <w:shd w:val="clear" w:color="auto" w:fill="auto"/>
          </w:tcPr>
          <w:p w:rsidR="00A60C4D" w:rsidRPr="009D4894" w:rsidRDefault="00A60C4D" w:rsidP="00A81542">
            <w:pPr>
              <w:ind w:firstLine="0"/>
              <w:rPr>
                <w:szCs w:val="24"/>
              </w:rPr>
            </w:pPr>
            <w:r w:rsidRPr="009D4894">
              <w:rPr>
                <w:szCs w:val="24"/>
              </w:rPr>
              <w:t>Положений, инструкций, правил и других  регламентирующих документов, поясняющих, как и в каком порядке нужно выполнять деятельность по проекту</w:t>
            </w:r>
          </w:p>
          <w:p w:rsidR="00A60C4D" w:rsidRPr="009D4894" w:rsidRDefault="00A60C4D" w:rsidP="00A81542">
            <w:pPr>
              <w:ind w:firstLine="0"/>
              <w:rPr>
                <w:szCs w:val="24"/>
              </w:rPr>
            </w:pPr>
            <w:r w:rsidRPr="009D4894">
              <w:rPr>
                <w:szCs w:val="24"/>
              </w:rPr>
              <w:t xml:space="preserve">Отчётов, журналов регистрации, свидетельств, договоров, удостоверений и других видов записей; </w:t>
            </w:r>
          </w:p>
          <w:p w:rsidR="00A60C4D" w:rsidRPr="009D4894" w:rsidRDefault="00A60C4D" w:rsidP="00A81542">
            <w:pPr>
              <w:ind w:firstLine="0"/>
              <w:rPr>
                <w:szCs w:val="24"/>
              </w:rPr>
            </w:pPr>
            <w:r w:rsidRPr="009D4894">
              <w:rPr>
                <w:szCs w:val="24"/>
              </w:rPr>
              <w:t>Материальных результатов деятельности (например, помещения, оборудования и других продуктов деятельности).</w:t>
            </w:r>
          </w:p>
        </w:tc>
      </w:tr>
    </w:tbl>
    <w:p w:rsidR="00A60C4D" w:rsidRPr="009D4894" w:rsidRDefault="00A60C4D" w:rsidP="00A60C4D">
      <w:pPr>
        <w:rPr>
          <w:szCs w:val="24"/>
        </w:rPr>
      </w:pPr>
      <w:r w:rsidRPr="009D4894">
        <w:rPr>
          <w:szCs w:val="24"/>
        </w:rPr>
        <w:t xml:space="preserve">Вопрос </w:t>
      </w:r>
      <w:r>
        <w:rPr>
          <w:szCs w:val="24"/>
        </w:rPr>
        <w:t>52</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sidRPr="00417E79">
              <w:rPr>
                <w:szCs w:val="24"/>
              </w:rPr>
              <w:t>Основной движущей силой коммуникаций в</w:t>
            </w:r>
            <w:r>
              <w:rPr>
                <w:szCs w:val="24"/>
              </w:rPr>
              <w:t xml:space="preserve"> проекте является потребность в</w:t>
            </w:r>
            <w:r w:rsidRPr="009D4894">
              <w:rPr>
                <w:szCs w:val="24"/>
              </w:rPr>
              <w:t>:</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lastRenderedPageBreak/>
              <w:t>Варианты ответов</w:t>
            </w:r>
          </w:p>
        </w:tc>
        <w:tc>
          <w:tcPr>
            <w:tcW w:w="7230" w:type="dxa"/>
            <w:shd w:val="clear" w:color="auto" w:fill="auto"/>
          </w:tcPr>
          <w:p w:rsidR="00A60C4D" w:rsidRPr="009D4894" w:rsidRDefault="00A60C4D" w:rsidP="00A81542">
            <w:pPr>
              <w:ind w:firstLine="0"/>
              <w:rPr>
                <w:szCs w:val="24"/>
              </w:rPr>
            </w:pPr>
            <w:r>
              <w:rPr>
                <w:szCs w:val="24"/>
              </w:rPr>
              <w:t>Оптимизации</w:t>
            </w:r>
          </w:p>
          <w:p w:rsidR="00A60C4D" w:rsidRPr="009D4894" w:rsidRDefault="00A60C4D" w:rsidP="00A81542">
            <w:pPr>
              <w:ind w:firstLine="0"/>
              <w:rPr>
                <w:szCs w:val="24"/>
              </w:rPr>
            </w:pPr>
            <w:r>
              <w:rPr>
                <w:szCs w:val="24"/>
              </w:rPr>
              <w:t>Дифференциации</w:t>
            </w:r>
          </w:p>
          <w:p w:rsidR="00A60C4D" w:rsidRDefault="00A60C4D" w:rsidP="00A81542">
            <w:pPr>
              <w:ind w:firstLine="0"/>
              <w:rPr>
                <w:szCs w:val="24"/>
              </w:rPr>
            </w:pPr>
            <w:r>
              <w:rPr>
                <w:szCs w:val="24"/>
              </w:rPr>
              <w:t>Достоверности</w:t>
            </w:r>
          </w:p>
          <w:p w:rsidR="00A60C4D" w:rsidRPr="009D4894" w:rsidRDefault="00A60C4D" w:rsidP="00A81542">
            <w:pPr>
              <w:ind w:firstLine="0"/>
              <w:rPr>
                <w:szCs w:val="24"/>
              </w:rPr>
            </w:pPr>
            <w:r>
              <w:rPr>
                <w:szCs w:val="24"/>
              </w:rPr>
              <w:t>Интеграции</w:t>
            </w:r>
          </w:p>
        </w:tc>
      </w:tr>
    </w:tbl>
    <w:p w:rsidR="00A60C4D" w:rsidRPr="009D4894" w:rsidRDefault="00A60C4D" w:rsidP="00A60C4D">
      <w:pPr>
        <w:rPr>
          <w:szCs w:val="24"/>
        </w:rPr>
      </w:pPr>
      <w:r w:rsidRPr="009D4894">
        <w:rPr>
          <w:szCs w:val="24"/>
        </w:rPr>
        <w:t xml:space="preserve">Вопрос </w:t>
      </w:r>
      <w:r>
        <w:rPr>
          <w:szCs w:val="24"/>
        </w:rPr>
        <w:t>53</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Pr>
                <w:szCs w:val="24"/>
              </w:rPr>
              <w:t xml:space="preserve"> </w:t>
            </w:r>
            <w:r w:rsidRPr="00417E79">
              <w:rPr>
                <w:szCs w:val="24"/>
              </w:rPr>
              <w:t>К недостаткам матричной организационной структуры в плане координации взаимодействия среди сотрудников можно отнести:</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9D4894" w:rsidRDefault="00A60C4D" w:rsidP="00A81542">
            <w:pPr>
              <w:ind w:firstLine="0"/>
              <w:rPr>
                <w:szCs w:val="24"/>
              </w:rPr>
            </w:pPr>
            <w:r>
              <w:rPr>
                <w:szCs w:val="24"/>
              </w:rPr>
              <w:t>О</w:t>
            </w:r>
            <w:r w:rsidRPr="00417E79">
              <w:rPr>
                <w:szCs w:val="24"/>
              </w:rPr>
              <w:t>тсутствие единоначалия</w:t>
            </w:r>
          </w:p>
          <w:p w:rsidR="00A60C4D" w:rsidRPr="009D4894" w:rsidRDefault="00A60C4D" w:rsidP="00A81542">
            <w:pPr>
              <w:ind w:firstLine="0"/>
              <w:rPr>
                <w:szCs w:val="24"/>
              </w:rPr>
            </w:pPr>
            <w:r>
              <w:rPr>
                <w:szCs w:val="24"/>
              </w:rPr>
              <w:t>О</w:t>
            </w:r>
            <w:r w:rsidRPr="00417E79">
              <w:rPr>
                <w:szCs w:val="24"/>
              </w:rPr>
              <w:t>тсутствие возможности проявить инициативу</w:t>
            </w:r>
          </w:p>
          <w:p w:rsidR="00A60C4D" w:rsidRPr="009D4894" w:rsidRDefault="00A60C4D" w:rsidP="00A81542">
            <w:pPr>
              <w:ind w:firstLine="0"/>
              <w:rPr>
                <w:szCs w:val="24"/>
              </w:rPr>
            </w:pPr>
            <w:r>
              <w:rPr>
                <w:szCs w:val="24"/>
              </w:rPr>
              <w:t>З</w:t>
            </w:r>
            <w:r w:rsidRPr="00417E79">
              <w:rPr>
                <w:szCs w:val="24"/>
              </w:rPr>
              <w:t>начительные затраты времени на согласование оперативных вопросов</w:t>
            </w:r>
          </w:p>
        </w:tc>
      </w:tr>
    </w:tbl>
    <w:p w:rsidR="00A60C4D" w:rsidRPr="009D4894" w:rsidRDefault="00A60C4D" w:rsidP="00A60C4D">
      <w:pPr>
        <w:rPr>
          <w:szCs w:val="24"/>
        </w:rPr>
      </w:pPr>
      <w:r w:rsidRPr="009D4894">
        <w:rPr>
          <w:szCs w:val="24"/>
        </w:rPr>
        <w:t xml:space="preserve">Вопрос </w:t>
      </w:r>
      <w:r>
        <w:rPr>
          <w:szCs w:val="24"/>
        </w:rPr>
        <w:t>54</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Pr>
                <w:szCs w:val="24"/>
              </w:rPr>
              <w:t xml:space="preserve"> </w:t>
            </w:r>
            <w:r w:rsidRPr="00417E79">
              <w:rPr>
                <w:szCs w:val="24"/>
              </w:rPr>
              <w:t>Управления сроками проекта включает в себя все, кроме:</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417E79" w:rsidRDefault="00A60C4D" w:rsidP="00A81542">
            <w:pPr>
              <w:ind w:firstLine="0"/>
              <w:rPr>
                <w:szCs w:val="24"/>
              </w:rPr>
            </w:pPr>
            <w:r w:rsidRPr="00417E79">
              <w:rPr>
                <w:szCs w:val="24"/>
              </w:rPr>
              <w:t>Оценку длительности операций</w:t>
            </w:r>
          </w:p>
          <w:p w:rsidR="00A60C4D" w:rsidRPr="00417E79" w:rsidRDefault="00A60C4D" w:rsidP="00A81542">
            <w:pPr>
              <w:ind w:firstLine="0"/>
              <w:rPr>
                <w:szCs w:val="24"/>
              </w:rPr>
            </w:pPr>
            <w:r w:rsidRPr="00417E79">
              <w:rPr>
                <w:szCs w:val="24"/>
              </w:rPr>
              <w:t>Управление операциями проекта</w:t>
            </w:r>
          </w:p>
          <w:p w:rsidR="00A60C4D" w:rsidRPr="00417E79" w:rsidRDefault="00A60C4D" w:rsidP="00A81542">
            <w:pPr>
              <w:ind w:firstLine="0"/>
              <w:rPr>
                <w:szCs w:val="24"/>
              </w:rPr>
            </w:pPr>
            <w:r w:rsidRPr="00417E79">
              <w:rPr>
                <w:szCs w:val="24"/>
              </w:rPr>
              <w:t>Определение общей длительности проекта (с учётом взаимосвязей)</w:t>
            </w:r>
          </w:p>
          <w:p w:rsidR="00A60C4D" w:rsidRPr="00417E79" w:rsidRDefault="00A60C4D" w:rsidP="00A81542">
            <w:pPr>
              <w:ind w:firstLine="0"/>
              <w:rPr>
                <w:szCs w:val="24"/>
              </w:rPr>
            </w:pPr>
            <w:r w:rsidRPr="00417E79">
              <w:rPr>
                <w:szCs w:val="24"/>
              </w:rPr>
              <w:t>Определение зависимостей (взаимосвязей между операциями)</w:t>
            </w:r>
          </w:p>
          <w:p w:rsidR="00A60C4D" w:rsidRPr="00417E79" w:rsidRDefault="00A60C4D" w:rsidP="00A81542">
            <w:pPr>
              <w:ind w:firstLine="0"/>
              <w:rPr>
                <w:szCs w:val="24"/>
              </w:rPr>
            </w:pPr>
            <w:r w:rsidRPr="00417E79">
              <w:rPr>
                <w:szCs w:val="24"/>
              </w:rPr>
              <w:t>Разработку расписания</w:t>
            </w:r>
          </w:p>
          <w:p w:rsidR="00A60C4D" w:rsidRPr="009D4894" w:rsidRDefault="00A60C4D" w:rsidP="00A81542">
            <w:pPr>
              <w:ind w:firstLine="0"/>
              <w:rPr>
                <w:szCs w:val="24"/>
              </w:rPr>
            </w:pPr>
            <w:r w:rsidRPr="00417E79">
              <w:rPr>
                <w:szCs w:val="24"/>
              </w:rPr>
              <w:t>Контроль и корректировка расписания (сроков)</w:t>
            </w:r>
          </w:p>
        </w:tc>
      </w:tr>
    </w:tbl>
    <w:p w:rsidR="00A60C4D" w:rsidRPr="009D4894" w:rsidRDefault="00A60C4D" w:rsidP="00A60C4D">
      <w:pPr>
        <w:rPr>
          <w:szCs w:val="24"/>
        </w:rPr>
      </w:pPr>
      <w:r w:rsidRPr="009D4894">
        <w:rPr>
          <w:szCs w:val="24"/>
        </w:rPr>
        <w:t xml:space="preserve">Вопрос </w:t>
      </w:r>
      <w:r>
        <w:rPr>
          <w:szCs w:val="24"/>
        </w:rPr>
        <w:t>55</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4B6F27" w:rsidRDefault="00A60C4D" w:rsidP="00A81542">
            <w:pPr>
              <w:ind w:firstLine="0"/>
              <w:rPr>
                <w:szCs w:val="24"/>
              </w:rPr>
            </w:pPr>
            <w:r w:rsidRPr="004B6F27">
              <w:rPr>
                <w:szCs w:val="24"/>
              </w:rPr>
              <w:t>Планирование поставок предполагает:</w:t>
            </w:r>
          </w:p>
          <w:p w:rsidR="00A60C4D" w:rsidRPr="004B6F27" w:rsidRDefault="00A60C4D" w:rsidP="00A81542">
            <w:pPr>
              <w:ind w:firstLine="0"/>
              <w:rPr>
                <w:szCs w:val="24"/>
              </w:rPr>
            </w:pPr>
            <w:r w:rsidRPr="004B6F27">
              <w:rPr>
                <w:szCs w:val="24"/>
              </w:rPr>
              <w:t>Определение  [[1]] поставок;</w:t>
            </w:r>
          </w:p>
          <w:p w:rsidR="00A60C4D" w:rsidRPr="004B6F27" w:rsidRDefault="00A60C4D" w:rsidP="00A81542">
            <w:pPr>
              <w:ind w:firstLine="0"/>
              <w:rPr>
                <w:szCs w:val="24"/>
              </w:rPr>
            </w:pPr>
            <w:r w:rsidRPr="004B6F27">
              <w:rPr>
                <w:szCs w:val="24"/>
              </w:rPr>
              <w:t>Определение  [[</w:t>
            </w:r>
            <w:r>
              <w:rPr>
                <w:szCs w:val="24"/>
              </w:rPr>
              <w:t>2</w:t>
            </w:r>
            <w:r w:rsidRPr="004B6F27">
              <w:rPr>
                <w:szCs w:val="24"/>
              </w:rPr>
              <w:t>]] к каждой поставке (количества, технических характеристик, условий поставки, стоимости и т.д.);</w:t>
            </w:r>
          </w:p>
          <w:p w:rsidR="00A60C4D" w:rsidRPr="004B6F27" w:rsidRDefault="00A60C4D" w:rsidP="00A81542">
            <w:pPr>
              <w:ind w:firstLine="0"/>
              <w:rPr>
                <w:szCs w:val="24"/>
              </w:rPr>
            </w:pPr>
            <w:r>
              <w:rPr>
                <w:szCs w:val="24"/>
              </w:rPr>
              <w:t xml:space="preserve">Определение и выбор </w:t>
            </w:r>
            <w:r w:rsidRPr="004B6F27">
              <w:rPr>
                <w:szCs w:val="24"/>
              </w:rPr>
              <w:t>[[</w:t>
            </w:r>
            <w:r>
              <w:rPr>
                <w:szCs w:val="24"/>
              </w:rPr>
              <w:t>3</w:t>
            </w:r>
            <w:r w:rsidRPr="004B6F27">
              <w:rPr>
                <w:szCs w:val="24"/>
              </w:rPr>
              <w:t>]];</w:t>
            </w:r>
          </w:p>
          <w:p w:rsidR="00A60C4D" w:rsidRPr="004B6F27" w:rsidRDefault="00A60C4D" w:rsidP="00A81542">
            <w:pPr>
              <w:ind w:firstLine="0"/>
              <w:rPr>
                <w:szCs w:val="24"/>
              </w:rPr>
            </w:pPr>
            <w:r w:rsidRPr="004B6F27">
              <w:rPr>
                <w:szCs w:val="24"/>
              </w:rPr>
              <w:t>Заключение  [[</w:t>
            </w:r>
            <w:r>
              <w:rPr>
                <w:szCs w:val="24"/>
              </w:rPr>
              <w:t>4</w:t>
            </w:r>
            <w:r w:rsidRPr="004B6F27">
              <w:rPr>
                <w:szCs w:val="24"/>
              </w:rPr>
              <w:t>]] на поставку;</w:t>
            </w:r>
          </w:p>
          <w:p w:rsidR="00A60C4D" w:rsidRPr="004B6F27" w:rsidRDefault="00A60C4D" w:rsidP="00A81542">
            <w:pPr>
              <w:ind w:firstLine="0"/>
              <w:rPr>
                <w:szCs w:val="24"/>
              </w:rPr>
            </w:pPr>
            <w:r w:rsidRPr="004B6F27">
              <w:rPr>
                <w:szCs w:val="24"/>
              </w:rPr>
              <w:t>[[</w:t>
            </w:r>
            <w:r>
              <w:rPr>
                <w:szCs w:val="24"/>
              </w:rPr>
              <w:t>5</w:t>
            </w:r>
            <w:r w:rsidRPr="004B6F27">
              <w:rPr>
                <w:szCs w:val="24"/>
              </w:rPr>
              <w:t>]] и закрытие договоров после выполнения взаимных обязательств.</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9D4894" w:rsidRDefault="00A60C4D" w:rsidP="00A81542">
            <w:pPr>
              <w:ind w:firstLine="0"/>
              <w:rPr>
                <w:szCs w:val="24"/>
              </w:rPr>
            </w:pPr>
            <w:r>
              <w:rPr>
                <w:szCs w:val="24"/>
              </w:rPr>
              <w:t>Администрирование</w:t>
            </w:r>
          </w:p>
          <w:p w:rsidR="00A60C4D" w:rsidRPr="009D4894" w:rsidRDefault="00A60C4D" w:rsidP="00A81542">
            <w:pPr>
              <w:ind w:firstLine="0"/>
              <w:rPr>
                <w:szCs w:val="24"/>
              </w:rPr>
            </w:pPr>
            <w:r>
              <w:rPr>
                <w:szCs w:val="24"/>
              </w:rPr>
              <w:t>Перечня</w:t>
            </w:r>
          </w:p>
          <w:p w:rsidR="00A60C4D" w:rsidRDefault="00A60C4D" w:rsidP="00A81542">
            <w:pPr>
              <w:ind w:firstLine="0"/>
              <w:rPr>
                <w:szCs w:val="24"/>
              </w:rPr>
            </w:pPr>
            <w:r>
              <w:rPr>
                <w:szCs w:val="24"/>
              </w:rPr>
              <w:t>Требований</w:t>
            </w:r>
          </w:p>
          <w:p w:rsidR="00A60C4D" w:rsidRDefault="00A60C4D" w:rsidP="00A81542">
            <w:pPr>
              <w:ind w:firstLine="0"/>
              <w:rPr>
                <w:szCs w:val="24"/>
              </w:rPr>
            </w:pPr>
            <w:r>
              <w:rPr>
                <w:szCs w:val="24"/>
              </w:rPr>
              <w:t>Договоров</w:t>
            </w:r>
          </w:p>
          <w:p w:rsidR="00A60C4D" w:rsidRPr="009D4894" w:rsidRDefault="00A60C4D" w:rsidP="00A81542">
            <w:pPr>
              <w:ind w:firstLine="0"/>
              <w:rPr>
                <w:szCs w:val="24"/>
              </w:rPr>
            </w:pPr>
            <w:r>
              <w:rPr>
                <w:szCs w:val="24"/>
              </w:rPr>
              <w:t>Поставщиков</w:t>
            </w:r>
          </w:p>
        </w:tc>
      </w:tr>
    </w:tbl>
    <w:p w:rsidR="00214C81" w:rsidRDefault="00214C81" w:rsidP="00A60C4D">
      <w:pPr>
        <w:rPr>
          <w:szCs w:val="24"/>
        </w:rPr>
      </w:pPr>
    </w:p>
    <w:p w:rsidR="00A60C4D" w:rsidRPr="009D4894" w:rsidRDefault="00A60C4D" w:rsidP="00A60C4D">
      <w:pPr>
        <w:rPr>
          <w:szCs w:val="24"/>
        </w:rPr>
      </w:pPr>
      <w:r w:rsidRPr="009D4894">
        <w:rPr>
          <w:szCs w:val="24"/>
        </w:rPr>
        <w:t xml:space="preserve">Вопрос </w:t>
      </w:r>
      <w:r>
        <w:rPr>
          <w:szCs w:val="24"/>
        </w:rPr>
        <w:t>56</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lastRenderedPageBreak/>
              <w:t>Вопрос</w:t>
            </w:r>
          </w:p>
        </w:tc>
        <w:tc>
          <w:tcPr>
            <w:tcW w:w="7230" w:type="dxa"/>
            <w:shd w:val="clear" w:color="auto" w:fill="auto"/>
          </w:tcPr>
          <w:p w:rsidR="00A60C4D" w:rsidRPr="009D4894" w:rsidRDefault="00A60C4D" w:rsidP="00A81542">
            <w:pPr>
              <w:ind w:firstLine="0"/>
              <w:rPr>
                <w:szCs w:val="24"/>
              </w:rPr>
            </w:pPr>
            <w:r w:rsidRPr="004B6F27">
              <w:rPr>
                <w:szCs w:val="24"/>
              </w:rPr>
              <w:t>На каком этапе жизненного цикла проекта создается задание по описанию содержания проекта?</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4B6F27" w:rsidRDefault="00A60C4D" w:rsidP="00A81542">
            <w:pPr>
              <w:ind w:firstLine="0"/>
              <w:rPr>
                <w:szCs w:val="24"/>
              </w:rPr>
            </w:pPr>
            <w:r w:rsidRPr="004B6F27">
              <w:rPr>
                <w:szCs w:val="24"/>
              </w:rPr>
              <w:t>Исполнение</w:t>
            </w:r>
          </w:p>
          <w:p w:rsidR="00A60C4D" w:rsidRPr="004B6F27" w:rsidRDefault="00A60C4D" w:rsidP="00A81542">
            <w:pPr>
              <w:ind w:firstLine="0"/>
              <w:rPr>
                <w:szCs w:val="24"/>
              </w:rPr>
            </w:pPr>
            <w:r w:rsidRPr="004B6F27">
              <w:rPr>
                <w:szCs w:val="24"/>
              </w:rPr>
              <w:t>Инициация</w:t>
            </w:r>
          </w:p>
          <w:p w:rsidR="00A60C4D" w:rsidRPr="004B6F27" w:rsidRDefault="00A60C4D" w:rsidP="00A81542">
            <w:pPr>
              <w:ind w:firstLine="0"/>
              <w:rPr>
                <w:szCs w:val="24"/>
              </w:rPr>
            </w:pPr>
            <w:r w:rsidRPr="004B6F27">
              <w:rPr>
                <w:szCs w:val="24"/>
              </w:rPr>
              <w:t>Планирование</w:t>
            </w:r>
          </w:p>
          <w:p w:rsidR="00A60C4D" w:rsidRPr="009D4894" w:rsidRDefault="00A60C4D" w:rsidP="00A81542">
            <w:pPr>
              <w:ind w:firstLine="0"/>
              <w:rPr>
                <w:szCs w:val="24"/>
              </w:rPr>
            </w:pPr>
            <w:r w:rsidRPr="004B6F27">
              <w:rPr>
                <w:szCs w:val="24"/>
              </w:rPr>
              <w:t>Контроль</w:t>
            </w:r>
          </w:p>
        </w:tc>
      </w:tr>
    </w:tbl>
    <w:p w:rsidR="00A60C4D" w:rsidRPr="009D4894" w:rsidRDefault="00A60C4D" w:rsidP="00A60C4D">
      <w:pPr>
        <w:rPr>
          <w:szCs w:val="24"/>
        </w:rPr>
      </w:pPr>
      <w:r w:rsidRPr="009D4894">
        <w:rPr>
          <w:szCs w:val="24"/>
        </w:rPr>
        <w:t xml:space="preserve">Вопрос </w:t>
      </w:r>
      <w:r>
        <w:rPr>
          <w:szCs w:val="24"/>
        </w:rPr>
        <w:t>57</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Pr>
                <w:szCs w:val="24"/>
              </w:rPr>
              <w:t xml:space="preserve"> </w:t>
            </w:r>
            <w:r w:rsidRPr="004B6F27">
              <w:rPr>
                <w:szCs w:val="24"/>
              </w:rPr>
              <w:t>В ходе планирования содержания проекта, иерархическая структура работ должна проводиться:</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4B6F27" w:rsidRDefault="00A60C4D" w:rsidP="00A81542">
            <w:pPr>
              <w:ind w:firstLine="0"/>
              <w:rPr>
                <w:szCs w:val="24"/>
              </w:rPr>
            </w:pPr>
            <w:r w:rsidRPr="004B6F27">
              <w:rPr>
                <w:szCs w:val="24"/>
              </w:rPr>
              <w:t>До уровня ответственности структурных подразделений</w:t>
            </w:r>
          </w:p>
          <w:p w:rsidR="00A60C4D" w:rsidRPr="004B6F27" w:rsidRDefault="00A60C4D" w:rsidP="00A81542">
            <w:pPr>
              <w:ind w:firstLine="0"/>
              <w:rPr>
                <w:szCs w:val="24"/>
              </w:rPr>
            </w:pPr>
            <w:r w:rsidRPr="004B6F27">
              <w:rPr>
                <w:szCs w:val="24"/>
              </w:rPr>
              <w:t>До уровня подпроекта</w:t>
            </w:r>
          </w:p>
          <w:p w:rsidR="00A60C4D" w:rsidRPr="004B6F27" w:rsidRDefault="00A60C4D" w:rsidP="00A81542">
            <w:pPr>
              <w:ind w:firstLine="0"/>
              <w:rPr>
                <w:szCs w:val="24"/>
              </w:rPr>
            </w:pPr>
            <w:r w:rsidRPr="004B6F27">
              <w:rPr>
                <w:szCs w:val="24"/>
              </w:rPr>
              <w:t>До уровня, позволяющего провести адекватные оценки качества проекта</w:t>
            </w:r>
          </w:p>
          <w:p w:rsidR="00A60C4D" w:rsidRPr="009D4894" w:rsidRDefault="00A60C4D" w:rsidP="00A81542">
            <w:pPr>
              <w:ind w:firstLine="0"/>
              <w:rPr>
                <w:szCs w:val="24"/>
              </w:rPr>
            </w:pPr>
            <w:r w:rsidRPr="004B6F27">
              <w:rPr>
                <w:szCs w:val="24"/>
              </w:rPr>
              <w:t>До уровня ценообразования</w:t>
            </w:r>
          </w:p>
        </w:tc>
      </w:tr>
    </w:tbl>
    <w:p w:rsidR="00A60C4D" w:rsidRPr="009D4894" w:rsidRDefault="00A60C4D" w:rsidP="00A60C4D">
      <w:pPr>
        <w:rPr>
          <w:szCs w:val="24"/>
        </w:rPr>
      </w:pPr>
      <w:r w:rsidRPr="009D4894">
        <w:rPr>
          <w:szCs w:val="24"/>
        </w:rPr>
        <w:t xml:space="preserve">Вопрос </w:t>
      </w:r>
      <w:r>
        <w:rPr>
          <w:szCs w:val="24"/>
        </w:rPr>
        <w:t>58</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Pr>
                <w:szCs w:val="24"/>
              </w:rPr>
              <w:t xml:space="preserve"> </w:t>
            </w:r>
            <w:r w:rsidRPr="004B6F27">
              <w:rPr>
                <w:szCs w:val="24"/>
              </w:rPr>
              <w:t>Рабочая команда – это:</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4B6F27" w:rsidRDefault="00A60C4D" w:rsidP="00A81542">
            <w:pPr>
              <w:ind w:firstLine="0"/>
              <w:rPr>
                <w:szCs w:val="24"/>
              </w:rPr>
            </w:pPr>
            <w:r w:rsidRPr="004B6F27">
              <w:rPr>
                <w:szCs w:val="24"/>
              </w:rPr>
              <w:t>Особая разновидность рабочей группы;</w:t>
            </w:r>
          </w:p>
          <w:p w:rsidR="00A60C4D" w:rsidRPr="004B6F27" w:rsidRDefault="00A60C4D" w:rsidP="00A81542">
            <w:pPr>
              <w:ind w:firstLine="0"/>
              <w:rPr>
                <w:szCs w:val="24"/>
              </w:rPr>
            </w:pPr>
            <w:r>
              <w:rPr>
                <w:szCs w:val="24"/>
              </w:rPr>
              <w:t>Г</w:t>
            </w:r>
            <w:r w:rsidRPr="004B6F27">
              <w:rPr>
                <w:szCs w:val="24"/>
              </w:rPr>
              <w:t>руппа, участники которой добровольно координируют свои усилия для   достижения поставленных целей;</w:t>
            </w:r>
          </w:p>
          <w:p w:rsidR="00A60C4D" w:rsidRPr="009D4894" w:rsidRDefault="00A60C4D" w:rsidP="00A81542">
            <w:pPr>
              <w:ind w:firstLine="0"/>
              <w:rPr>
                <w:szCs w:val="24"/>
              </w:rPr>
            </w:pPr>
            <w:r>
              <w:rPr>
                <w:szCs w:val="24"/>
              </w:rPr>
              <w:t>Р</w:t>
            </w:r>
            <w:r w:rsidRPr="004B6F27">
              <w:rPr>
                <w:szCs w:val="24"/>
              </w:rPr>
              <w:t>абочая команда не отличается от рабочей группы.</w:t>
            </w:r>
          </w:p>
        </w:tc>
      </w:tr>
    </w:tbl>
    <w:p w:rsidR="00A60C4D" w:rsidRPr="009D4894" w:rsidRDefault="00A60C4D" w:rsidP="00A60C4D">
      <w:pPr>
        <w:rPr>
          <w:szCs w:val="24"/>
        </w:rPr>
      </w:pPr>
      <w:r w:rsidRPr="009D4894">
        <w:rPr>
          <w:szCs w:val="24"/>
        </w:rPr>
        <w:t xml:space="preserve">Вопрос </w:t>
      </w:r>
      <w:r>
        <w:rPr>
          <w:szCs w:val="24"/>
        </w:rPr>
        <w:t>59</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Pr>
                <w:szCs w:val="24"/>
              </w:rPr>
              <w:t xml:space="preserve"> </w:t>
            </w:r>
            <w:r w:rsidRPr="004B6F27">
              <w:rPr>
                <w:szCs w:val="24"/>
              </w:rPr>
              <w:t>На какие моменты при внесении изменений менеджер проекта должен обращать внимание прежде всего:</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4B6F27" w:rsidRDefault="00A60C4D" w:rsidP="00A81542">
            <w:pPr>
              <w:ind w:firstLine="0"/>
              <w:rPr>
                <w:szCs w:val="24"/>
              </w:rPr>
            </w:pPr>
            <w:r w:rsidRPr="004B6F27">
              <w:rPr>
                <w:szCs w:val="24"/>
              </w:rPr>
              <w:t>Внесение изменений</w:t>
            </w:r>
          </w:p>
          <w:p w:rsidR="00A60C4D" w:rsidRPr="004B6F27" w:rsidRDefault="00A60C4D" w:rsidP="00A81542">
            <w:pPr>
              <w:ind w:firstLine="0"/>
              <w:rPr>
                <w:szCs w:val="24"/>
              </w:rPr>
            </w:pPr>
            <w:r w:rsidRPr="004B6F27">
              <w:rPr>
                <w:szCs w:val="24"/>
              </w:rPr>
              <w:t>Отслеживание и запись изменений</w:t>
            </w:r>
          </w:p>
          <w:p w:rsidR="00A60C4D" w:rsidRPr="004B6F27" w:rsidRDefault="00A60C4D" w:rsidP="00A81542">
            <w:pPr>
              <w:ind w:firstLine="0"/>
              <w:rPr>
                <w:szCs w:val="24"/>
              </w:rPr>
            </w:pPr>
            <w:r w:rsidRPr="004B6F27">
              <w:rPr>
                <w:szCs w:val="24"/>
              </w:rPr>
              <w:t>Предотвращение ненужных изменений</w:t>
            </w:r>
          </w:p>
          <w:p w:rsidR="00A60C4D" w:rsidRPr="009D4894" w:rsidRDefault="00A60C4D" w:rsidP="00A81542">
            <w:pPr>
              <w:ind w:firstLine="0"/>
              <w:rPr>
                <w:szCs w:val="24"/>
              </w:rPr>
            </w:pPr>
            <w:r w:rsidRPr="004B6F27">
              <w:rPr>
                <w:szCs w:val="24"/>
              </w:rPr>
              <w:t>Сообщение руководству об изменениях</w:t>
            </w:r>
          </w:p>
        </w:tc>
      </w:tr>
    </w:tbl>
    <w:p w:rsidR="00A60C4D" w:rsidRPr="009D4894" w:rsidRDefault="00A60C4D" w:rsidP="00A60C4D">
      <w:pPr>
        <w:rPr>
          <w:szCs w:val="24"/>
        </w:rPr>
      </w:pPr>
      <w:r w:rsidRPr="009D4894">
        <w:rPr>
          <w:szCs w:val="24"/>
        </w:rPr>
        <w:t xml:space="preserve">Вопрос </w:t>
      </w:r>
      <w:r>
        <w:rPr>
          <w:szCs w:val="24"/>
        </w:rPr>
        <w:t>60</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Pr>
                <w:szCs w:val="24"/>
              </w:rPr>
              <w:t xml:space="preserve"> </w:t>
            </w:r>
            <w:r w:rsidRPr="004B6F27">
              <w:rPr>
                <w:szCs w:val="24"/>
              </w:rPr>
              <w:t>Описание содержания проекта необходимо, поскольку оно:</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4B6F27" w:rsidRDefault="00A60C4D" w:rsidP="00A81542">
            <w:pPr>
              <w:ind w:firstLine="0"/>
              <w:rPr>
                <w:szCs w:val="24"/>
              </w:rPr>
            </w:pPr>
            <w:r w:rsidRPr="004B6F27">
              <w:rPr>
                <w:szCs w:val="24"/>
              </w:rPr>
              <w:t>Представляет краткое описание проекта</w:t>
            </w:r>
          </w:p>
          <w:p w:rsidR="00A60C4D" w:rsidRPr="004B6F27" w:rsidRDefault="00A60C4D" w:rsidP="00A81542">
            <w:pPr>
              <w:ind w:firstLine="0"/>
              <w:rPr>
                <w:szCs w:val="24"/>
              </w:rPr>
            </w:pPr>
            <w:r w:rsidRPr="004B6F27">
              <w:rPr>
                <w:szCs w:val="24"/>
              </w:rPr>
              <w:t xml:space="preserve">Представляет проект для заинтересованных лиц проекта </w:t>
            </w:r>
          </w:p>
          <w:p w:rsidR="00A60C4D" w:rsidRPr="004B6F27" w:rsidRDefault="00A60C4D" w:rsidP="00A81542">
            <w:pPr>
              <w:ind w:firstLine="0"/>
              <w:rPr>
                <w:szCs w:val="24"/>
              </w:rPr>
            </w:pPr>
            <w:r w:rsidRPr="004B6F27">
              <w:rPr>
                <w:szCs w:val="24"/>
              </w:rPr>
              <w:t>Обеспечивает основу для принятия дальнейших решений по проекту.</w:t>
            </w:r>
          </w:p>
          <w:p w:rsidR="00A60C4D" w:rsidRPr="009D4894" w:rsidRDefault="00A60C4D" w:rsidP="00A81542">
            <w:pPr>
              <w:ind w:firstLine="0"/>
              <w:rPr>
                <w:szCs w:val="24"/>
              </w:rPr>
            </w:pPr>
            <w:r w:rsidRPr="004B6F27">
              <w:rPr>
                <w:szCs w:val="24"/>
              </w:rPr>
              <w:t>Дает критерии для оценки стоимости проекта</w:t>
            </w:r>
          </w:p>
        </w:tc>
      </w:tr>
    </w:tbl>
    <w:p w:rsidR="00A60C4D" w:rsidRPr="009D4894" w:rsidRDefault="00A60C4D" w:rsidP="00A60C4D">
      <w:pPr>
        <w:rPr>
          <w:szCs w:val="24"/>
        </w:rPr>
      </w:pPr>
      <w:r w:rsidRPr="009D4894">
        <w:rPr>
          <w:szCs w:val="24"/>
        </w:rPr>
        <w:t xml:space="preserve">Вопрос </w:t>
      </w:r>
      <w:r>
        <w:rPr>
          <w:szCs w:val="24"/>
        </w:rPr>
        <w:t>61</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lastRenderedPageBreak/>
              <w:t>Вопрос</w:t>
            </w:r>
          </w:p>
        </w:tc>
        <w:tc>
          <w:tcPr>
            <w:tcW w:w="7230" w:type="dxa"/>
            <w:shd w:val="clear" w:color="auto" w:fill="auto"/>
          </w:tcPr>
          <w:p w:rsidR="00A60C4D" w:rsidRPr="009D4894" w:rsidRDefault="00A60C4D" w:rsidP="00A81542">
            <w:pPr>
              <w:ind w:firstLine="0"/>
              <w:rPr>
                <w:szCs w:val="24"/>
              </w:rPr>
            </w:pPr>
            <w:r>
              <w:rPr>
                <w:szCs w:val="24"/>
              </w:rPr>
              <w:t xml:space="preserve"> </w:t>
            </w:r>
            <w:r w:rsidRPr="004B6F27">
              <w:rPr>
                <w:szCs w:val="24"/>
              </w:rPr>
              <w:t>В обязанности менеджера проекта входит разрешение конфликтов. Какие из ниже перечисленных способов разрешения конфликтов используются для временного разрешения конфликтов:</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BF089C" w:rsidRDefault="00A60C4D" w:rsidP="00A81542">
            <w:pPr>
              <w:ind w:firstLine="0"/>
              <w:rPr>
                <w:szCs w:val="24"/>
              </w:rPr>
            </w:pPr>
            <w:r w:rsidRPr="00BF089C">
              <w:rPr>
                <w:szCs w:val="24"/>
              </w:rPr>
              <w:t>Компромисс</w:t>
            </w:r>
          </w:p>
          <w:p w:rsidR="00A60C4D" w:rsidRPr="00BF089C" w:rsidRDefault="00A60C4D" w:rsidP="00A81542">
            <w:pPr>
              <w:ind w:firstLine="0"/>
              <w:rPr>
                <w:szCs w:val="24"/>
              </w:rPr>
            </w:pPr>
            <w:r w:rsidRPr="00BF089C">
              <w:rPr>
                <w:szCs w:val="24"/>
              </w:rPr>
              <w:t>Принуждение</w:t>
            </w:r>
          </w:p>
          <w:p w:rsidR="00A60C4D" w:rsidRPr="00BF089C" w:rsidRDefault="00A60C4D" w:rsidP="00A81542">
            <w:pPr>
              <w:ind w:firstLine="0"/>
              <w:rPr>
                <w:szCs w:val="24"/>
              </w:rPr>
            </w:pPr>
            <w:r>
              <w:rPr>
                <w:szCs w:val="24"/>
              </w:rPr>
              <w:t>С</w:t>
            </w:r>
            <w:r w:rsidRPr="00BF089C">
              <w:rPr>
                <w:szCs w:val="24"/>
              </w:rPr>
              <w:t>глаживание</w:t>
            </w:r>
          </w:p>
          <w:p w:rsidR="00A60C4D" w:rsidRPr="009D4894" w:rsidRDefault="00A60C4D" w:rsidP="00A81542">
            <w:pPr>
              <w:ind w:firstLine="0"/>
              <w:rPr>
                <w:szCs w:val="24"/>
              </w:rPr>
            </w:pPr>
            <w:r w:rsidRPr="00BF089C">
              <w:rPr>
                <w:szCs w:val="24"/>
              </w:rPr>
              <w:t>Решение проблемы</w:t>
            </w:r>
          </w:p>
        </w:tc>
      </w:tr>
    </w:tbl>
    <w:p w:rsidR="00A60C4D" w:rsidRPr="009D4894" w:rsidRDefault="00A60C4D" w:rsidP="00A60C4D">
      <w:pPr>
        <w:rPr>
          <w:szCs w:val="24"/>
        </w:rPr>
      </w:pPr>
      <w:r w:rsidRPr="009D4894">
        <w:rPr>
          <w:szCs w:val="24"/>
        </w:rPr>
        <w:t xml:space="preserve">Вопрос </w:t>
      </w:r>
      <w:r>
        <w:rPr>
          <w:szCs w:val="24"/>
        </w:rPr>
        <w:t>62</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Pr>
                <w:szCs w:val="24"/>
              </w:rPr>
              <w:t xml:space="preserve"> </w:t>
            </w:r>
            <w:r w:rsidRPr="00BF089C">
              <w:rPr>
                <w:szCs w:val="24"/>
              </w:rPr>
              <w:t>Факторы, которые ограничивают возможности команды проекта, такие как имеющиеся трудовые ресурсы, называются:</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BF089C" w:rsidRDefault="00A60C4D" w:rsidP="00A81542">
            <w:pPr>
              <w:ind w:firstLine="0"/>
              <w:rPr>
                <w:szCs w:val="24"/>
              </w:rPr>
            </w:pPr>
            <w:r w:rsidRPr="00BF089C">
              <w:rPr>
                <w:szCs w:val="24"/>
              </w:rPr>
              <w:t>Факторы среды предприятия</w:t>
            </w:r>
          </w:p>
          <w:p w:rsidR="00A60C4D" w:rsidRPr="00BF089C" w:rsidRDefault="00A60C4D" w:rsidP="00A81542">
            <w:pPr>
              <w:ind w:firstLine="0"/>
              <w:rPr>
                <w:szCs w:val="24"/>
              </w:rPr>
            </w:pPr>
            <w:r>
              <w:rPr>
                <w:szCs w:val="24"/>
              </w:rPr>
              <w:t>А</w:t>
            </w:r>
            <w:r w:rsidRPr="00BF089C">
              <w:rPr>
                <w:szCs w:val="24"/>
              </w:rPr>
              <w:t>ктивы процессов организации</w:t>
            </w:r>
          </w:p>
          <w:p w:rsidR="00A60C4D" w:rsidRPr="00BF089C" w:rsidRDefault="00A60C4D" w:rsidP="00A81542">
            <w:pPr>
              <w:ind w:firstLine="0"/>
              <w:rPr>
                <w:szCs w:val="24"/>
              </w:rPr>
            </w:pPr>
            <w:r w:rsidRPr="00BF089C">
              <w:rPr>
                <w:szCs w:val="24"/>
              </w:rPr>
              <w:t>Содержание работы по проекту</w:t>
            </w:r>
          </w:p>
          <w:p w:rsidR="00A60C4D" w:rsidRPr="009D4894" w:rsidRDefault="00A60C4D" w:rsidP="00A81542">
            <w:pPr>
              <w:ind w:firstLine="0"/>
              <w:rPr>
                <w:szCs w:val="24"/>
              </w:rPr>
            </w:pPr>
            <w:r w:rsidRPr="00BF089C">
              <w:rPr>
                <w:szCs w:val="24"/>
              </w:rPr>
              <w:t>Устав проекта</w:t>
            </w:r>
          </w:p>
        </w:tc>
      </w:tr>
    </w:tbl>
    <w:p w:rsidR="00A60C4D" w:rsidRPr="009D4894" w:rsidRDefault="00A60C4D" w:rsidP="00A60C4D">
      <w:pPr>
        <w:rPr>
          <w:szCs w:val="24"/>
        </w:rPr>
      </w:pPr>
      <w:r w:rsidRPr="009D4894">
        <w:rPr>
          <w:szCs w:val="24"/>
        </w:rPr>
        <w:t xml:space="preserve">Вопрос </w:t>
      </w:r>
      <w:r>
        <w:rPr>
          <w:szCs w:val="24"/>
        </w:rPr>
        <w:t>63</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sidRPr="00BF089C">
              <w:rPr>
                <w:szCs w:val="24"/>
              </w:rPr>
              <w:t>Продукт или услуга полностью отвечают требованиям заказчика, если:</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BF089C" w:rsidRDefault="00A60C4D" w:rsidP="00A81542">
            <w:pPr>
              <w:ind w:firstLine="0"/>
              <w:rPr>
                <w:szCs w:val="24"/>
              </w:rPr>
            </w:pPr>
            <w:r w:rsidRPr="00BF089C">
              <w:rPr>
                <w:szCs w:val="24"/>
              </w:rPr>
              <w:t>Затраты на обеспечение качества дороги</w:t>
            </w:r>
          </w:p>
          <w:p w:rsidR="00A60C4D" w:rsidRPr="00BF089C" w:rsidRDefault="00A60C4D" w:rsidP="00A81542">
            <w:pPr>
              <w:ind w:firstLine="0"/>
              <w:rPr>
                <w:szCs w:val="24"/>
              </w:rPr>
            </w:pPr>
            <w:r w:rsidRPr="00BF089C">
              <w:rPr>
                <w:szCs w:val="24"/>
              </w:rPr>
              <w:t>Затраты на обеспечение качества низкие</w:t>
            </w:r>
          </w:p>
          <w:p w:rsidR="00A60C4D" w:rsidRPr="00BF089C" w:rsidRDefault="00A60C4D" w:rsidP="00A81542">
            <w:pPr>
              <w:ind w:firstLine="0"/>
              <w:rPr>
                <w:szCs w:val="24"/>
              </w:rPr>
            </w:pPr>
            <w:r w:rsidRPr="00BF089C">
              <w:rPr>
                <w:szCs w:val="24"/>
              </w:rPr>
              <w:t>Заказчик платит минимальную цену</w:t>
            </w:r>
          </w:p>
          <w:p w:rsidR="00A60C4D" w:rsidRPr="009D4894" w:rsidRDefault="00A60C4D" w:rsidP="00A81542">
            <w:pPr>
              <w:ind w:firstLine="0"/>
              <w:rPr>
                <w:szCs w:val="24"/>
              </w:rPr>
            </w:pPr>
            <w:r w:rsidRPr="00BF089C">
              <w:rPr>
                <w:szCs w:val="24"/>
              </w:rPr>
              <w:t>Достигнуто запланированное (ожидаемое) качество</w:t>
            </w:r>
          </w:p>
        </w:tc>
      </w:tr>
    </w:tbl>
    <w:p w:rsidR="00A60C4D" w:rsidRPr="009D4894" w:rsidRDefault="00A60C4D" w:rsidP="00A60C4D">
      <w:pPr>
        <w:rPr>
          <w:szCs w:val="24"/>
        </w:rPr>
      </w:pPr>
      <w:r w:rsidRPr="009D4894">
        <w:rPr>
          <w:szCs w:val="24"/>
        </w:rPr>
        <w:t xml:space="preserve">Вопрос </w:t>
      </w:r>
      <w:r>
        <w:rPr>
          <w:szCs w:val="24"/>
        </w:rPr>
        <w:t>64</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sidRPr="00BF089C">
              <w:rPr>
                <w:szCs w:val="24"/>
              </w:rPr>
              <w:t>Причинно-следственная диаграмма, метод парных сравнений и диаграмма Паретто используются для:</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BF089C" w:rsidRDefault="00A60C4D" w:rsidP="00A81542">
            <w:pPr>
              <w:ind w:firstLine="0"/>
              <w:rPr>
                <w:szCs w:val="24"/>
              </w:rPr>
            </w:pPr>
            <w:r w:rsidRPr="00BF089C">
              <w:rPr>
                <w:szCs w:val="24"/>
              </w:rPr>
              <w:t>Планирования качества</w:t>
            </w:r>
          </w:p>
          <w:p w:rsidR="00A60C4D" w:rsidRPr="00BF089C" w:rsidRDefault="00A60C4D" w:rsidP="00A81542">
            <w:pPr>
              <w:ind w:firstLine="0"/>
              <w:rPr>
                <w:szCs w:val="24"/>
              </w:rPr>
            </w:pPr>
            <w:r w:rsidRPr="00BF089C">
              <w:rPr>
                <w:szCs w:val="24"/>
              </w:rPr>
              <w:t>Бенчмаркинга</w:t>
            </w:r>
          </w:p>
          <w:p w:rsidR="00A60C4D" w:rsidRPr="00BF089C" w:rsidRDefault="00A60C4D" w:rsidP="00A81542">
            <w:pPr>
              <w:ind w:firstLine="0"/>
              <w:rPr>
                <w:szCs w:val="24"/>
              </w:rPr>
            </w:pPr>
            <w:r w:rsidRPr="00BF089C">
              <w:rPr>
                <w:szCs w:val="24"/>
              </w:rPr>
              <w:t>Контроля качества</w:t>
            </w:r>
          </w:p>
          <w:p w:rsidR="00A60C4D" w:rsidRPr="009D4894" w:rsidRDefault="00A60C4D" w:rsidP="00A81542">
            <w:pPr>
              <w:ind w:firstLine="0"/>
              <w:rPr>
                <w:szCs w:val="24"/>
              </w:rPr>
            </w:pPr>
            <w:r w:rsidRPr="00BF089C">
              <w:rPr>
                <w:szCs w:val="24"/>
              </w:rPr>
              <w:t>Обеспечения качества</w:t>
            </w:r>
          </w:p>
        </w:tc>
      </w:tr>
    </w:tbl>
    <w:p w:rsidR="00A60C4D" w:rsidRPr="009D4894" w:rsidRDefault="00A60C4D" w:rsidP="00A60C4D">
      <w:pPr>
        <w:rPr>
          <w:szCs w:val="24"/>
        </w:rPr>
      </w:pPr>
      <w:r w:rsidRPr="009D4894">
        <w:rPr>
          <w:szCs w:val="24"/>
        </w:rPr>
        <w:t xml:space="preserve">Вопрос </w:t>
      </w:r>
      <w:r>
        <w:rPr>
          <w:szCs w:val="24"/>
        </w:rPr>
        <w:t>65</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sidRPr="00BF089C">
              <w:rPr>
                <w:szCs w:val="24"/>
              </w:rPr>
              <w:t>На каких этапах спонсоры проекта имеют наибольшее влияние на содержание, качество, сроки и стоимость проекта:</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BF089C" w:rsidRDefault="00A60C4D" w:rsidP="00A81542">
            <w:pPr>
              <w:ind w:firstLine="0"/>
              <w:rPr>
                <w:szCs w:val="24"/>
              </w:rPr>
            </w:pPr>
            <w:r w:rsidRPr="00BF089C">
              <w:rPr>
                <w:szCs w:val="24"/>
              </w:rPr>
              <w:t>Этап разработки проекта</w:t>
            </w:r>
          </w:p>
          <w:p w:rsidR="00A60C4D" w:rsidRPr="00BF089C" w:rsidRDefault="00A60C4D" w:rsidP="00A81542">
            <w:pPr>
              <w:ind w:firstLine="0"/>
              <w:rPr>
                <w:szCs w:val="24"/>
              </w:rPr>
            </w:pPr>
            <w:r w:rsidRPr="00BF089C">
              <w:rPr>
                <w:szCs w:val="24"/>
              </w:rPr>
              <w:t>Этап исполнения проекта</w:t>
            </w:r>
          </w:p>
          <w:p w:rsidR="00A60C4D" w:rsidRPr="00BF089C" w:rsidRDefault="00A60C4D" w:rsidP="00A81542">
            <w:pPr>
              <w:ind w:firstLine="0"/>
              <w:rPr>
                <w:szCs w:val="24"/>
              </w:rPr>
            </w:pPr>
            <w:r w:rsidRPr="00BF089C">
              <w:rPr>
                <w:szCs w:val="24"/>
              </w:rPr>
              <w:t>Концептуальная разработка</w:t>
            </w:r>
          </w:p>
          <w:p w:rsidR="00A60C4D" w:rsidRPr="009D4894" w:rsidRDefault="00A60C4D" w:rsidP="00A81542">
            <w:pPr>
              <w:ind w:firstLine="0"/>
              <w:rPr>
                <w:szCs w:val="24"/>
              </w:rPr>
            </w:pPr>
            <w:r w:rsidRPr="00BF089C">
              <w:rPr>
                <w:szCs w:val="24"/>
              </w:rPr>
              <w:lastRenderedPageBreak/>
              <w:t>Закрытие проекта</w:t>
            </w:r>
          </w:p>
        </w:tc>
      </w:tr>
    </w:tbl>
    <w:p w:rsidR="00A60C4D" w:rsidRPr="009D4894" w:rsidRDefault="00A60C4D" w:rsidP="00A60C4D">
      <w:pPr>
        <w:rPr>
          <w:szCs w:val="24"/>
        </w:rPr>
      </w:pPr>
      <w:r w:rsidRPr="009D4894">
        <w:rPr>
          <w:szCs w:val="24"/>
        </w:rPr>
        <w:lastRenderedPageBreak/>
        <w:t xml:space="preserve">Вопрос </w:t>
      </w:r>
      <w:r>
        <w:rPr>
          <w:szCs w:val="24"/>
        </w:rPr>
        <w:t>66</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sidRPr="00BF089C">
              <w:rPr>
                <w:szCs w:val="24"/>
              </w:rPr>
              <w:t>Команда проекта использует причинно-следственную диаграмму, чтобы определить, какие стандарты качества будут использованы в проекте. На какой стадии управления качеством они находятся:</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BF089C" w:rsidRDefault="00A60C4D" w:rsidP="00A81542">
            <w:pPr>
              <w:ind w:firstLine="0"/>
              <w:rPr>
                <w:szCs w:val="24"/>
              </w:rPr>
            </w:pPr>
            <w:r w:rsidRPr="00BF089C">
              <w:rPr>
                <w:szCs w:val="24"/>
              </w:rPr>
              <w:t>Контроль качества</w:t>
            </w:r>
          </w:p>
          <w:p w:rsidR="00A60C4D" w:rsidRPr="00BF089C" w:rsidRDefault="00A60C4D" w:rsidP="00A81542">
            <w:pPr>
              <w:ind w:firstLine="0"/>
              <w:rPr>
                <w:szCs w:val="24"/>
              </w:rPr>
            </w:pPr>
            <w:r w:rsidRPr="00BF089C">
              <w:rPr>
                <w:szCs w:val="24"/>
              </w:rPr>
              <w:t>Анализ изменений</w:t>
            </w:r>
          </w:p>
          <w:p w:rsidR="00A60C4D" w:rsidRPr="00BF089C" w:rsidRDefault="00A60C4D" w:rsidP="00A81542">
            <w:pPr>
              <w:ind w:firstLine="0"/>
              <w:rPr>
                <w:szCs w:val="24"/>
              </w:rPr>
            </w:pPr>
            <w:r w:rsidRPr="00BF089C">
              <w:rPr>
                <w:szCs w:val="24"/>
              </w:rPr>
              <w:t>Планирование качества</w:t>
            </w:r>
          </w:p>
          <w:p w:rsidR="00A60C4D" w:rsidRPr="009D4894" w:rsidRDefault="00A60C4D" w:rsidP="00A81542">
            <w:pPr>
              <w:ind w:firstLine="0"/>
              <w:rPr>
                <w:szCs w:val="24"/>
              </w:rPr>
            </w:pPr>
            <w:r w:rsidRPr="00BF089C">
              <w:rPr>
                <w:szCs w:val="24"/>
              </w:rPr>
              <w:t>Обеспечение качества</w:t>
            </w:r>
          </w:p>
        </w:tc>
      </w:tr>
    </w:tbl>
    <w:p w:rsidR="00A60C4D" w:rsidRPr="009D4894" w:rsidRDefault="00A60C4D" w:rsidP="00A60C4D">
      <w:pPr>
        <w:rPr>
          <w:szCs w:val="24"/>
        </w:rPr>
      </w:pPr>
      <w:r w:rsidRPr="009D4894">
        <w:rPr>
          <w:szCs w:val="24"/>
        </w:rPr>
        <w:t xml:space="preserve">Вопрос </w:t>
      </w:r>
      <w:r>
        <w:rPr>
          <w:szCs w:val="24"/>
        </w:rPr>
        <w:t>67</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sidRPr="00BF089C">
              <w:rPr>
                <w:szCs w:val="24"/>
              </w:rPr>
              <w:t>На каких этапах спонсоры проекта имеют наибольшее влияние на содержание, качество, сроки и стоимость проекта:</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BF089C" w:rsidRDefault="00A60C4D" w:rsidP="00A81542">
            <w:pPr>
              <w:ind w:firstLine="0"/>
              <w:rPr>
                <w:szCs w:val="24"/>
              </w:rPr>
            </w:pPr>
            <w:r w:rsidRPr="00BF089C">
              <w:rPr>
                <w:szCs w:val="24"/>
              </w:rPr>
              <w:t>Этап разработки проекта</w:t>
            </w:r>
          </w:p>
          <w:p w:rsidR="00A60C4D" w:rsidRPr="00BF089C" w:rsidRDefault="00A60C4D" w:rsidP="00A81542">
            <w:pPr>
              <w:ind w:firstLine="0"/>
              <w:rPr>
                <w:szCs w:val="24"/>
              </w:rPr>
            </w:pPr>
            <w:r w:rsidRPr="00BF089C">
              <w:rPr>
                <w:szCs w:val="24"/>
              </w:rPr>
              <w:t>Этап исполнения проекта</w:t>
            </w:r>
          </w:p>
          <w:p w:rsidR="00A60C4D" w:rsidRPr="00BF089C" w:rsidRDefault="00A60C4D" w:rsidP="00A81542">
            <w:pPr>
              <w:ind w:firstLine="0"/>
              <w:rPr>
                <w:szCs w:val="24"/>
              </w:rPr>
            </w:pPr>
            <w:r w:rsidRPr="00BF089C">
              <w:rPr>
                <w:szCs w:val="24"/>
              </w:rPr>
              <w:t>Концептуальная разработка</w:t>
            </w:r>
          </w:p>
          <w:p w:rsidR="00A60C4D" w:rsidRPr="009D4894" w:rsidRDefault="00A60C4D" w:rsidP="00A81542">
            <w:pPr>
              <w:ind w:firstLine="0"/>
              <w:rPr>
                <w:szCs w:val="24"/>
              </w:rPr>
            </w:pPr>
            <w:r w:rsidRPr="00BF089C">
              <w:rPr>
                <w:szCs w:val="24"/>
              </w:rPr>
              <w:t>Закрытие проекта</w:t>
            </w:r>
          </w:p>
        </w:tc>
      </w:tr>
    </w:tbl>
    <w:p w:rsidR="00A60C4D" w:rsidRPr="009D4894" w:rsidRDefault="00A60C4D" w:rsidP="00A60C4D">
      <w:pPr>
        <w:rPr>
          <w:szCs w:val="24"/>
        </w:rPr>
      </w:pPr>
      <w:r w:rsidRPr="009D4894">
        <w:rPr>
          <w:szCs w:val="24"/>
        </w:rPr>
        <w:t xml:space="preserve">Вопрос </w:t>
      </w:r>
      <w:r>
        <w:rPr>
          <w:szCs w:val="24"/>
        </w:rPr>
        <w:t>68</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sidRPr="00BF089C">
              <w:rPr>
                <w:szCs w:val="24"/>
              </w:rPr>
              <w:t>Менеджер проекта перегружен проблемами, связанными с проектом. Он хотел бы определить основные источники проблем, чтобы знать, на чем сосредоточить внимание. Наилучшим средством для этого будет:</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BF089C" w:rsidRDefault="00A60C4D" w:rsidP="00A81542">
            <w:pPr>
              <w:ind w:firstLine="0"/>
              <w:rPr>
                <w:szCs w:val="24"/>
              </w:rPr>
            </w:pPr>
            <w:r w:rsidRPr="00BF089C">
              <w:rPr>
                <w:szCs w:val="24"/>
              </w:rPr>
              <w:t>Причинно-следственная диаграмма</w:t>
            </w:r>
          </w:p>
          <w:p w:rsidR="00A60C4D" w:rsidRPr="00BF089C" w:rsidRDefault="00A60C4D" w:rsidP="00A81542">
            <w:pPr>
              <w:ind w:firstLine="0"/>
              <w:rPr>
                <w:szCs w:val="24"/>
              </w:rPr>
            </w:pPr>
            <w:r w:rsidRPr="00BF089C">
              <w:rPr>
                <w:szCs w:val="24"/>
              </w:rPr>
              <w:t>Технология SWOT-анализ</w:t>
            </w:r>
          </w:p>
          <w:p w:rsidR="00A60C4D" w:rsidRPr="00BF089C" w:rsidRDefault="00A60C4D" w:rsidP="00A81542">
            <w:pPr>
              <w:ind w:firstLine="0"/>
              <w:rPr>
                <w:szCs w:val="24"/>
              </w:rPr>
            </w:pPr>
            <w:r w:rsidRPr="00BF089C">
              <w:rPr>
                <w:szCs w:val="24"/>
              </w:rPr>
              <w:t>Диаграмма Паретто</w:t>
            </w:r>
          </w:p>
          <w:p w:rsidR="00A60C4D" w:rsidRPr="009D4894" w:rsidRDefault="00A60C4D" w:rsidP="00A81542">
            <w:pPr>
              <w:ind w:firstLine="0"/>
              <w:rPr>
                <w:szCs w:val="24"/>
              </w:rPr>
            </w:pPr>
            <w:r w:rsidRPr="00BF089C">
              <w:rPr>
                <w:szCs w:val="24"/>
              </w:rPr>
              <w:t>Анализ изменений</w:t>
            </w:r>
          </w:p>
        </w:tc>
      </w:tr>
    </w:tbl>
    <w:p w:rsidR="00A60C4D" w:rsidRPr="009D4894" w:rsidRDefault="00A60C4D" w:rsidP="00A60C4D">
      <w:pPr>
        <w:rPr>
          <w:szCs w:val="24"/>
        </w:rPr>
      </w:pPr>
      <w:r w:rsidRPr="009D4894">
        <w:rPr>
          <w:szCs w:val="24"/>
        </w:rPr>
        <w:t xml:space="preserve">Вопрос </w:t>
      </w:r>
      <w:r>
        <w:rPr>
          <w:szCs w:val="24"/>
        </w:rPr>
        <w:t>69</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Вопрос</w:t>
            </w:r>
          </w:p>
        </w:tc>
        <w:tc>
          <w:tcPr>
            <w:tcW w:w="7230" w:type="dxa"/>
            <w:shd w:val="clear" w:color="auto" w:fill="auto"/>
          </w:tcPr>
          <w:p w:rsidR="00A60C4D" w:rsidRPr="009D4894" w:rsidRDefault="00A60C4D" w:rsidP="00A81542">
            <w:pPr>
              <w:ind w:firstLine="0"/>
              <w:rPr>
                <w:szCs w:val="24"/>
              </w:rPr>
            </w:pPr>
            <w:r w:rsidRPr="00BF089C">
              <w:rPr>
                <w:szCs w:val="24"/>
              </w:rPr>
              <w:t>Эффективная интеграция проекта обычно требует особого внимания к:</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BF089C" w:rsidRDefault="00A60C4D" w:rsidP="00A81542">
            <w:pPr>
              <w:ind w:firstLine="0"/>
              <w:rPr>
                <w:szCs w:val="24"/>
              </w:rPr>
            </w:pPr>
            <w:r w:rsidRPr="00BF089C">
              <w:rPr>
                <w:szCs w:val="24"/>
              </w:rPr>
              <w:t>Персональной карьере членов команды</w:t>
            </w:r>
          </w:p>
          <w:p w:rsidR="00A60C4D" w:rsidRPr="00BF089C" w:rsidRDefault="00A60C4D" w:rsidP="00A81542">
            <w:pPr>
              <w:ind w:firstLine="0"/>
              <w:rPr>
                <w:szCs w:val="24"/>
              </w:rPr>
            </w:pPr>
            <w:r w:rsidRPr="00BF089C">
              <w:rPr>
                <w:szCs w:val="24"/>
              </w:rPr>
              <w:t>Эффективному обмену информацией по ключевым вопросам взаимодействия</w:t>
            </w:r>
          </w:p>
          <w:p w:rsidR="00A60C4D" w:rsidRPr="00BF089C" w:rsidRDefault="00A60C4D" w:rsidP="00A81542">
            <w:pPr>
              <w:ind w:firstLine="0"/>
              <w:rPr>
                <w:szCs w:val="24"/>
              </w:rPr>
            </w:pPr>
            <w:r w:rsidRPr="00BF089C">
              <w:rPr>
                <w:szCs w:val="24"/>
              </w:rPr>
              <w:t>Внутреннему контролю</w:t>
            </w:r>
          </w:p>
          <w:p w:rsidR="00A60C4D" w:rsidRPr="009D4894" w:rsidRDefault="00A60C4D" w:rsidP="00A81542">
            <w:pPr>
              <w:ind w:firstLine="0"/>
              <w:rPr>
                <w:szCs w:val="24"/>
              </w:rPr>
            </w:pPr>
            <w:r w:rsidRPr="00BF089C">
              <w:rPr>
                <w:szCs w:val="24"/>
              </w:rPr>
              <w:t>Своевременной корректировке плана проекта</w:t>
            </w:r>
          </w:p>
        </w:tc>
      </w:tr>
    </w:tbl>
    <w:p w:rsidR="00A60C4D" w:rsidRPr="009D4894" w:rsidRDefault="00A60C4D" w:rsidP="00A60C4D">
      <w:pPr>
        <w:rPr>
          <w:szCs w:val="24"/>
        </w:rPr>
      </w:pPr>
      <w:r w:rsidRPr="009D4894">
        <w:rPr>
          <w:szCs w:val="24"/>
        </w:rPr>
        <w:t xml:space="preserve">Вопрос </w:t>
      </w:r>
      <w:r>
        <w:rPr>
          <w:szCs w:val="24"/>
        </w:rPr>
        <w:t>70</w:t>
      </w:r>
      <w:r w:rsidRPr="009D4894">
        <w:rPr>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230"/>
      </w:tblGrid>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lastRenderedPageBreak/>
              <w:t>Вопрос</w:t>
            </w:r>
          </w:p>
        </w:tc>
        <w:tc>
          <w:tcPr>
            <w:tcW w:w="7230" w:type="dxa"/>
            <w:shd w:val="clear" w:color="auto" w:fill="auto"/>
          </w:tcPr>
          <w:p w:rsidR="00A60C4D" w:rsidRPr="009D4894" w:rsidRDefault="00A60C4D" w:rsidP="00A81542">
            <w:pPr>
              <w:ind w:firstLine="0"/>
              <w:rPr>
                <w:szCs w:val="24"/>
              </w:rPr>
            </w:pPr>
            <w:r w:rsidRPr="00BF089C">
              <w:rPr>
                <w:szCs w:val="24"/>
              </w:rPr>
              <w:t>Что из следующего не является предметом рассмотрения при отборе участников команды проекта?</w:t>
            </w:r>
          </w:p>
        </w:tc>
      </w:tr>
      <w:tr w:rsidR="00A60C4D" w:rsidRPr="009D4894" w:rsidTr="00001FD3">
        <w:tc>
          <w:tcPr>
            <w:tcW w:w="2376" w:type="dxa"/>
            <w:shd w:val="clear" w:color="auto" w:fill="auto"/>
          </w:tcPr>
          <w:p w:rsidR="00A60C4D" w:rsidRPr="009D4894" w:rsidRDefault="00A60C4D" w:rsidP="00A81542">
            <w:pPr>
              <w:ind w:firstLine="0"/>
              <w:rPr>
                <w:szCs w:val="24"/>
              </w:rPr>
            </w:pPr>
            <w:r w:rsidRPr="009D4894">
              <w:rPr>
                <w:szCs w:val="24"/>
              </w:rPr>
              <w:t>Варианты ответов</w:t>
            </w:r>
          </w:p>
        </w:tc>
        <w:tc>
          <w:tcPr>
            <w:tcW w:w="7230" w:type="dxa"/>
            <w:shd w:val="clear" w:color="auto" w:fill="auto"/>
          </w:tcPr>
          <w:p w:rsidR="00A60C4D" w:rsidRPr="00BF089C" w:rsidRDefault="00A60C4D" w:rsidP="00A81542">
            <w:pPr>
              <w:ind w:firstLine="0"/>
              <w:rPr>
                <w:szCs w:val="24"/>
              </w:rPr>
            </w:pPr>
            <w:r w:rsidRPr="00BF089C">
              <w:rPr>
                <w:szCs w:val="24"/>
              </w:rPr>
              <w:t>Предыдущий опыт</w:t>
            </w:r>
          </w:p>
          <w:p w:rsidR="00A60C4D" w:rsidRPr="00BF089C" w:rsidRDefault="00A60C4D" w:rsidP="00A81542">
            <w:pPr>
              <w:ind w:firstLine="0"/>
              <w:rPr>
                <w:szCs w:val="24"/>
              </w:rPr>
            </w:pPr>
            <w:r w:rsidRPr="00BF089C">
              <w:rPr>
                <w:szCs w:val="24"/>
              </w:rPr>
              <w:t>Личные интересы</w:t>
            </w:r>
          </w:p>
          <w:p w:rsidR="00A60C4D" w:rsidRPr="00BF089C" w:rsidRDefault="00A60C4D" w:rsidP="00A81542">
            <w:pPr>
              <w:ind w:firstLine="0"/>
              <w:rPr>
                <w:szCs w:val="24"/>
              </w:rPr>
            </w:pPr>
            <w:r w:rsidRPr="00BF089C">
              <w:rPr>
                <w:szCs w:val="24"/>
              </w:rPr>
              <w:t>Тип организации</w:t>
            </w:r>
          </w:p>
          <w:p w:rsidR="00A60C4D" w:rsidRPr="009D4894" w:rsidRDefault="00A60C4D" w:rsidP="00A81542">
            <w:pPr>
              <w:ind w:firstLine="0"/>
              <w:rPr>
                <w:szCs w:val="24"/>
              </w:rPr>
            </w:pPr>
            <w:r w:rsidRPr="00BF089C">
              <w:rPr>
                <w:szCs w:val="24"/>
              </w:rPr>
              <w:t>Личные характеристики</w:t>
            </w:r>
          </w:p>
        </w:tc>
      </w:tr>
    </w:tbl>
    <w:p w:rsidR="00A60C4D" w:rsidRPr="009D4894" w:rsidRDefault="00A60C4D" w:rsidP="00A60C4D">
      <w:pPr>
        <w:rPr>
          <w:szCs w:val="24"/>
          <w:lang w:eastAsia="ru-RU"/>
        </w:rPr>
      </w:pPr>
    </w:p>
    <w:p w:rsidR="00A60C4D" w:rsidRPr="00A81542" w:rsidRDefault="00A60C4D" w:rsidP="00A60C4D">
      <w:pPr>
        <w:rPr>
          <w:szCs w:val="24"/>
          <w:shd w:val="clear" w:color="auto" w:fill="FFFFFF"/>
        </w:rPr>
      </w:pPr>
      <w:r w:rsidRPr="00A81542">
        <w:rPr>
          <w:szCs w:val="24"/>
          <w:shd w:val="clear" w:color="auto" w:fill="FFFFFF"/>
        </w:rPr>
        <w:t>Задание к разделу 4:</w:t>
      </w:r>
      <w:r w:rsidRPr="00A81542">
        <w:t xml:space="preserve"> </w:t>
      </w:r>
      <w:r w:rsidRPr="00A81542">
        <w:rPr>
          <w:szCs w:val="24"/>
          <w:shd w:val="clear" w:color="auto" w:fill="FFFFFF"/>
        </w:rPr>
        <w:t>Оформить проект в MS Project или любом другом ресурсе, например Open Plan. Заполнить задачами проект, определить длительность задач и добавить трудовые ресурсы. Построить диаграмму Ганта.</w:t>
      </w:r>
    </w:p>
    <w:p w:rsidR="00A60C4D" w:rsidRPr="00A81542" w:rsidRDefault="00A60C4D" w:rsidP="00A60C4D">
      <w:pPr>
        <w:rPr>
          <w:szCs w:val="24"/>
          <w:shd w:val="clear" w:color="auto" w:fill="FFFFFF"/>
        </w:rPr>
      </w:pPr>
      <w:r w:rsidRPr="00A81542">
        <w:rPr>
          <w:szCs w:val="24"/>
          <w:shd w:val="clear" w:color="auto" w:fill="FFFFFF"/>
        </w:rPr>
        <w:t>Задание к разделу 7: Подготовить презентацию проекта/продукта/компании на английском языке. Количество слайдов в презентации: 6-8 слайдов.</w:t>
      </w:r>
    </w:p>
    <w:p w:rsidR="00A60C4D" w:rsidRPr="00A81542" w:rsidRDefault="00A60C4D" w:rsidP="00A60C4D">
      <w:pPr>
        <w:rPr>
          <w:rFonts w:eastAsia="Times New Roman"/>
          <w:i/>
          <w:snapToGrid w:val="0"/>
          <w:szCs w:val="24"/>
          <w:lang w:eastAsia="ru-RU"/>
        </w:rPr>
      </w:pPr>
    </w:p>
    <w:p w:rsidR="00A60C4D" w:rsidRPr="00214C81" w:rsidRDefault="00A60C4D" w:rsidP="00A60C4D">
      <w:pPr>
        <w:rPr>
          <w:rFonts w:eastAsia="Times New Roman"/>
          <w:i/>
          <w:snapToGrid w:val="0"/>
          <w:szCs w:val="24"/>
          <w:lang w:eastAsia="ru-RU"/>
        </w:rPr>
      </w:pPr>
      <w:r w:rsidRPr="00E41027">
        <w:rPr>
          <w:rFonts w:eastAsia="Times New Roman"/>
          <w:i/>
          <w:snapToGrid w:val="0"/>
          <w:szCs w:val="24"/>
          <w:lang w:eastAsia="ru-RU"/>
        </w:rPr>
        <w:t>4.2.3. Итоговая аттестация</w:t>
      </w:r>
      <w:r w:rsidRPr="00A81542">
        <w:rPr>
          <w:rFonts w:eastAsia="Times New Roman"/>
          <w:snapToGrid w:val="0"/>
          <w:szCs w:val="24"/>
          <w:lang w:eastAsia="ru-RU"/>
        </w:rPr>
        <w:t xml:space="preserve"> осуществляется в форме проекта, приведенной в </w:t>
      </w:r>
      <w:r w:rsidRPr="00214C81">
        <w:rPr>
          <w:rFonts w:eastAsia="Times New Roman"/>
          <w:snapToGrid w:val="0"/>
          <w:szCs w:val="24"/>
          <w:lang w:eastAsia="ru-RU"/>
        </w:rPr>
        <w:t xml:space="preserve">приложении 1. </w:t>
      </w:r>
      <w:r w:rsidRPr="00214C81">
        <w:rPr>
          <w:rFonts w:eastAsia="Times New Roman"/>
          <w:i/>
          <w:snapToGrid w:val="0"/>
          <w:szCs w:val="24"/>
          <w:lang w:eastAsia="ru-RU"/>
        </w:rPr>
        <w:t>Форма может быть изменена по желанию  организации Заказчика.</w:t>
      </w:r>
    </w:p>
    <w:p w:rsidR="00A60C4D" w:rsidRPr="00214C81" w:rsidRDefault="00A60C4D" w:rsidP="00A60C4D">
      <w:pPr>
        <w:rPr>
          <w:szCs w:val="24"/>
          <w:shd w:val="clear" w:color="auto" w:fill="FFFFFF"/>
        </w:rPr>
      </w:pPr>
    </w:p>
    <w:p w:rsidR="00A60C4D" w:rsidRPr="00214C81" w:rsidRDefault="00A60C4D" w:rsidP="00A60C4D">
      <w:pPr>
        <w:rPr>
          <w:szCs w:val="24"/>
        </w:rPr>
      </w:pPr>
      <w:bookmarkStart w:id="254" w:name="_Toc398721754"/>
      <w:bookmarkStart w:id="255" w:name="_Toc400548073"/>
      <w:r w:rsidRPr="00214C81">
        <w:rPr>
          <w:szCs w:val="24"/>
        </w:rPr>
        <w:t>5. СОСТАВИТЕЛИ ПРОГРАММЫ</w:t>
      </w:r>
      <w:bookmarkEnd w:id="254"/>
      <w:bookmarkEnd w:id="255"/>
    </w:p>
    <w:p w:rsidR="00A60C4D" w:rsidRPr="00A81542" w:rsidRDefault="00A60C4D" w:rsidP="00A60C4D">
      <w:pPr>
        <w:rPr>
          <w:szCs w:val="24"/>
        </w:rPr>
      </w:pPr>
      <w:r w:rsidRPr="00214C81">
        <w:rPr>
          <w:i/>
          <w:szCs w:val="24"/>
        </w:rPr>
        <w:t>Али Рашиди</w:t>
      </w:r>
      <w:r w:rsidRPr="00214C81">
        <w:rPr>
          <w:szCs w:val="24"/>
        </w:rPr>
        <w:t>, руководитель международных проектов Фолькуниверситета, Швеция,</w:t>
      </w:r>
      <w:r w:rsidRPr="00A81542">
        <w:rPr>
          <w:szCs w:val="24"/>
        </w:rPr>
        <w:t xml:space="preserve"> генеральный директор Европейского института профессионального образования и обучения взрослых – Ассоциации </w:t>
      </w:r>
      <w:r w:rsidRPr="00A81542">
        <w:rPr>
          <w:szCs w:val="24"/>
          <w:lang w:val="en-US"/>
        </w:rPr>
        <w:t>ESEDA</w:t>
      </w:r>
    </w:p>
    <w:p w:rsidR="00A60C4D" w:rsidRPr="00A81542" w:rsidRDefault="00A60C4D" w:rsidP="00214C81">
      <w:pPr>
        <w:rPr>
          <w:szCs w:val="24"/>
        </w:rPr>
      </w:pPr>
      <w:r w:rsidRPr="00E41027">
        <w:rPr>
          <w:i/>
          <w:szCs w:val="24"/>
        </w:rPr>
        <w:t>Белкова Елена Алексеевна</w:t>
      </w:r>
      <w:r w:rsidRPr="00A81542">
        <w:rPr>
          <w:szCs w:val="24"/>
        </w:rPr>
        <w:t>, кандидат психологических наук, доцент кафедры интегрированных систем менеджмента</w:t>
      </w:r>
    </w:p>
    <w:p w:rsidR="00A60C4D" w:rsidRPr="00A81542" w:rsidRDefault="00A60C4D" w:rsidP="00214C81">
      <w:pPr>
        <w:rPr>
          <w:szCs w:val="24"/>
          <w:lang w:eastAsia="ru-RU"/>
        </w:rPr>
      </w:pPr>
      <w:r w:rsidRPr="00E41027">
        <w:rPr>
          <w:i/>
          <w:szCs w:val="24"/>
          <w:lang w:eastAsia="ru-RU"/>
        </w:rPr>
        <w:t>Лунина Екатерина Владимировна</w:t>
      </w:r>
      <w:r w:rsidRPr="00A81542">
        <w:rPr>
          <w:szCs w:val="24"/>
          <w:lang w:eastAsia="ru-RU"/>
        </w:rPr>
        <w:t>,  менеджер Европейского института ДПО Академии Пастухова</w:t>
      </w:r>
    </w:p>
    <w:p w:rsidR="00A60C4D" w:rsidRPr="008F345C" w:rsidRDefault="00A60C4D" w:rsidP="00214C81">
      <w:pPr>
        <w:rPr>
          <w:rFonts w:eastAsia="Times New Roman"/>
          <w:bCs/>
          <w:szCs w:val="24"/>
          <w:lang w:eastAsia="ru-RU"/>
        </w:rPr>
      </w:pPr>
    </w:p>
    <w:p w:rsidR="00214C81" w:rsidRDefault="00A60C4D" w:rsidP="00214C81">
      <w:pPr>
        <w:rPr>
          <w:szCs w:val="24"/>
        </w:rPr>
      </w:pPr>
      <w:r>
        <w:rPr>
          <w:szCs w:val="24"/>
        </w:rPr>
        <w:t xml:space="preserve">Директор центра </w:t>
      </w:r>
      <w:r w:rsidRPr="00B43092">
        <w:rPr>
          <w:szCs w:val="24"/>
        </w:rPr>
        <w:t>__________</w:t>
      </w:r>
      <w:r>
        <w:rPr>
          <w:szCs w:val="24"/>
        </w:rPr>
        <w:t>___</w:t>
      </w:r>
      <w:r w:rsidRPr="00B43092">
        <w:rPr>
          <w:szCs w:val="24"/>
        </w:rPr>
        <w:t>_ /_____________/</w:t>
      </w:r>
    </w:p>
    <w:p w:rsidR="00214C81" w:rsidRDefault="00A60C4D" w:rsidP="00214C81">
      <w:pPr>
        <w:rPr>
          <w:szCs w:val="24"/>
        </w:rPr>
      </w:pPr>
      <w:r>
        <w:rPr>
          <w:szCs w:val="24"/>
        </w:rPr>
        <w:t xml:space="preserve"> «_____»________________2018</w:t>
      </w:r>
      <w:r w:rsidRPr="004C0241">
        <w:rPr>
          <w:szCs w:val="24"/>
        </w:rPr>
        <w:t>г.</w:t>
      </w:r>
      <w:r w:rsidRPr="00B43092">
        <w:rPr>
          <w:szCs w:val="24"/>
        </w:rPr>
        <w:t xml:space="preserve"> </w:t>
      </w:r>
    </w:p>
    <w:p w:rsidR="00A60C4D" w:rsidRDefault="00A60C4D" w:rsidP="00214C81">
      <w:pPr>
        <w:rPr>
          <w:szCs w:val="24"/>
        </w:rPr>
      </w:pPr>
    </w:p>
    <w:p w:rsidR="00214C81" w:rsidRDefault="00214C81" w:rsidP="00214C81">
      <w:pPr>
        <w:rPr>
          <w:szCs w:val="24"/>
        </w:rPr>
      </w:pPr>
      <w:r>
        <w:rPr>
          <w:szCs w:val="24"/>
        </w:rPr>
        <w:br w:type="page"/>
      </w:r>
    </w:p>
    <w:p w:rsidR="00214C81" w:rsidRDefault="00214C81" w:rsidP="00214C81">
      <w:pPr>
        <w:rPr>
          <w:szCs w:val="24"/>
        </w:rPr>
      </w:pPr>
    </w:p>
    <w:p w:rsidR="00A60C4D" w:rsidRPr="00214C81" w:rsidRDefault="00A60C4D" w:rsidP="00214C81">
      <w:pPr>
        <w:jc w:val="right"/>
        <w:rPr>
          <w:bCs/>
          <w:szCs w:val="24"/>
        </w:rPr>
      </w:pPr>
      <w:r w:rsidRPr="00214C81">
        <w:rPr>
          <w:bCs/>
          <w:szCs w:val="24"/>
        </w:rPr>
        <w:t>Приложение 1</w:t>
      </w:r>
    </w:p>
    <w:p w:rsidR="00A60C4D" w:rsidRPr="000E1A9F" w:rsidRDefault="00A60C4D" w:rsidP="00214C81">
      <w:pPr>
        <w:rPr>
          <w:b/>
          <w:szCs w:val="24"/>
        </w:rPr>
      </w:pPr>
    </w:p>
    <w:p w:rsidR="00A60C4D" w:rsidRPr="004E01AA" w:rsidRDefault="00A60C4D" w:rsidP="00E41027">
      <w:pPr>
        <w:jc w:val="center"/>
        <w:rPr>
          <w:rFonts w:eastAsia="Times New Roman"/>
          <w:snapToGrid w:val="0"/>
          <w:szCs w:val="24"/>
          <w:lang w:eastAsia="ru-RU"/>
        </w:rPr>
      </w:pPr>
      <w:r w:rsidRPr="004E01AA">
        <w:rPr>
          <w:rFonts w:eastAsia="Times New Roman"/>
          <w:snapToGrid w:val="0"/>
          <w:szCs w:val="24"/>
          <w:lang w:eastAsia="ru-RU"/>
        </w:rPr>
        <w:t>Министерство науки и высшего образования Российской Федерации</w:t>
      </w:r>
    </w:p>
    <w:p w:rsidR="00A60C4D" w:rsidRPr="004E01AA" w:rsidRDefault="00A60C4D" w:rsidP="00E41027">
      <w:pPr>
        <w:jc w:val="center"/>
        <w:rPr>
          <w:rFonts w:eastAsia="Times New Roman"/>
          <w:snapToGrid w:val="0"/>
          <w:szCs w:val="24"/>
          <w:lang w:eastAsia="ru-RU"/>
        </w:rPr>
      </w:pPr>
      <w:r w:rsidRPr="004E01AA">
        <w:rPr>
          <w:rFonts w:eastAsia="Times New Roman"/>
          <w:noProof/>
          <w:szCs w:val="24"/>
          <w:lang w:eastAsia="ru-RU"/>
        </w:rPr>
        <mc:AlternateContent>
          <mc:Choice Requires="wps">
            <w:drawing>
              <wp:anchor distT="0" distB="0" distL="114300" distR="114300" simplePos="0" relativeHeight="251663360" behindDoc="0" locked="0" layoutInCell="0" allowOverlap="1" wp14:anchorId="03468950" wp14:editId="440E7636">
                <wp:simplePos x="0" y="0"/>
                <wp:positionH relativeFrom="column">
                  <wp:posOffset>684119</wp:posOffset>
                </wp:positionH>
                <wp:positionV relativeFrom="paragraph">
                  <wp:posOffset>147918</wp:posOffset>
                </wp:positionV>
                <wp:extent cx="5368066" cy="0"/>
                <wp:effectExtent l="0" t="19050" r="444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8066"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1.65pt" to="476.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NVwIAAGYEAAAOAAAAZHJzL2Uyb0RvYy54bWysVM1u1DAQviPxDpbv2yTtdruNmq3QZpdL&#10;gUotD+C1nY2FY1u2u9kVQgLOSH0EXoEDSJUKPEP2jRh7f9TCBSFycMaemS/fzHzO2fmykWjBrRNa&#10;FTg7SDHiimom1LzAr6+nvSFGzhPFiNSKF3jFHT4fPX1y1pqcH+paS8YtAhDl8tYUuPbe5EniaM0b&#10;4g604QqclbYN8bC184RZ0gJ6I5PDNB0krbbMWE25c3Babpx4FPGrilP/qqoc90gWGLj5uNq4zsKa&#10;jM5IPrfE1IJuaZB/YNEQoeCje6iSeIJurPgDqhHUaqcrf0B1k+iqEpTHGqCaLP2tmquaGB5rgeY4&#10;s2+T+3+w9OXi0iLBYHYnGCnSwIy6z+v369vue/dlfYvWH7qf3bfua3fX/eju1h/Bvl9/Ajs4u/vt&#10;8S2CdOhla1wOkGN1aUM36FJdmQtN3zik9Lgmas5jTdcrA9/JQkbyKCVsnAFGs/aFZhBDbryOjV1W&#10;tgmQ0DK0jPNb7efHlx5RODw+GgzTwQAjuvMlJN8lGuv8c64bFIwCS6FCa0lOFhfOByIk34WEY6Wn&#10;QsooD6lQW+CjYZaCgmhjoFlsJmOy01KwEBhSnJ3PxtKiBQlii0+sEDwPw6y+USwC15ywydb2RMiN&#10;DUSkCnhQFlDbWhs1vT1NTyfDybDf6x8OJr1+Wpa9Z9NxvzeYZifH5VE5HpfZu0At6+e1YIyrwG6n&#10;7Kz/d8rZ3rGNJvfa3rckeYweewdkd+9IOs41jHIjiplmq0u7mzeIOQZvL164LQ/3YD/8PYx+AQAA&#10;//8DAFBLAwQUAAYACAAAACEAkoEzL90AAAAJAQAADwAAAGRycy9kb3ducmV2LnhtbEyPwU7CQBCG&#10;7ya+w2ZMvMkuNIrUbgmSEEPkIvoAQzu0Dd3ZprtA+/aO8aDHf+bLP99ky8G16kJ9aDxbmE4MKOLC&#10;lw1XFr4+Nw/PoEJELrH1TBZGCrDMb28yTEt/5Q+67GOlpIRDihbqGLtU61DU5DBMfEcsu6PvHUaJ&#10;faXLHq9S7lo9M+ZJO2xYLtTY0bqm4rQ/OwvxZN7eX3EzrtxxG6vFWLjtemft/d2wegEVaYh/MPzo&#10;izrk4nTwZy6DaiWb+VxQC7MkASXA4jGZgjr8DnSe6f8f5N8AAAD//wMAUEsBAi0AFAAGAAgAAAAh&#10;ALaDOJL+AAAA4QEAABMAAAAAAAAAAAAAAAAAAAAAAFtDb250ZW50X1R5cGVzXS54bWxQSwECLQAU&#10;AAYACAAAACEAOP0h/9YAAACUAQAACwAAAAAAAAAAAAAAAAAvAQAAX3JlbHMvLnJlbHNQSwECLQAU&#10;AAYACAAAACEAVdv9jVcCAABmBAAADgAAAAAAAAAAAAAAAAAuAgAAZHJzL2Uyb0RvYy54bWxQSwEC&#10;LQAUAAYACAAAACEAkoEzL90AAAAJAQAADwAAAAAAAAAAAAAAAACxBAAAZHJzL2Rvd25yZXYueG1s&#10;UEsFBgAAAAAEAAQA8wAAALsFAAAAAA==&#10;" o:allowincell="f" strokeweight="3pt">
                <v:stroke linestyle="thinThin"/>
              </v:line>
            </w:pict>
          </mc:Fallback>
        </mc:AlternateContent>
      </w:r>
    </w:p>
    <w:p w:rsidR="00A60C4D" w:rsidRPr="004E01AA" w:rsidRDefault="00A60C4D" w:rsidP="00E41027">
      <w:pPr>
        <w:jc w:val="center"/>
        <w:rPr>
          <w:rFonts w:eastAsia="Times New Roman"/>
          <w:snapToGrid w:val="0"/>
          <w:szCs w:val="24"/>
          <w:lang w:eastAsia="ru-RU"/>
        </w:rPr>
      </w:pPr>
      <w:r w:rsidRPr="004E01AA">
        <w:rPr>
          <w:rFonts w:eastAsia="Times New Roman"/>
          <w:snapToGrid w:val="0"/>
          <w:szCs w:val="24"/>
          <w:lang w:eastAsia="ru-RU"/>
        </w:rPr>
        <w:t>Федеральное государственное бюджетное образовательное учреждение</w:t>
      </w:r>
    </w:p>
    <w:p w:rsidR="00A60C4D" w:rsidRPr="004E01AA" w:rsidRDefault="00A60C4D" w:rsidP="00E41027">
      <w:pPr>
        <w:jc w:val="center"/>
        <w:rPr>
          <w:rFonts w:eastAsia="Times New Roman"/>
          <w:snapToGrid w:val="0"/>
          <w:szCs w:val="24"/>
          <w:lang w:eastAsia="ru-RU"/>
        </w:rPr>
      </w:pPr>
      <w:r w:rsidRPr="004E01AA">
        <w:rPr>
          <w:rFonts w:eastAsia="Times New Roman"/>
          <w:snapToGrid w:val="0"/>
          <w:szCs w:val="24"/>
          <w:lang w:eastAsia="ru-RU"/>
        </w:rPr>
        <w:t>дополнительного профессионального образования</w:t>
      </w:r>
    </w:p>
    <w:p w:rsidR="00A60C4D" w:rsidRPr="004E01AA" w:rsidRDefault="00A60C4D" w:rsidP="00E41027">
      <w:pPr>
        <w:jc w:val="center"/>
        <w:rPr>
          <w:rFonts w:eastAsia="Times New Roman"/>
          <w:snapToGrid w:val="0"/>
          <w:szCs w:val="24"/>
          <w:lang w:eastAsia="ru-RU"/>
        </w:rPr>
      </w:pPr>
      <w:r w:rsidRPr="004E01AA">
        <w:rPr>
          <w:rFonts w:eastAsia="Times New Roman"/>
          <w:snapToGrid w:val="0"/>
          <w:szCs w:val="24"/>
          <w:lang w:eastAsia="ru-RU"/>
        </w:rPr>
        <w:t>«Государственная академия промышленного менеджмента</w:t>
      </w:r>
    </w:p>
    <w:p w:rsidR="00A60C4D" w:rsidRPr="004E01AA" w:rsidRDefault="00A60C4D" w:rsidP="00E41027">
      <w:pPr>
        <w:jc w:val="center"/>
        <w:rPr>
          <w:rFonts w:eastAsia="Times New Roman"/>
          <w:snapToGrid w:val="0"/>
          <w:szCs w:val="24"/>
          <w:lang w:eastAsia="ru-RU"/>
        </w:rPr>
      </w:pPr>
      <w:r w:rsidRPr="004E01AA">
        <w:rPr>
          <w:rFonts w:eastAsia="Times New Roman"/>
          <w:snapToGrid w:val="0"/>
          <w:szCs w:val="24"/>
          <w:lang w:eastAsia="ru-RU"/>
        </w:rPr>
        <w:t>имени Н.П. Пастухова»</w:t>
      </w:r>
    </w:p>
    <w:p w:rsidR="00A60C4D" w:rsidRPr="000E1A9F" w:rsidRDefault="00A60C4D" w:rsidP="00E41027">
      <w:pPr>
        <w:jc w:val="center"/>
        <w:rPr>
          <w:szCs w:val="24"/>
        </w:rPr>
      </w:pPr>
      <w:r w:rsidRPr="000E1A9F">
        <w:rPr>
          <w:szCs w:val="24"/>
        </w:rPr>
        <w:t>кафедра ______________________________________________________</w:t>
      </w:r>
    </w:p>
    <w:p w:rsidR="00A60C4D" w:rsidRPr="000E1A9F" w:rsidRDefault="00A60C4D" w:rsidP="00E41027">
      <w:pPr>
        <w:jc w:val="center"/>
        <w:rPr>
          <w:szCs w:val="24"/>
          <w:vertAlign w:val="superscript"/>
        </w:rPr>
      </w:pPr>
      <w:r w:rsidRPr="000E1A9F">
        <w:rPr>
          <w:szCs w:val="24"/>
          <w:vertAlign w:val="superscript"/>
        </w:rPr>
        <w:t>название кафедры/учебного центра</w:t>
      </w:r>
    </w:p>
    <w:p w:rsidR="00A60C4D" w:rsidRPr="000E1A9F" w:rsidRDefault="00A60C4D" w:rsidP="00E41027">
      <w:pPr>
        <w:jc w:val="center"/>
        <w:rPr>
          <w:szCs w:val="24"/>
        </w:rPr>
      </w:pPr>
    </w:p>
    <w:p w:rsidR="00A60C4D" w:rsidRPr="000E1A9F" w:rsidRDefault="00A60C4D" w:rsidP="00E41027">
      <w:pPr>
        <w:jc w:val="center"/>
        <w:rPr>
          <w:rFonts w:eastAsia="Times New Roman"/>
          <w:b/>
          <w:snapToGrid w:val="0"/>
          <w:spacing w:val="20"/>
          <w:szCs w:val="24"/>
          <w:lang w:eastAsia="ru-RU"/>
        </w:rPr>
      </w:pPr>
      <w:r w:rsidRPr="000E1A9F">
        <w:rPr>
          <w:rFonts w:eastAsia="Times New Roman"/>
          <w:b/>
          <w:snapToGrid w:val="0"/>
          <w:spacing w:val="20"/>
          <w:szCs w:val="24"/>
          <w:lang w:eastAsia="ru-RU"/>
        </w:rPr>
        <w:t>ИТОГОВАЯ АТТЕСТАЦИОННАЯ РАБОТА</w:t>
      </w:r>
    </w:p>
    <w:p w:rsidR="00A60C4D" w:rsidRPr="000E1A9F" w:rsidRDefault="00A60C4D" w:rsidP="00E41027">
      <w:pPr>
        <w:jc w:val="center"/>
        <w:rPr>
          <w:szCs w:val="24"/>
        </w:rPr>
      </w:pPr>
      <w:r w:rsidRPr="000E1A9F">
        <w:rPr>
          <w:szCs w:val="24"/>
        </w:rPr>
        <w:t>_______________________________________________</w:t>
      </w:r>
    </w:p>
    <w:p w:rsidR="00A60C4D" w:rsidRPr="000E1A9F" w:rsidRDefault="00A60C4D" w:rsidP="00E41027">
      <w:pPr>
        <w:jc w:val="center"/>
        <w:rPr>
          <w:szCs w:val="24"/>
          <w:vertAlign w:val="superscript"/>
        </w:rPr>
      </w:pPr>
      <w:r w:rsidRPr="000E1A9F">
        <w:rPr>
          <w:szCs w:val="24"/>
          <w:vertAlign w:val="superscript"/>
        </w:rPr>
        <w:t>(вид итоговой аттестационной работы)</w:t>
      </w:r>
    </w:p>
    <w:p w:rsidR="00A60C4D" w:rsidRPr="000E1A9F" w:rsidRDefault="00A60C4D" w:rsidP="00E41027">
      <w:pPr>
        <w:jc w:val="center"/>
        <w:rPr>
          <w:b/>
          <w:caps/>
          <w:szCs w:val="24"/>
        </w:rPr>
      </w:pPr>
    </w:p>
    <w:p w:rsidR="00A60C4D" w:rsidRPr="000E1A9F" w:rsidRDefault="00A60C4D" w:rsidP="00E41027">
      <w:pPr>
        <w:jc w:val="center"/>
        <w:rPr>
          <w:szCs w:val="24"/>
        </w:rPr>
      </w:pPr>
      <w:r w:rsidRPr="000E1A9F">
        <w:rPr>
          <w:szCs w:val="24"/>
        </w:rPr>
        <w:t>по дополнительной профессиональной программе</w:t>
      </w:r>
    </w:p>
    <w:p w:rsidR="00A60C4D" w:rsidRPr="000E1A9F" w:rsidRDefault="00A60C4D" w:rsidP="00E41027">
      <w:pPr>
        <w:jc w:val="center"/>
        <w:rPr>
          <w:szCs w:val="24"/>
        </w:rPr>
      </w:pPr>
      <w:r w:rsidRPr="000E1A9F">
        <w:rPr>
          <w:szCs w:val="24"/>
        </w:rPr>
        <w:t>профессиональной переподготовки/повышения квалификации</w:t>
      </w:r>
    </w:p>
    <w:p w:rsidR="00A60C4D" w:rsidRPr="000E1A9F" w:rsidRDefault="00A60C4D" w:rsidP="00E41027">
      <w:pPr>
        <w:jc w:val="center"/>
        <w:rPr>
          <w:szCs w:val="24"/>
        </w:rPr>
      </w:pPr>
      <w:r w:rsidRPr="000E1A9F">
        <w:rPr>
          <w:szCs w:val="24"/>
        </w:rPr>
        <w:t>«_____________________________________________________________»</w:t>
      </w:r>
    </w:p>
    <w:p w:rsidR="00A60C4D" w:rsidRPr="000E1A9F" w:rsidRDefault="00A60C4D" w:rsidP="00E41027">
      <w:pPr>
        <w:jc w:val="center"/>
        <w:rPr>
          <w:szCs w:val="24"/>
          <w:vertAlign w:val="superscript"/>
        </w:rPr>
      </w:pPr>
      <w:r w:rsidRPr="000E1A9F">
        <w:rPr>
          <w:szCs w:val="24"/>
          <w:vertAlign w:val="superscript"/>
        </w:rPr>
        <w:t>Наименование образовательной программы</w:t>
      </w:r>
    </w:p>
    <w:p w:rsidR="00A60C4D" w:rsidRPr="000E1A9F" w:rsidRDefault="00A60C4D" w:rsidP="00E41027">
      <w:pPr>
        <w:jc w:val="center"/>
        <w:rPr>
          <w:szCs w:val="24"/>
        </w:rPr>
      </w:pPr>
      <w:r w:rsidRPr="000E1A9F">
        <w:rPr>
          <w:szCs w:val="24"/>
        </w:rPr>
        <w:t xml:space="preserve">на тему: </w:t>
      </w:r>
      <w:r w:rsidRPr="000E1A9F">
        <w:rPr>
          <w:bCs/>
          <w:kern w:val="36"/>
          <w:szCs w:val="24"/>
        </w:rPr>
        <w:t>«___________________________________________»</w:t>
      </w:r>
    </w:p>
    <w:p w:rsidR="00A60C4D" w:rsidRPr="000E1A9F" w:rsidRDefault="00A60C4D" w:rsidP="00E41027">
      <w:pPr>
        <w:jc w:val="center"/>
        <w:rPr>
          <w:szCs w:val="24"/>
        </w:rPr>
      </w:pPr>
    </w:p>
    <w:p w:rsidR="00A60C4D" w:rsidRPr="000E1A9F" w:rsidRDefault="00A60C4D" w:rsidP="00613956">
      <w:pPr>
        <w:spacing w:line="276" w:lineRule="auto"/>
        <w:jc w:val="right"/>
        <w:rPr>
          <w:szCs w:val="24"/>
        </w:rPr>
      </w:pPr>
      <w:r w:rsidRPr="000E1A9F">
        <w:rPr>
          <w:szCs w:val="24"/>
        </w:rPr>
        <w:t>Руководитель ИАР:</w:t>
      </w:r>
    </w:p>
    <w:p w:rsidR="00A60C4D" w:rsidRPr="00E41027" w:rsidRDefault="00E41027" w:rsidP="00613956">
      <w:pPr>
        <w:spacing w:line="276" w:lineRule="auto"/>
        <w:jc w:val="right"/>
        <w:rPr>
          <w:sz w:val="20"/>
          <w:szCs w:val="24"/>
        </w:rPr>
      </w:pPr>
      <w:r>
        <w:rPr>
          <w:szCs w:val="24"/>
        </w:rPr>
        <w:t>__________________________________________________________________</w:t>
      </w:r>
      <w:r w:rsidRPr="00E41027">
        <w:rPr>
          <w:sz w:val="20"/>
          <w:szCs w:val="24"/>
        </w:rPr>
        <w:t>________</w:t>
      </w:r>
    </w:p>
    <w:p w:rsidR="00A60C4D" w:rsidRPr="00E41027" w:rsidRDefault="00A60C4D" w:rsidP="00613956">
      <w:pPr>
        <w:spacing w:line="276" w:lineRule="auto"/>
        <w:jc w:val="right"/>
        <w:rPr>
          <w:sz w:val="20"/>
          <w:szCs w:val="24"/>
          <w:vertAlign w:val="superscript"/>
        </w:rPr>
      </w:pPr>
      <w:r w:rsidRPr="00E41027">
        <w:rPr>
          <w:sz w:val="20"/>
          <w:szCs w:val="24"/>
          <w:vertAlign w:val="superscript"/>
        </w:rPr>
        <w:t>(Должность, ученая степень, звание)</w:t>
      </w:r>
    </w:p>
    <w:p w:rsidR="00E41027" w:rsidRPr="00E41027" w:rsidRDefault="00E41027" w:rsidP="00613956">
      <w:pPr>
        <w:spacing w:line="276" w:lineRule="auto"/>
        <w:jc w:val="right"/>
        <w:rPr>
          <w:sz w:val="20"/>
          <w:szCs w:val="24"/>
          <w:vertAlign w:val="superscript"/>
        </w:rPr>
      </w:pPr>
      <w:r w:rsidRPr="00E41027">
        <w:rPr>
          <w:sz w:val="20"/>
          <w:szCs w:val="24"/>
          <w:vertAlign w:val="superscript"/>
        </w:rPr>
        <w:t>__</w:t>
      </w:r>
      <w:r>
        <w:rPr>
          <w:sz w:val="20"/>
          <w:szCs w:val="24"/>
          <w:vertAlign w:val="superscript"/>
        </w:rPr>
        <w:t>_______________________</w:t>
      </w:r>
      <w:r w:rsidRPr="00E41027">
        <w:rPr>
          <w:sz w:val="20"/>
          <w:szCs w:val="24"/>
          <w:vertAlign w:val="superscript"/>
        </w:rPr>
        <w:t>____________________________________________________________________________________________________________</w:t>
      </w:r>
    </w:p>
    <w:p w:rsidR="00A60C4D" w:rsidRDefault="00A60C4D" w:rsidP="00613956">
      <w:pPr>
        <w:spacing w:line="276" w:lineRule="auto"/>
        <w:jc w:val="right"/>
        <w:rPr>
          <w:szCs w:val="24"/>
          <w:vertAlign w:val="superscript"/>
        </w:rPr>
      </w:pPr>
      <w:r w:rsidRPr="00E41027">
        <w:rPr>
          <w:sz w:val="20"/>
          <w:szCs w:val="24"/>
          <w:vertAlign w:val="superscript"/>
        </w:rPr>
        <w:t>(Фамилия, инициалы, подпис</w:t>
      </w:r>
      <w:r w:rsidRPr="000E1A9F">
        <w:rPr>
          <w:szCs w:val="24"/>
          <w:vertAlign w:val="superscript"/>
        </w:rPr>
        <w:t>ь)</w:t>
      </w:r>
    </w:p>
    <w:p w:rsidR="00A60C4D" w:rsidRPr="000E1A9F" w:rsidRDefault="00613956" w:rsidP="00613956">
      <w:pPr>
        <w:spacing w:line="276" w:lineRule="auto"/>
        <w:jc w:val="right"/>
        <w:rPr>
          <w:szCs w:val="24"/>
          <w:vertAlign w:val="superscript"/>
        </w:rPr>
      </w:pPr>
      <w:r>
        <w:rPr>
          <w:szCs w:val="24"/>
          <w:vertAlign w:val="superscript"/>
        </w:rPr>
        <w:t xml:space="preserve">______________________ </w:t>
      </w:r>
      <w:r w:rsidR="00A60C4D" w:rsidRPr="000E1A9F">
        <w:rPr>
          <w:szCs w:val="24"/>
          <w:vertAlign w:val="superscript"/>
        </w:rPr>
        <w:t>(дата)</w:t>
      </w:r>
    </w:p>
    <w:p w:rsidR="00613956" w:rsidRDefault="00613956" w:rsidP="00613956">
      <w:pPr>
        <w:spacing w:line="276" w:lineRule="auto"/>
        <w:jc w:val="right"/>
        <w:rPr>
          <w:szCs w:val="24"/>
        </w:rPr>
      </w:pPr>
    </w:p>
    <w:p w:rsidR="00A60C4D" w:rsidRPr="000E1A9F" w:rsidRDefault="00A60C4D" w:rsidP="00613956">
      <w:pPr>
        <w:spacing w:line="276" w:lineRule="auto"/>
        <w:jc w:val="right"/>
        <w:rPr>
          <w:szCs w:val="24"/>
        </w:rPr>
      </w:pPr>
      <w:r w:rsidRPr="000E1A9F">
        <w:rPr>
          <w:szCs w:val="24"/>
        </w:rPr>
        <w:t>Слушатель:</w:t>
      </w:r>
    </w:p>
    <w:p w:rsidR="00A60C4D" w:rsidRDefault="00A60C4D" w:rsidP="00613956">
      <w:pPr>
        <w:spacing w:line="276" w:lineRule="auto"/>
        <w:jc w:val="right"/>
        <w:rPr>
          <w:sz w:val="32"/>
        </w:rPr>
      </w:pPr>
      <w:r w:rsidRPr="000E1A9F">
        <w:rPr>
          <w:szCs w:val="24"/>
        </w:rPr>
        <w:t>Группа</w:t>
      </w:r>
      <w:r w:rsidRPr="000E1A9F">
        <w:rPr>
          <w:sz w:val="32"/>
        </w:rPr>
        <w:t xml:space="preserve"> № ________</w:t>
      </w:r>
    </w:p>
    <w:p w:rsidR="00E41027" w:rsidRPr="00E41027" w:rsidRDefault="00E41027" w:rsidP="00613956">
      <w:pPr>
        <w:spacing w:line="276" w:lineRule="auto"/>
        <w:jc w:val="right"/>
        <w:rPr>
          <w:sz w:val="20"/>
          <w:szCs w:val="24"/>
        </w:rPr>
      </w:pPr>
      <w:r>
        <w:rPr>
          <w:szCs w:val="24"/>
        </w:rPr>
        <w:t>__________________________________________________________________</w:t>
      </w:r>
      <w:r w:rsidRPr="00E41027">
        <w:rPr>
          <w:sz w:val="20"/>
          <w:szCs w:val="24"/>
        </w:rPr>
        <w:t>________</w:t>
      </w:r>
    </w:p>
    <w:p w:rsidR="00E41027" w:rsidRPr="00E41027" w:rsidRDefault="00E41027" w:rsidP="00613956">
      <w:pPr>
        <w:spacing w:line="276" w:lineRule="auto"/>
        <w:jc w:val="right"/>
        <w:rPr>
          <w:sz w:val="20"/>
          <w:szCs w:val="24"/>
        </w:rPr>
      </w:pPr>
      <w:r>
        <w:rPr>
          <w:szCs w:val="24"/>
        </w:rPr>
        <w:t>__________________________________________________________________</w:t>
      </w:r>
      <w:r w:rsidRPr="00E41027">
        <w:rPr>
          <w:sz w:val="20"/>
          <w:szCs w:val="24"/>
        </w:rPr>
        <w:t>________</w:t>
      </w:r>
    </w:p>
    <w:p w:rsidR="00613956" w:rsidRDefault="00A60C4D" w:rsidP="00613956">
      <w:pPr>
        <w:spacing w:line="276" w:lineRule="auto"/>
        <w:jc w:val="right"/>
        <w:rPr>
          <w:sz w:val="28"/>
          <w:szCs w:val="28"/>
          <w:vertAlign w:val="superscript"/>
        </w:rPr>
      </w:pPr>
      <w:r w:rsidRPr="000E1A9F">
        <w:rPr>
          <w:sz w:val="28"/>
          <w:szCs w:val="28"/>
          <w:vertAlign w:val="superscript"/>
        </w:rPr>
        <w:t>(Фамилия, инициалы, подпись)</w:t>
      </w:r>
    </w:p>
    <w:p w:rsidR="00A60C4D" w:rsidRPr="000E1A9F" w:rsidRDefault="00613956" w:rsidP="00613956">
      <w:pPr>
        <w:spacing w:line="276" w:lineRule="auto"/>
        <w:jc w:val="right"/>
        <w:rPr>
          <w:sz w:val="28"/>
          <w:szCs w:val="28"/>
          <w:vertAlign w:val="superscript"/>
        </w:rPr>
      </w:pPr>
      <w:r>
        <w:rPr>
          <w:sz w:val="28"/>
          <w:szCs w:val="28"/>
          <w:vertAlign w:val="superscript"/>
        </w:rPr>
        <w:t>_____________________</w:t>
      </w:r>
      <w:r w:rsidRPr="000E1A9F">
        <w:rPr>
          <w:sz w:val="28"/>
          <w:szCs w:val="28"/>
          <w:vertAlign w:val="superscript"/>
        </w:rPr>
        <w:t xml:space="preserve"> </w:t>
      </w:r>
      <w:r w:rsidR="00A60C4D" w:rsidRPr="000E1A9F">
        <w:rPr>
          <w:sz w:val="28"/>
          <w:szCs w:val="28"/>
          <w:vertAlign w:val="superscript"/>
        </w:rPr>
        <w:t>(дата)</w:t>
      </w:r>
    </w:p>
    <w:p w:rsidR="00A60C4D" w:rsidRDefault="00A60C4D" w:rsidP="00613956">
      <w:pPr>
        <w:spacing w:line="276" w:lineRule="auto"/>
        <w:jc w:val="right"/>
      </w:pPr>
      <w:r w:rsidRPr="00E159B6">
        <w:t>Оценка «_____________»</w:t>
      </w:r>
    </w:p>
    <w:p w:rsidR="00613956" w:rsidRPr="00613956" w:rsidRDefault="00613956" w:rsidP="00E41027">
      <w:pPr>
        <w:jc w:val="center"/>
        <w:rPr>
          <w:rFonts w:eastAsia="Times New Roman"/>
          <w:snapToGrid w:val="0"/>
          <w:sz w:val="16"/>
          <w:szCs w:val="20"/>
          <w:lang w:eastAsia="ru-RU"/>
        </w:rPr>
      </w:pPr>
    </w:p>
    <w:p w:rsidR="00A60C4D" w:rsidRPr="006265D2" w:rsidRDefault="00A60C4D" w:rsidP="00E41027">
      <w:pPr>
        <w:jc w:val="center"/>
        <w:rPr>
          <w:rFonts w:eastAsia="Times New Roman"/>
          <w:snapToGrid w:val="0"/>
          <w:szCs w:val="20"/>
          <w:lang w:eastAsia="ru-RU"/>
        </w:rPr>
      </w:pPr>
      <w:r w:rsidRPr="006265D2">
        <w:rPr>
          <w:rFonts w:eastAsia="Times New Roman"/>
          <w:snapToGrid w:val="0"/>
          <w:szCs w:val="20"/>
          <w:lang w:eastAsia="ru-RU"/>
        </w:rPr>
        <w:t>г. Ярославль, 20___ год</w:t>
      </w:r>
    </w:p>
    <w:p w:rsidR="00A60C4D" w:rsidRPr="006265D2" w:rsidRDefault="00A60C4D" w:rsidP="00A60C4D">
      <w:pPr>
        <w:rPr>
          <w:szCs w:val="24"/>
        </w:rPr>
      </w:pPr>
    </w:p>
    <w:p w:rsidR="00A60C4D" w:rsidRPr="00214C81" w:rsidRDefault="00A60C4D" w:rsidP="00A60C4D">
      <w:pPr>
        <w:rPr>
          <w:szCs w:val="24"/>
        </w:rPr>
      </w:pPr>
      <w:r w:rsidRPr="00214C81">
        <w:rPr>
          <w:szCs w:val="24"/>
        </w:rPr>
        <w:t>СОДЕРЖАНИЕ</w:t>
      </w:r>
    </w:p>
    <w:p w:rsidR="00A60C4D" w:rsidRPr="000E1A9F" w:rsidRDefault="00A60C4D" w:rsidP="00A60C4D">
      <w:pPr>
        <w:rPr>
          <w:szCs w:val="24"/>
        </w:rPr>
      </w:pPr>
    </w:p>
    <w:p w:rsidR="00A60C4D" w:rsidRPr="00613956" w:rsidRDefault="00A60C4D" w:rsidP="00A60C4D">
      <w:pPr>
        <w:rPr>
          <w:rFonts w:eastAsia="Times New Roman"/>
          <w:noProof/>
          <w:szCs w:val="24"/>
          <w:lang w:eastAsia="ru-RU"/>
        </w:rPr>
      </w:pPr>
      <w:r w:rsidRPr="00613956">
        <w:rPr>
          <w:szCs w:val="24"/>
        </w:rPr>
        <w:fldChar w:fldCharType="begin"/>
      </w:r>
      <w:r w:rsidRPr="00613956">
        <w:rPr>
          <w:szCs w:val="24"/>
        </w:rPr>
        <w:instrText xml:space="preserve"> TOC \o "1-3" \h \z \u </w:instrText>
      </w:r>
      <w:r w:rsidRPr="00613956">
        <w:rPr>
          <w:szCs w:val="24"/>
        </w:rPr>
        <w:fldChar w:fldCharType="separate"/>
      </w:r>
      <w:hyperlink w:anchor="_Toc474965837" w:history="1">
        <w:r w:rsidRPr="00613956">
          <w:rPr>
            <w:noProof/>
            <w:szCs w:val="24"/>
          </w:rPr>
          <w:t xml:space="preserve">1. НАИМЕНОВАНИЕ И ОПИСАНИЕ ПРОЕКТА </w:t>
        </w:r>
      </w:hyperlink>
    </w:p>
    <w:p w:rsidR="00A60C4D" w:rsidRPr="00613956" w:rsidRDefault="00781BF7" w:rsidP="00A60C4D">
      <w:pPr>
        <w:rPr>
          <w:rFonts w:eastAsia="Times New Roman"/>
          <w:noProof/>
          <w:szCs w:val="24"/>
          <w:lang w:eastAsia="ru-RU"/>
        </w:rPr>
      </w:pPr>
      <w:hyperlink w:anchor="_Toc474965838" w:history="1">
        <w:r w:rsidR="00A60C4D" w:rsidRPr="00613956">
          <w:rPr>
            <w:noProof/>
            <w:szCs w:val="24"/>
          </w:rPr>
          <w:t>2. МЕНЕДЖЕР ПРОЕКТА</w:t>
        </w:r>
        <w:r w:rsidR="00A60C4D" w:rsidRPr="00613956">
          <w:rPr>
            <w:noProof/>
            <w:webHidden/>
            <w:szCs w:val="24"/>
          </w:rPr>
          <w:tab/>
        </w:r>
      </w:hyperlink>
    </w:p>
    <w:p w:rsidR="00A60C4D" w:rsidRPr="00613956" w:rsidRDefault="00781BF7" w:rsidP="00A60C4D">
      <w:pPr>
        <w:rPr>
          <w:rFonts w:eastAsia="Times New Roman"/>
          <w:noProof/>
          <w:szCs w:val="24"/>
          <w:lang w:eastAsia="ru-RU"/>
        </w:rPr>
      </w:pPr>
      <w:hyperlink w:anchor="_Toc474965839" w:history="1">
        <w:r w:rsidR="00A60C4D" w:rsidRPr="00613956">
          <w:rPr>
            <w:noProof/>
            <w:szCs w:val="24"/>
          </w:rPr>
          <w:t>3. ДЕЛОВЫЕ ОБСТОЯТЕЛЬСТВА</w:t>
        </w:r>
      </w:hyperlink>
    </w:p>
    <w:p w:rsidR="00A60C4D" w:rsidRPr="00613956" w:rsidRDefault="00781BF7" w:rsidP="00A60C4D">
      <w:pPr>
        <w:rPr>
          <w:rFonts w:eastAsia="Times New Roman"/>
          <w:noProof/>
          <w:szCs w:val="24"/>
          <w:lang w:eastAsia="ru-RU"/>
        </w:rPr>
      </w:pPr>
      <w:hyperlink w:anchor="_Toc474965840" w:history="1">
        <w:r w:rsidR="00A60C4D" w:rsidRPr="00613956">
          <w:rPr>
            <w:noProof/>
            <w:szCs w:val="24"/>
          </w:rPr>
          <w:t>4. ПЛАНИРУЕМЫЕ РЕЗУЛЬТАТЫ ПРОЕКТА</w:t>
        </w:r>
        <w:r w:rsidR="00613956">
          <w:rPr>
            <w:noProof/>
            <w:szCs w:val="24"/>
          </w:rPr>
          <w:tab/>
        </w:r>
      </w:hyperlink>
    </w:p>
    <w:p w:rsidR="00A60C4D" w:rsidRPr="00613956" w:rsidRDefault="00781BF7" w:rsidP="00A60C4D">
      <w:pPr>
        <w:rPr>
          <w:rFonts w:eastAsia="Times New Roman"/>
          <w:noProof/>
          <w:szCs w:val="24"/>
          <w:lang w:eastAsia="ru-RU"/>
        </w:rPr>
      </w:pPr>
      <w:hyperlink w:anchor="_Toc474965841" w:history="1">
        <w:r w:rsidR="00A60C4D" w:rsidRPr="00613956">
          <w:rPr>
            <w:noProof/>
            <w:szCs w:val="24"/>
          </w:rPr>
          <w:t>5. ЦЕНА</w:t>
        </w:r>
      </w:hyperlink>
    </w:p>
    <w:p w:rsidR="00A60C4D" w:rsidRPr="00613956" w:rsidRDefault="00781BF7" w:rsidP="00A60C4D">
      <w:pPr>
        <w:rPr>
          <w:rFonts w:eastAsia="Times New Roman"/>
          <w:noProof/>
          <w:szCs w:val="24"/>
          <w:lang w:eastAsia="ru-RU"/>
        </w:rPr>
      </w:pPr>
      <w:hyperlink w:anchor="_Toc474965842" w:history="1">
        <w:r w:rsidR="00A60C4D" w:rsidRPr="00613956">
          <w:rPr>
            <w:noProof/>
            <w:szCs w:val="24"/>
          </w:rPr>
          <w:t>6. СРОКИ</w:t>
        </w:r>
      </w:hyperlink>
    </w:p>
    <w:p w:rsidR="00A60C4D" w:rsidRPr="00613956" w:rsidRDefault="00781BF7" w:rsidP="00A60C4D">
      <w:pPr>
        <w:rPr>
          <w:rFonts w:eastAsia="Times New Roman"/>
          <w:noProof/>
          <w:szCs w:val="24"/>
          <w:lang w:eastAsia="ru-RU"/>
        </w:rPr>
      </w:pPr>
      <w:hyperlink w:anchor="_Toc474965843" w:history="1">
        <w:r w:rsidR="00A60C4D" w:rsidRPr="00613956">
          <w:rPr>
            <w:noProof/>
            <w:szCs w:val="24"/>
          </w:rPr>
          <w:t>7. ЭТАПЫ И КОНТРОЛЬНЫЕ ТОЧКИ ПРОЕКТА</w:t>
        </w:r>
      </w:hyperlink>
    </w:p>
    <w:p w:rsidR="00A60C4D" w:rsidRPr="00613956" w:rsidRDefault="00781BF7" w:rsidP="00A60C4D">
      <w:pPr>
        <w:rPr>
          <w:rFonts w:eastAsia="Times New Roman"/>
          <w:noProof/>
          <w:szCs w:val="24"/>
          <w:lang w:eastAsia="ru-RU"/>
        </w:rPr>
      </w:pPr>
      <w:hyperlink w:anchor="_Toc474965844" w:history="1">
        <w:r w:rsidR="00A60C4D" w:rsidRPr="00613956">
          <w:rPr>
            <w:noProof/>
            <w:szCs w:val="24"/>
          </w:rPr>
          <w:t>8. ПРАВОВАЯ БАЗА ПРОЕКТА</w:t>
        </w:r>
      </w:hyperlink>
    </w:p>
    <w:p w:rsidR="00A60C4D" w:rsidRPr="00613956" w:rsidRDefault="00781BF7" w:rsidP="00A60C4D">
      <w:pPr>
        <w:rPr>
          <w:rFonts w:eastAsia="Times New Roman"/>
          <w:noProof/>
          <w:szCs w:val="24"/>
          <w:lang w:eastAsia="ru-RU"/>
        </w:rPr>
      </w:pPr>
      <w:hyperlink w:anchor="_Toc474965845" w:history="1">
        <w:r w:rsidR="00A60C4D" w:rsidRPr="00613956">
          <w:rPr>
            <w:noProof/>
            <w:szCs w:val="24"/>
          </w:rPr>
          <w:t>9. ПЛАН УПРАВЛЕНИЯ ПЕРСОНАЛОМ</w:t>
        </w:r>
      </w:hyperlink>
    </w:p>
    <w:p w:rsidR="00A60C4D" w:rsidRPr="00613956" w:rsidRDefault="00781BF7" w:rsidP="00A60C4D">
      <w:pPr>
        <w:rPr>
          <w:rFonts w:eastAsia="Times New Roman"/>
          <w:noProof/>
          <w:szCs w:val="24"/>
          <w:lang w:eastAsia="ru-RU"/>
        </w:rPr>
      </w:pPr>
      <w:hyperlink w:anchor="_Toc474965847" w:history="1">
        <w:r w:rsidR="00A60C4D" w:rsidRPr="00613956">
          <w:rPr>
            <w:noProof/>
            <w:szCs w:val="24"/>
          </w:rPr>
          <w:t>10. ЗАИНТЕРЕСОВАННЫЕ СТОРОНЫ ПРОЕКТА</w:t>
        </w:r>
      </w:hyperlink>
    </w:p>
    <w:p w:rsidR="00A60C4D" w:rsidRPr="00613956" w:rsidRDefault="00781BF7" w:rsidP="00A60C4D">
      <w:pPr>
        <w:rPr>
          <w:rFonts w:eastAsia="Times New Roman"/>
          <w:noProof/>
          <w:szCs w:val="24"/>
          <w:lang w:eastAsia="ru-RU"/>
        </w:rPr>
      </w:pPr>
      <w:hyperlink w:anchor="_Toc474965848" w:history="1">
        <w:r w:rsidR="00A60C4D" w:rsidRPr="00613956">
          <w:rPr>
            <w:noProof/>
            <w:szCs w:val="24"/>
          </w:rPr>
          <w:t>11. ИЕРАРХИЧЕСКАЯ СТРУКТУРА РАБОТ ПРОЕКТА</w:t>
        </w:r>
      </w:hyperlink>
    </w:p>
    <w:p w:rsidR="00A60C4D" w:rsidRPr="00613956" w:rsidRDefault="00781BF7" w:rsidP="00A60C4D">
      <w:pPr>
        <w:rPr>
          <w:rFonts w:eastAsia="Times New Roman"/>
          <w:noProof/>
          <w:szCs w:val="24"/>
          <w:lang w:eastAsia="ru-RU"/>
        </w:rPr>
      </w:pPr>
      <w:hyperlink w:anchor="_Toc474965849" w:history="1">
        <w:r w:rsidR="00A60C4D" w:rsidRPr="00613956">
          <w:rPr>
            <w:noProof/>
            <w:szCs w:val="24"/>
          </w:rPr>
          <w:t>12. РИСКИ ПРОЕКТА</w:t>
        </w:r>
      </w:hyperlink>
    </w:p>
    <w:p w:rsidR="00A60C4D" w:rsidRPr="00613956" w:rsidRDefault="00781BF7" w:rsidP="00A60C4D">
      <w:pPr>
        <w:rPr>
          <w:rFonts w:eastAsia="Times New Roman"/>
          <w:noProof/>
          <w:szCs w:val="24"/>
          <w:lang w:eastAsia="ru-RU"/>
        </w:rPr>
      </w:pPr>
      <w:hyperlink w:anchor="_Toc474965850" w:history="1">
        <w:r w:rsidR="00A60C4D" w:rsidRPr="00613956">
          <w:rPr>
            <w:noProof/>
            <w:szCs w:val="24"/>
          </w:rPr>
          <w:t>13. КОММУНИКАЦИИ ПРОЕКТА</w:t>
        </w:r>
      </w:hyperlink>
    </w:p>
    <w:p w:rsidR="00A60C4D" w:rsidRPr="00613956" w:rsidRDefault="00781BF7" w:rsidP="00A60C4D">
      <w:pPr>
        <w:rPr>
          <w:rFonts w:eastAsia="Times New Roman"/>
          <w:noProof/>
          <w:szCs w:val="24"/>
          <w:lang w:eastAsia="ru-RU"/>
        </w:rPr>
      </w:pPr>
      <w:hyperlink w:anchor="_Toc474965852" w:history="1">
        <w:r w:rsidR="00A60C4D" w:rsidRPr="00613956">
          <w:rPr>
            <w:noProof/>
            <w:szCs w:val="24"/>
          </w:rPr>
          <w:t>14. ПОСТАВКИ ПРОЕКТА</w:t>
        </w:r>
      </w:hyperlink>
    </w:p>
    <w:p w:rsidR="00A60C4D" w:rsidRPr="00613956" w:rsidRDefault="00781BF7" w:rsidP="00A60C4D">
      <w:pPr>
        <w:rPr>
          <w:rFonts w:eastAsia="Times New Roman"/>
          <w:noProof/>
          <w:szCs w:val="24"/>
          <w:lang w:eastAsia="ru-RU"/>
        </w:rPr>
      </w:pPr>
      <w:hyperlink w:anchor="_Toc474965853" w:history="1">
        <w:r w:rsidR="00A60C4D" w:rsidRPr="00613956">
          <w:rPr>
            <w:noProof/>
            <w:szCs w:val="24"/>
          </w:rPr>
          <w:t>15. БЮДЖЕТ ПРОЕКТА</w:t>
        </w:r>
      </w:hyperlink>
    </w:p>
    <w:p w:rsidR="00A60C4D" w:rsidRPr="000E1A9F" w:rsidRDefault="00A60C4D" w:rsidP="00A60C4D">
      <w:pPr>
        <w:rPr>
          <w:szCs w:val="24"/>
        </w:rPr>
      </w:pPr>
      <w:r w:rsidRPr="00613956">
        <w:rPr>
          <w:szCs w:val="24"/>
        </w:rPr>
        <w:fldChar w:fldCharType="end"/>
      </w:r>
    </w:p>
    <w:p w:rsidR="00A60C4D" w:rsidRDefault="00A60C4D" w:rsidP="00A60C4D">
      <w:pPr>
        <w:rPr>
          <w:szCs w:val="24"/>
        </w:rPr>
      </w:pPr>
    </w:p>
    <w:p w:rsidR="00BD55F4" w:rsidRDefault="00BD55F4">
      <w:pPr>
        <w:spacing w:after="200" w:line="276" w:lineRule="auto"/>
        <w:ind w:firstLine="0"/>
        <w:jc w:val="left"/>
        <w:rPr>
          <w:szCs w:val="24"/>
        </w:rPr>
      </w:pPr>
      <w:r>
        <w:rPr>
          <w:szCs w:val="24"/>
        </w:rPr>
        <w:br w:type="page"/>
      </w:r>
    </w:p>
    <w:p w:rsidR="00A60C4D" w:rsidRPr="00214C81" w:rsidRDefault="00A60C4D" w:rsidP="00A60C4D">
      <w:pPr>
        <w:rPr>
          <w:rFonts w:eastAsia="Times New Roman"/>
          <w:snapToGrid w:val="0"/>
          <w:szCs w:val="24"/>
          <w:lang w:eastAsia="ru-RU"/>
        </w:rPr>
      </w:pPr>
      <w:bookmarkStart w:id="256" w:name="_Toc474965837"/>
      <w:r w:rsidRPr="00214C81">
        <w:rPr>
          <w:rFonts w:eastAsia="Times New Roman"/>
          <w:snapToGrid w:val="0"/>
          <w:szCs w:val="24"/>
          <w:lang w:eastAsia="ru-RU"/>
        </w:rPr>
        <w:lastRenderedPageBreak/>
        <w:t>1. НАИМЕНОВАНИЕ И ОПИСАНИЕ ПРОЕКТА (В чем заключается проект?):</w:t>
      </w:r>
      <w:bookmarkEnd w:id="256"/>
    </w:p>
    <w:p w:rsidR="00A60C4D" w:rsidRPr="00214C81" w:rsidRDefault="00A60C4D" w:rsidP="00A60C4D">
      <w:pPr>
        <w:rPr>
          <w:snapToGrid w:val="0"/>
          <w:szCs w:val="24"/>
        </w:rPr>
      </w:pPr>
      <w:r w:rsidRPr="00214C81">
        <w:rPr>
          <w:szCs w:val="24"/>
        </w:rPr>
        <w:t xml:space="preserve"> «___________________________</w:t>
      </w:r>
      <w:r w:rsidRPr="00214C81">
        <w:rPr>
          <w:szCs w:val="24"/>
          <w:vertAlign w:val="superscript"/>
        </w:rPr>
        <w:footnoteReference w:id="13"/>
      </w:r>
      <w:r w:rsidRPr="00214C81">
        <w:rPr>
          <w:szCs w:val="24"/>
        </w:rPr>
        <w:t>»</w:t>
      </w:r>
    </w:p>
    <w:p w:rsidR="00A60C4D" w:rsidRPr="00214C81" w:rsidRDefault="00A60C4D" w:rsidP="00A60C4D">
      <w:pPr>
        <w:rPr>
          <w:szCs w:val="24"/>
        </w:rPr>
      </w:pPr>
      <w:bookmarkStart w:id="257" w:name="_Toc474965838"/>
      <w:r w:rsidRPr="00214C81">
        <w:rPr>
          <w:snapToGrid w:val="0"/>
          <w:szCs w:val="24"/>
        </w:rPr>
        <w:t>2. МЕНЕДЖЕР ПРОЕКТА</w:t>
      </w:r>
      <w:bookmarkEnd w:id="257"/>
      <w:r w:rsidRPr="00214C81">
        <w:rPr>
          <w:szCs w:val="24"/>
        </w:rPr>
        <w:t xml:space="preserve"> (кто будет руководить проектом: должность, Ф.И.О.) _______________________________________________________________________________</w:t>
      </w:r>
    </w:p>
    <w:p w:rsidR="00A60C4D" w:rsidRPr="00214C81" w:rsidRDefault="00A60C4D" w:rsidP="00A60C4D">
      <w:pPr>
        <w:rPr>
          <w:szCs w:val="24"/>
        </w:rPr>
      </w:pPr>
      <w:bookmarkStart w:id="258" w:name="_Toc474965839"/>
      <w:r w:rsidRPr="00214C81">
        <w:rPr>
          <w:snapToGrid w:val="0"/>
          <w:szCs w:val="24"/>
        </w:rPr>
        <w:t>3. ДЕЛОВЫЕ ОБСТОЯТЕЛЬСТВА</w:t>
      </w:r>
      <w:bookmarkEnd w:id="258"/>
      <w:r w:rsidRPr="00214C81">
        <w:rPr>
          <w:szCs w:val="24"/>
        </w:rPr>
        <w:t xml:space="preserve"> (обоснование значимости проекта для организации):</w:t>
      </w:r>
    </w:p>
    <w:p w:rsidR="00A60C4D" w:rsidRPr="00214C81" w:rsidRDefault="00A60C4D" w:rsidP="00A60C4D">
      <w:pPr>
        <w:rPr>
          <w:szCs w:val="24"/>
        </w:rPr>
      </w:pPr>
      <w:r w:rsidRPr="00214C81">
        <w:rPr>
          <w:szCs w:val="24"/>
        </w:rPr>
        <w:t>Качественное описание (описание проблем, которые будут решены и возможностей, которые появятся у организации в результате реализации проекта):</w:t>
      </w:r>
      <w:r w:rsidRPr="00214C81">
        <w:rPr>
          <w:szCs w:val="24"/>
        </w:rPr>
        <w:tab/>
        <w:t xml:space="preserve">  </w:t>
      </w:r>
    </w:p>
    <w:p w:rsidR="00A60C4D" w:rsidRPr="000E1A9F" w:rsidRDefault="00A60C4D" w:rsidP="00BD55F4">
      <w:pPr>
        <w:ind w:firstLine="0"/>
        <w:rPr>
          <w:szCs w:val="24"/>
        </w:rPr>
      </w:pPr>
      <w:r w:rsidRPr="000E1A9F">
        <w:rPr>
          <w:szCs w:val="24"/>
        </w:rPr>
        <w:t>_________________________________________________________________________________________________________________________________________</w:t>
      </w:r>
      <w:r w:rsidR="00BD55F4">
        <w:rPr>
          <w:szCs w:val="24"/>
        </w:rPr>
        <w:t>_______________________</w:t>
      </w:r>
    </w:p>
    <w:p w:rsidR="00A60C4D" w:rsidRPr="000E1A9F" w:rsidRDefault="00A60C4D" w:rsidP="00A60C4D">
      <w:pPr>
        <w:rPr>
          <w:szCs w:val="24"/>
        </w:rPr>
      </w:pPr>
      <w:r w:rsidRPr="000E1A9F">
        <w:rPr>
          <w:szCs w:val="24"/>
        </w:rPr>
        <w:t>Количественное описание:</w:t>
      </w:r>
    </w:p>
    <w:tbl>
      <w:tblPr>
        <w:tblW w:w="98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701"/>
        <w:gridCol w:w="2727"/>
      </w:tblGrid>
      <w:tr w:rsidR="00A60C4D" w:rsidRPr="000E1A9F" w:rsidTr="00001FD3">
        <w:tc>
          <w:tcPr>
            <w:tcW w:w="5387" w:type="dxa"/>
          </w:tcPr>
          <w:p w:rsidR="00A60C4D" w:rsidRPr="00BD55F4" w:rsidRDefault="00A60C4D" w:rsidP="00001FD3">
            <w:pPr>
              <w:rPr>
                <w:szCs w:val="24"/>
              </w:rPr>
            </w:pPr>
            <w:r w:rsidRPr="00BD55F4">
              <w:rPr>
                <w:szCs w:val="24"/>
              </w:rPr>
              <w:t>Измеримый параметр</w:t>
            </w:r>
          </w:p>
        </w:tc>
        <w:tc>
          <w:tcPr>
            <w:tcW w:w="1701" w:type="dxa"/>
          </w:tcPr>
          <w:p w:rsidR="00A60C4D" w:rsidRPr="00BD55F4" w:rsidRDefault="00A60C4D" w:rsidP="00BD55F4">
            <w:pPr>
              <w:ind w:firstLine="0"/>
              <w:rPr>
                <w:szCs w:val="24"/>
              </w:rPr>
            </w:pPr>
            <w:r w:rsidRPr="00BD55F4">
              <w:rPr>
                <w:szCs w:val="24"/>
              </w:rPr>
              <w:t>Показатель «до» проекта:</w:t>
            </w:r>
          </w:p>
        </w:tc>
        <w:tc>
          <w:tcPr>
            <w:tcW w:w="2727" w:type="dxa"/>
          </w:tcPr>
          <w:p w:rsidR="00A60C4D" w:rsidRPr="00BD55F4" w:rsidRDefault="00A60C4D" w:rsidP="00BD55F4">
            <w:pPr>
              <w:ind w:firstLine="0"/>
              <w:rPr>
                <w:szCs w:val="24"/>
              </w:rPr>
            </w:pPr>
            <w:r w:rsidRPr="00BD55F4">
              <w:rPr>
                <w:szCs w:val="24"/>
              </w:rPr>
              <w:t>Показатель «после» проекта (точный или с планируемым отклонением):</w:t>
            </w:r>
          </w:p>
        </w:tc>
      </w:tr>
      <w:tr w:rsidR="00A60C4D" w:rsidRPr="000E1A9F" w:rsidTr="00001FD3">
        <w:tc>
          <w:tcPr>
            <w:tcW w:w="5387" w:type="dxa"/>
          </w:tcPr>
          <w:p w:rsidR="00A60C4D" w:rsidRPr="000E1A9F" w:rsidRDefault="00A60C4D" w:rsidP="00001FD3">
            <w:pPr>
              <w:rPr>
                <w:i/>
                <w:szCs w:val="24"/>
              </w:rPr>
            </w:pPr>
            <w:r w:rsidRPr="000E1A9F">
              <w:rPr>
                <w:i/>
                <w:szCs w:val="24"/>
              </w:rPr>
              <w:t>Параметр 1</w:t>
            </w:r>
          </w:p>
        </w:tc>
        <w:tc>
          <w:tcPr>
            <w:tcW w:w="1701" w:type="dxa"/>
            <w:vAlign w:val="center"/>
          </w:tcPr>
          <w:p w:rsidR="00A60C4D" w:rsidRPr="000E1A9F" w:rsidRDefault="00A60C4D" w:rsidP="00001FD3">
            <w:pPr>
              <w:rPr>
                <w:i/>
                <w:szCs w:val="24"/>
              </w:rPr>
            </w:pPr>
          </w:p>
        </w:tc>
        <w:tc>
          <w:tcPr>
            <w:tcW w:w="2727" w:type="dxa"/>
            <w:vAlign w:val="center"/>
          </w:tcPr>
          <w:p w:rsidR="00A60C4D" w:rsidRPr="000E1A9F" w:rsidRDefault="00A60C4D" w:rsidP="00001FD3">
            <w:pPr>
              <w:rPr>
                <w:i/>
                <w:szCs w:val="24"/>
              </w:rPr>
            </w:pPr>
          </w:p>
        </w:tc>
      </w:tr>
      <w:tr w:rsidR="00A60C4D" w:rsidRPr="000E1A9F" w:rsidTr="00001FD3">
        <w:tc>
          <w:tcPr>
            <w:tcW w:w="5387" w:type="dxa"/>
          </w:tcPr>
          <w:p w:rsidR="00A60C4D" w:rsidRPr="000E1A9F" w:rsidRDefault="00A60C4D" w:rsidP="00001FD3">
            <w:pPr>
              <w:rPr>
                <w:i/>
                <w:szCs w:val="24"/>
              </w:rPr>
            </w:pPr>
            <w:r w:rsidRPr="000E1A9F">
              <w:rPr>
                <w:i/>
                <w:szCs w:val="24"/>
              </w:rPr>
              <w:t>Параметр 2</w:t>
            </w:r>
          </w:p>
        </w:tc>
        <w:tc>
          <w:tcPr>
            <w:tcW w:w="1701" w:type="dxa"/>
            <w:vAlign w:val="center"/>
          </w:tcPr>
          <w:p w:rsidR="00A60C4D" w:rsidRPr="000E1A9F" w:rsidRDefault="00A60C4D" w:rsidP="00001FD3">
            <w:pPr>
              <w:rPr>
                <w:i/>
                <w:szCs w:val="24"/>
              </w:rPr>
            </w:pPr>
          </w:p>
        </w:tc>
        <w:tc>
          <w:tcPr>
            <w:tcW w:w="2727" w:type="dxa"/>
            <w:vAlign w:val="center"/>
          </w:tcPr>
          <w:p w:rsidR="00A60C4D" w:rsidRPr="000E1A9F" w:rsidRDefault="00A60C4D" w:rsidP="00001FD3">
            <w:pPr>
              <w:rPr>
                <w:i/>
                <w:szCs w:val="24"/>
                <w:lang w:val="en-US"/>
              </w:rPr>
            </w:pPr>
          </w:p>
        </w:tc>
      </w:tr>
      <w:tr w:rsidR="00A60C4D" w:rsidRPr="000E1A9F" w:rsidTr="00001FD3">
        <w:tc>
          <w:tcPr>
            <w:tcW w:w="5387" w:type="dxa"/>
          </w:tcPr>
          <w:p w:rsidR="00A60C4D" w:rsidRPr="000E1A9F" w:rsidRDefault="00A60C4D" w:rsidP="00001FD3">
            <w:pPr>
              <w:rPr>
                <w:i/>
                <w:szCs w:val="24"/>
              </w:rPr>
            </w:pPr>
            <w:r w:rsidRPr="000E1A9F">
              <w:rPr>
                <w:i/>
                <w:szCs w:val="24"/>
              </w:rPr>
              <w:t>Параметр 3</w:t>
            </w:r>
          </w:p>
        </w:tc>
        <w:tc>
          <w:tcPr>
            <w:tcW w:w="1701" w:type="dxa"/>
            <w:vAlign w:val="center"/>
          </w:tcPr>
          <w:p w:rsidR="00A60C4D" w:rsidRPr="000E1A9F" w:rsidRDefault="00A60C4D" w:rsidP="00001FD3">
            <w:pPr>
              <w:rPr>
                <w:i/>
                <w:szCs w:val="24"/>
              </w:rPr>
            </w:pPr>
          </w:p>
        </w:tc>
        <w:tc>
          <w:tcPr>
            <w:tcW w:w="2727" w:type="dxa"/>
            <w:vAlign w:val="center"/>
          </w:tcPr>
          <w:p w:rsidR="00A60C4D" w:rsidRPr="000E1A9F" w:rsidRDefault="00A60C4D" w:rsidP="00001FD3">
            <w:pPr>
              <w:rPr>
                <w:i/>
                <w:szCs w:val="24"/>
              </w:rPr>
            </w:pPr>
          </w:p>
        </w:tc>
      </w:tr>
      <w:tr w:rsidR="00A60C4D" w:rsidRPr="000E1A9F" w:rsidTr="00001FD3">
        <w:tc>
          <w:tcPr>
            <w:tcW w:w="5387" w:type="dxa"/>
          </w:tcPr>
          <w:p w:rsidR="00A60C4D" w:rsidRPr="000E1A9F" w:rsidRDefault="00A60C4D" w:rsidP="00001FD3">
            <w:pPr>
              <w:rPr>
                <w:i/>
                <w:szCs w:val="24"/>
              </w:rPr>
            </w:pPr>
            <w:r w:rsidRPr="000E1A9F">
              <w:rPr>
                <w:i/>
                <w:szCs w:val="24"/>
              </w:rPr>
              <w:t>И т.д.</w:t>
            </w:r>
          </w:p>
        </w:tc>
        <w:tc>
          <w:tcPr>
            <w:tcW w:w="1701" w:type="dxa"/>
          </w:tcPr>
          <w:p w:rsidR="00A60C4D" w:rsidRPr="000E1A9F" w:rsidRDefault="00A60C4D" w:rsidP="00001FD3">
            <w:pPr>
              <w:rPr>
                <w:szCs w:val="24"/>
              </w:rPr>
            </w:pPr>
          </w:p>
        </w:tc>
        <w:tc>
          <w:tcPr>
            <w:tcW w:w="2727" w:type="dxa"/>
          </w:tcPr>
          <w:p w:rsidR="00A60C4D" w:rsidRPr="000E1A9F" w:rsidRDefault="00A60C4D" w:rsidP="00001FD3">
            <w:pPr>
              <w:rPr>
                <w:szCs w:val="24"/>
              </w:rPr>
            </w:pPr>
          </w:p>
        </w:tc>
      </w:tr>
      <w:tr w:rsidR="00A60C4D" w:rsidRPr="00214C81" w:rsidTr="00001FD3">
        <w:tc>
          <w:tcPr>
            <w:tcW w:w="5387" w:type="dxa"/>
          </w:tcPr>
          <w:p w:rsidR="00A60C4D" w:rsidRPr="00214C81" w:rsidRDefault="00A60C4D" w:rsidP="00001FD3">
            <w:pPr>
              <w:rPr>
                <w:szCs w:val="24"/>
              </w:rPr>
            </w:pPr>
          </w:p>
        </w:tc>
        <w:tc>
          <w:tcPr>
            <w:tcW w:w="1701" w:type="dxa"/>
          </w:tcPr>
          <w:p w:rsidR="00A60C4D" w:rsidRPr="00214C81" w:rsidRDefault="00A60C4D" w:rsidP="00001FD3">
            <w:pPr>
              <w:rPr>
                <w:szCs w:val="24"/>
              </w:rPr>
            </w:pPr>
          </w:p>
        </w:tc>
        <w:tc>
          <w:tcPr>
            <w:tcW w:w="2727" w:type="dxa"/>
          </w:tcPr>
          <w:p w:rsidR="00A60C4D" w:rsidRPr="00214C81" w:rsidRDefault="00A60C4D" w:rsidP="00001FD3">
            <w:pPr>
              <w:rPr>
                <w:szCs w:val="24"/>
              </w:rPr>
            </w:pPr>
          </w:p>
        </w:tc>
      </w:tr>
    </w:tbl>
    <w:p w:rsidR="00BD55F4" w:rsidRPr="00214C81" w:rsidRDefault="00BD55F4" w:rsidP="00A60C4D">
      <w:pPr>
        <w:rPr>
          <w:snapToGrid w:val="0"/>
          <w:szCs w:val="24"/>
        </w:rPr>
      </w:pPr>
      <w:bookmarkStart w:id="259" w:name="_Toc474965840"/>
    </w:p>
    <w:p w:rsidR="00A60C4D" w:rsidRPr="00214C81" w:rsidRDefault="00A60C4D" w:rsidP="00A60C4D">
      <w:pPr>
        <w:rPr>
          <w:snapToGrid w:val="0"/>
          <w:szCs w:val="24"/>
        </w:rPr>
      </w:pPr>
      <w:r w:rsidRPr="00214C81">
        <w:rPr>
          <w:snapToGrid w:val="0"/>
          <w:szCs w:val="24"/>
        </w:rPr>
        <w:t>4. ПЛАНИРУЕМЫЕ РЕЗУЛЬТАТЫ ПРОЕКТА</w:t>
      </w:r>
      <w:bookmarkEnd w:id="259"/>
      <w:r w:rsidRPr="00214C81">
        <w:rPr>
          <w:bCs/>
          <w:szCs w:val="24"/>
          <w:vertAlign w:val="superscript"/>
        </w:rPr>
        <w:footnoteReference w:id="14"/>
      </w:r>
      <w:r w:rsidRPr="00214C81">
        <w:rPr>
          <w:snapToGrid w:val="0"/>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5"/>
        <w:gridCol w:w="3076"/>
      </w:tblGrid>
      <w:tr w:rsidR="00A60C4D" w:rsidRPr="000E1A9F" w:rsidTr="00001FD3">
        <w:tc>
          <w:tcPr>
            <w:tcW w:w="6705" w:type="dxa"/>
            <w:shd w:val="clear" w:color="auto" w:fill="auto"/>
          </w:tcPr>
          <w:p w:rsidR="00A60C4D" w:rsidRPr="00BD55F4" w:rsidRDefault="00A60C4D" w:rsidP="00BD55F4">
            <w:pPr>
              <w:ind w:firstLine="0"/>
              <w:rPr>
                <w:szCs w:val="24"/>
              </w:rPr>
            </w:pPr>
            <w:r w:rsidRPr="00BD55F4">
              <w:rPr>
                <w:szCs w:val="24"/>
              </w:rPr>
              <w:t>Описание планируемого результата проекта (описание продукта и планируемые «эффекты»)</w:t>
            </w:r>
          </w:p>
        </w:tc>
        <w:tc>
          <w:tcPr>
            <w:tcW w:w="3076" w:type="dxa"/>
            <w:shd w:val="clear" w:color="auto" w:fill="auto"/>
          </w:tcPr>
          <w:p w:rsidR="00A60C4D" w:rsidRPr="00BD55F4" w:rsidRDefault="00A60C4D" w:rsidP="00BD55F4">
            <w:pPr>
              <w:ind w:firstLine="0"/>
              <w:rPr>
                <w:szCs w:val="24"/>
              </w:rPr>
            </w:pPr>
            <w:r w:rsidRPr="00BD55F4">
              <w:rPr>
                <w:szCs w:val="24"/>
              </w:rPr>
              <w:t>Планируемый показатель результативности проекта</w:t>
            </w:r>
          </w:p>
        </w:tc>
      </w:tr>
      <w:tr w:rsidR="00A60C4D" w:rsidRPr="000E1A9F" w:rsidTr="00001FD3">
        <w:tc>
          <w:tcPr>
            <w:tcW w:w="6705" w:type="dxa"/>
            <w:shd w:val="clear" w:color="auto" w:fill="auto"/>
          </w:tcPr>
          <w:p w:rsidR="00A60C4D" w:rsidRPr="000E1A9F" w:rsidRDefault="00A60C4D" w:rsidP="00001FD3">
            <w:pPr>
              <w:rPr>
                <w:szCs w:val="24"/>
              </w:rPr>
            </w:pPr>
            <w:r w:rsidRPr="000E1A9F">
              <w:rPr>
                <w:szCs w:val="24"/>
              </w:rPr>
              <w:t>Количество…</w:t>
            </w:r>
          </w:p>
        </w:tc>
        <w:tc>
          <w:tcPr>
            <w:tcW w:w="3076" w:type="dxa"/>
            <w:shd w:val="clear" w:color="auto" w:fill="auto"/>
            <w:vAlign w:val="center"/>
          </w:tcPr>
          <w:p w:rsidR="00A60C4D" w:rsidRPr="000E1A9F" w:rsidRDefault="00A60C4D" w:rsidP="00001FD3">
            <w:pPr>
              <w:rPr>
                <w:i/>
                <w:szCs w:val="24"/>
              </w:rPr>
            </w:pPr>
            <w:r w:rsidRPr="000E1A9F">
              <w:rPr>
                <w:i/>
                <w:szCs w:val="24"/>
              </w:rPr>
              <w:t>Цифра</w:t>
            </w:r>
          </w:p>
        </w:tc>
      </w:tr>
      <w:tr w:rsidR="00A60C4D" w:rsidRPr="000E1A9F" w:rsidTr="00001FD3">
        <w:tc>
          <w:tcPr>
            <w:tcW w:w="6705" w:type="dxa"/>
            <w:shd w:val="clear" w:color="auto" w:fill="auto"/>
          </w:tcPr>
          <w:p w:rsidR="00A60C4D" w:rsidRPr="000E1A9F" w:rsidRDefault="00A60C4D" w:rsidP="00001FD3">
            <w:pPr>
              <w:rPr>
                <w:szCs w:val="24"/>
              </w:rPr>
            </w:pPr>
            <w:r w:rsidRPr="000E1A9F">
              <w:rPr>
                <w:szCs w:val="24"/>
              </w:rPr>
              <w:t>Объем…</w:t>
            </w:r>
          </w:p>
        </w:tc>
        <w:tc>
          <w:tcPr>
            <w:tcW w:w="3076" w:type="dxa"/>
            <w:shd w:val="clear" w:color="auto" w:fill="auto"/>
            <w:vAlign w:val="center"/>
          </w:tcPr>
          <w:p w:rsidR="00A60C4D" w:rsidRPr="000E1A9F" w:rsidRDefault="00A60C4D" w:rsidP="00001FD3">
            <w:pPr>
              <w:rPr>
                <w:i/>
                <w:szCs w:val="24"/>
              </w:rPr>
            </w:pPr>
            <w:r w:rsidRPr="000E1A9F">
              <w:rPr>
                <w:i/>
                <w:szCs w:val="24"/>
              </w:rPr>
              <w:t>Цифра</w:t>
            </w:r>
          </w:p>
        </w:tc>
      </w:tr>
      <w:tr w:rsidR="00A60C4D" w:rsidRPr="000E1A9F" w:rsidTr="00001FD3">
        <w:tc>
          <w:tcPr>
            <w:tcW w:w="6705" w:type="dxa"/>
            <w:shd w:val="clear" w:color="auto" w:fill="auto"/>
          </w:tcPr>
          <w:p w:rsidR="00A60C4D" w:rsidRPr="000E1A9F" w:rsidRDefault="00A60C4D" w:rsidP="00001FD3">
            <w:pPr>
              <w:rPr>
                <w:szCs w:val="24"/>
              </w:rPr>
            </w:pPr>
            <w:r w:rsidRPr="000E1A9F">
              <w:rPr>
                <w:szCs w:val="24"/>
              </w:rPr>
              <w:t xml:space="preserve">Доля…. </w:t>
            </w:r>
          </w:p>
        </w:tc>
        <w:tc>
          <w:tcPr>
            <w:tcW w:w="3076" w:type="dxa"/>
            <w:shd w:val="clear" w:color="auto" w:fill="auto"/>
            <w:vAlign w:val="center"/>
          </w:tcPr>
          <w:p w:rsidR="00A60C4D" w:rsidRPr="000E1A9F" w:rsidRDefault="00A60C4D" w:rsidP="00001FD3">
            <w:pPr>
              <w:rPr>
                <w:i/>
                <w:szCs w:val="24"/>
              </w:rPr>
            </w:pPr>
            <w:r w:rsidRPr="000E1A9F">
              <w:rPr>
                <w:i/>
                <w:szCs w:val="24"/>
              </w:rPr>
              <w:t>Цифра</w:t>
            </w:r>
          </w:p>
        </w:tc>
      </w:tr>
      <w:tr w:rsidR="00A60C4D" w:rsidRPr="000E1A9F" w:rsidTr="00001FD3">
        <w:tc>
          <w:tcPr>
            <w:tcW w:w="6705" w:type="dxa"/>
            <w:shd w:val="clear" w:color="auto" w:fill="auto"/>
          </w:tcPr>
          <w:p w:rsidR="00A60C4D" w:rsidRPr="000E1A9F" w:rsidRDefault="00A60C4D" w:rsidP="00001FD3">
            <w:pPr>
              <w:rPr>
                <w:szCs w:val="24"/>
              </w:rPr>
            </w:pPr>
          </w:p>
        </w:tc>
        <w:tc>
          <w:tcPr>
            <w:tcW w:w="3076" w:type="dxa"/>
            <w:shd w:val="clear" w:color="auto" w:fill="auto"/>
            <w:vAlign w:val="center"/>
          </w:tcPr>
          <w:p w:rsidR="00A60C4D" w:rsidRPr="000E1A9F" w:rsidRDefault="00A60C4D" w:rsidP="00001FD3">
            <w:pPr>
              <w:rPr>
                <w:szCs w:val="24"/>
              </w:rPr>
            </w:pPr>
          </w:p>
        </w:tc>
      </w:tr>
    </w:tbl>
    <w:p w:rsidR="00C64320" w:rsidRDefault="00C64320" w:rsidP="00A60C4D">
      <w:pPr>
        <w:rPr>
          <w:snapToGrid w:val="0"/>
          <w:szCs w:val="24"/>
        </w:rPr>
      </w:pPr>
      <w:bookmarkStart w:id="260" w:name="_Toc474965841"/>
    </w:p>
    <w:p w:rsidR="00A60C4D" w:rsidRPr="00C64320" w:rsidRDefault="00A60C4D" w:rsidP="00A60C4D">
      <w:pPr>
        <w:rPr>
          <w:szCs w:val="24"/>
        </w:rPr>
      </w:pPr>
      <w:r w:rsidRPr="00C64320">
        <w:rPr>
          <w:snapToGrid w:val="0"/>
          <w:szCs w:val="24"/>
        </w:rPr>
        <w:t>5. ЦЕНА</w:t>
      </w:r>
      <w:bookmarkEnd w:id="260"/>
      <w:r w:rsidRPr="00C64320">
        <w:rPr>
          <w:snapToGrid w:val="0"/>
          <w:szCs w:val="24"/>
        </w:rPr>
        <w:t xml:space="preserve"> </w:t>
      </w:r>
      <w:r w:rsidRPr="00C64320">
        <w:rPr>
          <w:szCs w:val="24"/>
        </w:rPr>
        <w:t>(общая стоимость проекта, планируемые затраты): ___________(руб.)</w:t>
      </w:r>
    </w:p>
    <w:p w:rsidR="00A60C4D" w:rsidRPr="00C64320" w:rsidRDefault="00A60C4D" w:rsidP="00A60C4D">
      <w:pPr>
        <w:rPr>
          <w:szCs w:val="24"/>
        </w:rPr>
      </w:pPr>
      <w:bookmarkStart w:id="261" w:name="_Toc474965842"/>
      <w:r w:rsidRPr="00C64320">
        <w:rPr>
          <w:snapToGrid w:val="0"/>
          <w:szCs w:val="24"/>
        </w:rPr>
        <w:lastRenderedPageBreak/>
        <w:t>6. СРОКИ</w:t>
      </w:r>
      <w:bookmarkEnd w:id="261"/>
      <w:r w:rsidRPr="00C64320">
        <w:rPr>
          <w:snapToGrid w:val="0"/>
          <w:szCs w:val="24"/>
        </w:rPr>
        <w:t xml:space="preserve"> </w:t>
      </w:r>
      <w:r w:rsidRPr="00C64320">
        <w:rPr>
          <w:szCs w:val="24"/>
        </w:rPr>
        <w:t xml:space="preserve">(планируемая общая длительность проекта): ________________(мес., нед.) </w:t>
      </w:r>
    </w:p>
    <w:p w:rsidR="00A60C4D" w:rsidRPr="00C64320" w:rsidRDefault="00A60C4D" w:rsidP="00A60C4D">
      <w:pPr>
        <w:rPr>
          <w:rFonts w:eastAsia="Times New Roman"/>
          <w:snapToGrid w:val="0"/>
          <w:szCs w:val="24"/>
          <w:lang w:eastAsia="ru-RU"/>
        </w:rPr>
      </w:pPr>
      <w:bookmarkStart w:id="262" w:name="_Toc372223823"/>
    </w:p>
    <w:p w:rsidR="00A60C4D" w:rsidRPr="00C64320" w:rsidRDefault="00A60C4D" w:rsidP="00A60C4D">
      <w:pPr>
        <w:rPr>
          <w:rFonts w:eastAsia="Times New Roman"/>
          <w:snapToGrid w:val="0"/>
          <w:szCs w:val="24"/>
          <w:lang w:eastAsia="ru-RU"/>
        </w:rPr>
      </w:pPr>
      <w:bookmarkStart w:id="263" w:name="_Toc474965843"/>
      <w:r w:rsidRPr="00C64320">
        <w:rPr>
          <w:rFonts w:eastAsia="Times New Roman"/>
          <w:snapToGrid w:val="0"/>
          <w:szCs w:val="24"/>
          <w:lang w:eastAsia="ru-RU"/>
        </w:rPr>
        <w:t>7. ЭТАПЫ И КОНТРОЛЬНЫЕ ТОЧКИ ПРОЕКТА</w:t>
      </w:r>
      <w:r w:rsidRPr="00C64320">
        <w:rPr>
          <w:rFonts w:eastAsia="Times New Roman"/>
          <w:snapToGrid w:val="0"/>
          <w:szCs w:val="24"/>
          <w:vertAlign w:val="superscript"/>
          <w:lang w:eastAsia="ru-RU"/>
        </w:rPr>
        <w:footnoteReference w:id="15"/>
      </w:r>
      <w:bookmarkEnd w:id="263"/>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83"/>
        <w:gridCol w:w="3178"/>
        <w:gridCol w:w="1188"/>
        <w:gridCol w:w="1222"/>
        <w:gridCol w:w="1559"/>
      </w:tblGrid>
      <w:tr w:rsidR="00A60C4D" w:rsidRPr="00BD55F4" w:rsidTr="00BD55F4">
        <w:trPr>
          <w:tblHeader/>
        </w:trPr>
        <w:tc>
          <w:tcPr>
            <w:tcW w:w="993" w:type="dxa"/>
            <w:vAlign w:val="center"/>
          </w:tcPr>
          <w:p w:rsidR="00A60C4D" w:rsidRPr="00BD55F4" w:rsidRDefault="00A60C4D" w:rsidP="00BD55F4">
            <w:pPr>
              <w:ind w:firstLine="0"/>
              <w:jc w:val="center"/>
              <w:rPr>
                <w:szCs w:val="24"/>
              </w:rPr>
            </w:pPr>
            <w:r w:rsidRPr="00BD55F4">
              <w:rPr>
                <w:szCs w:val="24"/>
              </w:rPr>
              <w:t>Этапы проекта (№)</w:t>
            </w:r>
          </w:p>
        </w:tc>
        <w:tc>
          <w:tcPr>
            <w:tcW w:w="1783" w:type="dxa"/>
            <w:vAlign w:val="center"/>
          </w:tcPr>
          <w:p w:rsidR="00A60C4D" w:rsidRPr="00BD55F4" w:rsidRDefault="00A60C4D" w:rsidP="00BD55F4">
            <w:pPr>
              <w:ind w:firstLine="0"/>
              <w:jc w:val="center"/>
              <w:rPr>
                <w:szCs w:val="24"/>
              </w:rPr>
            </w:pPr>
            <w:r w:rsidRPr="00BD55F4">
              <w:rPr>
                <w:szCs w:val="24"/>
              </w:rPr>
              <w:t>Краткое описание содержание этапа и его результата</w:t>
            </w:r>
          </w:p>
        </w:tc>
        <w:tc>
          <w:tcPr>
            <w:tcW w:w="3178" w:type="dxa"/>
            <w:vAlign w:val="center"/>
          </w:tcPr>
          <w:p w:rsidR="00BD55F4" w:rsidRDefault="00A60C4D" w:rsidP="00BD55F4">
            <w:pPr>
              <w:ind w:firstLine="0"/>
              <w:jc w:val="center"/>
              <w:rPr>
                <w:bCs/>
                <w:szCs w:val="24"/>
              </w:rPr>
            </w:pPr>
            <w:r w:rsidRPr="00BD55F4">
              <w:rPr>
                <w:bCs/>
                <w:szCs w:val="24"/>
              </w:rPr>
              <w:t>Тип</w:t>
            </w:r>
          </w:p>
          <w:p w:rsidR="00A60C4D" w:rsidRPr="00BD55F4" w:rsidRDefault="00A60C4D" w:rsidP="00BD55F4">
            <w:pPr>
              <w:ind w:firstLine="0"/>
              <w:jc w:val="center"/>
              <w:rPr>
                <w:szCs w:val="24"/>
              </w:rPr>
            </w:pPr>
            <w:r w:rsidRPr="00BD55F4">
              <w:rPr>
                <w:bCs/>
                <w:szCs w:val="24"/>
              </w:rPr>
              <w:t>(завершение этапа/контрольная точка)</w:t>
            </w:r>
          </w:p>
        </w:tc>
        <w:tc>
          <w:tcPr>
            <w:tcW w:w="1188" w:type="dxa"/>
            <w:vAlign w:val="center"/>
          </w:tcPr>
          <w:p w:rsidR="00A60C4D" w:rsidRPr="00BD55F4" w:rsidRDefault="00A60C4D" w:rsidP="00BD55F4">
            <w:pPr>
              <w:ind w:firstLine="0"/>
              <w:jc w:val="center"/>
              <w:rPr>
                <w:szCs w:val="24"/>
              </w:rPr>
            </w:pPr>
            <w:r w:rsidRPr="00BD55F4">
              <w:rPr>
                <w:szCs w:val="24"/>
              </w:rPr>
              <w:t>Сроки (с___ по____)</w:t>
            </w:r>
          </w:p>
        </w:tc>
        <w:tc>
          <w:tcPr>
            <w:tcW w:w="1222" w:type="dxa"/>
            <w:vAlign w:val="center"/>
          </w:tcPr>
          <w:p w:rsidR="00A60C4D" w:rsidRPr="00BD55F4" w:rsidRDefault="00A60C4D" w:rsidP="00BD55F4">
            <w:pPr>
              <w:ind w:firstLine="0"/>
              <w:jc w:val="center"/>
              <w:rPr>
                <w:szCs w:val="24"/>
              </w:rPr>
            </w:pPr>
            <w:r w:rsidRPr="00BD55F4">
              <w:rPr>
                <w:bCs/>
                <w:szCs w:val="24"/>
              </w:rPr>
              <w:t>Ответственный</w:t>
            </w:r>
          </w:p>
        </w:tc>
        <w:tc>
          <w:tcPr>
            <w:tcW w:w="1559" w:type="dxa"/>
            <w:vAlign w:val="center"/>
          </w:tcPr>
          <w:p w:rsidR="00A60C4D" w:rsidRPr="00BD55F4" w:rsidRDefault="00A60C4D" w:rsidP="00BD55F4">
            <w:pPr>
              <w:ind w:firstLine="0"/>
              <w:jc w:val="center"/>
              <w:rPr>
                <w:szCs w:val="24"/>
              </w:rPr>
            </w:pPr>
            <w:r w:rsidRPr="00BD55F4">
              <w:rPr>
                <w:bCs/>
                <w:szCs w:val="24"/>
              </w:rPr>
              <w:t>Уровень контроля</w:t>
            </w:r>
            <w:r w:rsidRPr="00BD55F4">
              <w:rPr>
                <w:bCs/>
                <w:szCs w:val="24"/>
                <w:vertAlign w:val="superscript"/>
              </w:rPr>
              <w:footnoteReference w:id="16"/>
            </w:r>
          </w:p>
        </w:tc>
      </w:tr>
      <w:tr w:rsidR="00A60C4D" w:rsidRPr="00BD55F4" w:rsidTr="00BD55F4">
        <w:tc>
          <w:tcPr>
            <w:tcW w:w="993" w:type="dxa"/>
          </w:tcPr>
          <w:p w:rsidR="00A60C4D" w:rsidRPr="00BD55F4" w:rsidRDefault="00001FD3" w:rsidP="00BD55F4">
            <w:pPr>
              <w:ind w:firstLine="0"/>
              <w:rPr>
                <w:szCs w:val="24"/>
              </w:rPr>
            </w:pPr>
            <w:r>
              <w:rPr>
                <w:szCs w:val="24"/>
              </w:rPr>
              <w:t>1.</w:t>
            </w:r>
          </w:p>
        </w:tc>
        <w:tc>
          <w:tcPr>
            <w:tcW w:w="1783" w:type="dxa"/>
          </w:tcPr>
          <w:p w:rsidR="00A60C4D" w:rsidRPr="00BD55F4" w:rsidRDefault="00A60C4D" w:rsidP="00BD55F4">
            <w:pPr>
              <w:ind w:firstLine="0"/>
              <w:rPr>
                <w:szCs w:val="24"/>
              </w:rPr>
            </w:pPr>
            <w:r w:rsidRPr="00BD55F4">
              <w:rPr>
                <w:szCs w:val="24"/>
              </w:rPr>
              <w:t>Планирование проекта</w:t>
            </w:r>
            <w:r w:rsidRPr="00BD55F4">
              <w:rPr>
                <w:bCs/>
                <w:szCs w:val="24"/>
              </w:rPr>
              <w:t xml:space="preserve"> </w:t>
            </w:r>
          </w:p>
        </w:tc>
        <w:tc>
          <w:tcPr>
            <w:tcW w:w="3178" w:type="dxa"/>
          </w:tcPr>
          <w:p w:rsidR="00A60C4D" w:rsidRPr="00BD55F4" w:rsidRDefault="00A60C4D" w:rsidP="00BD55F4">
            <w:pPr>
              <w:ind w:firstLine="0"/>
              <w:rPr>
                <w:szCs w:val="24"/>
              </w:rPr>
            </w:pPr>
            <w:r w:rsidRPr="00BD55F4">
              <w:rPr>
                <w:bCs/>
                <w:szCs w:val="24"/>
              </w:rPr>
              <w:t>завершение этапа: согласованный план проекта</w:t>
            </w:r>
          </w:p>
        </w:tc>
        <w:tc>
          <w:tcPr>
            <w:tcW w:w="1188" w:type="dxa"/>
          </w:tcPr>
          <w:p w:rsidR="00A60C4D" w:rsidRPr="00BD55F4" w:rsidRDefault="00A60C4D" w:rsidP="00BD55F4">
            <w:pPr>
              <w:ind w:firstLine="0"/>
              <w:rPr>
                <w:szCs w:val="24"/>
              </w:rPr>
            </w:pPr>
            <w:r w:rsidRPr="00BD55F4">
              <w:rPr>
                <w:szCs w:val="24"/>
              </w:rPr>
              <w:t>с… по…</w:t>
            </w:r>
          </w:p>
        </w:tc>
        <w:tc>
          <w:tcPr>
            <w:tcW w:w="1222" w:type="dxa"/>
          </w:tcPr>
          <w:p w:rsidR="00A60C4D" w:rsidRPr="00BD55F4" w:rsidRDefault="00A60C4D" w:rsidP="00BD55F4">
            <w:pPr>
              <w:ind w:firstLine="0"/>
              <w:rPr>
                <w:szCs w:val="24"/>
              </w:rPr>
            </w:pPr>
          </w:p>
        </w:tc>
        <w:tc>
          <w:tcPr>
            <w:tcW w:w="1559" w:type="dxa"/>
          </w:tcPr>
          <w:p w:rsidR="00A60C4D" w:rsidRPr="00BD55F4" w:rsidRDefault="00A60C4D" w:rsidP="00BD55F4">
            <w:pPr>
              <w:ind w:firstLine="0"/>
              <w:rPr>
                <w:szCs w:val="24"/>
              </w:rPr>
            </w:pPr>
          </w:p>
        </w:tc>
      </w:tr>
      <w:tr w:rsidR="00A60C4D" w:rsidRPr="00BD55F4" w:rsidTr="00BD55F4">
        <w:tc>
          <w:tcPr>
            <w:tcW w:w="993" w:type="dxa"/>
          </w:tcPr>
          <w:p w:rsidR="00A60C4D" w:rsidRPr="00BD55F4" w:rsidRDefault="00A60C4D" w:rsidP="00BD55F4">
            <w:pPr>
              <w:ind w:firstLine="0"/>
              <w:rPr>
                <w:szCs w:val="24"/>
              </w:rPr>
            </w:pPr>
            <w:r w:rsidRPr="00BD55F4">
              <w:rPr>
                <w:szCs w:val="24"/>
              </w:rPr>
              <w:t>2.</w:t>
            </w:r>
          </w:p>
        </w:tc>
        <w:tc>
          <w:tcPr>
            <w:tcW w:w="1783" w:type="dxa"/>
          </w:tcPr>
          <w:p w:rsidR="00A60C4D" w:rsidRPr="00BD55F4" w:rsidRDefault="00A60C4D" w:rsidP="00BD55F4">
            <w:pPr>
              <w:ind w:firstLine="0"/>
              <w:rPr>
                <w:szCs w:val="24"/>
              </w:rPr>
            </w:pPr>
            <w:r w:rsidRPr="00BD55F4">
              <w:rPr>
                <w:szCs w:val="24"/>
              </w:rPr>
              <w:t>Реализация проекта</w:t>
            </w:r>
          </w:p>
        </w:tc>
        <w:tc>
          <w:tcPr>
            <w:tcW w:w="3178" w:type="dxa"/>
          </w:tcPr>
          <w:p w:rsidR="00A60C4D" w:rsidRPr="00BD55F4" w:rsidRDefault="00A60C4D" w:rsidP="00BD55F4">
            <w:pPr>
              <w:ind w:firstLine="0"/>
              <w:rPr>
                <w:bCs/>
                <w:szCs w:val="24"/>
              </w:rPr>
            </w:pPr>
            <w:r w:rsidRPr="00BD55F4">
              <w:rPr>
                <w:bCs/>
                <w:szCs w:val="24"/>
              </w:rPr>
              <w:t>завершение этапа:</w:t>
            </w:r>
          </w:p>
          <w:p w:rsidR="00A60C4D" w:rsidRPr="00BD55F4" w:rsidRDefault="00A60C4D" w:rsidP="00BD55F4">
            <w:pPr>
              <w:ind w:firstLine="0"/>
              <w:rPr>
                <w:szCs w:val="24"/>
              </w:rPr>
            </w:pPr>
            <w:r w:rsidRPr="00BD55F4">
              <w:rPr>
                <w:bCs/>
                <w:szCs w:val="24"/>
              </w:rPr>
              <w:t>достигнутые результаты проекта</w:t>
            </w:r>
          </w:p>
        </w:tc>
        <w:tc>
          <w:tcPr>
            <w:tcW w:w="1188" w:type="dxa"/>
          </w:tcPr>
          <w:p w:rsidR="00A60C4D" w:rsidRPr="00BD55F4" w:rsidRDefault="00A60C4D" w:rsidP="00BD55F4">
            <w:pPr>
              <w:ind w:firstLine="0"/>
              <w:rPr>
                <w:szCs w:val="24"/>
              </w:rPr>
            </w:pPr>
            <w:r w:rsidRPr="00BD55F4">
              <w:rPr>
                <w:szCs w:val="24"/>
              </w:rPr>
              <w:t>с… по…</w:t>
            </w:r>
          </w:p>
        </w:tc>
        <w:tc>
          <w:tcPr>
            <w:tcW w:w="1222" w:type="dxa"/>
          </w:tcPr>
          <w:p w:rsidR="00A60C4D" w:rsidRPr="00BD55F4" w:rsidRDefault="00A60C4D" w:rsidP="00BD55F4">
            <w:pPr>
              <w:ind w:firstLine="0"/>
              <w:rPr>
                <w:szCs w:val="24"/>
              </w:rPr>
            </w:pPr>
          </w:p>
        </w:tc>
        <w:tc>
          <w:tcPr>
            <w:tcW w:w="1559" w:type="dxa"/>
          </w:tcPr>
          <w:p w:rsidR="00A60C4D" w:rsidRPr="00BD55F4" w:rsidRDefault="00A60C4D" w:rsidP="00BD55F4">
            <w:pPr>
              <w:ind w:firstLine="0"/>
              <w:rPr>
                <w:szCs w:val="24"/>
              </w:rPr>
            </w:pPr>
          </w:p>
        </w:tc>
      </w:tr>
      <w:tr w:rsidR="00A60C4D" w:rsidRPr="00BD55F4" w:rsidTr="00BD55F4">
        <w:tc>
          <w:tcPr>
            <w:tcW w:w="993" w:type="dxa"/>
          </w:tcPr>
          <w:p w:rsidR="00A60C4D" w:rsidRPr="00BD55F4" w:rsidRDefault="00A60C4D" w:rsidP="00BD55F4">
            <w:pPr>
              <w:ind w:firstLine="0"/>
              <w:rPr>
                <w:szCs w:val="24"/>
              </w:rPr>
            </w:pPr>
            <w:r w:rsidRPr="00BD55F4">
              <w:rPr>
                <w:szCs w:val="24"/>
              </w:rPr>
              <w:t>2.1.</w:t>
            </w:r>
          </w:p>
        </w:tc>
        <w:tc>
          <w:tcPr>
            <w:tcW w:w="1783" w:type="dxa"/>
          </w:tcPr>
          <w:p w:rsidR="00A60C4D" w:rsidRPr="00BD55F4" w:rsidRDefault="00A60C4D" w:rsidP="00BD55F4">
            <w:pPr>
              <w:ind w:firstLine="0"/>
              <w:rPr>
                <w:szCs w:val="24"/>
              </w:rPr>
            </w:pPr>
            <w:r w:rsidRPr="00BD55F4">
              <w:rPr>
                <w:szCs w:val="24"/>
              </w:rPr>
              <w:t>Мероприятие  1</w:t>
            </w:r>
          </w:p>
        </w:tc>
        <w:tc>
          <w:tcPr>
            <w:tcW w:w="3178" w:type="dxa"/>
          </w:tcPr>
          <w:p w:rsidR="00A60C4D" w:rsidRPr="00BD55F4" w:rsidRDefault="00A60C4D" w:rsidP="00BD55F4">
            <w:pPr>
              <w:ind w:firstLine="0"/>
              <w:rPr>
                <w:bCs/>
                <w:szCs w:val="24"/>
              </w:rPr>
            </w:pPr>
            <w:r w:rsidRPr="00BD55F4">
              <w:rPr>
                <w:bCs/>
                <w:szCs w:val="24"/>
              </w:rPr>
              <w:t xml:space="preserve">контрольная точка (описание промежуточного результата проекта) </w:t>
            </w:r>
          </w:p>
        </w:tc>
        <w:tc>
          <w:tcPr>
            <w:tcW w:w="1188" w:type="dxa"/>
          </w:tcPr>
          <w:p w:rsidR="00A60C4D" w:rsidRPr="00BD55F4" w:rsidRDefault="00A60C4D" w:rsidP="00BD55F4">
            <w:pPr>
              <w:ind w:firstLine="0"/>
              <w:rPr>
                <w:szCs w:val="24"/>
              </w:rPr>
            </w:pPr>
            <w:r w:rsidRPr="00BD55F4">
              <w:rPr>
                <w:szCs w:val="24"/>
              </w:rPr>
              <w:t>с… по…</w:t>
            </w:r>
          </w:p>
        </w:tc>
        <w:tc>
          <w:tcPr>
            <w:tcW w:w="1222" w:type="dxa"/>
          </w:tcPr>
          <w:p w:rsidR="00A60C4D" w:rsidRPr="00BD55F4" w:rsidRDefault="00A60C4D" w:rsidP="00BD55F4">
            <w:pPr>
              <w:ind w:firstLine="0"/>
              <w:rPr>
                <w:szCs w:val="24"/>
              </w:rPr>
            </w:pPr>
          </w:p>
        </w:tc>
        <w:tc>
          <w:tcPr>
            <w:tcW w:w="1559" w:type="dxa"/>
          </w:tcPr>
          <w:p w:rsidR="00A60C4D" w:rsidRPr="00BD55F4" w:rsidRDefault="00A60C4D" w:rsidP="00BD55F4">
            <w:pPr>
              <w:ind w:firstLine="0"/>
              <w:rPr>
                <w:szCs w:val="24"/>
              </w:rPr>
            </w:pPr>
          </w:p>
        </w:tc>
      </w:tr>
      <w:tr w:rsidR="00A60C4D" w:rsidRPr="00BD55F4" w:rsidTr="00BD55F4">
        <w:tc>
          <w:tcPr>
            <w:tcW w:w="993" w:type="dxa"/>
          </w:tcPr>
          <w:p w:rsidR="00A60C4D" w:rsidRPr="00BD55F4" w:rsidRDefault="00A60C4D" w:rsidP="00BD55F4">
            <w:pPr>
              <w:ind w:firstLine="0"/>
              <w:rPr>
                <w:szCs w:val="24"/>
              </w:rPr>
            </w:pPr>
            <w:r w:rsidRPr="00BD55F4">
              <w:rPr>
                <w:szCs w:val="24"/>
              </w:rPr>
              <w:t>2.2.</w:t>
            </w:r>
          </w:p>
        </w:tc>
        <w:tc>
          <w:tcPr>
            <w:tcW w:w="1783" w:type="dxa"/>
          </w:tcPr>
          <w:p w:rsidR="00A60C4D" w:rsidRPr="00BD55F4" w:rsidRDefault="00A60C4D" w:rsidP="00BD55F4">
            <w:pPr>
              <w:ind w:firstLine="0"/>
              <w:rPr>
                <w:szCs w:val="24"/>
              </w:rPr>
            </w:pPr>
            <w:r w:rsidRPr="00BD55F4">
              <w:rPr>
                <w:szCs w:val="24"/>
              </w:rPr>
              <w:t>Мероприятие  2</w:t>
            </w:r>
          </w:p>
        </w:tc>
        <w:tc>
          <w:tcPr>
            <w:tcW w:w="3178" w:type="dxa"/>
          </w:tcPr>
          <w:p w:rsidR="00A60C4D" w:rsidRPr="00BD55F4" w:rsidRDefault="00A60C4D" w:rsidP="00BD55F4">
            <w:pPr>
              <w:ind w:firstLine="0"/>
              <w:rPr>
                <w:bCs/>
                <w:szCs w:val="24"/>
              </w:rPr>
            </w:pPr>
            <w:r w:rsidRPr="00BD55F4">
              <w:rPr>
                <w:bCs/>
                <w:szCs w:val="24"/>
              </w:rPr>
              <w:t xml:space="preserve">контрольная точка (описание промежуточного результата проекта) </w:t>
            </w:r>
          </w:p>
        </w:tc>
        <w:tc>
          <w:tcPr>
            <w:tcW w:w="1188" w:type="dxa"/>
          </w:tcPr>
          <w:p w:rsidR="00A60C4D" w:rsidRPr="00BD55F4" w:rsidRDefault="00A60C4D" w:rsidP="00BD55F4">
            <w:pPr>
              <w:ind w:firstLine="0"/>
              <w:rPr>
                <w:szCs w:val="24"/>
              </w:rPr>
            </w:pPr>
            <w:r w:rsidRPr="00BD55F4">
              <w:rPr>
                <w:szCs w:val="24"/>
              </w:rPr>
              <w:t>с… по…</w:t>
            </w:r>
          </w:p>
        </w:tc>
        <w:tc>
          <w:tcPr>
            <w:tcW w:w="1222" w:type="dxa"/>
          </w:tcPr>
          <w:p w:rsidR="00A60C4D" w:rsidRPr="00BD55F4" w:rsidRDefault="00A60C4D" w:rsidP="00BD55F4">
            <w:pPr>
              <w:ind w:firstLine="0"/>
              <w:rPr>
                <w:szCs w:val="24"/>
              </w:rPr>
            </w:pPr>
          </w:p>
        </w:tc>
        <w:tc>
          <w:tcPr>
            <w:tcW w:w="1559" w:type="dxa"/>
          </w:tcPr>
          <w:p w:rsidR="00A60C4D" w:rsidRPr="00BD55F4" w:rsidRDefault="00A60C4D" w:rsidP="00BD55F4">
            <w:pPr>
              <w:ind w:firstLine="0"/>
              <w:rPr>
                <w:szCs w:val="24"/>
              </w:rPr>
            </w:pPr>
          </w:p>
        </w:tc>
      </w:tr>
      <w:tr w:rsidR="00A60C4D" w:rsidRPr="00BD55F4" w:rsidTr="00BD55F4">
        <w:tc>
          <w:tcPr>
            <w:tcW w:w="993" w:type="dxa"/>
          </w:tcPr>
          <w:p w:rsidR="00A60C4D" w:rsidRPr="00BD55F4" w:rsidRDefault="00A60C4D" w:rsidP="00BD55F4">
            <w:pPr>
              <w:ind w:firstLine="0"/>
              <w:rPr>
                <w:szCs w:val="24"/>
              </w:rPr>
            </w:pPr>
            <w:r w:rsidRPr="00BD55F4">
              <w:rPr>
                <w:szCs w:val="24"/>
              </w:rPr>
              <w:t>2.3.</w:t>
            </w:r>
          </w:p>
        </w:tc>
        <w:tc>
          <w:tcPr>
            <w:tcW w:w="1783" w:type="dxa"/>
          </w:tcPr>
          <w:p w:rsidR="00A60C4D" w:rsidRPr="00BD55F4" w:rsidRDefault="00A60C4D" w:rsidP="00BD55F4">
            <w:pPr>
              <w:ind w:firstLine="0"/>
              <w:rPr>
                <w:szCs w:val="24"/>
              </w:rPr>
            </w:pPr>
            <w:r w:rsidRPr="00BD55F4">
              <w:rPr>
                <w:szCs w:val="24"/>
              </w:rPr>
              <w:t>Мероприятие  3</w:t>
            </w:r>
          </w:p>
        </w:tc>
        <w:tc>
          <w:tcPr>
            <w:tcW w:w="3178" w:type="dxa"/>
          </w:tcPr>
          <w:p w:rsidR="00A60C4D" w:rsidRPr="00BD55F4" w:rsidRDefault="00A60C4D" w:rsidP="00BD55F4">
            <w:pPr>
              <w:ind w:firstLine="0"/>
              <w:rPr>
                <w:bCs/>
                <w:szCs w:val="24"/>
              </w:rPr>
            </w:pPr>
            <w:r w:rsidRPr="00BD55F4">
              <w:rPr>
                <w:bCs/>
                <w:szCs w:val="24"/>
              </w:rPr>
              <w:t xml:space="preserve">контрольная точка (описание промежуточного результата проекта) </w:t>
            </w:r>
          </w:p>
        </w:tc>
        <w:tc>
          <w:tcPr>
            <w:tcW w:w="1188" w:type="dxa"/>
          </w:tcPr>
          <w:p w:rsidR="00A60C4D" w:rsidRPr="00BD55F4" w:rsidRDefault="00A60C4D" w:rsidP="00BD55F4">
            <w:pPr>
              <w:ind w:firstLine="0"/>
              <w:rPr>
                <w:szCs w:val="24"/>
              </w:rPr>
            </w:pPr>
            <w:r w:rsidRPr="00BD55F4">
              <w:rPr>
                <w:szCs w:val="24"/>
              </w:rPr>
              <w:t>с… по…</w:t>
            </w:r>
          </w:p>
        </w:tc>
        <w:tc>
          <w:tcPr>
            <w:tcW w:w="1222" w:type="dxa"/>
          </w:tcPr>
          <w:p w:rsidR="00A60C4D" w:rsidRPr="00BD55F4" w:rsidRDefault="00A60C4D" w:rsidP="00BD55F4">
            <w:pPr>
              <w:ind w:firstLine="0"/>
              <w:rPr>
                <w:szCs w:val="24"/>
              </w:rPr>
            </w:pPr>
          </w:p>
        </w:tc>
        <w:tc>
          <w:tcPr>
            <w:tcW w:w="1559" w:type="dxa"/>
          </w:tcPr>
          <w:p w:rsidR="00A60C4D" w:rsidRPr="00BD55F4" w:rsidRDefault="00A60C4D" w:rsidP="00BD55F4">
            <w:pPr>
              <w:ind w:firstLine="0"/>
              <w:rPr>
                <w:szCs w:val="24"/>
              </w:rPr>
            </w:pPr>
          </w:p>
        </w:tc>
      </w:tr>
      <w:tr w:rsidR="00A60C4D" w:rsidRPr="00BD55F4" w:rsidTr="00BD55F4">
        <w:tc>
          <w:tcPr>
            <w:tcW w:w="993" w:type="dxa"/>
          </w:tcPr>
          <w:p w:rsidR="00A60C4D" w:rsidRPr="00BD55F4" w:rsidRDefault="00A60C4D" w:rsidP="00BD55F4">
            <w:pPr>
              <w:ind w:firstLine="0"/>
              <w:rPr>
                <w:szCs w:val="24"/>
              </w:rPr>
            </w:pPr>
            <w:r w:rsidRPr="00BD55F4">
              <w:rPr>
                <w:szCs w:val="24"/>
              </w:rPr>
              <w:t xml:space="preserve">2.4. </w:t>
            </w:r>
          </w:p>
        </w:tc>
        <w:tc>
          <w:tcPr>
            <w:tcW w:w="1783" w:type="dxa"/>
          </w:tcPr>
          <w:p w:rsidR="00A60C4D" w:rsidRPr="00BD55F4" w:rsidRDefault="00A60C4D" w:rsidP="00BD55F4">
            <w:pPr>
              <w:ind w:firstLine="0"/>
              <w:rPr>
                <w:szCs w:val="24"/>
              </w:rPr>
            </w:pPr>
            <w:r w:rsidRPr="00BD55F4">
              <w:rPr>
                <w:szCs w:val="24"/>
              </w:rPr>
              <w:t>Мероприятие  4</w:t>
            </w:r>
          </w:p>
        </w:tc>
        <w:tc>
          <w:tcPr>
            <w:tcW w:w="3178" w:type="dxa"/>
          </w:tcPr>
          <w:p w:rsidR="00A60C4D" w:rsidRPr="00BD55F4" w:rsidRDefault="00A60C4D" w:rsidP="00BD55F4">
            <w:pPr>
              <w:ind w:firstLine="0"/>
              <w:rPr>
                <w:bCs/>
                <w:szCs w:val="24"/>
              </w:rPr>
            </w:pPr>
            <w:r w:rsidRPr="00BD55F4">
              <w:rPr>
                <w:bCs/>
                <w:szCs w:val="24"/>
              </w:rPr>
              <w:t xml:space="preserve">контрольная точка (описание промежуточного результата проекта) </w:t>
            </w:r>
          </w:p>
        </w:tc>
        <w:tc>
          <w:tcPr>
            <w:tcW w:w="1188" w:type="dxa"/>
          </w:tcPr>
          <w:p w:rsidR="00A60C4D" w:rsidRPr="00BD55F4" w:rsidRDefault="00A60C4D" w:rsidP="00BD55F4">
            <w:pPr>
              <w:ind w:firstLine="0"/>
              <w:rPr>
                <w:szCs w:val="24"/>
              </w:rPr>
            </w:pPr>
            <w:r w:rsidRPr="00BD55F4">
              <w:rPr>
                <w:szCs w:val="24"/>
              </w:rPr>
              <w:t>с… по…</w:t>
            </w:r>
          </w:p>
        </w:tc>
        <w:tc>
          <w:tcPr>
            <w:tcW w:w="1222" w:type="dxa"/>
          </w:tcPr>
          <w:p w:rsidR="00A60C4D" w:rsidRPr="00BD55F4" w:rsidRDefault="00A60C4D" w:rsidP="00BD55F4">
            <w:pPr>
              <w:ind w:firstLine="0"/>
              <w:rPr>
                <w:szCs w:val="24"/>
              </w:rPr>
            </w:pPr>
          </w:p>
        </w:tc>
        <w:tc>
          <w:tcPr>
            <w:tcW w:w="1559" w:type="dxa"/>
          </w:tcPr>
          <w:p w:rsidR="00A60C4D" w:rsidRPr="00BD55F4" w:rsidRDefault="00A60C4D" w:rsidP="00BD55F4">
            <w:pPr>
              <w:ind w:firstLine="0"/>
              <w:rPr>
                <w:szCs w:val="24"/>
              </w:rPr>
            </w:pPr>
          </w:p>
        </w:tc>
      </w:tr>
      <w:tr w:rsidR="00A60C4D" w:rsidRPr="00BD55F4" w:rsidTr="00BD55F4">
        <w:tc>
          <w:tcPr>
            <w:tcW w:w="993" w:type="dxa"/>
          </w:tcPr>
          <w:p w:rsidR="00A60C4D" w:rsidRPr="00BD55F4" w:rsidRDefault="00A60C4D" w:rsidP="00BD55F4">
            <w:pPr>
              <w:ind w:firstLine="0"/>
              <w:rPr>
                <w:szCs w:val="24"/>
              </w:rPr>
            </w:pPr>
            <w:r w:rsidRPr="00BD55F4">
              <w:rPr>
                <w:szCs w:val="24"/>
              </w:rPr>
              <w:t>2.5.</w:t>
            </w:r>
          </w:p>
        </w:tc>
        <w:tc>
          <w:tcPr>
            <w:tcW w:w="1783" w:type="dxa"/>
          </w:tcPr>
          <w:p w:rsidR="00A60C4D" w:rsidRPr="00BD55F4" w:rsidRDefault="00A60C4D" w:rsidP="00BD55F4">
            <w:pPr>
              <w:ind w:firstLine="0"/>
              <w:rPr>
                <w:szCs w:val="24"/>
              </w:rPr>
            </w:pPr>
            <w:r w:rsidRPr="00BD55F4">
              <w:rPr>
                <w:szCs w:val="24"/>
              </w:rPr>
              <w:t>И т.д.</w:t>
            </w:r>
          </w:p>
        </w:tc>
        <w:tc>
          <w:tcPr>
            <w:tcW w:w="3178" w:type="dxa"/>
          </w:tcPr>
          <w:p w:rsidR="00A60C4D" w:rsidRPr="00BD55F4" w:rsidRDefault="00A60C4D" w:rsidP="00BD55F4">
            <w:pPr>
              <w:ind w:firstLine="0"/>
              <w:rPr>
                <w:bCs/>
                <w:szCs w:val="24"/>
              </w:rPr>
            </w:pPr>
          </w:p>
        </w:tc>
        <w:tc>
          <w:tcPr>
            <w:tcW w:w="1188" w:type="dxa"/>
          </w:tcPr>
          <w:p w:rsidR="00A60C4D" w:rsidRPr="00BD55F4" w:rsidRDefault="00A60C4D" w:rsidP="00BD55F4">
            <w:pPr>
              <w:ind w:firstLine="0"/>
              <w:rPr>
                <w:szCs w:val="24"/>
              </w:rPr>
            </w:pPr>
            <w:r w:rsidRPr="00BD55F4">
              <w:rPr>
                <w:szCs w:val="24"/>
              </w:rPr>
              <w:t>с… по…</w:t>
            </w:r>
          </w:p>
        </w:tc>
        <w:tc>
          <w:tcPr>
            <w:tcW w:w="1222" w:type="dxa"/>
          </w:tcPr>
          <w:p w:rsidR="00A60C4D" w:rsidRPr="00BD55F4" w:rsidRDefault="00A60C4D" w:rsidP="00BD55F4">
            <w:pPr>
              <w:ind w:firstLine="0"/>
              <w:rPr>
                <w:szCs w:val="24"/>
              </w:rPr>
            </w:pPr>
          </w:p>
        </w:tc>
        <w:tc>
          <w:tcPr>
            <w:tcW w:w="1559" w:type="dxa"/>
          </w:tcPr>
          <w:p w:rsidR="00A60C4D" w:rsidRPr="00BD55F4" w:rsidRDefault="00A60C4D" w:rsidP="00BD55F4">
            <w:pPr>
              <w:ind w:firstLine="0"/>
              <w:rPr>
                <w:szCs w:val="24"/>
              </w:rPr>
            </w:pPr>
          </w:p>
        </w:tc>
      </w:tr>
      <w:tr w:rsidR="00A60C4D" w:rsidRPr="00BD55F4" w:rsidTr="00BD55F4">
        <w:tc>
          <w:tcPr>
            <w:tcW w:w="993" w:type="dxa"/>
          </w:tcPr>
          <w:p w:rsidR="00A60C4D" w:rsidRPr="00BD55F4" w:rsidRDefault="00A60C4D" w:rsidP="00BD55F4">
            <w:pPr>
              <w:ind w:firstLine="0"/>
              <w:rPr>
                <w:szCs w:val="24"/>
              </w:rPr>
            </w:pPr>
            <w:r w:rsidRPr="00BD55F4">
              <w:rPr>
                <w:szCs w:val="24"/>
              </w:rPr>
              <w:t>3.</w:t>
            </w:r>
          </w:p>
        </w:tc>
        <w:tc>
          <w:tcPr>
            <w:tcW w:w="1783" w:type="dxa"/>
          </w:tcPr>
          <w:p w:rsidR="00A60C4D" w:rsidRPr="00BD55F4" w:rsidRDefault="00A60C4D" w:rsidP="00BD55F4">
            <w:pPr>
              <w:ind w:firstLine="0"/>
              <w:rPr>
                <w:szCs w:val="24"/>
              </w:rPr>
            </w:pPr>
            <w:r w:rsidRPr="00BD55F4">
              <w:rPr>
                <w:szCs w:val="24"/>
              </w:rPr>
              <w:t>Завершение проекта</w:t>
            </w:r>
          </w:p>
        </w:tc>
        <w:tc>
          <w:tcPr>
            <w:tcW w:w="3178" w:type="dxa"/>
          </w:tcPr>
          <w:p w:rsidR="00A60C4D" w:rsidRPr="00BD55F4" w:rsidRDefault="00A60C4D" w:rsidP="00BD55F4">
            <w:pPr>
              <w:ind w:firstLine="0"/>
              <w:rPr>
                <w:szCs w:val="24"/>
              </w:rPr>
            </w:pPr>
            <w:r w:rsidRPr="00BD55F4">
              <w:rPr>
                <w:bCs/>
                <w:szCs w:val="24"/>
              </w:rPr>
              <w:t>завершение этапа: отчёт и архив документов по проекту</w:t>
            </w:r>
          </w:p>
        </w:tc>
        <w:tc>
          <w:tcPr>
            <w:tcW w:w="1188" w:type="dxa"/>
          </w:tcPr>
          <w:p w:rsidR="00A60C4D" w:rsidRPr="00BD55F4" w:rsidRDefault="00A60C4D" w:rsidP="00BD55F4">
            <w:pPr>
              <w:ind w:firstLine="0"/>
              <w:rPr>
                <w:szCs w:val="24"/>
              </w:rPr>
            </w:pPr>
            <w:r w:rsidRPr="00BD55F4">
              <w:rPr>
                <w:szCs w:val="24"/>
              </w:rPr>
              <w:t>с… по…</w:t>
            </w:r>
          </w:p>
        </w:tc>
        <w:tc>
          <w:tcPr>
            <w:tcW w:w="1222" w:type="dxa"/>
          </w:tcPr>
          <w:p w:rsidR="00A60C4D" w:rsidRPr="00BD55F4" w:rsidRDefault="00A60C4D" w:rsidP="00BD55F4">
            <w:pPr>
              <w:ind w:firstLine="0"/>
              <w:rPr>
                <w:szCs w:val="24"/>
              </w:rPr>
            </w:pPr>
          </w:p>
        </w:tc>
        <w:tc>
          <w:tcPr>
            <w:tcW w:w="1559" w:type="dxa"/>
          </w:tcPr>
          <w:p w:rsidR="00A60C4D" w:rsidRPr="00BD55F4" w:rsidRDefault="00A60C4D" w:rsidP="00BD55F4">
            <w:pPr>
              <w:ind w:firstLine="0"/>
              <w:rPr>
                <w:szCs w:val="24"/>
              </w:rPr>
            </w:pPr>
          </w:p>
        </w:tc>
      </w:tr>
    </w:tbl>
    <w:p w:rsidR="00A60C4D" w:rsidRPr="00C64320" w:rsidRDefault="00A60C4D" w:rsidP="00A60C4D">
      <w:pPr>
        <w:rPr>
          <w:rFonts w:eastAsia="Times New Roman"/>
          <w:snapToGrid w:val="0"/>
          <w:szCs w:val="24"/>
          <w:lang w:eastAsia="ru-RU"/>
        </w:rPr>
      </w:pPr>
      <w:bookmarkStart w:id="264" w:name="_Toc474965844"/>
      <w:r w:rsidRPr="00C64320">
        <w:rPr>
          <w:rFonts w:eastAsia="Times New Roman"/>
          <w:snapToGrid w:val="0"/>
          <w:szCs w:val="24"/>
          <w:lang w:eastAsia="ru-RU"/>
        </w:rPr>
        <w:lastRenderedPageBreak/>
        <w:t>8.  ПРАВОВАЯ  БАЗА ПРОЕКТА</w:t>
      </w:r>
      <w:bookmarkEnd w:id="264"/>
      <w:r w:rsidRPr="00C64320">
        <w:rPr>
          <w:rFonts w:eastAsia="Times New Roman"/>
          <w:snapToGrid w:val="0"/>
          <w:szCs w:val="24"/>
          <w:lang w:eastAsia="ru-RU"/>
        </w:rPr>
        <w:t xml:space="preserve"> </w:t>
      </w:r>
    </w:p>
    <w:p w:rsidR="00A60C4D" w:rsidRPr="00C64320" w:rsidRDefault="00A60C4D" w:rsidP="00A60C4D">
      <w:pPr>
        <w:rPr>
          <w:szCs w:val="24"/>
        </w:rPr>
      </w:pPr>
      <w:r w:rsidRPr="00C64320">
        <w:rPr>
          <w:szCs w:val="24"/>
        </w:rPr>
        <w:t>(перечень законодательных и локальных актов, относящихся к проекту):</w:t>
      </w:r>
    </w:p>
    <w:p w:rsidR="00A60C4D" w:rsidRPr="00C64320" w:rsidRDefault="00A60C4D" w:rsidP="00A60C4D">
      <w:pPr>
        <w:rPr>
          <w:szCs w:val="24"/>
        </w:rPr>
      </w:pPr>
      <w:r w:rsidRPr="00C64320">
        <w:rPr>
          <w:szCs w:val="24"/>
        </w:rPr>
        <w:t xml:space="preserve">1. </w:t>
      </w:r>
    </w:p>
    <w:p w:rsidR="00A60C4D" w:rsidRPr="00C64320" w:rsidRDefault="00A60C4D" w:rsidP="00A60C4D">
      <w:pPr>
        <w:rPr>
          <w:szCs w:val="24"/>
        </w:rPr>
      </w:pPr>
      <w:r w:rsidRPr="00C64320">
        <w:rPr>
          <w:szCs w:val="24"/>
        </w:rPr>
        <w:t>2.</w:t>
      </w:r>
    </w:p>
    <w:p w:rsidR="00A60C4D" w:rsidRPr="00C64320" w:rsidRDefault="00A60C4D" w:rsidP="00A60C4D">
      <w:pPr>
        <w:rPr>
          <w:szCs w:val="24"/>
        </w:rPr>
      </w:pPr>
      <w:r w:rsidRPr="00C64320">
        <w:rPr>
          <w:szCs w:val="24"/>
        </w:rPr>
        <w:t>3.</w:t>
      </w:r>
    </w:p>
    <w:p w:rsidR="00A60C4D" w:rsidRPr="00C64320" w:rsidRDefault="00A60C4D" w:rsidP="00A60C4D">
      <w:pPr>
        <w:rPr>
          <w:szCs w:val="24"/>
        </w:rPr>
      </w:pPr>
      <w:r w:rsidRPr="00C64320">
        <w:rPr>
          <w:szCs w:val="24"/>
        </w:rPr>
        <w:t>И т.д.</w:t>
      </w:r>
    </w:p>
    <w:p w:rsidR="00A60C4D" w:rsidRPr="00C64320" w:rsidRDefault="00A60C4D" w:rsidP="00A60C4D">
      <w:pPr>
        <w:rPr>
          <w:szCs w:val="24"/>
        </w:rPr>
      </w:pPr>
    </w:p>
    <w:p w:rsidR="00A60C4D" w:rsidRPr="00C64320" w:rsidRDefault="00A60C4D" w:rsidP="00A60C4D">
      <w:pPr>
        <w:rPr>
          <w:snapToGrid w:val="0"/>
          <w:szCs w:val="24"/>
        </w:rPr>
      </w:pPr>
      <w:bookmarkStart w:id="265" w:name="_Toc474965845"/>
      <w:r w:rsidRPr="00C64320">
        <w:rPr>
          <w:snapToGrid w:val="0"/>
          <w:szCs w:val="24"/>
        </w:rPr>
        <w:t>9. ПЛАН УПРАВЛЕНИЯ ПЕРСОНАЛОМ</w:t>
      </w:r>
      <w:bookmarkEnd w:id="265"/>
    </w:p>
    <w:p w:rsidR="00A60C4D" w:rsidRPr="00C64320" w:rsidRDefault="00A60C4D" w:rsidP="00A60C4D">
      <w:pPr>
        <w:rPr>
          <w:snapToGrid w:val="0"/>
          <w:szCs w:val="24"/>
        </w:rPr>
      </w:pPr>
      <w:bookmarkStart w:id="266" w:name="_Toc467872167"/>
      <w:bookmarkStart w:id="267" w:name="_Toc474965846"/>
      <w:r w:rsidRPr="00C64320">
        <w:rPr>
          <w:snapToGrid w:val="0"/>
          <w:szCs w:val="24"/>
        </w:rPr>
        <w:t xml:space="preserve">9.1 </w:t>
      </w:r>
      <w:r w:rsidRPr="00C64320">
        <w:rPr>
          <w:szCs w:val="24"/>
        </w:rPr>
        <w:t>Команда проекта</w:t>
      </w:r>
      <w:bookmarkEnd w:id="262"/>
      <w:bookmarkEnd w:id="266"/>
      <w:bookmarkEnd w:id="26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835"/>
        <w:gridCol w:w="2913"/>
        <w:gridCol w:w="3183"/>
      </w:tblGrid>
      <w:tr w:rsidR="00A60C4D" w:rsidRPr="00001FD3" w:rsidTr="00001FD3">
        <w:tc>
          <w:tcPr>
            <w:tcW w:w="675" w:type="dxa"/>
          </w:tcPr>
          <w:p w:rsidR="00A60C4D" w:rsidRPr="00001FD3" w:rsidRDefault="00A60C4D" w:rsidP="00001FD3">
            <w:pPr>
              <w:ind w:firstLine="0"/>
              <w:rPr>
                <w:szCs w:val="24"/>
              </w:rPr>
            </w:pPr>
            <w:r w:rsidRPr="00001FD3">
              <w:rPr>
                <w:szCs w:val="24"/>
              </w:rPr>
              <w:t>№ п/п</w:t>
            </w:r>
          </w:p>
        </w:tc>
        <w:tc>
          <w:tcPr>
            <w:tcW w:w="2835" w:type="dxa"/>
          </w:tcPr>
          <w:p w:rsidR="00A60C4D" w:rsidRPr="00001FD3" w:rsidRDefault="00A60C4D" w:rsidP="00001FD3">
            <w:pPr>
              <w:ind w:firstLine="0"/>
              <w:rPr>
                <w:szCs w:val="24"/>
              </w:rPr>
            </w:pPr>
            <w:r w:rsidRPr="00001FD3">
              <w:rPr>
                <w:szCs w:val="24"/>
              </w:rPr>
              <w:t xml:space="preserve">Ф.И.О. и должность в организации, которая инициирует проект или является организацией –Исполнителем </w:t>
            </w:r>
          </w:p>
        </w:tc>
        <w:tc>
          <w:tcPr>
            <w:tcW w:w="2913" w:type="dxa"/>
          </w:tcPr>
          <w:p w:rsidR="00A60C4D" w:rsidRPr="00001FD3" w:rsidRDefault="00A60C4D" w:rsidP="00001FD3">
            <w:pPr>
              <w:ind w:firstLine="0"/>
              <w:rPr>
                <w:szCs w:val="24"/>
              </w:rPr>
            </w:pPr>
            <w:r w:rsidRPr="00001FD3">
              <w:rPr>
                <w:szCs w:val="24"/>
              </w:rPr>
              <w:t>Роль в проекте</w:t>
            </w:r>
          </w:p>
          <w:p w:rsidR="00A60C4D" w:rsidRPr="00001FD3" w:rsidRDefault="00A60C4D" w:rsidP="00001FD3">
            <w:pPr>
              <w:ind w:firstLine="0"/>
              <w:rPr>
                <w:szCs w:val="24"/>
              </w:rPr>
            </w:pPr>
            <w:r w:rsidRPr="00001FD3">
              <w:rPr>
                <w:szCs w:val="24"/>
              </w:rPr>
              <w:t>(руководитель команды, член команды или рабочей группы, участник</w:t>
            </w:r>
            <w:r w:rsidRPr="00001FD3">
              <w:rPr>
                <w:szCs w:val="24"/>
                <w:vertAlign w:val="superscript"/>
              </w:rPr>
              <w:footnoteReference w:id="17"/>
            </w:r>
            <w:r w:rsidRPr="00001FD3">
              <w:rPr>
                <w:szCs w:val="24"/>
              </w:rPr>
              <w:t>)</w:t>
            </w:r>
          </w:p>
        </w:tc>
        <w:tc>
          <w:tcPr>
            <w:tcW w:w="3183" w:type="dxa"/>
          </w:tcPr>
          <w:p w:rsidR="00A60C4D" w:rsidRPr="00001FD3" w:rsidRDefault="00A60C4D" w:rsidP="00001FD3">
            <w:pPr>
              <w:ind w:firstLine="0"/>
              <w:rPr>
                <w:szCs w:val="24"/>
              </w:rPr>
            </w:pPr>
            <w:r w:rsidRPr="00001FD3">
              <w:rPr>
                <w:szCs w:val="24"/>
              </w:rPr>
              <w:t>Механизм привлечения к участию в проекте</w:t>
            </w:r>
          </w:p>
          <w:p w:rsidR="00A60C4D" w:rsidRPr="00001FD3" w:rsidRDefault="00A60C4D" w:rsidP="00001FD3">
            <w:pPr>
              <w:ind w:firstLine="0"/>
              <w:rPr>
                <w:szCs w:val="24"/>
              </w:rPr>
            </w:pPr>
            <w:r w:rsidRPr="00001FD3">
              <w:rPr>
                <w:szCs w:val="24"/>
              </w:rPr>
              <w:t>(приказ, должностные функции, добровольное участие</w:t>
            </w:r>
            <w:r w:rsidRPr="00001FD3">
              <w:rPr>
                <w:szCs w:val="24"/>
                <w:vertAlign w:val="superscript"/>
              </w:rPr>
              <w:footnoteReference w:id="18"/>
            </w:r>
            <w:r w:rsidRPr="00001FD3">
              <w:rPr>
                <w:szCs w:val="24"/>
              </w:rPr>
              <w:t>, договор и др.)</w:t>
            </w:r>
          </w:p>
        </w:tc>
      </w:tr>
      <w:tr w:rsidR="00A60C4D" w:rsidRPr="00001FD3" w:rsidTr="00001FD3">
        <w:tc>
          <w:tcPr>
            <w:tcW w:w="675" w:type="dxa"/>
          </w:tcPr>
          <w:p w:rsidR="00A60C4D" w:rsidRPr="00001FD3" w:rsidRDefault="00A60C4D" w:rsidP="00001FD3">
            <w:pPr>
              <w:ind w:firstLine="0"/>
              <w:rPr>
                <w:szCs w:val="24"/>
              </w:rPr>
            </w:pPr>
          </w:p>
        </w:tc>
        <w:tc>
          <w:tcPr>
            <w:tcW w:w="2835" w:type="dxa"/>
          </w:tcPr>
          <w:p w:rsidR="00A60C4D" w:rsidRPr="00001FD3" w:rsidRDefault="00A60C4D" w:rsidP="00001FD3">
            <w:pPr>
              <w:ind w:firstLine="0"/>
              <w:rPr>
                <w:szCs w:val="24"/>
              </w:rPr>
            </w:pPr>
          </w:p>
        </w:tc>
        <w:tc>
          <w:tcPr>
            <w:tcW w:w="2913" w:type="dxa"/>
          </w:tcPr>
          <w:p w:rsidR="00A60C4D" w:rsidRPr="00001FD3" w:rsidRDefault="00A60C4D" w:rsidP="00001FD3">
            <w:pPr>
              <w:ind w:firstLine="0"/>
              <w:rPr>
                <w:szCs w:val="24"/>
              </w:rPr>
            </w:pPr>
          </w:p>
        </w:tc>
        <w:tc>
          <w:tcPr>
            <w:tcW w:w="3183" w:type="dxa"/>
          </w:tcPr>
          <w:p w:rsidR="00A60C4D" w:rsidRPr="00001FD3" w:rsidRDefault="00A60C4D" w:rsidP="00001FD3">
            <w:pPr>
              <w:ind w:firstLine="0"/>
              <w:rPr>
                <w:szCs w:val="24"/>
              </w:rPr>
            </w:pPr>
          </w:p>
        </w:tc>
      </w:tr>
      <w:tr w:rsidR="00A60C4D" w:rsidRPr="00001FD3" w:rsidTr="00001FD3">
        <w:tc>
          <w:tcPr>
            <w:tcW w:w="675" w:type="dxa"/>
          </w:tcPr>
          <w:p w:rsidR="00A60C4D" w:rsidRPr="00001FD3" w:rsidRDefault="00A60C4D" w:rsidP="00001FD3">
            <w:pPr>
              <w:ind w:firstLine="0"/>
              <w:rPr>
                <w:szCs w:val="24"/>
              </w:rPr>
            </w:pPr>
          </w:p>
        </w:tc>
        <w:tc>
          <w:tcPr>
            <w:tcW w:w="2835" w:type="dxa"/>
          </w:tcPr>
          <w:p w:rsidR="00A60C4D" w:rsidRPr="00001FD3" w:rsidRDefault="00A60C4D" w:rsidP="00001FD3">
            <w:pPr>
              <w:ind w:firstLine="0"/>
              <w:rPr>
                <w:szCs w:val="24"/>
              </w:rPr>
            </w:pPr>
          </w:p>
        </w:tc>
        <w:tc>
          <w:tcPr>
            <w:tcW w:w="2913" w:type="dxa"/>
          </w:tcPr>
          <w:p w:rsidR="00A60C4D" w:rsidRPr="00001FD3" w:rsidRDefault="00A60C4D" w:rsidP="00001FD3">
            <w:pPr>
              <w:ind w:firstLine="0"/>
              <w:rPr>
                <w:szCs w:val="24"/>
              </w:rPr>
            </w:pPr>
          </w:p>
        </w:tc>
        <w:tc>
          <w:tcPr>
            <w:tcW w:w="3183" w:type="dxa"/>
          </w:tcPr>
          <w:p w:rsidR="00A60C4D" w:rsidRPr="00001FD3" w:rsidRDefault="00A60C4D" w:rsidP="00001FD3">
            <w:pPr>
              <w:ind w:firstLine="0"/>
              <w:rPr>
                <w:szCs w:val="24"/>
              </w:rPr>
            </w:pPr>
          </w:p>
        </w:tc>
      </w:tr>
      <w:tr w:rsidR="00A60C4D" w:rsidRPr="00001FD3" w:rsidTr="00001FD3">
        <w:tc>
          <w:tcPr>
            <w:tcW w:w="675" w:type="dxa"/>
          </w:tcPr>
          <w:p w:rsidR="00A60C4D" w:rsidRPr="00001FD3" w:rsidRDefault="00A60C4D" w:rsidP="00001FD3">
            <w:pPr>
              <w:ind w:firstLine="0"/>
              <w:rPr>
                <w:szCs w:val="24"/>
              </w:rPr>
            </w:pPr>
          </w:p>
        </w:tc>
        <w:tc>
          <w:tcPr>
            <w:tcW w:w="2835" w:type="dxa"/>
          </w:tcPr>
          <w:p w:rsidR="00A60C4D" w:rsidRPr="00001FD3" w:rsidRDefault="00A60C4D" w:rsidP="00001FD3">
            <w:pPr>
              <w:ind w:firstLine="0"/>
              <w:rPr>
                <w:szCs w:val="24"/>
              </w:rPr>
            </w:pPr>
          </w:p>
        </w:tc>
        <w:tc>
          <w:tcPr>
            <w:tcW w:w="2913" w:type="dxa"/>
          </w:tcPr>
          <w:p w:rsidR="00A60C4D" w:rsidRPr="00001FD3" w:rsidRDefault="00A60C4D" w:rsidP="00001FD3">
            <w:pPr>
              <w:ind w:firstLine="0"/>
              <w:rPr>
                <w:szCs w:val="24"/>
              </w:rPr>
            </w:pPr>
          </w:p>
        </w:tc>
        <w:tc>
          <w:tcPr>
            <w:tcW w:w="3183" w:type="dxa"/>
          </w:tcPr>
          <w:p w:rsidR="00A60C4D" w:rsidRPr="00001FD3" w:rsidRDefault="00A60C4D" w:rsidP="00001FD3">
            <w:pPr>
              <w:ind w:firstLine="0"/>
              <w:rPr>
                <w:szCs w:val="24"/>
              </w:rPr>
            </w:pPr>
          </w:p>
        </w:tc>
      </w:tr>
    </w:tbl>
    <w:p w:rsidR="00A60C4D" w:rsidRPr="000E1A9F" w:rsidRDefault="00A60C4D" w:rsidP="00A60C4D">
      <w:pPr>
        <w:rPr>
          <w:b/>
          <w:szCs w:val="24"/>
        </w:rPr>
      </w:pPr>
      <w:bookmarkStart w:id="268" w:name="_Toc372223824"/>
    </w:p>
    <w:p w:rsidR="00A60C4D" w:rsidRPr="000E1A9F" w:rsidRDefault="00A60C4D" w:rsidP="00A60C4D">
      <w:pPr>
        <w:rPr>
          <w:b/>
          <w:szCs w:val="24"/>
        </w:rPr>
      </w:pPr>
      <w:r w:rsidRPr="000E1A9F">
        <w:rPr>
          <w:b/>
          <w:szCs w:val="24"/>
        </w:rPr>
        <w:t>9.2 Потребно</w:t>
      </w:r>
      <w:r w:rsidR="00001FD3">
        <w:rPr>
          <w:b/>
          <w:szCs w:val="24"/>
        </w:rPr>
        <w:t>сть в обучении членов команды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2218"/>
        <w:gridCol w:w="6237"/>
      </w:tblGrid>
      <w:tr w:rsidR="00A60C4D" w:rsidRPr="000E1A9F" w:rsidTr="00001FD3">
        <w:tc>
          <w:tcPr>
            <w:tcW w:w="1009" w:type="dxa"/>
          </w:tcPr>
          <w:p w:rsidR="00A60C4D" w:rsidRPr="00001FD3" w:rsidRDefault="00A60C4D" w:rsidP="00001FD3">
            <w:pPr>
              <w:ind w:firstLine="0"/>
              <w:jc w:val="center"/>
              <w:rPr>
                <w:szCs w:val="24"/>
              </w:rPr>
            </w:pPr>
            <w:r w:rsidRPr="00001FD3">
              <w:rPr>
                <w:szCs w:val="24"/>
              </w:rPr>
              <w:t>№ п/п</w:t>
            </w:r>
          </w:p>
        </w:tc>
        <w:tc>
          <w:tcPr>
            <w:tcW w:w="2218" w:type="dxa"/>
          </w:tcPr>
          <w:p w:rsidR="00A60C4D" w:rsidRPr="00001FD3" w:rsidRDefault="00A60C4D" w:rsidP="00001FD3">
            <w:pPr>
              <w:ind w:firstLine="0"/>
              <w:jc w:val="center"/>
              <w:rPr>
                <w:szCs w:val="24"/>
              </w:rPr>
            </w:pPr>
            <w:r w:rsidRPr="00001FD3">
              <w:rPr>
                <w:szCs w:val="24"/>
              </w:rPr>
              <w:t>Ф.И.О. члена команды проекта</w:t>
            </w:r>
          </w:p>
        </w:tc>
        <w:tc>
          <w:tcPr>
            <w:tcW w:w="6237" w:type="dxa"/>
          </w:tcPr>
          <w:p w:rsidR="00A60C4D" w:rsidRPr="00001FD3" w:rsidRDefault="00A60C4D" w:rsidP="00001FD3">
            <w:pPr>
              <w:ind w:firstLine="0"/>
              <w:jc w:val="center"/>
              <w:rPr>
                <w:szCs w:val="24"/>
              </w:rPr>
            </w:pPr>
            <w:r w:rsidRPr="00001FD3">
              <w:rPr>
                <w:szCs w:val="24"/>
              </w:rPr>
              <w:t>Потребность в обучении (компетентности, квалификации)</w:t>
            </w:r>
            <w:r w:rsidRPr="00001FD3">
              <w:rPr>
                <w:szCs w:val="24"/>
                <w:vertAlign w:val="superscript"/>
              </w:rPr>
              <w:footnoteReference w:id="19"/>
            </w:r>
            <w:r w:rsidRPr="00001FD3">
              <w:rPr>
                <w:szCs w:val="24"/>
              </w:rPr>
              <w:t>:</w:t>
            </w:r>
          </w:p>
        </w:tc>
      </w:tr>
      <w:tr w:rsidR="00A60C4D" w:rsidRPr="000E1A9F" w:rsidTr="00001FD3">
        <w:tc>
          <w:tcPr>
            <w:tcW w:w="1009" w:type="dxa"/>
          </w:tcPr>
          <w:p w:rsidR="00A60C4D" w:rsidRPr="000E1A9F" w:rsidRDefault="00A60C4D" w:rsidP="00001FD3">
            <w:pPr>
              <w:rPr>
                <w:szCs w:val="24"/>
              </w:rPr>
            </w:pPr>
          </w:p>
        </w:tc>
        <w:tc>
          <w:tcPr>
            <w:tcW w:w="2218" w:type="dxa"/>
          </w:tcPr>
          <w:p w:rsidR="00A60C4D" w:rsidRPr="000E1A9F" w:rsidRDefault="00A60C4D" w:rsidP="00001FD3">
            <w:pPr>
              <w:rPr>
                <w:szCs w:val="24"/>
              </w:rPr>
            </w:pPr>
          </w:p>
        </w:tc>
        <w:tc>
          <w:tcPr>
            <w:tcW w:w="6237" w:type="dxa"/>
          </w:tcPr>
          <w:p w:rsidR="00A60C4D" w:rsidRPr="000E1A9F" w:rsidRDefault="00A60C4D" w:rsidP="00001FD3">
            <w:pPr>
              <w:rPr>
                <w:b/>
                <w:szCs w:val="24"/>
              </w:rPr>
            </w:pPr>
          </w:p>
        </w:tc>
      </w:tr>
      <w:tr w:rsidR="00A60C4D" w:rsidRPr="000E1A9F" w:rsidTr="00001FD3">
        <w:tc>
          <w:tcPr>
            <w:tcW w:w="1009" w:type="dxa"/>
          </w:tcPr>
          <w:p w:rsidR="00A60C4D" w:rsidRPr="000E1A9F" w:rsidRDefault="00A60C4D" w:rsidP="00001FD3">
            <w:pPr>
              <w:rPr>
                <w:szCs w:val="24"/>
              </w:rPr>
            </w:pPr>
          </w:p>
        </w:tc>
        <w:tc>
          <w:tcPr>
            <w:tcW w:w="2218" w:type="dxa"/>
          </w:tcPr>
          <w:p w:rsidR="00A60C4D" w:rsidRPr="000E1A9F" w:rsidRDefault="00A60C4D" w:rsidP="00001FD3">
            <w:pPr>
              <w:rPr>
                <w:szCs w:val="24"/>
              </w:rPr>
            </w:pPr>
          </w:p>
        </w:tc>
        <w:tc>
          <w:tcPr>
            <w:tcW w:w="6237" w:type="dxa"/>
          </w:tcPr>
          <w:p w:rsidR="00A60C4D" w:rsidRPr="000E1A9F" w:rsidRDefault="00A60C4D" w:rsidP="00001FD3">
            <w:pPr>
              <w:rPr>
                <w:b/>
                <w:szCs w:val="24"/>
              </w:rPr>
            </w:pPr>
          </w:p>
        </w:tc>
      </w:tr>
      <w:tr w:rsidR="00A60C4D" w:rsidRPr="000E1A9F" w:rsidTr="00001FD3">
        <w:tc>
          <w:tcPr>
            <w:tcW w:w="1009" w:type="dxa"/>
          </w:tcPr>
          <w:p w:rsidR="00A60C4D" w:rsidRPr="000E1A9F" w:rsidRDefault="00A60C4D" w:rsidP="00001FD3">
            <w:pPr>
              <w:rPr>
                <w:szCs w:val="24"/>
              </w:rPr>
            </w:pPr>
          </w:p>
        </w:tc>
        <w:tc>
          <w:tcPr>
            <w:tcW w:w="2218" w:type="dxa"/>
          </w:tcPr>
          <w:p w:rsidR="00A60C4D" w:rsidRPr="000E1A9F" w:rsidRDefault="00A60C4D" w:rsidP="00001FD3">
            <w:pPr>
              <w:rPr>
                <w:szCs w:val="24"/>
              </w:rPr>
            </w:pPr>
          </w:p>
        </w:tc>
        <w:tc>
          <w:tcPr>
            <w:tcW w:w="6237" w:type="dxa"/>
          </w:tcPr>
          <w:p w:rsidR="00A60C4D" w:rsidRPr="000E1A9F" w:rsidRDefault="00A60C4D" w:rsidP="00001FD3">
            <w:pPr>
              <w:rPr>
                <w:b/>
                <w:szCs w:val="24"/>
              </w:rPr>
            </w:pPr>
          </w:p>
        </w:tc>
      </w:tr>
    </w:tbl>
    <w:p w:rsidR="00A60C4D" w:rsidRPr="00C64320" w:rsidRDefault="00A60C4D" w:rsidP="00A60C4D">
      <w:pPr>
        <w:rPr>
          <w:szCs w:val="24"/>
        </w:rPr>
      </w:pPr>
      <w:r w:rsidRPr="00C64320">
        <w:rPr>
          <w:szCs w:val="24"/>
        </w:rPr>
        <w:lastRenderedPageBreak/>
        <w:t>9.3 Правила поощрения или вознаграждения команды и участников проекта, возможные санкции</w:t>
      </w:r>
      <w:r w:rsidRPr="00C64320">
        <w:rPr>
          <w:szCs w:val="24"/>
          <w:vertAlign w:val="superscript"/>
        </w:rPr>
        <w:footnoteReference w:id="20"/>
      </w:r>
      <w:r w:rsidRPr="00C64320">
        <w:rPr>
          <w:szCs w:val="24"/>
        </w:rPr>
        <w:t xml:space="preserve">: </w:t>
      </w:r>
    </w:p>
    <w:p w:rsidR="00A60C4D" w:rsidRPr="00C64320" w:rsidRDefault="00A60C4D" w:rsidP="00001FD3">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A60C4D" w:rsidRPr="00C64320" w:rsidRDefault="00A60C4D" w:rsidP="00001FD3">
      <w:pPr>
        <w:ind w:firstLine="0"/>
        <w:rPr>
          <w:szCs w:val="24"/>
        </w:rPr>
      </w:pPr>
      <w:r w:rsidRPr="00C64320">
        <w:rPr>
          <w:szCs w:val="24"/>
        </w:rPr>
        <w:t>___________________________________________________________________________</w:t>
      </w:r>
      <w:r w:rsidR="00001FD3" w:rsidRPr="00C64320">
        <w:rPr>
          <w:szCs w:val="24"/>
        </w:rPr>
        <w:t>___</w:t>
      </w:r>
      <w:r w:rsidRPr="00C64320">
        <w:rPr>
          <w:szCs w:val="24"/>
        </w:rPr>
        <w:t>__</w:t>
      </w:r>
    </w:p>
    <w:p w:rsidR="00A60C4D" w:rsidRPr="00C64320" w:rsidRDefault="00A60C4D" w:rsidP="00A60C4D">
      <w:pPr>
        <w:rPr>
          <w:szCs w:val="24"/>
        </w:rPr>
      </w:pPr>
      <w:r w:rsidRPr="00C64320">
        <w:rPr>
          <w:szCs w:val="24"/>
        </w:rPr>
        <w:t>9.4 Правила, стандарты и политики в отношении персонала проекта</w:t>
      </w:r>
      <w:r w:rsidRPr="00C64320">
        <w:rPr>
          <w:szCs w:val="24"/>
          <w:vertAlign w:val="superscript"/>
        </w:rPr>
        <w:footnoteReference w:id="21"/>
      </w:r>
    </w:p>
    <w:p w:rsidR="00C64320" w:rsidRPr="00C64320" w:rsidRDefault="00A60C4D" w:rsidP="00C64320">
      <w:pPr>
        <w:ind w:firstLine="0"/>
        <w:rPr>
          <w:szCs w:val="24"/>
        </w:rPr>
      </w:pPr>
      <w:r w:rsidRPr="00C64320">
        <w:rPr>
          <w:szCs w:val="24"/>
        </w:rPr>
        <w:t>________________________________________________________________________________</w:t>
      </w:r>
      <w:r w:rsidR="00C64320"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A60C4D" w:rsidRPr="00C64320" w:rsidRDefault="00A60C4D" w:rsidP="00001FD3">
      <w:pPr>
        <w:ind w:firstLine="0"/>
        <w:rPr>
          <w:szCs w:val="24"/>
        </w:rPr>
      </w:pPr>
      <w:r w:rsidRPr="00C64320">
        <w:rPr>
          <w:szCs w:val="24"/>
        </w:rPr>
        <w:t>________________________________________________________________________________</w:t>
      </w:r>
    </w:p>
    <w:p w:rsidR="00A60C4D" w:rsidRPr="00C64320" w:rsidRDefault="00A60C4D" w:rsidP="00A60C4D">
      <w:pPr>
        <w:rPr>
          <w:szCs w:val="24"/>
        </w:rPr>
      </w:pPr>
      <w:r w:rsidRPr="00C64320">
        <w:rPr>
          <w:szCs w:val="24"/>
        </w:rPr>
        <w:t>9.5 Безопасность</w:t>
      </w:r>
      <w:r w:rsidRPr="00C64320">
        <w:rPr>
          <w:szCs w:val="24"/>
          <w:vertAlign w:val="superscript"/>
        </w:rPr>
        <w:footnoteReference w:id="22"/>
      </w:r>
      <w:r w:rsidRPr="00C64320">
        <w:rPr>
          <w:szCs w:val="24"/>
        </w:rPr>
        <w:t>:</w:t>
      </w:r>
    </w:p>
    <w:p w:rsidR="00C64320" w:rsidRPr="00C64320" w:rsidRDefault="00A60C4D" w:rsidP="00C64320">
      <w:pPr>
        <w:ind w:firstLine="0"/>
        <w:rPr>
          <w:szCs w:val="24"/>
        </w:rPr>
      </w:pPr>
      <w:r w:rsidRPr="00C64320">
        <w:rPr>
          <w:szCs w:val="24"/>
        </w:rPr>
        <w:t>________________________________________________________________________________</w:t>
      </w:r>
      <w:r w:rsidR="00C64320"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C64320" w:rsidRPr="00C64320" w:rsidRDefault="00C64320" w:rsidP="00C64320">
      <w:pPr>
        <w:ind w:firstLine="0"/>
        <w:rPr>
          <w:szCs w:val="24"/>
        </w:rPr>
      </w:pPr>
      <w:r w:rsidRPr="00C64320">
        <w:rPr>
          <w:szCs w:val="24"/>
        </w:rPr>
        <w:t>________________________________________________________________________________</w:t>
      </w:r>
    </w:p>
    <w:p w:rsidR="00A60C4D" w:rsidRPr="00C64320" w:rsidRDefault="00A60C4D" w:rsidP="00001FD3">
      <w:pPr>
        <w:ind w:firstLine="0"/>
        <w:rPr>
          <w:szCs w:val="24"/>
        </w:rPr>
      </w:pPr>
      <w:r w:rsidRPr="00C64320">
        <w:rPr>
          <w:szCs w:val="24"/>
        </w:rPr>
        <w:t>_______________________________________________________________________</w:t>
      </w:r>
      <w:r w:rsidR="00001FD3" w:rsidRPr="00C64320">
        <w:rPr>
          <w:szCs w:val="24"/>
        </w:rPr>
        <w:t>________</w:t>
      </w:r>
    </w:p>
    <w:p w:rsidR="00C64320" w:rsidRDefault="00C64320" w:rsidP="00A60C4D">
      <w:pPr>
        <w:rPr>
          <w:snapToGrid w:val="0"/>
          <w:szCs w:val="24"/>
          <w:lang w:eastAsia="ru-RU"/>
        </w:rPr>
      </w:pPr>
      <w:bookmarkStart w:id="269" w:name="_Toc474965847"/>
    </w:p>
    <w:p w:rsidR="00A60C4D" w:rsidRPr="00C64320" w:rsidRDefault="00A60C4D" w:rsidP="00A60C4D">
      <w:pPr>
        <w:rPr>
          <w:rFonts w:eastAsia="Times New Roman"/>
          <w:snapToGrid w:val="0"/>
          <w:szCs w:val="24"/>
          <w:lang w:eastAsia="ru-RU"/>
        </w:rPr>
      </w:pPr>
      <w:r w:rsidRPr="00C64320">
        <w:rPr>
          <w:snapToGrid w:val="0"/>
          <w:szCs w:val="24"/>
          <w:lang w:eastAsia="ru-RU"/>
        </w:rPr>
        <w:lastRenderedPageBreak/>
        <w:t>10. З</w:t>
      </w:r>
      <w:r w:rsidRPr="00C64320">
        <w:rPr>
          <w:rFonts w:eastAsia="Times New Roman"/>
          <w:snapToGrid w:val="0"/>
          <w:szCs w:val="24"/>
          <w:lang w:eastAsia="ru-RU"/>
        </w:rPr>
        <w:t>АИНТЕРЕСОВАННЫЕ СТОРОНЫ ПРОЕКТА</w:t>
      </w:r>
      <w:bookmarkEnd w:id="268"/>
      <w:bookmarkEnd w:id="269"/>
    </w:p>
    <w:p w:rsidR="00A60C4D" w:rsidRPr="00001FD3" w:rsidRDefault="00A60C4D" w:rsidP="00A60C4D">
      <w:pPr>
        <w:rPr>
          <w:szCs w:val="24"/>
        </w:rPr>
      </w:pPr>
      <w:r w:rsidRPr="00001FD3">
        <w:rPr>
          <w:szCs w:val="24"/>
        </w:rPr>
        <w:t>Реестр заинтересованных сторон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2109"/>
        <w:gridCol w:w="1428"/>
        <w:gridCol w:w="1568"/>
        <w:gridCol w:w="3596"/>
      </w:tblGrid>
      <w:tr w:rsidR="00A60C4D" w:rsidRPr="000E1A9F" w:rsidTr="00C64320">
        <w:tc>
          <w:tcPr>
            <w:tcW w:w="274" w:type="pct"/>
          </w:tcPr>
          <w:p w:rsidR="00A60C4D" w:rsidRPr="000E1A9F" w:rsidRDefault="00A60C4D" w:rsidP="00001FD3">
            <w:pPr>
              <w:ind w:firstLine="0"/>
              <w:rPr>
                <w:szCs w:val="24"/>
              </w:rPr>
            </w:pPr>
            <w:r w:rsidRPr="000E1A9F">
              <w:rPr>
                <w:szCs w:val="24"/>
              </w:rPr>
              <w:tab/>
              <w:t>№</w:t>
            </w:r>
          </w:p>
        </w:tc>
        <w:tc>
          <w:tcPr>
            <w:tcW w:w="891" w:type="pct"/>
          </w:tcPr>
          <w:p w:rsidR="00A60C4D" w:rsidRPr="000E1A9F" w:rsidRDefault="00A60C4D" w:rsidP="00001FD3">
            <w:pPr>
              <w:ind w:firstLine="0"/>
              <w:rPr>
                <w:szCs w:val="24"/>
              </w:rPr>
            </w:pPr>
            <w:r w:rsidRPr="000E1A9F">
              <w:rPr>
                <w:bCs/>
                <w:szCs w:val="24"/>
              </w:rPr>
              <w:t>Заинтересованные стороны проекта: люди, группы и организации</w:t>
            </w:r>
            <w:r w:rsidRPr="000E1A9F">
              <w:rPr>
                <w:b/>
                <w:bCs/>
                <w:szCs w:val="24"/>
                <w:vertAlign w:val="superscript"/>
              </w:rPr>
              <w:footnoteReference w:id="23"/>
            </w:r>
          </w:p>
        </w:tc>
        <w:tc>
          <w:tcPr>
            <w:tcW w:w="888" w:type="pct"/>
          </w:tcPr>
          <w:p w:rsidR="00A60C4D" w:rsidRPr="000E1A9F" w:rsidRDefault="00A60C4D" w:rsidP="00001FD3">
            <w:pPr>
              <w:ind w:firstLine="0"/>
              <w:rPr>
                <w:szCs w:val="24"/>
              </w:rPr>
            </w:pPr>
            <w:r w:rsidRPr="000E1A9F">
              <w:rPr>
                <w:bCs/>
                <w:szCs w:val="24"/>
              </w:rPr>
              <w:t>Чем проект интересен для них?</w:t>
            </w:r>
          </w:p>
          <w:p w:rsidR="00A60C4D" w:rsidRPr="000E1A9F" w:rsidRDefault="00A60C4D" w:rsidP="00001FD3">
            <w:pPr>
              <w:ind w:firstLine="0"/>
              <w:rPr>
                <w:szCs w:val="24"/>
              </w:rPr>
            </w:pPr>
          </w:p>
        </w:tc>
        <w:tc>
          <w:tcPr>
            <w:tcW w:w="959" w:type="pct"/>
          </w:tcPr>
          <w:p w:rsidR="00A60C4D" w:rsidRPr="000E1A9F" w:rsidRDefault="00A60C4D" w:rsidP="00001FD3">
            <w:pPr>
              <w:ind w:firstLine="0"/>
              <w:rPr>
                <w:szCs w:val="24"/>
              </w:rPr>
            </w:pPr>
            <w:r w:rsidRPr="000E1A9F">
              <w:rPr>
                <w:bCs/>
                <w:szCs w:val="24"/>
              </w:rPr>
              <w:t>Чем они могут быть полезны проекту?</w:t>
            </w:r>
          </w:p>
          <w:p w:rsidR="00A60C4D" w:rsidRPr="000E1A9F" w:rsidRDefault="00A60C4D" w:rsidP="00001FD3">
            <w:pPr>
              <w:ind w:firstLine="0"/>
              <w:rPr>
                <w:szCs w:val="24"/>
              </w:rPr>
            </w:pPr>
          </w:p>
        </w:tc>
        <w:tc>
          <w:tcPr>
            <w:tcW w:w="1989" w:type="pct"/>
          </w:tcPr>
          <w:p w:rsidR="00A60C4D" w:rsidRPr="000E1A9F" w:rsidRDefault="00A60C4D" w:rsidP="00001FD3">
            <w:pPr>
              <w:ind w:firstLine="0"/>
              <w:rPr>
                <w:szCs w:val="24"/>
              </w:rPr>
            </w:pPr>
            <w:r w:rsidRPr="000E1A9F">
              <w:rPr>
                <w:szCs w:val="24"/>
              </w:rPr>
              <w:t>Стратегии управления (мероприятия по управлению заинтересованными сторонами проекта</w:t>
            </w:r>
            <w:r w:rsidRPr="000E1A9F">
              <w:rPr>
                <w:bCs/>
                <w:szCs w:val="24"/>
                <w:vertAlign w:val="superscript"/>
              </w:rPr>
              <w:t xml:space="preserve"> </w:t>
            </w:r>
            <w:r w:rsidRPr="000E1A9F">
              <w:rPr>
                <w:bCs/>
                <w:szCs w:val="24"/>
                <w:vertAlign w:val="superscript"/>
              </w:rPr>
              <w:footnoteReference w:id="24"/>
            </w:r>
            <w:r w:rsidRPr="000E1A9F">
              <w:rPr>
                <w:bCs/>
                <w:szCs w:val="24"/>
              </w:rPr>
              <w:t>), направленные на вовлечение заинтересованной стороны в проект (при положительном интересе) или по нейтрализации влияния (при отрицательном интересе к проекту)</w:t>
            </w:r>
          </w:p>
        </w:tc>
      </w:tr>
      <w:tr w:rsidR="00A60C4D" w:rsidRPr="000E1A9F" w:rsidTr="00C64320">
        <w:tc>
          <w:tcPr>
            <w:tcW w:w="274" w:type="pct"/>
          </w:tcPr>
          <w:p w:rsidR="00A60C4D" w:rsidRPr="000E1A9F" w:rsidRDefault="00A60C4D" w:rsidP="00001FD3">
            <w:pPr>
              <w:ind w:firstLine="0"/>
              <w:rPr>
                <w:szCs w:val="24"/>
              </w:rPr>
            </w:pPr>
            <w:r w:rsidRPr="000E1A9F">
              <w:rPr>
                <w:szCs w:val="24"/>
              </w:rPr>
              <w:t>1.</w:t>
            </w:r>
          </w:p>
        </w:tc>
        <w:tc>
          <w:tcPr>
            <w:tcW w:w="891" w:type="pct"/>
          </w:tcPr>
          <w:p w:rsidR="00A60C4D" w:rsidRPr="000E1A9F" w:rsidRDefault="00A60C4D" w:rsidP="00001FD3">
            <w:pPr>
              <w:ind w:firstLine="0"/>
              <w:rPr>
                <w:szCs w:val="24"/>
              </w:rPr>
            </w:pPr>
          </w:p>
        </w:tc>
        <w:tc>
          <w:tcPr>
            <w:tcW w:w="888" w:type="pct"/>
          </w:tcPr>
          <w:p w:rsidR="00A60C4D" w:rsidRPr="000E1A9F" w:rsidRDefault="00A60C4D" w:rsidP="00001FD3">
            <w:pPr>
              <w:ind w:firstLine="0"/>
              <w:rPr>
                <w:szCs w:val="24"/>
              </w:rPr>
            </w:pPr>
          </w:p>
        </w:tc>
        <w:tc>
          <w:tcPr>
            <w:tcW w:w="959" w:type="pct"/>
          </w:tcPr>
          <w:p w:rsidR="00A60C4D" w:rsidRPr="000E1A9F" w:rsidRDefault="00A60C4D" w:rsidP="00001FD3">
            <w:pPr>
              <w:ind w:firstLine="0"/>
              <w:rPr>
                <w:szCs w:val="24"/>
              </w:rPr>
            </w:pPr>
          </w:p>
        </w:tc>
        <w:tc>
          <w:tcPr>
            <w:tcW w:w="1989" w:type="pct"/>
          </w:tcPr>
          <w:p w:rsidR="00A60C4D" w:rsidRPr="000E1A9F" w:rsidRDefault="00A60C4D" w:rsidP="00001FD3">
            <w:pPr>
              <w:ind w:firstLine="0"/>
              <w:rPr>
                <w:szCs w:val="24"/>
              </w:rPr>
            </w:pPr>
          </w:p>
        </w:tc>
      </w:tr>
      <w:tr w:rsidR="00A60C4D" w:rsidRPr="000E1A9F" w:rsidTr="00C64320">
        <w:tc>
          <w:tcPr>
            <w:tcW w:w="274" w:type="pct"/>
          </w:tcPr>
          <w:p w:rsidR="00A60C4D" w:rsidRPr="000E1A9F" w:rsidRDefault="00A60C4D" w:rsidP="00001FD3">
            <w:pPr>
              <w:ind w:firstLine="0"/>
              <w:rPr>
                <w:szCs w:val="24"/>
              </w:rPr>
            </w:pPr>
            <w:r w:rsidRPr="000E1A9F">
              <w:rPr>
                <w:szCs w:val="24"/>
              </w:rPr>
              <w:t>2.</w:t>
            </w:r>
          </w:p>
        </w:tc>
        <w:tc>
          <w:tcPr>
            <w:tcW w:w="891" w:type="pct"/>
          </w:tcPr>
          <w:p w:rsidR="00A60C4D" w:rsidRPr="000E1A9F" w:rsidRDefault="00A60C4D" w:rsidP="00001FD3">
            <w:pPr>
              <w:ind w:firstLine="0"/>
              <w:rPr>
                <w:szCs w:val="24"/>
              </w:rPr>
            </w:pPr>
          </w:p>
        </w:tc>
        <w:tc>
          <w:tcPr>
            <w:tcW w:w="888" w:type="pct"/>
          </w:tcPr>
          <w:p w:rsidR="00A60C4D" w:rsidRPr="000E1A9F" w:rsidRDefault="00A60C4D" w:rsidP="00001FD3">
            <w:pPr>
              <w:ind w:firstLine="0"/>
              <w:rPr>
                <w:szCs w:val="24"/>
              </w:rPr>
            </w:pPr>
          </w:p>
        </w:tc>
        <w:tc>
          <w:tcPr>
            <w:tcW w:w="959" w:type="pct"/>
          </w:tcPr>
          <w:p w:rsidR="00A60C4D" w:rsidRPr="000E1A9F" w:rsidRDefault="00A60C4D" w:rsidP="00001FD3">
            <w:pPr>
              <w:ind w:firstLine="0"/>
              <w:rPr>
                <w:szCs w:val="24"/>
              </w:rPr>
            </w:pPr>
          </w:p>
        </w:tc>
        <w:tc>
          <w:tcPr>
            <w:tcW w:w="1989" w:type="pct"/>
          </w:tcPr>
          <w:p w:rsidR="00A60C4D" w:rsidRPr="000E1A9F" w:rsidRDefault="00A60C4D" w:rsidP="00001FD3">
            <w:pPr>
              <w:ind w:firstLine="0"/>
              <w:rPr>
                <w:szCs w:val="24"/>
              </w:rPr>
            </w:pPr>
          </w:p>
        </w:tc>
      </w:tr>
      <w:tr w:rsidR="00A60C4D" w:rsidRPr="000E1A9F" w:rsidTr="00C64320">
        <w:tc>
          <w:tcPr>
            <w:tcW w:w="274" w:type="pct"/>
          </w:tcPr>
          <w:p w:rsidR="00A60C4D" w:rsidRPr="000E1A9F" w:rsidRDefault="00A60C4D" w:rsidP="00001FD3">
            <w:pPr>
              <w:ind w:firstLine="0"/>
              <w:rPr>
                <w:szCs w:val="24"/>
              </w:rPr>
            </w:pPr>
            <w:r w:rsidRPr="000E1A9F">
              <w:rPr>
                <w:szCs w:val="24"/>
              </w:rPr>
              <w:t>3.</w:t>
            </w:r>
          </w:p>
        </w:tc>
        <w:tc>
          <w:tcPr>
            <w:tcW w:w="891" w:type="pct"/>
          </w:tcPr>
          <w:p w:rsidR="00A60C4D" w:rsidRPr="000E1A9F" w:rsidRDefault="00A60C4D" w:rsidP="00001FD3">
            <w:pPr>
              <w:ind w:firstLine="0"/>
              <w:rPr>
                <w:szCs w:val="24"/>
              </w:rPr>
            </w:pPr>
          </w:p>
        </w:tc>
        <w:tc>
          <w:tcPr>
            <w:tcW w:w="888" w:type="pct"/>
          </w:tcPr>
          <w:p w:rsidR="00A60C4D" w:rsidRPr="000E1A9F" w:rsidRDefault="00A60C4D" w:rsidP="00001FD3">
            <w:pPr>
              <w:ind w:firstLine="0"/>
              <w:rPr>
                <w:szCs w:val="24"/>
              </w:rPr>
            </w:pPr>
          </w:p>
        </w:tc>
        <w:tc>
          <w:tcPr>
            <w:tcW w:w="959" w:type="pct"/>
          </w:tcPr>
          <w:p w:rsidR="00A60C4D" w:rsidRPr="000E1A9F" w:rsidRDefault="00A60C4D" w:rsidP="00001FD3">
            <w:pPr>
              <w:ind w:firstLine="0"/>
              <w:rPr>
                <w:szCs w:val="24"/>
              </w:rPr>
            </w:pPr>
          </w:p>
        </w:tc>
        <w:tc>
          <w:tcPr>
            <w:tcW w:w="1989" w:type="pct"/>
          </w:tcPr>
          <w:p w:rsidR="00A60C4D" w:rsidRPr="000E1A9F" w:rsidRDefault="00A60C4D" w:rsidP="00001FD3">
            <w:pPr>
              <w:ind w:firstLine="0"/>
              <w:rPr>
                <w:szCs w:val="24"/>
              </w:rPr>
            </w:pPr>
          </w:p>
        </w:tc>
      </w:tr>
      <w:tr w:rsidR="00A60C4D" w:rsidRPr="000E1A9F" w:rsidTr="00C64320">
        <w:tc>
          <w:tcPr>
            <w:tcW w:w="274" w:type="pct"/>
          </w:tcPr>
          <w:p w:rsidR="00A60C4D" w:rsidRPr="000E1A9F" w:rsidRDefault="00A60C4D" w:rsidP="00001FD3">
            <w:pPr>
              <w:ind w:firstLine="0"/>
              <w:rPr>
                <w:szCs w:val="24"/>
              </w:rPr>
            </w:pPr>
            <w:r w:rsidRPr="000E1A9F">
              <w:rPr>
                <w:szCs w:val="24"/>
              </w:rPr>
              <w:t>4.</w:t>
            </w:r>
          </w:p>
        </w:tc>
        <w:tc>
          <w:tcPr>
            <w:tcW w:w="891" w:type="pct"/>
          </w:tcPr>
          <w:p w:rsidR="00A60C4D" w:rsidRPr="000E1A9F" w:rsidRDefault="00A60C4D" w:rsidP="00001FD3">
            <w:pPr>
              <w:ind w:firstLine="0"/>
              <w:rPr>
                <w:szCs w:val="24"/>
              </w:rPr>
            </w:pPr>
          </w:p>
        </w:tc>
        <w:tc>
          <w:tcPr>
            <w:tcW w:w="888" w:type="pct"/>
          </w:tcPr>
          <w:p w:rsidR="00A60C4D" w:rsidRPr="000E1A9F" w:rsidRDefault="00A60C4D" w:rsidP="00001FD3">
            <w:pPr>
              <w:ind w:firstLine="0"/>
              <w:rPr>
                <w:szCs w:val="24"/>
              </w:rPr>
            </w:pPr>
          </w:p>
        </w:tc>
        <w:tc>
          <w:tcPr>
            <w:tcW w:w="959" w:type="pct"/>
          </w:tcPr>
          <w:p w:rsidR="00A60C4D" w:rsidRPr="000E1A9F" w:rsidRDefault="00A60C4D" w:rsidP="00001FD3">
            <w:pPr>
              <w:ind w:firstLine="0"/>
              <w:rPr>
                <w:szCs w:val="24"/>
              </w:rPr>
            </w:pPr>
          </w:p>
        </w:tc>
        <w:tc>
          <w:tcPr>
            <w:tcW w:w="1989" w:type="pct"/>
          </w:tcPr>
          <w:p w:rsidR="00A60C4D" w:rsidRPr="000E1A9F" w:rsidRDefault="00A60C4D" w:rsidP="00001FD3">
            <w:pPr>
              <w:ind w:firstLine="0"/>
              <w:rPr>
                <w:szCs w:val="24"/>
              </w:rPr>
            </w:pPr>
          </w:p>
        </w:tc>
      </w:tr>
      <w:tr w:rsidR="00A60C4D" w:rsidRPr="000E1A9F" w:rsidTr="00C64320">
        <w:tc>
          <w:tcPr>
            <w:tcW w:w="274" w:type="pct"/>
          </w:tcPr>
          <w:p w:rsidR="00A60C4D" w:rsidRPr="000E1A9F" w:rsidRDefault="00A60C4D" w:rsidP="00001FD3">
            <w:pPr>
              <w:ind w:firstLine="0"/>
              <w:rPr>
                <w:szCs w:val="24"/>
              </w:rPr>
            </w:pPr>
            <w:r w:rsidRPr="000E1A9F">
              <w:rPr>
                <w:szCs w:val="24"/>
              </w:rPr>
              <w:t>6.</w:t>
            </w:r>
          </w:p>
        </w:tc>
        <w:tc>
          <w:tcPr>
            <w:tcW w:w="891" w:type="pct"/>
          </w:tcPr>
          <w:p w:rsidR="00A60C4D" w:rsidRPr="000E1A9F" w:rsidRDefault="00A60C4D" w:rsidP="00001FD3">
            <w:pPr>
              <w:ind w:firstLine="0"/>
              <w:rPr>
                <w:szCs w:val="24"/>
              </w:rPr>
            </w:pPr>
          </w:p>
        </w:tc>
        <w:tc>
          <w:tcPr>
            <w:tcW w:w="888" w:type="pct"/>
          </w:tcPr>
          <w:p w:rsidR="00A60C4D" w:rsidRPr="000E1A9F" w:rsidRDefault="00A60C4D" w:rsidP="00001FD3">
            <w:pPr>
              <w:ind w:firstLine="0"/>
              <w:rPr>
                <w:szCs w:val="24"/>
              </w:rPr>
            </w:pPr>
          </w:p>
        </w:tc>
        <w:tc>
          <w:tcPr>
            <w:tcW w:w="959" w:type="pct"/>
          </w:tcPr>
          <w:p w:rsidR="00A60C4D" w:rsidRPr="000E1A9F" w:rsidRDefault="00A60C4D" w:rsidP="00001FD3">
            <w:pPr>
              <w:ind w:firstLine="0"/>
              <w:rPr>
                <w:szCs w:val="24"/>
              </w:rPr>
            </w:pPr>
          </w:p>
        </w:tc>
        <w:tc>
          <w:tcPr>
            <w:tcW w:w="1989" w:type="pct"/>
          </w:tcPr>
          <w:p w:rsidR="00A60C4D" w:rsidRPr="000E1A9F" w:rsidRDefault="00A60C4D" w:rsidP="00001FD3">
            <w:pPr>
              <w:ind w:firstLine="0"/>
              <w:rPr>
                <w:szCs w:val="24"/>
              </w:rPr>
            </w:pPr>
          </w:p>
        </w:tc>
      </w:tr>
      <w:tr w:rsidR="00A60C4D" w:rsidRPr="000E1A9F" w:rsidTr="00C64320">
        <w:tc>
          <w:tcPr>
            <w:tcW w:w="274" w:type="pct"/>
          </w:tcPr>
          <w:p w:rsidR="00A60C4D" w:rsidRPr="000E1A9F" w:rsidRDefault="00A60C4D" w:rsidP="00001FD3">
            <w:pPr>
              <w:ind w:firstLine="0"/>
              <w:rPr>
                <w:szCs w:val="24"/>
              </w:rPr>
            </w:pPr>
            <w:r w:rsidRPr="000E1A9F">
              <w:rPr>
                <w:szCs w:val="24"/>
              </w:rPr>
              <w:t>7.</w:t>
            </w:r>
          </w:p>
        </w:tc>
        <w:tc>
          <w:tcPr>
            <w:tcW w:w="891" w:type="pct"/>
          </w:tcPr>
          <w:p w:rsidR="00A60C4D" w:rsidRPr="000E1A9F" w:rsidRDefault="00A60C4D" w:rsidP="00001FD3">
            <w:pPr>
              <w:ind w:firstLine="0"/>
              <w:rPr>
                <w:szCs w:val="24"/>
              </w:rPr>
            </w:pPr>
          </w:p>
        </w:tc>
        <w:tc>
          <w:tcPr>
            <w:tcW w:w="888" w:type="pct"/>
          </w:tcPr>
          <w:p w:rsidR="00A60C4D" w:rsidRPr="000E1A9F" w:rsidRDefault="00A60C4D" w:rsidP="00001FD3">
            <w:pPr>
              <w:ind w:firstLine="0"/>
              <w:rPr>
                <w:szCs w:val="24"/>
              </w:rPr>
            </w:pPr>
          </w:p>
        </w:tc>
        <w:tc>
          <w:tcPr>
            <w:tcW w:w="959" w:type="pct"/>
          </w:tcPr>
          <w:p w:rsidR="00A60C4D" w:rsidRPr="000E1A9F" w:rsidRDefault="00A60C4D" w:rsidP="00001FD3">
            <w:pPr>
              <w:ind w:firstLine="0"/>
              <w:rPr>
                <w:szCs w:val="24"/>
              </w:rPr>
            </w:pPr>
          </w:p>
        </w:tc>
        <w:tc>
          <w:tcPr>
            <w:tcW w:w="1989" w:type="pct"/>
          </w:tcPr>
          <w:p w:rsidR="00A60C4D" w:rsidRPr="000E1A9F" w:rsidRDefault="00A60C4D" w:rsidP="00001FD3">
            <w:pPr>
              <w:ind w:firstLine="0"/>
              <w:rPr>
                <w:szCs w:val="24"/>
              </w:rPr>
            </w:pPr>
          </w:p>
        </w:tc>
      </w:tr>
      <w:tr w:rsidR="00C64320" w:rsidRPr="000E1A9F" w:rsidTr="00C64320">
        <w:tc>
          <w:tcPr>
            <w:tcW w:w="274" w:type="pct"/>
          </w:tcPr>
          <w:p w:rsidR="00C64320" w:rsidRPr="000E1A9F" w:rsidRDefault="00C64320" w:rsidP="00001FD3">
            <w:pPr>
              <w:ind w:firstLine="0"/>
              <w:rPr>
                <w:szCs w:val="24"/>
              </w:rPr>
            </w:pPr>
          </w:p>
        </w:tc>
        <w:tc>
          <w:tcPr>
            <w:tcW w:w="891" w:type="pct"/>
          </w:tcPr>
          <w:p w:rsidR="00C64320" w:rsidRPr="000E1A9F" w:rsidRDefault="00C64320" w:rsidP="00001FD3">
            <w:pPr>
              <w:ind w:firstLine="0"/>
              <w:rPr>
                <w:szCs w:val="24"/>
              </w:rPr>
            </w:pPr>
          </w:p>
        </w:tc>
        <w:tc>
          <w:tcPr>
            <w:tcW w:w="888" w:type="pct"/>
          </w:tcPr>
          <w:p w:rsidR="00C64320" w:rsidRPr="000E1A9F" w:rsidRDefault="00C64320" w:rsidP="00001FD3">
            <w:pPr>
              <w:ind w:firstLine="0"/>
              <w:rPr>
                <w:szCs w:val="24"/>
              </w:rPr>
            </w:pPr>
          </w:p>
        </w:tc>
        <w:tc>
          <w:tcPr>
            <w:tcW w:w="959" w:type="pct"/>
          </w:tcPr>
          <w:p w:rsidR="00C64320" w:rsidRPr="000E1A9F" w:rsidRDefault="00C64320" w:rsidP="00001FD3">
            <w:pPr>
              <w:ind w:firstLine="0"/>
              <w:rPr>
                <w:szCs w:val="24"/>
              </w:rPr>
            </w:pPr>
          </w:p>
        </w:tc>
        <w:tc>
          <w:tcPr>
            <w:tcW w:w="1989" w:type="pct"/>
          </w:tcPr>
          <w:p w:rsidR="00C64320" w:rsidRPr="000E1A9F" w:rsidRDefault="00C64320" w:rsidP="00001FD3">
            <w:pPr>
              <w:ind w:firstLine="0"/>
              <w:rPr>
                <w:szCs w:val="24"/>
              </w:rPr>
            </w:pPr>
          </w:p>
        </w:tc>
      </w:tr>
      <w:tr w:rsidR="00C64320" w:rsidRPr="000E1A9F" w:rsidTr="00C64320">
        <w:tc>
          <w:tcPr>
            <w:tcW w:w="274" w:type="pct"/>
          </w:tcPr>
          <w:p w:rsidR="00C64320" w:rsidRPr="000E1A9F" w:rsidRDefault="00C64320" w:rsidP="00001FD3">
            <w:pPr>
              <w:ind w:firstLine="0"/>
              <w:rPr>
                <w:szCs w:val="24"/>
              </w:rPr>
            </w:pPr>
          </w:p>
        </w:tc>
        <w:tc>
          <w:tcPr>
            <w:tcW w:w="891" w:type="pct"/>
          </w:tcPr>
          <w:p w:rsidR="00C64320" w:rsidRPr="000E1A9F" w:rsidRDefault="00C64320" w:rsidP="00001FD3">
            <w:pPr>
              <w:ind w:firstLine="0"/>
              <w:rPr>
                <w:szCs w:val="24"/>
              </w:rPr>
            </w:pPr>
          </w:p>
        </w:tc>
        <w:tc>
          <w:tcPr>
            <w:tcW w:w="888" w:type="pct"/>
          </w:tcPr>
          <w:p w:rsidR="00C64320" w:rsidRPr="000E1A9F" w:rsidRDefault="00C64320" w:rsidP="00001FD3">
            <w:pPr>
              <w:ind w:firstLine="0"/>
              <w:rPr>
                <w:szCs w:val="24"/>
              </w:rPr>
            </w:pPr>
          </w:p>
        </w:tc>
        <w:tc>
          <w:tcPr>
            <w:tcW w:w="959" w:type="pct"/>
          </w:tcPr>
          <w:p w:rsidR="00C64320" w:rsidRPr="000E1A9F" w:rsidRDefault="00C64320" w:rsidP="00001FD3">
            <w:pPr>
              <w:ind w:firstLine="0"/>
              <w:rPr>
                <w:szCs w:val="24"/>
              </w:rPr>
            </w:pPr>
          </w:p>
        </w:tc>
        <w:tc>
          <w:tcPr>
            <w:tcW w:w="1989" w:type="pct"/>
          </w:tcPr>
          <w:p w:rsidR="00C64320" w:rsidRPr="000E1A9F" w:rsidRDefault="00C64320" w:rsidP="00001FD3">
            <w:pPr>
              <w:ind w:firstLine="0"/>
              <w:rPr>
                <w:szCs w:val="24"/>
              </w:rPr>
            </w:pPr>
          </w:p>
        </w:tc>
      </w:tr>
      <w:tr w:rsidR="00C64320" w:rsidRPr="000E1A9F" w:rsidTr="00C64320">
        <w:tc>
          <w:tcPr>
            <w:tcW w:w="274" w:type="pct"/>
          </w:tcPr>
          <w:p w:rsidR="00C64320" w:rsidRPr="000E1A9F" w:rsidRDefault="00C64320" w:rsidP="00001FD3">
            <w:pPr>
              <w:ind w:firstLine="0"/>
              <w:rPr>
                <w:szCs w:val="24"/>
              </w:rPr>
            </w:pPr>
          </w:p>
        </w:tc>
        <w:tc>
          <w:tcPr>
            <w:tcW w:w="891" w:type="pct"/>
          </w:tcPr>
          <w:p w:rsidR="00C64320" w:rsidRPr="000E1A9F" w:rsidRDefault="00C64320" w:rsidP="00001FD3">
            <w:pPr>
              <w:ind w:firstLine="0"/>
              <w:rPr>
                <w:szCs w:val="24"/>
              </w:rPr>
            </w:pPr>
          </w:p>
        </w:tc>
        <w:tc>
          <w:tcPr>
            <w:tcW w:w="888" w:type="pct"/>
          </w:tcPr>
          <w:p w:rsidR="00C64320" w:rsidRPr="000E1A9F" w:rsidRDefault="00C64320" w:rsidP="00001FD3">
            <w:pPr>
              <w:ind w:firstLine="0"/>
              <w:rPr>
                <w:szCs w:val="24"/>
              </w:rPr>
            </w:pPr>
          </w:p>
        </w:tc>
        <w:tc>
          <w:tcPr>
            <w:tcW w:w="959" w:type="pct"/>
          </w:tcPr>
          <w:p w:rsidR="00C64320" w:rsidRPr="000E1A9F" w:rsidRDefault="00C64320" w:rsidP="00001FD3">
            <w:pPr>
              <w:ind w:firstLine="0"/>
              <w:rPr>
                <w:szCs w:val="24"/>
              </w:rPr>
            </w:pPr>
          </w:p>
        </w:tc>
        <w:tc>
          <w:tcPr>
            <w:tcW w:w="1989" w:type="pct"/>
          </w:tcPr>
          <w:p w:rsidR="00C64320" w:rsidRPr="000E1A9F" w:rsidRDefault="00C64320" w:rsidP="00001FD3">
            <w:pPr>
              <w:ind w:firstLine="0"/>
              <w:rPr>
                <w:szCs w:val="24"/>
              </w:rPr>
            </w:pPr>
          </w:p>
        </w:tc>
      </w:tr>
      <w:tr w:rsidR="00C64320" w:rsidRPr="000E1A9F" w:rsidTr="00C64320">
        <w:tc>
          <w:tcPr>
            <w:tcW w:w="274" w:type="pct"/>
          </w:tcPr>
          <w:p w:rsidR="00C64320" w:rsidRPr="000E1A9F" w:rsidRDefault="00C64320" w:rsidP="00001FD3">
            <w:pPr>
              <w:ind w:firstLine="0"/>
              <w:rPr>
                <w:szCs w:val="24"/>
              </w:rPr>
            </w:pPr>
          </w:p>
        </w:tc>
        <w:tc>
          <w:tcPr>
            <w:tcW w:w="891" w:type="pct"/>
          </w:tcPr>
          <w:p w:rsidR="00C64320" w:rsidRPr="000E1A9F" w:rsidRDefault="00C64320" w:rsidP="00001FD3">
            <w:pPr>
              <w:ind w:firstLine="0"/>
              <w:rPr>
                <w:szCs w:val="24"/>
              </w:rPr>
            </w:pPr>
          </w:p>
        </w:tc>
        <w:tc>
          <w:tcPr>
            <w:tcW w:w="888" w:type="pct"/>
          </w:tcPr>
          <w:p w:rsidR="00C64320" w:rsidRPr="000E1A9F" w:rsidRDefault="00C64320" w:rsidP="00001FD3">
            <w:pPr>
              <w:ind w:firstLine="0"/>
              <w:rPr>
                <w:szCs w:val="24"/>
              </w:rPr>
            </w:pPr>
          </w:p>
        </w:tc>
        <w:tc>
          <w:tcPr>
            <w:tcW w:w="959" w:type="pct"/>
          </w:tcPr>
          <w:p w:rsidR="00C64320" w:rsidRPr="000E1A9F" w:rsidRDefault="00C64320" w:rsidP="00001FD3">
            <w:pPr>
              <w:ind w:firstLine="0"/>
              <w:rPr>
                <w:szCs w:val="24"/>
              </w:rPr>
            </w:pPr>
          </w:p>
        </w:tc>
        <w:tc>
          <w:tcPr>
            <w:tcW w:w="1989" w:type="pct"/>
          </w:tcPr>
          <w:p w:rsidR="00C64320" w:rsidRPr="000E1A9F" w:rsidRDefault="00C64320" w:rsidP="00001FD3">
            <w:pPr>
              <w:ind w:firstLine="0"/>
              <w:rPr>
                <w:szCs w:val="24"/>
              </w:rPr>
            </w:pPr>
          </w:p>
        </w:tc>
      </w:tr>
      <w:tr w:rsidR="00C64320" w:rsidRPr="000E1A9F" w:rsidTr="00C64320">
        <w:tc>
          <w:tcPr>
            <w:tcW w:w="274" w:type="pct"/>
          </w:tcPr>
          <w:p w:rsidR="00C64320" w:rsidRPr="000E1A9F" w:rsidRDefault="00C64320" w:rsidP="00001FD3">
            <w:pPr>
              <w:ind w:firstLine="0"/>
              <w:rPr>
                <w:szCs w:val="24"/>
              </w:rPr>
            </w:pPr>
          </w:p>
        </w:tc>
        <w:tc>
          <w:tcPr>
            <w:tcW w:w="891" w:type="pct"/>
          </w:tcPr>
          <w:p w:rsidR="00C64320" w:rsidRPr="000E1A9F" w:rsidRDefault="00C64320" w:rsidP="00001FD3">
            <w:pPr>
              <w:ind w:firstLine="0"/>
              <w:rPr>
                <w:szCs w:val="24"/>
              </w:rPr>
            </w:pPr>
          </w:p>
        </w:tc>
        <w:tc>
          <w:tcPr>
            <w:tcW w:w="888" w:type="pct"/>
          </w:tcPr>
          <w:p w:rsidR="00C64320" w:rsidRPr="000E1A9F" w:rsidRDefault="00C64320" w:rsidP="00001FD3">
            <w:pPr>
              <w:ind w:firstLine="0"/>
              <w:rPr>
                <w:szCs w:val="24"/>
              </w:rPr>
            </w:pPr>
          </w:p>
        </w:tc>
        <w:tc>
          <w:tcPr>
            <w:tcW w:w="959" w:type="pct"/>
          </w:tcPr>
          <w:p w:rsidR="00C64320" w:rsidRPr="000E1A9F" w:rsidRDefault="00C64320" w:rsidP="00001FD3">
            <w:pPr>
              <w:ind w:firstLine="0"/>
              <w:rPr>
                <w:szCs w:val="24"/>
              </w:rPr>
            </w:pPr>
          </w:p>
        </w:tc>
        <w:tc>
          <w:tcPr>
            <w:tcW w:w="1989" w:type="pct"/>
          </w:tcPr>
          <w:p w:rsidR="00C64320" w:rsidRPr="000E1A9F" w:rsidRDefault="00C64320" w:rsidP="00001FD3">
            <w:pPr>
              <w:ind w:firstLine="0"/>
              <w:rPr>
                <w:szCs w:val="24"/>
              </w:rPr>
            </w:pPr>
          </w:p>
        </w:tc>
      </w:tr>
      <w:tr w:rsidR="00C64320" w:rsidRPr="000E1A9F" w:rsidTr="00C64320">
        <w:tc>
          <w:tcPr>
            <w:tcW w:w="274" w:type="pct"/>
          </w:tcPr>
          <w:p w:rsidR="00C64320" w:rsidRPr="000E1A9F" w:rsidRDefault="00C64320" w:rsidP="00001FD3">
            <w:pPr>
              <w:ind w:firstLine="0"/>
              <w:rPr>
                <w:szCs w:val="24"/>
              </w:rPr>
            </w:pPr>
          </w:p>
        </w:tc>
        <w:tc>
          <w:tcPr>
            <w:tcW w:w="891" w:type="pct"/>
          </w:tcPr>
          <w:p w:rsidR="00C64320" w:rsidRPr="000E1A9F" w:rsidRDefault="00C64320" w:rsidP="00001FD3">
            <w:pPr>
              <w:ind w:firstLine="0"/>
              <w:rPr>
                <w:szCs w:val="24"/>
              </w:rPr>
            </w:pPr>
          </w:p>
        </w:tc>
        <w:tc>
          <w:tcPr>
            <w:tcW w:w="888" w:type="pct"/>
          </w:tcPr>
          <w:p w:rsidR="00C64320" w:rsidRPr="000E1A9F" w:rsidRDefault="00C64320" w:rsidP="00001FD3">
            <w:pPr>
              <w:ind w:firstLine="0"/>
              <w:rPr>
                <w:szCs w:val="24"/>
              </w:rPr>
            </w:pPr>
          </w:p>
        </w:tc>
        <w:tc>
          <w:tcPr>
            <w:tcW w:w="959" w:type="pct"/>
          </w:tcPr>
          <w:p w:rsidR="00C64320" w:rsidRPr="000E1A9F" w:rsidRDefault="00C64320" w:rsidP="00001FD3">
            <w:pPr>
              <w:ind w:firstLine="0"/>
              <w:rPr>
                <w:szCs w:val="24"/>
              </w:rPr>
            </w:pPr>
          </w:p>
        </w:tc>
        <w:tc>
          <w:tcPr>
            <w:tcW w:w="1989" w:type="pct"/>
          </w:tcPr>
          <w:p w:rsidR="00C64320" w:rsidRPr="000E1A9F" w:rsidRDefault="00C64320" w:rsidP="00001FD3">
            <w:pPr>
              <w:ind w:firstLine="0"/>
              <w:rPr>
                <w:szCs w:val="24"/>
              </w:rPr>
            </w:pPr>
          </w:p>
        </w:tc>
      </w:tr>
      <w:tr w:rsidR="00C64320" w:rsidRPr="000E1A9F" w:rsidTr="00C64320">
        <w:tc>
          <w:tcPr>
            <w:tcW w:w="274" w:type="pct"/>
          </w:tcPr>
          <w:p w:rsidR="00C64320" w:rsidRPr="000E1A9F" w:rsidRDefault="00C64320" w:rsidP="00001FD3">
            <w:pPr>
              <w:ind w:firstLine="0"/>
              <w:rPr>
                <w:szCs w:val="24"/>
              </w:rPr>
            </w:pPr>
          </w:p>
        </w:tc>
        <w:tc>
          <w:tcPr>
            <w:tcW w:w="891" w:type="pct"/>
          </w:tcPr>
          <w:p w:rsidR="00C64320" w:rsidRPr="000E1A9F" w:rsidRDefault="00C64320" w:rsidP="00001FD3">
            <w:pPr>
              <w:ind w:firstLine="0"/>
              <w:rPr>
                <w:szCs w:val="24"/>
              </w:rPr>
            </w:pPr>
          </w:p>
        </w:tc>
        <w:tc>
          <w:tcPr>
            <w:tcW w:w="888" w:type="pct"/>
          </w:tcPr>
          <w:p w:rsidR="00C64320" w:rsidRPr="000E1A9F" w:rsidRDefault="00C64320" w:rsidP="00001FD3">
            <w:pPr>
              <w:ind w:firstLine="0"/>
              <w:rPr>
                <w:szCs w:val="24"/>
              </w:rPr>
            </w:pPr>
          </w:p>
        </w:tc>
        <w:tc>
          <w:tcPr>
            <w:tcW w:w="959" w:type="pct"/>
          </w:tcPr>
          <w:p w:rsidR="00C64320" w:rsidRPr="000E1A9F" w:rsidRDefault="00C64320" w:rsidP="00001FD3">
            <w:pPr>
              <w:ind w:firstLine="0"/>
              <w:rPr>
                <w:szCs w:val="24"/>
              </w:rPr>
            </w:pPr>
          </w:p>
        </w:tc>
        <w:tc>
          <w:tcPr>
            <w:tcW w:w="1989" w:type="pct"/>
          </w:tcPr>
          <w:p w:rsidR="00C64320" w:rsidRPr="000E1A9F" w:rsidRDefault="00C64320" w:rsidP="00001FD3">
            <w:pPr>
              <w:ind w:firstLine="0"/>
              <w:rPr>
                <w:szCs w:val="24"/>
              </w:rPr>
            </w:pPr>
          </w:p>
        </w:tc>
      </w:tr>
      <w:tr w:rsidR="00C64320" w:rsidRPr="000E1A9F" w:rsidTr="00C64320">
        <w:tc>
          <w:tcPr>
            <w:tcW w:w="274" w:type="pct"/>
          </w:tcPr>
          <w:p w:rsidR="00C64320" w:rsidRPr="000E1A9F" w:rsidRDefault="00C64320" w:rsidP="00001FD3">
            <w:pPr>
              <w:ind w:firstLine="0"/>
              <w:rPr>
                <w:szCs w:val="24"/>
              </w:rPr>
            </w:pPr>
          </w:p>
        </w:tc>
        <w:tc>
          <w:tcPr>
            <w:tcW w:w="891" w:type="pct"/>
          </w:tcPr>
          <w:p w:rsidR="00C64320" w:rsidRPr="000E1A9F" w:rsidRDefault="00C64320" w:rsidP="00001FD3">
            <w:pPr>
              <w:ind w:firstLine="0"/>
              <w:rPr>
                <w:szCs w:val="24"/>
              </w:rPr>
            </w:pPr>
          </w:p>
        </w:tc>
        <w:tc>
          <w:tcPr>
            <w:tcW w:w="888" w:type="pct"/>
          </w:tcPr>
          <w:p w:rsidR="00C64320" w:rsidRPr="000E1A9F" w:rsidRDefault="00C64320" w:rsidP="00001FD3">
            <w:pPr>
              <w:ind w:firstLine="0"/>
              <w:rPr>
                <w:szCs w:val="24"/>
              </w:rPr>
            </w:pPr>
          </w:p>
        </w:tc>
        <w:tc>
          <w:tcPr>
            <w:tcW w:w="959" w:type="pct"/>
          </w:tcPr>
          <w:p w:rsidR="00C64320" w:rsidRPr="000E1A9F" w:rsidRDefault="00C64320" w:rsidP="00001FD3">
            <w:pPr>
              <w:ind w:firstLine="0"/>
              <w:rPr>
                <w:szCs w:val="24"/>
              </w:rPr>
            </w:pPr>
          </w:p>
        </w:tc>
        <w:tc>
          <w:tcPr>
            <w:tcW w:w="1989" w:type="pct"/>
          </w:tcPr>
          <w:p w:rsidR="00C64320" w:rsidRPr="000E1A9F" w:rsidRDefault="00C64320" w:rsidP="00001FD3">
            <w:pPr>
              <w:ind w:firstLine="0"/>
              <w:rPr>
                <w:szCs w:val="24"/>
              </w:rPr>
            </w:pPr>
          </w:p>
        </w:tc>
      </w:tr>
    </w:tbl>
    <w:p w:rsidR="00F27363" w:rsidRDefault="00F27363" w:rsidP="00A60C4D">
      <w:pPr>
        <w:rPr>
          <w:rFonts w:eastAsia="Times New Roman"/>
          <w:b/>
          <w:snapToGrid w:val="0"/>
          <w:szCs w:val="24"/>
          <w:lang w:eastAsia="ru-RU"/>
        </w:rPr>
      </w:pPr>
      <w:bookmarkStart w:id="270" w:name="_Toc372223825"/>
      <w:bookmarkStart w:id="271" w:name="_Toc474965848"/>
    </w:p>
    <w:p w:rsidR="00C64320" w:rsidRDefault="00C64320" w:rsidP="00A60C4D">
      <w:pPr>
        <w:rPr>
          <w:rFonts w:eastAsia="Times New Roman"/>
          <w:b/>
          <w:snapToGrid w:val="0"/>
          <w:szCs w:val="24"/>
          <w:lang w:eastAsia="ru-RU"/>
        </w:rPr>
      </w:pPr>
    </w:p>
    <w:p w:rsidR="00A60C4D" w:rsidRPr="00C64320" w:rsidRDefault="00A60C4D" w:rsidP="00A60C4D">
      <w:pPr>
        <w:rPr>
          <w:rFonts w:eastAsia="Times New Roman"/>
          <w:snapToGrid w:val="0"/>
          <w:szCs w:val="24"/>
          <w:lang w:eastAsia="ru-RU"/>
        </w:rPr>
      </w:pPr>
      <w:r w:rsidRPr="00C64320">
        <w:rPr>
          <w:rFonts w:eastAsia="Times New Roman"/>
          <w:snapToGrid w:val="0"/>
          <w:szCs w:val="24"/>
          <w:lang w:eastAsia="ru-RU"/>
        </w:rPr>
        <w:lastRenderedPageBreak/>
        <w:t xml:space="preserve">11. </w:t>
      </w:r>
      <w:bookmarkEnd w:id="270"/>
      <w:r w:rsidRPr="00C64320">
        <w:rPr>
          <w:rFonts w:eastAsia="Times New Roman"/>
          <w:snapToGrid w:val="0"/>
          <w:szCs w:val="24"/>
          <w:lang w:eastAsia="ru-RU"/>
        </w:rPr>
        <w:t>ИЕРАРХИЧЕСКАЯ СТРУКТУРА РАБОТ ПРОЕКТА</w:t>
      </w:r>
      <w:bookmarkEnd w:id="271"/>
      <w:r w:rsidRPr="00C64320">
        <w:rPr>
          <w:rFonts w:eastAsia="Times New Roman"/>
          <w:snapToGrid w:val="0"/>
          <w:szCs w:val="24"/>
          <w:lang w:eastAsia="ru-RU"/>
        </w:rPr>
        <w:t xml:space="preserve"> </w:t>
      </w:r>
    </w:p>
    <w:p w:rsidR="00A60C4D" w:rsidRPr="00001FD3" w:rsidRDefault="00A60C4D" w:rsidP="00001FD3">
      <w:pPr>
        <w:ind w:firstLine="0"/>
        <w:rPr>
          <w:szCs w:val="24"/>
        </w:rPr>
      </w:pPr>
      <w:r w:rsidRPr="00001FD3">
        <w:rPr>
          <w:rFonts w:eastAsia="Arial Unicode MS"/>
          <w:szCs w:val="24"/>
          <w:u w:color="000000"/>
        </w:rPr>
        <w:t>Календарный план-график мероприятий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734"/>
        <w:gridCol w:w="1780"/>
        <w:gridCol w:w="1764"/>
        <w:gridCol w:w="1332"/>
        <w:gridCol w:w="1435"/>
      </w:tblGrid>
      <w:tr w:rsidR="00F27363" w:rsidRPr="00F27363" w:rsidTr="00C64320">
        <w:trPr>
          <w:trHeight w:val="145"/>
          <w:tblHeader/>
        </w:trPr>
        <w:tc>
          <w:tcPr>
            <w:tcW w:w="918" w:type="pct"/>
          </w:tcPr>
          <w:p w:rsidR="00F27363" w:rsidRPr="00F27363" w:rsidRDefault="00F27363" w:rsidP="00F27363">
            <w:pPr>
              <w:ind w:firstLine="0"/>
              <w:jc w:val="center"/>
              <w:rPr>
                <w:szCs w:val="24"/>
              </w:rPr>
            </w:pPr>
            <w:r w:rsidRPr="00F27363">
              <w:rPr>
                <w:szCs w:val="24"/>
              </w:rPr>
              <w:t>№ (уровень мероприятия)</w:t>
            </w:r>
          </w:p>
        </w:tc>
        <w:tc>
          <w:tcPr>
            <w:tcW w:w="880" w:type="pct"/>
          </w:tcPr>
          <w:p w:rsidR="00F27363" w:rsidRPr="00F27363" w:rsidRDefault="00F27363" w:rsidP="00F27363">
            <w:pPr>
              <w:ind w:firstLine="0"/>
              <w:jc w:val="center"/>
              <w:rPr>
                <w:szCs w:val="24"/>
              </w:rPr>
            </w:pPr>
            <w:r w:rsidRPr="00F27363">
              <w:rPr>
                <w:szCs w:val="24"/>
              </w:rPr>
              <w:t>Мероприятие (краткое описание)</w:t>
            </w:r>
            <w:r w:rsidRPr="00F27363">
              <w:rPr>
                <w:szCs w:val="24"/>
                <w:vertAlign w:val="superscript"/>
              </w:rPr>
              <w:footnoteReference w:id="25"/>
            </w:r>
          </w:p>
        </w:tc>
        <w:tc>
          <w:tcPr>
            <w:tcW w:w="903" w:type="pct"/>
          </w:tcPr>
          <w:p w:rsidR="00F27363" w:rsidRPr="00F27363" w:rsidRDefault="00F27363" w:rsidP="00F27363">
            <w:pPr>
              <w:ind w:firstLine="0"/>
              <w:jc w:val="center"/>
              <w:rPr>
                <w:szCs w:val="24"/>
              </w:rPr>
            </w:pPr>
            <w:r w:rsidRPr="00F27363">
              <w:rPr>
                <w:szCs w:val="24"/>
              </w:rPr>
              <w:t>Цель / Планируемый результат (документы)</w:t>
            </w:r>
          </w:p>
        </w:tc>
        <w:tc>
          <w:tcPr>
            <w:tcW w:w="895" w:type="pct"/>
          </w:tcPr>
          <w:p w:rsidR="00F27363" w:rsidRPr="00F27363" w:rsidRDefault="00F27363" w:rsidP="00F27363">
            <w:pPr>
              <w:ind w:firstLine="0"/>
              <w:jc w:val="center"/>
              <w:rPr>
                <w:szCs w:val="24"/>
              </w:rPr>
            </w:pPr>
            <w:r w:rsidRPr="00F27363">
              <w:rPr>
                <w:szCs w:val="24"/>
              </w:rPr>
              <w:t>Ответственный в</w:t>
            </w:r>
            <w:r>
              <w:rPr>
                <w:szCs w:val="24"/>
              </w:rPr>
              <w:t xml:space="preserve"> </w:t>
            </w:r>
            <w:r w:rsidRPr="00F27363">
              <w:rPr>
                <w:szCs w:val="24"/>
              </w:rPr>
              <w:t>команде</w:t>
            </w:r>
          </w:p>
        </w:tc>
        <w:tc>
          <w:tcPr>
            <w:tcW w:w="676" w:type="pct"/>
          </w:tcPr>
          <w:p w:rsidR="00F27363" w:rsidRPr="00F27363" w:rsidRDefault="00F27363" w:rsidP="00F27363">
            <w:pPr>
              <w:ind w:firstLine="0"/>
              <w:jc w:val="center"/>
              <w:rPr>
                <w:szCs w:val="24"/>
              </w:rPr>
            </w:pPr>
            <w:r w:rsidRPr="00F27363">
              <w:rPr>
                <w:szCs w:val="24"/>
              </w:rPr>
              <w:t>Требуемые ресурсы</w:t>
            </w:r>
          </w:p>
        </w:tc>
        <w:tc>
          <w:tcPr>
            <w:tcW w:w="728" w:type="pct"/>
          </w:tcPr>
          <w:p w:rsidR="00F27363" w:rsidRPr="00F27363" w:rsidRDefault="00F27363" w:rsidP="00F27363">
            <w:pPr>
              <w:ind w:firstLine="0"/>
              <w:jc w:val="center"/>
              <w:rPr>
                <w:szCs w:val="24"/>
              </w:rPr>
            </w:pPr>
            <w:r>
              <w:rPr>
                <w:szCs w:val="24"/>
              </w:rPr>
              <w:t>Сроки выполнения</w:t>
            </w:r>
          </w:p>
        </w:tc>
      </w:tr>
      <w:tr w:rsidR="00F27363" w:rsidRPr="00F27363" w:rsidTr="00C64320">
        <w:trPr>
          <w:trHeight w:val="145"/>
        </w:trPr>
        <w:tc>
          <w:tcPr>
            <w:tcW w:w="918" w:type="pct"/>
          </w:tcPr>
          <w:p w:rsidR="00F27363" w:rsidRPr="00F27363" w:rsidRDefault="00F27363" w:rsidP="00001FD3">
            <w:pPr>
              <w:ind w:firstLine="0"/>
              <w:rPr>
                <w:i/>
                <w:szCs w:val="24"/>
              </w:rPr>
            </w:pPr>
            <w:r w:rsidRPr="00F27363">
              <w:rPr>
                <w:i/>
                <w:szCs w:val="24"/>
              </w:rPr>
              <w:t>1.</w:t>
            </w:r>
          </w:p>
        </w:tc>
        <w:tc>
          <w:tcPr>
            <w:tcW w:w="880" w:type="pct"/>
          </w:tcPr>
          <w:p w:rsidR="00F27363" w:rsidRPr="00F27363" w:rsidRDefault="00F27363" w:rsidP="00001FD3">
            <w:pPr>
              <w:ind w:firstLine="0"/>
              <w:rPr>
                <w:i/>
                <w:szCs w:val="24"/>
              </w:rPr>
            </w:pPr>
            <w:r w:rsidRPr="00F27363">
              <w:rPr>
                <w:i/>
                <w:szCs w:val="24"/>
              </w:rPr>
              <w:t>Планирование проекта</w:t>
            </w: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1.1</w:t>
            </w:r>
          </w:p>
        </w:tc>
        <w:tc>
          <w:tcPr>
            <w:tcW w:w="880" w:type="pct"/>
          </w:tcPr>
          <w:p w:rsidR="00F27363" w:rsidRPr="00F27363" w:rsidRDefault="00F27363" w:rsidP="00001FD3">
            <w:pPr>
              <w:ind w:firstLine="0"/>
              <w:rPr>
                <w:szCs w:val="24"/>
              </w:rPr>
            </w:pPr>
            <w:r w:rsidRPr="00F27363">
              <w:rPr>
                <w:szCs w:val="24"/>
              </w:rPr>
              <w:t>Создание (назначение) команды</w:t>
            </w:r>
          </w:p>
        </w:tc>
        <w:tc>
          <w:tcPr>
            <w:tcW w:w="903" w:type="pct"/>
          </w:tcPr>
          <w:p w:rsidR="00F27363" w:rsidRPr="00F27363" w:rsidRDefault="00F27363" w:rsidP="00001FD3">
            <w:pPr>
              <w:ind w:firstLine="0"/>
              <w:rPr>
                <w:szCs w:val="24"/>
              </w:rPr>
            </w:pPr>
            <w:r w:rsidRPr="00F27363">
              <w:rPr>
                <w:szCs w:val="24"/>
              </w:rPr>
              <w:t>Список членов команды</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i/>
                <w:szCs w:val="24"/>
              </w:rPr>
            </w:pPr>
            <w:r w:rsidRPr="00F27363">
              <w:rPr>
                <w:i/>
                <w:szCs w:val="24"/>
              </w:rPr>
              <w:t>1.2.</w:t>
            </w:r>
          </w:p>
        </w:tc>
        <w:tc>
          <w:tcPr>
            <w:tcW w:w="880" w:type="pct"/>
          </w:tcPr>
          <w:p w:rsidR="00F27363" w:rsidRPr="00F27363" w:rsidRDefault="00F27363" w:rsidP="00001FD3">
            <w:pPr>
              <w:ind w:firstLine="0"/>
              <w:rPr>
                <w:i/>
                <w:szCs w:val="24"/>
              </w:rPr>
            </w:pPr>
            <w:r w:rsidRPr="00F27363">
              <w:rPr>
                <w:i/>
                <w:szCs w:val="24"/>
              </w:rPr>
              <w:t>Проектирование продукта</w:t>
            </w: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1.2.1.</w:t>
            </w:r>
          </w:p>
        </w:tc>
        <w:tc>
          <w:tcPr>
            <w:tcW w:w="880" w:type="pct"/>
          </w:tcPr>
          <w:p w:rsidR="00F27363" w:rsidRPr="00F27363" w:rsidRDefault="00F27363" w:rsidP="00001FD3">
            <w:pPr>
              <w:ind w:firstLine="0"/>
              <w:rPr>
                <w:szCs w:val="24"/>
              </w:rPr>
            </w:pPr>
            <w:r w:rsidRPr="00F27363">
              <w:rPr>
                <w:szCs w:val="24"/>
              </w:rPr>
              <w:t>Проведение исследования для уточнения целей проекта и способов их достижения</w:t>
            </w:r>
          </w:p>
        </w:tc>
        <w:tc>
          <w:tcPr>
            <w:tcW w:w="903" w:type="pct"/>
          </w:tcPr>
          <w:p w:rsidR="00F27363" w:rsidRPr="00F27363" w:rsidRDefault="00F27363" w:rsidP="00001FD3">
            <w:pPr>
              <w:ind w:firstLine="0"/>
              <w:rPr>
                <w:szCs w:val="24"/>
              </w:rPr>
            </w:pPr>
            <w:r w:rsidRPr="00F27363">
              <w:rPr>
                <w:szCs w:val="24"/>
              </w:rPr>
              <w:t>Результаты исследования</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1.2.2.</w:t>
            </w:r>
          </w:p>
        </w:tc>
        <w:tc>
          <w:tcPr>
            <w:tcW w:w="880" w:type="pct"/>
          </w:tcPr>
          <w:p w:rsidR="00F27363" w:rsidRPr="00F27363" w:rsidRDefault="00F27363" w:rsidP="00001FD3">
            <w:pPr>
              <w:ind w:firstLine="0"/>
              <w:rPr>
                <w:szCs w:val="24"/>
              </w:rPr>
            </w:pPr>
            <w:r w:rsidRPr="00F27363">
              <w:rPr>
                <w:szCs w:val="24"/>
              </w:rPr>
              <w:t xml:space="preserve">Описание  продукта проекта </w:t>
            </w:r>
          </w:p>
        </w:tc>
        <w:tc>
          <w:tcPr>
            <w:tcW w:w="903" w:type="pct"/>
          </w:tcPr>
          <w:p w:rsidR="00F27363" w:rsidRPr="00F27363" w:rsidRDefault="00F27363" w:rsidP="00001FD3">
            <w:pPr>
              <w:ind w:firstLine="0"/>
              <w:rPr>
                <w:szCs w:val="24"/>
              </w:rPr>
            </w:pPr>
            <w:r w:rsidRPr="00F27363">
              <w:rPr>
                <w:szCs w:val="24"/>
              </w:rPr>
              <w:t xml:space="preserve">Уточненное описание продукта проекта </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1.2.3.</w:t>
            </w:r>
          </w:p>
        </w:tc>
        <w:tc>
          <w:tcPr>
            <w:tcW w:w="880" w:type="pct"/>
          </w:tcPr>
          <w:p w:rsidR="00F27363" w:rsidRPr="00F27363" w:rsidRDefault="00F27363" w:rsidP="00001FD3">
            <w:pPr>
              <w:ind w:firstLine="0"/>
              <w:rPr>
                <w:szCs w:val="24"/>
              </w:rPr>
            </w:pPr>
            <w:r w:rsidRPr="00F27363">
              <w:rPr>
                <w:szCs w:val="24"/>
              </w:rPr>
              <w:t>Определение ключевых точек проекта (вех)</w:t>
            </w:r>
          </w:p>
        </w:tc>
        <w:tc>
          <w:tcPr>
            <w:tcW w:w="903" w:type="pct"/>
          </w:tcPr>
          <w:p w:rsidR="00F27363" w:rsidRPr="00F27363" w:rsidRDefault="00F27363" w:rsidP="00001FD3">
            <w:pPr>
              <w:ind w:firstLine="0"/>
              <w:rPr>
                <w:szCs w:val="24"/>
              </w:rPr>
            </w:pPr>
            <w:r w:rsidRPr="00F27363">
              <w:rPr>
                <w:szCs w:val="24"/>
              </w:rPr>
              <w:t>Описание этапов и контрольных точек проекта</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i/>
                <w:szCs w:val="24"/>
              </w:rPr>
            </w:pPr>
            <w:r w:rsidRPr="00F27363">
              <w:rPr>
                <w:i/>
                <w:szCs w:val="24"/>
              </w:rPr>
              <w:t>1.3.</w:t>
            </w:r>
          </w:p>
        </w:tc>
        <w:tc>
          <w:tcPr>
            <w:tcW w:w="880" w:type="pct"/>
          </w:tcPr>
          <w:p w:rsidR="00F27363" w:rsidRPr="00F27363" w:rsidRDefault="00F27363" w:rsidP="00001FD3">
            <w:pPr>
              <w:ind w:firstLine="0"/>
              <w:rPr>
                <w:i/>
                <w:szCs w:val="24"/>
              </w:rPr>
            </w:pPr>
            <w:r w:rsidRPr="00F27363">
              <w:rPr>
                <w:i/>
                <w:szCs w:val="24"/>
              </w:rPr>
              <w:t>Планирование проекта</w:t>
            </w: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1.3.1.</w:t>
            </w:r>
          </w:p>
        </w:tc>
        <w:tc>
          <w:tcPr>
            <w:tcW w:w="880" w:type="pct"/>
          </w:tcPr>
          <w:p w:rsidR="00F27363" w:rsidRPr="00F27363" w:rsidRDefault="00F27363" w:rsidP="00001FD3">
            <w:pPr>
              <w:ind w:firstLine="0"/>
              <w:rPr>
                <w:szCs w:val="24"/>
              </w:rPr>
            </w:pPr>
            <w:r w:rsidRPr="00F27363">
              <w:rPr>
                <w:szCs w:val="24"/>
              </w:rPr>
              <w:t xml:space="preserve">Планирование мероприятий проекта </w:t>
            </w:r>
          </w:p>
        </w:tc>
        <w:tc>
          <w:tcPr>
            <w:tcW w:w="903" w:type="pct"/>
          </w:tcPr>
          <w:p w:rsidR="00F27363" w:rsidRPr="00F27363" w:rsidRDefault="00F27363" w:rsidP="00001FD3">
            <w:pPr>
              <w:ind w:firstLine="0"/>
              <w:rPr>
                <w:szCs w:val="24"/>
              </w:rPr>
            </w:pPr>
            <w:r w:rsidRPr="00F27363">
              <w:rPr>
                <w:szCs w:val="24"/>
              </w:rPr>
              <w:t>Иерархическая структура работ (план-</w:t>
            </w:r>
            <w:r w:rsidRPr="00F27363">
              <w:rPr>
                <w:szCs w:val="24"/>
              </w:rPr>
              <w:lastRenderedPageBreak/>
              <w:t>график мероприятий)</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lastRenderedPageBreak/>
              <w:t>1.3.2.</w:t>
            </w:r>
          </w:p>
        </w:tc>
        <w:tc>
          <w:tcPr>
            <w:tcW w:w="880" w:type="pct"/>
          </w:tcPr>
          <w:p w:rsidR="00F27363" w:rsidRPr="00F27363" w:rsidRDefault="00F27363" w:rsidP="00001FD3">
            <w:pPr>
              <w:ind w:firstLine="0"/>
              <w:rPr>
                <w:szCs w:val="24"/>
              </w:rPr>
            </w:pPr>
            <w:r w:rsidRPr="00F27363">
              <w:rPr>
                <w:szCs w:val="24"/>
              </w:rPr>
              <w:t>Планирование сроков проекта</w:t>
            </w:r>
          </w:p>
        </w:tc>
        <w:tc>
          <w:tcPr>
            <w:tcW w:w="903" w:type="pct"/>
          </w:tcPr>
          <w:p w:rsidR="00F27363" w:rsidRPr="00F27363" w:rsidRDefault="00F27363" w:rsidP="00001FD3">
            <w:pPr>
              <w:ind w:firstLine="0"/>
              <w:rPr>
                <w:szCs w:val="24"/>
              </w:rPr>
            </w:pPr>
            <w:r w:rsidRPr="00F27363">
              <w:rPr>
                <w:szCs w:val="24"/>
              </w:rPr>
              <w:t>План мероприятий со сроками</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1.3.3.</w:t>
            </w:r>
          </w:p>
        </w:tc>
        <w:tc>
          <w:tcPr>
            <w:tcW w:w="880" w:type="pct"/>
          </w:tcPr>
          <w:p w:rsidR="00F27363" w:rsidRPr="00F27363" w:rsidRDefault="00F27363" w:rsidP="00001FD3">
            <w:pPr>
              <w:ind w:firstLine="0"/>
              <w:rPr>
                <w:szCs w:val="24"/>
              </w:rPr>
            </w:pPr>
            <w:r w:rsidRPr="00F27363">
              <w:rPr>
                <w:szCs w:val="24"/>
              </w:rPr>
              <w:t>Планирование ресурсов и бюджета проекта</w:t>
            </w:r>
          </w:p>
        </w:tc>
        <w:tc>
          <w:tcPr>
            <w:tcW w:w="903" w:type="pct"/>
          </w:tcPr>
          <w:p w:rsidR="00F27363" w:rsidRPr="00F27363" w:rsidRDefault="00F27363" w:rsidP="00001FD3">
            <w:pPr>
              <w:ind w:firstLine="0"/>
              <w:rPr>
                <w:szCs w:val="24"/>
              </w:rPr>
            </w:pPr>
            <w:r w:rsidRPr="00F27363">
              <w:rPr>
                <w:szCs w:val="24"/>
              </w:rPr>
              <w:t>План закупок и бюджет проекта</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1.3.4.</w:t>
            </w:r>
          </w:p>
        </w:tc>
        <w:tc>
          <w:tcPr>
            <w:tcW w:w="880" w:type="pct"/>
          </w:tcPr>
          <w:p w:rsidR="00F27363" w:rsidRPr="00F27363" w:rsidRDefault="00F27363" w:rsidP="00001FD3">
            <w:pPr>
              <w:ind w:firstLine="0"/>
              <w:rPr>
                <w:szCs w:val="24"/>
              </w:rPr>
            </w:pPr>
            <w:r w:rsidRPr="00F27363">
              <w:rPr>
                <w:szCs w:val="24"/>
              </w:rPr>
              <w:t>Планирование рисков и мероприятий по их предотвращению</w:t>
            </w:r>
          </w:p>
        </w:tc>
        <w:tc>
          <w:tcPr>
            <w:tcW w:w="903" w:type="pct"/>
          </w:tcPr>
          <w:p w:rsidR="00F27363" w:rsidRPr="00F27363" w:rsidRDefault="00F27363" w:rsidP="00001FD3">
            <w:pPr>
              <w:ind w:firstLine="0"/>
              <w:rPr>
                <w:szCs w:val="24"/>
              </w:rPr>
            </w:pPr>
            <w:r w:rsidRPr="00F27363">
              <w:rPr>
                <w:szCs w:val="24"/>
              </w:rPr>
              <w:t xml:space="preserve">План управления рисками </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1.3.5.</w:t>
            </w:r>
          </w:p>
        </w:tc>
        <w:tc>
          <w:tcPr>
            <w:tcW w:w="880" w:type="pct"/>
          </w:tcPr>
          <w:p w:rsidR="00F27363" w:rsidRPr="00F27363" w:rsidRDefault="00F27363" w:rsidP="00001FD3">
            <w:pPr>
              <w:ind w:firstLine="0"/>
              <w:rPr>
                <w:szCs w:val="24"/>
              </w:rPr>
            </w:pPr>
            <w:r w:rsidRPr="00F27363">
              <w:rPr>
                <w:szCs w:val="24"/>
              </w:rPr>
              <w:t>Планирование коммуникаций проекта</w:t>
            </w:r>
          </w:p>
        </w:tc>
        <w:tc>
          <w:tcPr>
            <w:tcW w:w="903" w:type="pct"/>
          </w:tcPr>
          <w:p w:rsidR="00F27363" w:rsidRPr="00F27363" w:rsidRDefault="00F27363" w:rsidP="00001FD3">
            <w:pPr>
              <w:ind w:firstLine="0"/>
              <w:rPr>
                <w:szCs w:val="24"/>
              </w:rPr>
            </w:pPr>
            <w:r w:rsidRPr="00F27363">
              <w:rPr>
                <w:szCs w:val="24"/>
              </w:rPr>
              <w:t>План коммуникаций проекта</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1.3.6.</w:t>
            </w:r>
          </w:p>
        </w:tc>
        <w:tc>
          <w:tcPr>
            <w:tcW w:w="880" w:type="pct"/>
          </w:tcPr>
          <w:p w:rsidR="00F27363" w:rsidRPr="00F27363" w:rsidRDefault="00F27363" w:rsidP="00001FD3">
            <w:pPr>
              <w:ind w:firstLine="0"/>
              <w:rPr>
                <w:szCs w:val="24"/>
              </w:rPr>
            </w:pPr>
            <w:r w:rsidRPr="00F27363">
              <w:rPr>
                <w:szCs w:val="24"/>
              </w:rPr>
              <w:t>Оформление плана проекта</w:t>
            </w:r>
          </w:p>
        </w:tc>
        <w:tc>
          <w:tcPr>
            <w:tcW w:w="903" w:type="pct"/>
          </w:tcPr>
          <w:p w:rsidR="00F27363" w:rsidRPr="00F27363" w:rsidRDefault="00F27363" w:rsidP="00001FD3">
            <w:pPr>
              <w:ind w:firstLine="0"/>
              <w:rPr>
                <w:szCs w:val="24"/>
              </w:rPr>
            </w:pPr>
            <w:r w:rsidRPr="00F27363">
              <w:rPr>
                <w:szCs w:val="24"/>
              </w:rPr>
              <w:t xml:space="preserve">План проекта </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i/>
                <w:szCs w:val="24"/>
              </w:rPr>
            </w:pPr>
            <w:r w:rsidRPr="00F27363">
              <w:rPr>
                <w:i/>
                <w:szCs w:val="24"/>
              </w:rPr>
              <w:t>1.4.</w:t>
            </w:r>
          </w:p>
        </w:tc>
        <w:tc>
          <w:tcPr>
            <w:tcW w:w="880" w:type="pct"/>
          </w:tcPr>
          <w:p w:rsidR="00F27363" w:rsidRPr="00F27363" w:rsidRDefault="00F27363" w:rsidP="00001FD3">
            <w:pPr>
              <w:ind w:firstLine="0"/>
              <w:rPr>
                <w:i/>
                <w:szCs w:val="24"/>
              </w:rPr>
            </w:pPr>
            <w:r w:rsidRPr="00F27363">
              <w:rPr>
                <w:i/>
                <w:szCs w:val="24"/>
              </w:rPr>
              <w:t>Согласование плана проекта</w:t>
            </w:r>
            <w:r w:rsidRPr="00F27363">
              <w:rPr>
                <w:i/>
                <w:szCs w:val="24"/>
                <w:vertAlign w:val="superscript"/>
              </w:rPr>
              <w:footnoteReference w:id="26"/>
            </w:r>
          </w:p>
        </w:tc>
        <w:tc>
          <w:tcPr>
            <w:tcW w:w="903" w:type="pct"/>
          </w:tcPr>
          <w:p w:rsidR="00F27363" w:rsidRPr="00F27363" w:rsidRDefault="00F27363" w:rsidP="00001FD3">
            <w:pPr>
              <w:ind w:firstLine="0"/>
              <w:rPr>
                <w:szCs w:val="24"/>
              </w:rPr>
            </w:pPr>
            <w:r w:rsidRPr="00F27363">
              <w:rPr>
                <w:szCs w:val="24"/>
              </w:rPr>
              <w:t xml:space="preserve">Согласованный (одобренный) план проекта, приказ о начале проекта </w:t>
            </w:r>
          </w:p>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lastRenderedPageBreak/>
              <w:t>1.4.1.</w:t>
            </w:r>
          </w:p>
        </w:tc>
        <w:tc>
          <w:tcPr>
            <w:tcW w:w="880" w:type="pct"/>
          </w:tcPr>
          <w:p w:rsidR="00F27363" w:rsidRPr="00F27363" w:rsidRDefault="00F27363" w:rsidP="00001FD3">
            <w:pPr>
              <w:ind w:firstLine="0"/>
              <w:rPr>
                <w:i/>
                <w:szCs w:val="24"/>
              </w:rPr>
            </w:pP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1.4.2.</w:t>
            </w:r>
          </w:p>
        </w:tc>
        <w:tc>
          <w:tcPr>
            <w:tcW w:w="880" w:type="pct"/>
          </w:tcPr>
          <w:p w:rsidR="00F27363" w:rsidRPr="00F27363" w:rsidRDefault="00F27363" w:rsidP="00001FD3">
            <w:pPr>
              <w:ind w:firstLine="0"/>
              <w:rPr>
                <w:i/>
                <w:szCs w:val="24"/>
              </w:rPr>
            </w:pP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1.4.3.</w:t>
            </w:r>
          </w:p>
        </w:tc>
        <w:tc>
          <w:tcPr>
            <w:tcW w:w="880" w:type="pct"/>
          </w:tcPr>
          <w:p w:rsidR="00F27363" w:rsidRPr="00F27363" w:rsidRDefault="00F27363" w:rsidP="00001FD3">
            <w:pPr>
              <w:ind w:firstLine="0"/>
              <w:rPr>
                <w:i/>
                <w:szCs w:val="24"/>
              </w:rPr>
            </w:pP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 xml:space="preserve">2. </w:t>
            </w:r>
          </w:p>
        </w:tc>
        <w:tc>
          <w:tcPr>
            <w:tcW w:w="880" w:type="pct"/>
          </w:tcPr>
          <w:p w:rsidR="00F27363" w:rsidRPr="00F27363" w:rsidRDefault="00F27363" w:rsidP="00001FD3">
            <w:pPr>
              <w:ind w:firstLine="0"/>
              <w:rPr>
                <w:szCs w:val="24"/>
              </w:rPr>
            </w:pPr>
            <w:r w:rsidRPr="00F27363">
              <w:rPr>
                <w:szCs w:val="24"/>
              </w:rPr>
              <w:t>Реализация проекта</w:t>
            </w:r>
            <w:r w:rsidRPr="00F27363">
              <w:rPr>
                <w:szCs w:val="24"/>
                <w:vertAlign w:val="superscript"/>
              </w:rPr>
              <w:footnoteReference w:id="27"/>
            </w: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p>
        </w:tc>
        <w:tc>
          <w:tcPr>
            <w:tcW w:w="880" w:type="pct"/>
          </w:tcPr>
          <w:p w:rsidR="00F27363" w:rsidRPr="00F27363" w:rsidRDefault="00F27363" w:rsidP="00001FD3">
            <w:pPr>
              <w:ind w:firstLine="0"/>
              <w:rPr>
                <w:szCs w:val="24"/>
              </w:rPr>
            </w:pP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p>
        </w:tc>
        <w:tc>
          <w:tcPr>
            <w:tcW w:w="880" w:type="pct"/>
          </w:tcPr>
          <w:p w:rsidR="00F27363" w:rsidRPr="00F27363" w:rsidRDefault="00F27363" w:rsidP="00001FD3">
            <w:pPr>
              <w:ind w:firstLine="0"/>
              <w:rPr>
                <w:szCs w:val="24"/>
              </w:rPr>
            </w:pP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p>
        </w:tc>
        <w:tc>
          <w:tcPr>
            <w:tcW w:w="880" w:type="pct"/>
          </w:tcPr>
          <w:p w:rsidR="00F27363" w:rsidRPr="00F27363" w:rsidRDefault="00F27363" w:rsidP="00001FD3">
            <w:pPr>
              <w:ind w:firstLine="0"/>
              <w:rPr>
                <w:szCs w:val="24"/>
              </w:rPr>
            </w:pP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p>
        </w:tc>
        <w:tc>
          <w:tcPr>
            <w:tcW w:w="880" w:type="pct"/>
          </w:tcPr>
          <w:p w:rsidR="00F27363" w:rsidRPr="00F27363" w:rsidRDefault="00F27363" w:rsidP="00001FD3">
            <w:pPr>
              <w:ind w:firstLine="0"/>
              <w:rPr>
                <w:szCs w:val="24"/>
              </w:rPr>
            </w:pP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p>
        </w:tc>
        <w:tc>
          <w:tcPr>
            <w:tcW w:w="880" w:type="pct"/>
          </w:tcPr>
          <w:p w:rsidR="00F27363" w:rsidRPr="00F27363" w:rsidRDefault="00F27363" w:rsidP="00001FD3">
            <w:pPr>
              <w:ind w:firstLine="0"/>
              <w:rPr>
                <w:szCs w:val="24"/>
              </w:rPr>
            </w:pP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 xml:space="preserve">3. </w:t>
            </w:r>
          </w:p>
        </w:tc>
        <w:tc>
          <w:tcPr>
            <w:tcW w:w="880" w:type="pct"/>
          </w:tcPr>
          <w:p w:rsidR="00F27363" w:rsidRPr="00F27363" w:rsidRDefault="00F27363" w:rsidP="00001FD3">
            <w:pPr>
              <w:ind w:firstLine="0"/>
              <w:rPr>
                <w:szCs w:val="24"/>
              </w:rPr>
            </w:pPr>
            <w:r w:rsidRPr="00F27363">
              <w:rPr>
                <w:szCs w:val="24"/>
              </w:rPr>
              <w:t>Завершение проекта</w:t>
            </w: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3.1.</w:t>
            </w:r>
          </w:p>
        </w:tc>
        <w:tc>
          <w:tcPr>
            <w:tcW w:w="880" w:type="pct"/>
          </w:tcPr>
          <w:p w:rsidR="00F27363" w:rsidRPr="00F27363" w:rsidRDefault="00F27363" w:rsidP="00001FD3">
            <w:pPr>
              <w:ind w:firstLine="0"/>
              <w:rPr>
                <w:szCs w:val="24"/>
              </w:rPr>
            </w:pPr>
            <w:r w:rsidRPr="00F27363">
              <w:rPr>
                <w:szCs w:val="24"/>
              </w:rPr>
              <w:t>Анализ успешности проекта</w:t>
            </w:r>
          </w:p>
        </w:tc>
        <w:tc>
          <w:tcPr>
            <w:tcW w:w="903" w:type="pct"/>
          </w:tcPr>
          <w:p w:rsidR="00F27363" w:rsidRPr="00F27363" w:rsidRDefault="00F27363" w:rsidP="00001FD3">
            <w:pPr>
              <w:ind w:firstLine="0"/>
              <w:rPr>
                <w:szCs w:val="24"/>
              </w:rPr>
            </w:pPr>
            <w:r w:rsidRPr="00F27363">
              <w:rPr>
                <w:szCs w:val="24"/>
              </w:rPr>
              <w:t>Отчёт по проекту</w:t>
            </w: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r w:rsidR="00F27363" w:rsidRPr="00F27363" w:rsidTr="00C64320">
        <w:trPr>
          <w:trHeight w:val="145"/>
        </w:trPr>
        <w:tc>
          <w:tcPr>
            <w:tcW w:w="918" w:type="pct"/>
          </w:tcPr>
          <w:p w:rsidR="00F27363" w:rsidRPr="00F27363" w:rsidRDefault="00F27363" w:rsidP="00001FD3">
            <w:pPr>
              <w:ind w:firstLine="0"/>
              <w:rPr>
                <w:szCs w:val="24"/>
              </w:rPr>
            </w:pPr>
            <w:r w:rsidRPr="00F27363">
              <w:rPr>
                <w:szCs w:val="24"/>
              </w:rPr>
              <w:t>3.2.</w:t>
            </w:r>
          </w:p>
        </w:tc>
        <w:tc>
          <w:tcPr>
            <w:tcW w:w="880" w:type="pct"/>
          </w:tcPr>
          <w:p w:rsidR="00F27363" w:rsidRPr="00F27363" w:rsidRDefault="00F27363" w:rsidP="00001FD3">
            <w:pPr>
              <w:ind w:firstLine="0"/>
              <w:rPr>
                <w:rFonts w:eastAsia="Times New Roman"/>
                <w:szCs w:val="24"/>
                <w:lang w:eastAsia="ru-RU"/>
              </w:rPr>
            </w:pPr>
            <w:r w:rsidRPr="00F27363">
              <w:rPr>
                <w:kern w:val="24"/>
                <w:szCs w:val="24"/>
                <w:lang w:eastAsia="ru-RU"/>
              </w:rPr>
              <w:t>Создание архивных материалов по проекту и размещение в базу данных организации для дальнейшего использования</w:t>
            </w:r>
          </w:p>
        </w:tc>
        <w:tc>
          <w:tcPr>
            <w:tcW w:w="903" w:type="pct"/>
          </w:tcPr>
          <w:p w:rsidR="00F27363" w:rsidRPr="00F27363" w:rsidRDefault="00F27363" w:rsidP="00001FD3">
            <w:pPr>
              <w:ind w:firstLine="0"/>
              <w:rPr>
                <w:szCs w:val="24"/>
              </w:rPr>
            </w:pPr>
          </w:p>
        </w:tc>
        <w:tc>
          <w:tcPr>
            <w:tcW w:w="895" w:type="pct"/>
          </w:tcPr>
          <w:p w:rsidR="00F27363" w:rsidRPr="00F27363" w:rsidRDefault="00F27363" w:rsidP="00001FD3">
            <w:pPr>
              <w:ind w:firstLine="0"/>
              <w:rPr>
                <w:szCs w:val="24"/>
              </w:rPr>
            </w:pPr>
          </w:p>
        </w:tc>
        <w:tc>
          <w:tcPr>
            <w:tcW w:w="676" w:type="pct"/>
          </w:tcPr>
          <w:p w:rsidR="00F27363" w:rsidRPr="00F27363" w:rsidRDefault="00F27363" w:rsidP="00001FD3">
            <w:pPr>
              <w:ind w:firstLine="0"/>
              <w:rPr>
                <w:szCs w:val="24"/>
              </w:rPr>
            </w:pPr>
          </w:p>
        </w:tc>
        <w:tc>
          <w:tcPr>
            <w:tcW w:w="728" w:type="pct"/>
          </w:tcPr>
          <w:p w:rsidR="00F27363" w:rsidRPr="00F27363" w:rsidRDefault="00F27363" w:rsidP="00001FD3">
            <w:pPr>
              <w:ind w:firstLine="0"/>
              <w:rPr>
                <w:szCs w:val="24"/>
              </w:rPr>
            </w:pPr>
          </w:p>
        </w:tc>
      </w:tr>
    </w:tbl>
    <w:p w:rsidR="00A60C4D" w:rsidRDefault="00A60C4D" w:rsidP="00A60C4D">
      <w:pPr>
        <w:rPr>
          <w:rFonts w:eastAsia="Times New Roman"/>
          <w:b/>
          <w:snapToGrid w:val="0"/>
          <w:szCs w:val="24"/>
          <w:lang w:eastAsia="ru-RU"/>
        </w:rPr>
      </w:pPr>
      <w:bookmarkStart w:id="272" w:name="_Toc372223826"/>
      <w:bookmarkStart w:id="273" w:name="_Toc474965849"/>
    </w:p>
    <w:p w:rsidR="00C64320" w:rsidRDefault="00C64320" w:rsidP="00A60C4D">
      <w:pPr>
        <w:rPr>
          <w:rFonts w:eastAsia="Times New Roman"/>
          <w:b/>
          <w:snapToGrid w:val="0"/>
          <w:szCs w:val="24"/>
          <w:lang w:eastAsia="ru-RU"/>
        </w:rPr>
      </w:pPr>
    </w:p>
    <w:p w:rsidR="00A60C4D" w:rsidRPr="00C64320" w:rsidRDefault="00A60C4D" w:rsidP="00A60C4D">
      <w:pPr>
        <w:rPr>
          <w:rFonts w:eastAsia="Times New Roman"/>
          <w:snapToGrid w:val="0"/>
          <w:szCs w:val="24"/>
          <w:lang w:eastAsia="ru-RU"/>
        </w:rPr>
      </w:pPr>
      <w:r w:rsidRPr="00C64320">
        <w:rPr>
          <w:rFonts w:eastAsia="Times New Roman"/>
          <w:snapToGrid w:val="0"/>
          <w:szCs w:val="24"/>
          <w:lang w:eastAsia="ru-RU"/>
        </w:rPr>
        <w:lastRenderedPageBreak/>
        <w:t>12. РИСКИ ПРОЕКТА</w:t>
      </w:r>
      <w:bookmarkEnd w:id="272"/>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4103"/>
        <w:gridCol w:w="4994"/>
      </w:tblGrid>
      <w:tr w:rsidR="00A60C4D" w:rsidRPr="000E1A9F" w:rsidTr="00C64320">
        <w:tc>
          <w:tcPr>
            <w:tcW w:w="384" w:type="pct"/>
          </w:tcPr>
          <w:p w:rsidR="00A60C4D" w:rsidRPr="000E1A9F" w:rsidRDefault="00A60C4D" w:rsidP="00850C61">
            <w:pPr>
              <w:ind w:firstLine="0"/>
              <w:jc w:val="center"/>
              <w:rPr>
                <w:szCs w:val="24"/>
              </w:rPr>
            </w:pPr>
            <w:r w:rsidRPr="000E1A9F">
              <w:rPr>
                <w:szCs w:val="24"/>
              </w:rPr>
              <w:t>№ п/п</w:t>
            </w:r>
          </w:p>
        </w:tc>
        <w:tc>
          <w:tcPr>
            <w:tcW w:w="2082" w:type="pct"/>
          </w:tcPr>
          <w:p w:rsidR="00A60C4D" w:rsidRPr="000E1A9F" w:rsidRDefault="00A60C4D" w:rsidP="00850C61">
            <w:pPr>
              <w:ind w:firstLine="0"/>
              <w:jc w:val="center"/>
              <w:rPr>
                <w:szCs w:val="24"/>
              </w:rPr>
            </w:pPr>
            <w:r w:rsidRPr="000E1A9F">
              <w:rPr>
                <w:szCs w:val="24"/>
              </w:rPr>
              <w:t>Описание риска</w:t>
            </w:r>
          </w:p>
        </w:tc>
        <w:tc>
          <w:tcPr>
            <w:tcW w:w="2534" w:type="pct"/>
          </w:tcPr>
          <w:p w:rsidR="00A60C4D" w:rsidRPr="000E1A9F" w:rsidRDefault="00A60C4D" w:rsidP="00850C61">
            <w:pPr>
              <w:ind w:firstLine="0"/>
              <w:jc w:val="center"/>
              <w:rPr>
                <w:szCs w:val="24"/>
              </w:rPr>
            </w:pPr>
            <w:r w:rsidRPr="000E1A9F">
              <w:rPr>
                <w:szCs w:val="24"/>
              </w:rPr>
              <w:t>Мероприятия по предотвращению</w:t>
            </w:r>
            <w:r w:rsidRPr="000E1A9F">
              <w:rPr>
                <w:szCs w:val="24"/>
                <w:vertAlign w:val="superscript"/>
              </w:rPr>
              <w:footnoteReference w:id="28"/>
            </w:r>
          </w:p>
        </w:tc>
      </w:tr>
      <w:tr w:rsidR="00A60C4D" w:rsidRPr="000E1A9F" w:rsidTr="00C64320">
        <w:tc>
          <w:tcPr>
            <w:tcW w:w="384" w:type="pct"/>
          </w:tcPr>
          <w:p w:rsidR="00A60C4D" w:rsidRPr="000E1A9F" w:rsidRDefault="00A60C4D" w:rsidP="00850C61">
            <w:pPr>
              <w:ind w:firstLine="0"/>
              <w:rPr>
                <w:szCs w:val="24"/>
              </w:rPr>
            </w:pPr>
            <w:r w:rsidRPr="000E1A9F">
              <w:rPr>
                <w:szCs w:val="24"/>
              </w:rPr>
              <w:t>1.</w:t>
            </w:r>
          </w:p>
        </w:tc>
        <w:tc>
          <w:tcPr>
            <w:tcW w:w="2082" w:type="pct"/>
          </w:tcPr>
          <w:p w:rsidR="00A60C4D" w:rsidRPr="000E1A9F" w:rsidRDefault="00A60C4D" w:rsidP="00850C61">
            <w:pPr>
              <w:ind w:firstLine="0"/>
              <w:rPr>
                <w:szCs w:val="24"/>
              </w:rPr>
            </w:pPr>
          </w:p>
        </w:tc>
        <w:tc>
          <w:tcPr>
            <w:tcW w:w="2534" w:type="pct"/>
          </w:tcPr>
          <w:p w:rsidR="00A60C4D" w:rsidRPr="000E1A9F" w:rsidRDefault="00A60C4D" w:rsidP="00850C61">
            <w:pPr>
              <w:ind w:firstLine="0"/>
              <w:rPr>
                <w:szCs w:val="24"/>
              </w:rPr>
            </w:pPr>
          </w:p>
        </w:tc>
      </w:tr>
      <w:tr w:rsidR="00A60C4D" w:rsidRPr="000E1A9F" w:rsidTr="00C64320">
        <w:tc>
          <w:tcPr>
            <w:tcW w:w="384" w:type="pct"/>
          </w:tcPr>
          <w:p w:rsidR="00A60C4D" w:rsidRPr="000E1A9F" w:rsidRDefault="00A60C4D" w:rsidP="00850C61">
            <w:pPr>
              <w:ind w:firstLine="0"/>
              <w:rPr>
                <w:szCs w:val="24"/>
              </w:rPr>
            </w:pPr>
            <w:r w:rsidRPr="000E1A9F">
              <w:rPr>
                <w:szCs w:val="24"/>
              </w:rPr>
              <w:t>2.</w:t>
            </w:r>
          </w:p>
        </w:tc>
        <w:tc>
          <w:tcPr>
            <w:tcW w:w="2082" w:type="pct"/>
          </w:tcPr>
          <w:p w:rsidR="00A60C4D" w:rsidRPr="000E1A9F" w:rsidRDefault="00A60C4D" w:rsidP="00850C61">
            <w:pPr>
              <w:ind w:firstLine="0"/>
              <w:rPr>
                <w:szCs w:val="24"/>
              </w:rPr>
            </w:pPr>
          </w:p>
        </w:tc>
        <w:tc>
          <w:tcPr>
            <w:tcW w:w="2534" w:type="pct"/>
          </w:tcPr>
          <w:p w:rsidR="00A60C4D" w:rsidRPr="000E1A9F" w:rsidRDefault="00A60C4D" w:rsidP="00850C61">
            <w:pPr>
              <w:ind w:firstLine="0"/>
              <w:rPr>
                <w:szCs w:val="24"/>
              </w:rPr>
            </w:pPr>
          </w:p>
        </w:tc>
      </w:tr>
      <w:tr w:rsidR="00A60C4D" w:rsidRPr="000E1A9F" w:rsidTr="00C64320">
        <w:tc>
          <w:tcPr>
            <w:tcW w:w="384" w:type="pct"/>
          </w:tcPr>
          <w:p w:rsidR="00A60C4D" w:rsidRPr="000E1A9F" w:rsidRDefault="00A60C4D" w:rsidP="00850C61">
            <w:pPr>
              <w:ind w:firstLine="0"/>
              <w:rPr>
                <w:szCs w:val="24"/>
              </w:rPr>
            </w:pPr>
            <w:r w:rsidRPr="000E1A9F">
              <w:rPr>
                <w:szCs w:val="24"/>
              </w:rPr>
              <w:t>3.</w:t>
            </w:r>
          </w:p>
        </w:tc>
        <w:tc>
          <w:tcPr>
            <w:tcW w:w="2082" w:type="pct"/>
          </w:tcPr>
          <w:p w:rsidR="00A60C4D" w:rsidRPr="000E1A9F" w:rsidRDefault="00A60C4D" w:rsidP="00850C61">
            <w:pPr>
              <w:ind w:firstLine="0"/>
              <w:rPr>
                <w:szCs w:val="24"/>
              </w:rPr>
            </w:pPr>
          </w:p>
        </w:tc>
        <w:tc>
          <w:tcPr>
            <w:tcW w:w="2534" w:type="pct"/>
          </w:tcPr>
          <w:p w:rsidR="00A60C4D" w:rsidRPr="000E1A9F" w:rsidRDefault="00A60C4D" w:rsidP="00850C61">
            <w:pPr>
              <w:ind w:firstLine="0"/>
              <w:rPr>
                <w:szCs w:val="24"/>
              </w:rPr>
            </w:pPr>
          </w:p>
        </w:tc>
      </w:tr>
    </w:tbl>
    <w:p w:rsidR="00A60C4D" w:rsidRPr="000E1A9F" w:rsidRDefault="00A60C4D" w:rsidP="00A60C4D">
      <w:pPr>
        <w:rPr>
          <w:b/>
          <w:snapToGrid w:val="0"/>
          <w:szCs w:val="24"/>
          <w:lang w:eastAsia="ru-RU"/>
        </w:rPr>
      </w:pPr>
      <w:bookmarkStart w:id="274" w:name="_Toc372223827"/>
      <w:bookmarkStart w:id="275" w:name="_Toc474965850"/>
    </w:p>
    <w:p w:rsidR="00A60C4D" w:rsidRPr="000E1A9F" w:rsidRDefault="00A60C4D" w:rsidP="00A60C4D">
      <w:pPr>
        <w:rPr>
          <w:rFonts w:eastAsia="Times New Roman"/>
          <w:b/>
          <w:snapToGrid w:val="0"/>
          <w:szCs w:val="24"/>
          <w:lang w:eastAsia="ru-RU"/>
        </w:rPr>
      </w:pPr>
      <w:r w:rsidRPr="000E1A9F">
        <w:rPr>
          <w:b/>
          <w:snapToGrid w:val="0"/>
          <w:szCs w:val="24"/>
          <w:lang w:eastAsia="ru-RU"/>
        </w:rPr>
        <w:t xml:space="preserve">13. </w:t>
      </w:r>
      <w:r w:rsidRPr="000E1A9F">
        <w:rPr>
          <w:rFonts w:eastAsia="Times New Roman"/>
          <w:b/>
          <w:snapToGrid w:val="0"/>
          <w:szCs w:val="24"/>
          <w:lang w:eastAsia="ru-RU"/>
        </w:rPr>
        <w:t>КОММУНИКАЦИИ ПРОЕКТА</w:t>
      </w:r>
      <w:bookmarkEnd w:id="274"/>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2392"/>
        <w:gridCol w:w="1718"/>
        <w:gridCol w:w="1838"/>
        <w:gridCol w:w="1797"/>
      </w:tblGrid>
      <w:tr w:rsidR="00A60C4D" w:rsidRPr="00850C61" w:rsidTr="00C64320">
        <w:tc>
          <w:tcPr>
            <w:tcW w:w="934" w:type="pct"/>
          </w:tcPr>
          <w:p w:rsidR="00A60C4D" w:rsidRPr="00850C61" w:rsidRDefault="00A60C4D" w:rsidP="00850C61">
            <w:pPr>
              <w:ind w:firstLine="0"/>
              <w:rPr>
                <w:szCs w:val="24"/>
              </w:rPr>
            </w:pPr>
            <w:r w:rsidRPr="00850C61">
              <w:rPr>
                <w:bCs/>
                <w:szCs w:val="24"/>
              </w:rPr>
              <w:t>Заинтересованные стороны проекта: люди, группы и организации -получатели информации</w:t>
            </w:r>
          </w:p>
        </w:tc>
        <w:tc>
          <w:tcPr>
            <w:tcW w:w="1533" w:type="pct"/>
          </w:tcPr>
          <w:p w:rsidR="00A60C4D" w:rsidRPr="00850C61" w:rsidRDefault="00A60C4D" w:rsidP="00850C61">
            <w:pPr>
              <w:ind w:firstLine="0"/>
              <w:rPr>
                <w:szCs w:val="24"/>
              </w:rPr>
            </w:pPr>
            <w:r w:rsidRPr="00850C61">
              <w:rPr>
                <w:szCs w:val="24"/>
              </w:rPr>
              <w:t>Вид информации</w:t>
            </w:r>
            <w:r w:rsidRPr="00850C61">
              <w:rPr>
                <w:szCs w:val="24"/>
                <w:vertAlign w:val="superscript"/>
              </w:rPr>
              <w:footnoteReference w:id="29"/>
            </w:r>
            <w:r w:rsidRPr="00850C61">
              <w:rPr>
                <w:szCs w:val="24"/>
              </w:rPr>
              <w:t xml:space="preserve"> (отчет промежуточный, отчет итоговый, проектная документация и пр.)</w:t>
            </w:r>
          </w:p>
        </w:tc>
        <w:tc>
          <w:tcPr>
            <w:tcW w:w="800" w:type="pct"/>
          </w:tcPr>
          <w:p w:rsidR="00A60C4D" w:rsidRPr="00850C61" w:rsidRDefault="00A60C4D" w:rsidP="00850C61">
            <w:pPr>
              <w:ind w:firstLine="0"/>
              <w:rPr>
                <w:szCs w:val="24"/>
              </w:rPr>
            </w:pPr>
            <w:r w:rsidRPr="00850C61">
              <w:rPr>
                <w:szCs w:val="24"/>
              </w:rPr>
              <w:t>Форма представления (письменная, устная, элект</w:t>
            </w:r>
            <w:r w:rsidR="00C64320">
              <w:rPr>
                <w:szCs w:val="24"/>
              </w:rPr>
              <w:softHyphen/>
            </w:r>
            <w:r w:rsidRPr="00850C61">
              <w:rPr>
                <w:szCs w:val="24"/>
              </w:rPr>
              <w:t>ронная вер</w:t>
            </w:r>
            <w:r w:rsidR="00C64320">
              <w:rPr>
                <w:szCs w:val="24"/>
              </w:rPr>
              <w:softHyphen/>
            </w:r>
            <w:r w:rsidRPr="00850C61">
              <w:rPr>
                <w:szCs w:val="24"/>
              </w:rPr>
              <w:t>сия, смешан</w:t>
            </w:r>
            <w:r w:rsidR="00C64320">
              <w:rPr>
                <w:szCs w:val="24"/>
              </w:rPr>
              <w:softHyphen/>
            </w:r>
            <w:r w:rsidRPr="00850C61">
              <w:rPr>
                <w:szCs w:val="24"/>
              </w:rPr>
              <w:t>ная форма)</w:t>
            </w:r>
          </w:p>
        </w:tc>
        <w:tc>
          <w:tcPr>
            <w:tcW w:w="1000" w:type="pct"/>
          </w:tcPr>
          <w:p w:rsidR="00A60C4D" w:rsidRPr="00850C61" w:rsidRDefault="00A60C4D" w:rsidP="00850C61">
            <w:pPr>
              <w:ind w:firstLine="0"/>
              <w:rPr>
                <w:szCs w:val="24"/>
              </w:rPr>
            </w:pPr>
            <w:r w:rsidRPr="00850C61">
              <w:rPr>
                <w:szCs w:val="24"/>
              </w:rPr>
              <w:t>Способ предоставления</w:t>
            </w:r>
          </w:p>
          <w:p w:rsidR="00A60C4D" w:rsidRPr="00850C61" w:rsidRDefault="00A60C4D" w:rsidP="00850C61">
            <w:pPr>
              <w:ind w:firstLine="0"/>
              <w:rPr>
                <w:szCs w:val="24"/>
              </w:rPr>
            </w:pPr>
            <w:r w:rsidRPr="00850C61">
              <w:rPr>
                <w:szCs w:val="24"/>
              </w:rPr>
              <w:t>Информации</w:t>
            </w:r>
          </w:p>
          <w:p w:rsidR="00A60C4D" w:rsidRPr="00850C61" w:rsidRDefault="00A60C4D" w:rsidP="00850C61">
            <w:pPr>
              <w:ind w:firstLine="0"/>
              <w:rPr>
                <w:szCs w:val="24"/>
              </w:rPr>
            </w:pPr>
            <w:r w:rsidRPr="00850C61">
              <w:rPr>
                <w:szCs w:val="24"/>
              </w:rPr>
              <w:t xml:space="preserve">(телефон, почта, </w:t>
            </w:r>
            <w:r w:rsidRPr="00850C61">
              <w:rPr>
                <w:szCs w:val="24"/>
                <w:lang w:val="en-US"/>
              </w:rPr>
              <w:t>e</w:t>
            </w:r>
            <w:r w:rsidRPr="00850C61">
              <w:rPr>
                <w:szCs w:val="24"/>
              </w:rPr>
              <w:t>-</w:t>
            </w:r>
            <w:r w:rsidRPr="00850C61">
              <w:rPr>
                <w:szCs w:val="24"/>
                <w:lang w:val="en-US"/>
              </w:rPr>
              <w:t>mail</w:t>
            </w:r>
            <w:r w:rsidRPr="00850C61">
              <w:rPr>
                <w:szCs w:val="24"/>
              </w:rPr>
              <w:t>,  личная встреча и т.п.)</w:t>
            </w:r>
          </w:p>
        </w:tc>
        <w:tc>
          <w:tcPr>
            <w:tcW w:w="733" w:type="pct"/>
          </w:tcPr>
          <w:p w:rsidR="00A60C4D" w:rsidRPr="00850C61" w:rsidRDefault="00A60C4D" w:rsidP="00850C61">
            <w:pPr>
              <w:ind w:firstLine="0"/>
              <w:rPr>
                <w:szCs w:val="24"/>
              </w:rPr>
            </w:pPr>
            <w:r w:rsidRPr="00850C61">
              <w:rPr>
                <w:szCs w:val="24"/>
              </w:rPr>
              <w:t>Ответственный в команде</w:t>
            </w:r>
          </w:p>
        </w:tc>
      </w:tr>
      <w:tr w:rsidR="00A60C4D" w:rsidRPr="00850C61" w:rsidTr="00C64320">
        <w:trPr>
          <w:trHeight w:val="121"/>
        </w:trPr>
        <w:tc>
          <w:tcPr>
            <w:tcW w:w="934" w:type="pct"/>
            <w:vMerge w:val="restart"/>
          </w:tcPr>
          <w:p w:rsidR="00A60C4D" w:rsidRPr="00850C61" w:rsidRDefault="00A60C4D" w:rsidP="00850C61">
            <w:pPr>
              <w:ind w:firstLine="0"/>
              <w:rPr>
                <w:szCs w:val="24"/>
              </w:rPr>
            </w:pPr>
            <w:r w:rsidRPr="00850C61">
              <w:rPr>
                <w:bCs/>
                <w:szCs w:val="24"/>
              </w:rPr>
              <w:t>Заинтересованная сторона 1</w:t>
            </w:r>
          </w:p>
        </w:tc>
        <w:tc>
          <w:tcPr>
            <w:tcW w:w="1533" w:type="pct"/>
          </w:tcPr>
          <w:p w:rsidR="00A60C4D" w:rsidRPr="00850C61" w:rsidRDefault="00A60C4D" w:rsidP="00850C61">
            <w:pPr>
              <w:ind w:firstLine="0"/>
              <w:rPr>
                <w:szCs w:val="24"/>
              </w:rPr>
            </w:pPr>
            <w:r w:rsidRPr="00850C61">
              <w:rPr>
                <w:szCs w:val="24"/>
              </w:rPr>
              <w:t>Информационный поток 1</w:t>
            </w:r>
          </w:p>
        </w:tc>
        <w:tc>
          <w:tcPr>
            <w:tcW w:w="800" w:type="pct"/>
          </w:tcPr>
          <w:p w:rsidR="00A60C4D" w:rsidRPr="00850C61" w:rsidRDefault="00A60C4D" w:rsidP="00850C61">
            <w:pPr>
              <w:ind w:firstLine="0"/>
              <w:rPr>
                <w:szCs w:val="24"/>
              </w:rPr>
            </w:pPr>
          </w:p>
        </w:tc>
        <w:tc>
          <w:tcPr>
            <w:tcW w:w="1000" w:type="pct"/>
          </w:tcPr>
          <w:p w:rsidR="00A60C4D" w:rsidRPr="00850C61" w:rsidRDefault="00A60C4D" w:rsidP="00850C61">
            <w:pPr>
              <w:ind w:firstLine="0"/>
              <w:rPr>
                <w:szCs w:val="24"/>
              </w:rPr>
            </w:pPr>
          </w:p>
        </w:tc>
        <w:tc>
          <w:tcPr>
            <w:tcW w:w="733" w:type="pct"/>
          </w:tcPr>
          <w:p w:rsidR="00A60C4D" w:rsidRPr="00850C61" w:rsidRDefault="00A60C4D" w:rsidP="00850C61">
            <w:pPr>
              <w:ind w:firstLine="0"/>
              <w:rPr>
                <w:szCs w:val="24"/>
              </w:rPr>
            </w:pPr>
          </w:p>
        </w:tc>
      </w:tr>
      <w:tr w:rsidR="00A60C4D" w:rsidRPr="00850C61" w:rsidTr="00C64320">
        <w:trPr>
          <w:trHeight w:val="193"/>
        </w:trPr>
        <w:tc>
          <w:tcPr>
            <w:tcW w:w="934" w:type="pct"/>
            <w:vMerge/>
          </w:tcPr>
          <w:p w:rsidR="00A60C4D" w:rsidRPr="00850C61" w:rsidRDefault="00A60C4D" w:rsidP="00850C61">
            <w:pPr>
              <w:ind w:firstLine="0"/>
              <w:rPr>
                <w:bCs/>
                <w:szCs w:val="24"/>
              </w:rPr>
            </w:pPr>
          </w:p>
        </w:tc>
        <w:tc>
          <w:tcPr>
            <w:tcW w:w="1533" w:type="pct"/>
          </w:tcPr>
          <w:p w:rsidR="00A60C4D" w:rsidRPr="00850C61" w:rsidRDefault="00A60C4D" w:rsidP="00850C61">
            <w:pPr>
              <w:ind w:firstLine="0"/>
              <w:rPr>
                <w:szCs w:val="24"/>
              </w:rPr>
            </w:pPr>
            <w:r w:rsidRPr="00850C61">
              <w:rPr>
                <w:szCs w:val="24"/>
              </w:rPr>
              <w:t>Информационный поток 2</w:t>
            </w:r>
          </w:p>
        </w:tc>
        <w:tc>
          <w:tcPr>
            <w:tcW w:w="800" w:type="pct"/>
          </w:tcPr>
          <w:p w:rsidR="00A60C4D" w:rsidRPr="00850C61" w:rsidRDefault="00A60C4D" w:rsidP="00850C61">
            <w:pPr>
              <w:ind w:firstLine="0"/>
              <w:rPr>
                <w:szCs w:val="24"/>
              </w:rPr>
            </w:pPr>
          </w:p>
        </w:tc>
        <w:tc>
          <w:tcPr>
            <w:tcW w:w="1000" w:type="pct"/>
          </w:tcPr>
          <w:p w:rsidR="00A60C4D" w:rsidRPr="00850C61" w:rsidRDefault="00A60C4D" w:rsidP="00850C61">
            <w:pPr>
              <w:ind w:firstLine="0"/>
              <w:rPr>
                <w:szCs w:val="24"/>
              </w:rPr>
            </w:pPr>
          </w:p>
        </w:tc>
        <w:tc>
          <w:tcPr>
            <w:tcW w:w="733" w:type="pct"/>
          </w:tcPr>
          <w:p w:rsidR="00A60C4D" w:rsidRPr="00850C61" w:rsidRDefault="00A60C4D" w:rsidP="00850C61">
            <w:pPr>
              <w:ind w:firstLine="0"/>
              <w:rPr>
                <w:szCs w:val="24"/>
              </w:rPr>
            </w:pPr>
          </w:p>
        </w:tc>
      </w:tr>
      <w:tr w:rsidR="00A60C4D" w:rsidRPr="00850C61" w:rsidTr="00C64320">
        <w:trPr>
          <w:trHeight w:val="208"/>
        </w:trPr>
        <w:tc>
          <w:tcPr>
            <w:tcW w:w="934" w:type="pct"/>
            <w:vMerge/>
          </w:tcPr>
          <w:p w:rsidR="00A60C4D" w:rsidRPr="00850C61" w:rsidRDefault="00A60C4D" w:rsidP="00850C61">
            <w:pPr>
              <w:ind w:firstLine="0"/>
              <w:rPr>
                <w:bCs/>
                <w:szCs w:val="24"/>
              </w:rPr>
            </w:pPr>
          </w:p>
        </w:tc>
        <w:tc>
          <w:tcPr>
            <w:tcW w:w="1533" w:type="pct"/>
          </w:tcPr>
          <w:p w:rsidR="00A60C4D" w:rsidRPr="00850C61" w:rsidRDefault="00A60C4D" w:rsidP="00850C61">
            <w:pPr>
              <w:ind w:firstLine="0"/>
              <w:rPr>
                <w:szCs w:val="24"/>
              </w:rPr>
            </w:pPr>
          </w:p>
        </w:tc>
        <w:tc>
          <w:tcPr>
            <w:tcW w:w="800" w:type="pct"/>
          </w:tcPr>
          <w:p w:rsidR="00A60C4D" w:rsidRPr="00850C61" w:rsidRDefault="00A60C4D" w:rsidP="00850C61">
            <w:pPr>
              <w:ind w:firstLine="0"/>
              <w:rPr>
                <w:szCs w:val="24"/>
              </w:rPr>
            </w:pPr>
          </w:p>
        </w:tc>
        <w:tc>
          <w:tcPr>
            <w:tcW w:w="1000" w:type="pct"/>
          </w:tcPr>
          <w:p w:rsidR="00A60C4D" w:rsidRPr="00850C61" w:rsidRDefault="00A60C4D" w:rsidP="00850C61">
            <w:pPr>
              <w:ind w:firstLine="0"/>
              <w:rPr>
                <w:szCs w:val="24"/>
              </w:rPr>
            </w:pPr>
          </w:p>
        </w:tc>
        <w:tc>
          <w:tcPr>
            <w:tcW w:w="733" w:type="pct"/>
          </w:tcPr>
          <w:p w:rsidR="00A60C4D" w:rsidRPr="00850C61" w:rsidRDefault="00A60C4D" w:rsidP="00850C61">
            <w:pPr>
              <w:ind w:firstLine="0"/>
              <w:rPr>
                <w:szCs w:val="24"/>
              </w:rPr>
            </w:pPr>
          </w:p>
        </w:tc>
      </w:tr>
      <w:tr w:rsidR="00A60C4D" w:rsidRPr="00850C61" w:rsidTr="00C64320">
        <w:trPr>
          <w:trHeight w:val="193"/>
        </w:trPr>
        <w:tc>
          <w:tcPr>
            <w:tcW w:w="934" w:type="pct"/>
            <w:vMerge w:val="restart"/>
          </w:tcPr>
          <w:p w:rsidR="00A60C4D" w:rsidRPr="00850C61" w:rsidRDefault="00A60C4D" w:rsidP="00850C61">
            <w:pPr>
              <w:ind w:firstLine="0"/>
              <w:rPr>
                <w:szCs w:val="24"/>
              </w:rPr>
            </w:pPr>
            <w:r w:rsidRPr="00850C61">
              <w:rPr>
                <w:bCs/>
                <w:szCs w:val="24"/>
              </w:rPr>
              <w:t>Заинтересованная сторона 2</w:t>
            </w:r>
          </w:p>
        </w:tc>
        <w:tc>
          <w:tcPr>
            <w:tcW w:w="1533" w:type="pct"/>
          </w:tcPr>
          <w:p w:rsidR="00A60C4D" w:rsidRPr="00850C61" w:rsidRDefault="00A60C4D" w:rsidP="00850C61">
            <w:pPr>
              <w:ind w:firstLine="0"/>
              <w:rPr>
                <w:szCs w:val="24"/>
              </w:rPr>
            </w:pPr>
            <w:r w:rsidRPr="00850C61">
              <w:rPr>
                <w:szCs w:val="24"/>
              </w:rPr>
              <w:t>Информационный поток 1</w:t>
            </w:r>
          </w:p>
        </w:tc>
        <w:tc>
          <w:tcPr>
            <w:tcW w:w="800" w:type="pct"/>
          </w:tcPr>
          <w:p w:rsidR="00A60C4D" w:rsidRPr="00850C61" w:rsidRDefault="00A60C4D" w:rsidP="00850C61">
            <w:pPr>
              <w:ind w:firstLine="0"/>
              <w:rPr>
                <w:szCs w:val="24"/>
              </w:rPr>
            </w:pPr>
          </w:p>
        </w:tc>
        <w:tc>
          <w:tcPr>
            <w:tcW w:w="1000" w:type="pct"/>
          </w:tcPr>
          <w:p w:rsidR="00A60C4D" w:rsidRPr="00850C61" w:rsidRDefault="00A60C4D" w:rsidP="00850C61">
            <w:pPr>
              <w:ind w:firstLine="0"/>
              <w:rPr>
                <w:szCs w:val="24"/>
              </w:rPr>
            </w:pPr>
          </w:p>
        </w:tc>
        <w:tc>
          <w:tcPr>
            <w:tcW w:w="733" w:type="pct"/>
          </w:tcPr>
          <w:p w:rsidR="00A60C4D" w:rsidRPr="00850C61" w:rsidRDefault="00A60C4D" w:rsidP="00850C61">
            <w:pPr>
              <w:ind w:firstLine="0"/>
              <w:rPr>
                <w:szCs w:val="24"/>
              </w:rPr>
            </w:pPr>
          </w:p>
        </w:tc>
      </w:tr>
      <w:tr w:rsidR="00A60C4D" w:rsidRPr="00850C61" w:rsidTr="00C64320">
        <w:trPr>
          <w:trHeight w:val="193"/>
        </w:trPr>
        <w:tc>
          <w:tcPr>
            <w:tcW w:w="934" w:type="pct"/>
            <w:vMerge/>
          </w:tcPr>
          <w:p w:rsidR="00A60C4D" w:rsidRPr="00850C61" w:rsidRDefault="00A60C4D" w:rsidP="00850C61">
            <w:pPr>
              <w:ind w:firstLine="0"/>
              <w:rPr>
                <w:bCs/>
                <w:szCs w:val="24"/>
              </w:rPr>
            </w:pPr>
          </w:p>
        </w:tc>
        <w:tc>
          <w:tcPr>
            <w:tcW w:w="1533" w:type="pct"/>
          </w:tcPr>
          <w:p w:rsidR="00A60C4D" w:rsidRPr="00850C61" w:rsidRDefault="00A60C4D" w:rsidP="00850C61">
            <w:pPr>
              <w:ind w:firstLine="0"/>
              <w:rPr>
                <w:szCs w:val="24"/>
              </w:rPr>
            </w:pPr>
            <w:r w:rsidRPr="00850C61">
              <w:rPr>
                <w:szCs w:val="24"/>
              </w:rPr>
              <w:t>Информационный поток 2</w:t>
            </w:r>
          </w:p>
        </w:tc>
        <w:tc>
          <w:tcPr>
            <w:tcW w:w="800" w:type="pct"/>
          </w:tcPr>
          <w:p w:rsidR="00A60C4D" w:rsidRPr="00850C61" w:rsidRDefault="00A60C4D" w:rsidP="00850C61">
            <w:pPr>
              <w:ind w:firstLine="0"/>
              <w:rPr>
                <w:szCs w:val="24"/>
              </w:rPr>
            </w:pPr>
          </w:p>
        </w:tc>
        <w:tc>
          <w:tcPr>
            <w:tcW w:w="1000" w:type="pct"/>
          </w:tcPr>
          <w:p w:rsidR="00A60C4D" w:rsidRPr="00850C61" w:rsidRDefault="00A60C4D" w:rsidP="00850C61">
            <w:pPr>
              <w:ind w:firstLine="0"/>
              <w:rPr>
                <w:szCs w:val="24"/>
              </w:rPr>
            </w:pPr>
          </w:p>
        </w:tc>
        <w:tc>
          <w:tcPr>
            <w:tcW w:w="733" w:type="pct"/>
          </w:tcPr>
          <w:p w:rsidR="00A60C4D" w:rsidRPr="00850C61" w:rsidRDefault="00A60C4D" w:rsidP="00850C61">
            <w:pPr>
              <w:ind w:firstLine="0"/>
              <w:rPr>
                <w:szCs w:val="24"/>
              </w:rPr>
            </w:pPr>
          </w:p>
        </w:tc>
      </w:tr>
      <w:tr w:rsidR="00A60C4D" w:rsidRPr="00850C61" w:rsidTr="00C64320">
        <w:trPr>
          <w:trHeight w:val="148"/>
        </w:trPr>
        <w:tc>
          <w:tcPr>
            <w:tcW w:w="934" w:type="pct"/>
            <w:vMerge/>
          </w:tcPr>
          <w:p w:rsidR="00A60C4D" w:rsidRPr="00850C61" w:rsidRDefault="00A60C4D" w:rsidP="00850C61">
            <w:pPr>
              <w:ind w:firstLine="0"/>
              <w:rPr>
                <w:bCs/>
                <w:szCs w:val="24"/>
              </w:rPr>
            </w:pPr>
          </w:p>
        </w:tc>
        <w:tc>
          <w:tcPr>
            <w:tcW w:w="1533" w:type="pct"/>
          </w:tcPr>
          <w:p w:rsidR="00A60C4D" w:rsidRPr="00850C61" w:rsidRDefault="00A60C4D" w:rsidP="00850C61">
            <w:pPr>
              <w:ind w:firstLine="0"/>
              <w:rPr>
                <w:szCs w:val="24"/>
              </w:rPr>
            </w:pPr>
          </w:p>
        </w:tc>
        <w:tc>
          <w:tcPr>
            <w:tcW w:w="800" w:type="pct"/>
          </w:tcPr>
          <w:p w:rsidR="00A60C4D" w:rsidRPr="00850C61" w:rsidRDefault="00A60C4D" w:rsidP="00850C61">
            <w:pPr>
              <w:ind w:firstLine="0"/>
              <w:rPr>
                <w:szCs w:val="24"/>
              </w:rPr>
            </w:pPr>
          </w:p>
        </w:tc>
        <w:tc>
          <w:tcPr>
            <w:tcW w:w="1000" w:type="pct"/>
          </w:tcPr>
          <w:p w:rsidR="00A60C4D" w:rsidRPr="00850C61" w:rsidRDefault="00A60C4D" w:rsidP="00850C61">
            <w:pPr>
              <w:ind w:firstLine="0"/>
              <w:rPr>
                <w:szCs w:val="24"/>
              </w:rPr>
            </w:pPr>
          </w:p>
        </w:tc>
        <w:tc>
          <w:tcPr>
            <w:tcW w:w="733" w:type="pct"/>
          </w:tcPr>
          <w:p w:rsidR="00A60C4D" w:rsidRPr="00850C61" w:rsidRDefault="00A60C4D" w:rsidP="00850C61">
            <w:pPr>
              <w:ind w:firstLine="0"/>
              <w:rPr>
                <w:szCs w:val="24"/>
              </w:rPr>
            </w:pPr>
          </w:p>
        </w:tc>
      </w:tr>
      <w:tr w:rsidR="00A60C4D" w:rsidRPr="00850C61" w:rsidTr="00C64320">
        <w:trPr>
          <w:trHeight w:val="148"/>
        </w:trPr>
        <w:tc>
          <w:tcPr>
            <w:tcW w:w="934" w:type="pct"/>
          </w:tcPr>
          <w:p w:rsidR="00A60C4D" w:rsidRPr="00850C61" w:rsidRDefault="00A60C4D" w:rsidP="00850C61">
            <w:pPr>
              <w:ind w:firstLine="0"/>
              <w:rPr>
                <w:bCs/>
                <w:szCs w:val="24"/>
              </w:rPr>
            </w:pPr>
            <w:r w:rsidRPr="00850C61">
              <w:rPr>
                <w:bCs/>
                <w:szCs w:val="24"/>
              </w:rPr>
              <w:t>И так далее</w:t>
            </w:r>
          </w:p>
        </w:tc>
        <w:tc>
          <w:tcPr>
            <w:tcW w:w="1533" w:type="pct"/>
          </w:tcPr>
          <w:p w:rsidR="00A60C4D" w:rsidRPr="00850C61" w:rsidRDefault="00A60C4D" w:rsidP="00850C61">
            <w:pPr>
              <w:ind w:firstLine="0"/>
              <w:rPr>
                <w:szCs w:val="24"/>
              </w:rPr>
            </w:pPr>
          </w:p>
        </w:tc>
        <w:tc>
          <w:tcPr>
            <w:tcW w:w="800" w:type="pct"/>
          </w:tcPr>
          <w:p w:rsidR="00A60C4D" w:rsidRPr="00850C61" w:rsidRDefault="00A60C4D" w:rsidP="00850C61">
            <w:pPr>
              <w:ind w:firstLine="0"/>
              <w:rPr>
                <w:szCs w:val="24"/>
              </w:rPr>
            </w:pPr>
          </w:p>
        </w:tc>
        <w:tc>
          <w:tcPr>
            <w:tcW w:w="1000" w:type="pct"/>
          </w:tcPr>
          <w:p w:rsidR="00A60C4D" w:rsidRPr="00850C61" w:rsidRDefault="00A60C4D" w:rsidP="00850C61">
            <w:pPr>
              <w:ind w:firstLine="0"/>
              <w:rPr>
                <w:szCs w:val="24"/>
              </w:rPr>
            </w:pPr>
          </w:p>
        </w:tc>
        <w:tc>
          <w:tcPr>
            <w:tcW w:w="733" w:type="pct"/>
          </w:tcPr>
          <w:p w:rsidR="00A60C4D" w:rsidRPr="00850C61" w:rsidRDefault="00A60C4D" w:rsidP="00850C61">
            <w:pPr>
              <w:ind w:firstLine="0"/>
              <w:rPr>
                <w:szCs w:val="24"/>
              </w:rPr>
            </w:pPr>
          </w:p>
        </w:tc>
      </w:tr>
    </w:tbl>
    <w:p w:rsidR="00A60C4D" w:rsidRPr="00850C61" w:rsidRDefault="00A60C4D" w:rsidP="00A60C4D">
      <w:pPr>
        <w:rPr>
          <w:bCs/>
          <w:i/>
          <w:snapToGrid w:val="0"/>
          <w:szCs w:val="24"/>
          <w:lang w:eastAsia="ru-RU"/>
        </w:rPr>
      </w:pPr>
      <w:bookmarkStart w:id="276" w:name="_Toc474965851"/>
      <w:bookmarkStart w:id="277" w:name="_Toc372223828"/>
      <w:r w:rsidRPr="00850C61">
        <w:rPr>
          <w:i/>
          <w:snapToGrid w:val="0"/>
          <w:szCs w:val="24"/>
          <w:lang w:eastAsia="ru-RU"/>
        </w:rPr>
        <w:t>После заполнения таблицы необходимо убедиться, что все информационные потоки (документы, записи)</w:t>
      </w:r>
      <w:bookmarkEnd w:id="276"/>
      <w:r w:rsidRPr="00850C61">
        <w:rPr>
          <w:i/>
          <w:snapToGrid w:val="0"/>
          <w:szCs w:val="24"/>
          <w:lang w:eastAsia="ru-RU"/>
        </w:rPr>
        <w:t xml:space="preserve"> </w:t>
      </w:r>
    </w:p>
    <w:p w:rsidR="00A60C4D" w:rsidRPr="00C64320" w:rsidRDefault="00A60C4D" w:rsidP="00A60C4D">
      <w:pPr>
        <w:rPr>
          <w:rFonts w:eastAsia="Times New Roman"/>
          <w:snapToGrid w:val="0"/>
          <w:szCs w:val="24"/>
          <w:lang w:eastAsia="ru-RU"/>
        </w:rPr>
      </w:pPr>
      <w:bookmarkStart w:id="278" w:name="_Toc474965852"/>
      <w:r w:rsidRPr="00C64320">
        <w:rPr>
          <w:snapToGrid w:val="0"/>
          <w:szCs w:val="24"/>
          <w:lang w:eastAsia="ru-RU"/>
        </w:rPr>
        <w:lastRenderedPageBreak/>
        <w:t xml:space="preserve">14. </w:t>
      </w:r>
      <w:r w:rsidRPr="00C64320">
        <w:rPr>
          <w:rFonts w:eastAsia="Times New Roman"/>
          <w:snapToGrid w:val="0"/>
          <w:szCs w:val="24"/>
          <w:lang w:eastAsia="ru-RU"/>
        </w:rPr>
        <w:t>ПОСТАВКИ ПРОЕКТА</w:t>
      </w:r>
      <w:bookmarkEnd w:id="277"/>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3402"/>
        <w:gridCol w:w="2091"/>
      </w:tblGrid>
      <w:tr w:rsidR="00A60C4D" w:rsidRPr="00C64320" w:rsidTr="00901B03">
        <w:tc>
          <w:tcPr>
            <w:tcW w:w="2213" w:type="pct"/>
          </w:tcPr>
          <w:p w:rsidR="00A60C4D" w:rsidRPr="00C64320" w:rsidRDefault="00A60C4D" w:rsidP="00850C61">
            <w:pPr>
              <w:ind w:firstLine="0"/>
              <w:rPr>
                <w:bCs/>
                <w:szCs w:val="24"/>
              </w:rPr>
            </w:pPr>
            <w:r w:rsidRPr="00C64320">
              <w:rPr>
                <w:bCs/>
                <w:szCs w:val="24"/>
              </w:rPr>
              <w:t>Вид поставки</w:t>
            </w:r>
            <w:r w:rsidRPr="00C64320">
              <w:rPr>
                <w:bCs/>
                <w:szCs w:val="24"/>
                <w:vertAlign w:val="superscript"/>
              </w:rPr>
              <w:footnoteReference w:id="30"/>
            </w:r>
            <w:r w:rsidRPr="00C64320">
              <w:rPr>
                <w:bCs/>
                <w:szCs w:val="24"/>
              </w:rPr>
              <w:t xml:space="preserve"> </w:t>
            </w:r>
            <w:r w:rsidRPr="00C64320">
              <w:rPr>
                <w:bCs/>
                <w:i/>
                <w:szCs w:val="24"/>
              </w:rPr>
              <w:t xml:space="preserve">(требуемый ресурс) </w:t>
            </w:r>
            <w:r w:rsidRPr="00C64320">
              <w:rPr>
                <w:i/>
                <w:szCs w:val="24"/>
              </w:rPr>
              <w:t>(включая помещения, оборудование и др.), информация (программное обеспе</w:t>
            </w:r>
            <w:r w:rsidR="00901B03">
              <w:rPr>
                <w:i/>
                <w:szCs w:val="24"/>
              </w:rPr>
              <w:softHyphen/>
            </w:r>
            <w:r w:rsidRPr="00C64320">
              <w:rPr>
                <w:i/>
                <w:szCs w:val="24"/>
              </w:rPr>
              <w:t>чение, литература, электронные книги и др.), человеческие ресурсы и т.д.</w:t>
            </w:r>
          </w:p>
        </w:tc>
        <w:tc>
          <w:tcPr>
            <w:tcW w:w="1726" w:type="pct"/>
          </w:tcPr>
          <w:p w:rsidR="00A60C4D" w:rsidRPr="00C64320" w:rsidRDefault="00A60C4D" w:rsidP="00850C61">
            <w:pPr>
              <w:ind w:firstLine="0"/>
              <w:rPr>
                <w:bCs/>
                <w:szCs w:val="24"/>
              </w:rPr>
            </w:pPr>
            <w:r w:rsidRPr="00C64320">
              <w:rPr>
                <w:bCs/>
                <w:szCs w:val="24"/>
              </w:rPr>
              <w:t>Требования к поставке</w:t>
            </w:r>
            <w:r w:rsidRPr="00C64320">
              <w:rPr>
                <w:bCs/>
                <w:szCs w:val="24"/>
                <w:vertAlign w:val="superscript"/>
              </w:rPr>
              <w:footnoteReference w:id="31"/>
            </w:r>
            <w:r w:rsidRPr="00C64320">
              <w:rPr>
                <w:bCs/>
                <w:szCs w:val="24"/>
              </w:rPr>
              <w:t xml:space="preserve"> </w:t>
            </w:r>
            <w:r w:rsidRPr="00C64320">
              <w:rPr>
                <w:bCs/>
                <w:i/>
                <w:szCs w:val="24"/>
              </w:rPr>
              <w:t>(кол-во, условия поставки, техни</w:t>
            </w:r>
            <w:r w:rsidR="00901B03">
              <w:rPr>
                <w:bCs/>
                <w:i/>
                <w:szCs w:val="24"/>
              </w:rPr>
              <w:softHyphen/>
            </w:r>
            <w:r w:rsidRPr="00C64320">
              <w:rPr>
                <w:bCs/>
                <w:i/>
                <w:szCs w:val="24"/>
              </w:rPr>
              <w:t>ческие параметры, компетен</w:t>
            </w:r>
            <w:r w:rsidR="00901B03">
              <w:rPr>
                <w:bCs/>
                <w:i/>
                <w:szCs w:val="24"/>
              </w:rPr>
              <w:softHyphen/>
            </w:r>
            <w:r w:rsidRPr="00C64320">
              <w:rPr>
                <w:bCs/>
                <w:i/>
                <w:szCs w:val="24"/>
              </w:rPr>
              <w:t>тность и пр. характеристики поставляемого ресурса)</w:t>
            </w:r>
            <w:r w:rsidRPr="00C64320">
              <w:rPr>
                <w:bCs/>
                <w:szCs w:val="24"/>
              </w:rPr>
              <w:t xml:space="preserve"> </w:t>
            </w:r>
          </w:p>
        </w:tc>
        <w:tc>
          <w:tcPr>
            <w:tcW w:w="1061" w:type="pct"/>
          </w:tcPr>
          <w:p w:rsidR="00A60C4D" w:rsidRPr="00C64320" w:rsidRDefault="00A60C4D" w:rsidP="00850C61">
            <w:pPr>
              <w:ind w:firstLine="0"/>
              <w:rPr>
                <w:bCs/>
                <w:szCs w:val="24"/>
              </w:rPr>
            </w:pPr>
            <w:r w:rsidRPr="00C64320">
              <w:rPr>
                <w:bCs/>
                <w:szCs w:val="24"/>
              </w:rPr>
              <w:t xml:space="preserve">Условия поставки </w:t>
            </w:r>
            <w:r w:rsidRPr="00C64320">
              <w:rPr>
                <w:i/>
                <w:szCs w:val="24"/>
              </w:rPr>
              <w:t>(на основе какого документа, механизма)</w:t>
            </w:r>
          </w:p>
        </w:tc>
      </w:tr>
      <w:tr w:rsidR="00A60C4D" w:rsidRPr="00C64320" w:rsidTr="00901B03">
        <w:tc>
          <w:tcPr>
            <w:tcW w:w="2213" w:type="pct"/>
          </w:tcPr>
          <w:p w:rsidR="00A60C4D" w:rsidRPr="00C64320" w:rsidRDefault="00A60C4D" w:rsidP="00001FD3">
            <w:pPr>
              <w:rPr>
                <w:bCs/>
                <w:szCs w:val="24"/>
              </w:rPr>
            </w:pPr>
          </w:p>
        </w:tc>
        <w:tc>
          <w:tcPr>
            <w:tcW w:w="1726" w:type="pct"/>
          </w:tcPr>
          <w:p w:rsidR="00A60C4D" w:rsidRPr="00C64320" w:rsidRDefault="00A60C4D" w:rsidP="00001FD3">
            <w:pPr>
              <w:rPr>
                <w:bCs/>
                <w:szCs w:val="24"/>
              </w:rPr>
            </w:pPr>
          </w:p>
        </w:tc>
        <w:tc>
          <w:tcPr>
            <w:tcW w:w="1061" w:type="pct"/>
          </w:tcPr>
          <w:p w:rsidR="00A60C4D" w:rsidRPr="00C64320" w:rsidRDefault="00A60C4D" w:rsidP="00001FD3">
            <w:pPr>
              <w:rPr>
                <w:bCs/>
                <w:szCs w:val="24"/>
              </w:rPr>
            </w:pPr>
          </w:p>
        </w:tc>
      </w:tr>
      <w:tr w:rsidR="00A60C4D" w:rsidRPr="00C64320" w:rsidTr="00901B03">
        <w:tc>
          <w:tcPr>
            <w:tcW w:w="2213" w:type="pct"/>
          </w:tcPr>
          <w:p w:rsidR="00A60C4D" w:rsidRPr="00C64320" w:rsidRDefault="00A60C4D" w:rsidP="00001FD3">
            <w:pPr>
              <w:rPr>
                <w:bCs/>
                <w:szCs w:val="24"/>
              </w:rPr>
            </w:pPr>
          </w:p>
        </w:tc>
        <w:tc>
          <w:tcPr>
            <w:tcW w:w="1726" w:type="pct"/>
          </w:tcPr>
          <w:p w:rsidR="00A60C4D" w:rsidRPr="00C64320" w:rsidRDefault="00A60C4D" w:rsidP="00001FD3">
            <w:pPr>
              <w:rPr>
                <w:bCs/>
                <w:szCs w:val="24"/>
              </w:rPr>
            </w:pPr>
          </w:p>
        </w:tc>
        <w:tc>
          <w:tcPr>
            <w:tcW w:w="1061" w:type="pct"/>
          </w:tcPr>
          <w:p w:rsidR="00A60C4D" w:rsidRPr="00C64320" w:rsidRDefault="00A60C4D" w:rsidP="00001FD3">
            <w:pPr>
              <w:rPr>
                <w:bCs/>
                <w:szCs w:val="24"/>
              </w:rPr>
            </w:pPr>
          </w:p>
        </w:tc>
      </w:tr>
    </w:tbl>
    <w:p w:rsidR="00A60C4D" w:rsidRPr="00C64320" w:rsidRDefault="00A60C4D" w:rsidP="00A60C4D">
      <w:pPr>
        <w:rPr>
          <w:rFonts w:eastAsia="Times New Roman"/>
          <w:snapToGrid w:val="0"/>
          <w:szCs w:val="24"/>
          <w:lang w:eastAsia="ru-RU"/>
        </w:rPr>
      </w:pPr>
      <w:bookmarkStart w:id="279" w:name="_Toc372223829"/>
    </w:p>
    <w:p w:rsidR="00A60C4D" w:rsidRPr="00C64320" w:rsidRDefault="00A60C4D" w:rsidP="00A60C4D">
      <w:pPr>
        <w:rPr>
          <w:rFonts w:eastAsia="Times New Roman"/>
          <w:snapToGrid w:val="0"/>
          <w:szCs w:val="24"/>
          <w:lang w:eastAsia="ru-RU"/>
        </w:rPr>
      </w:pPr>
      <w:bookmarkStart w:id="280" w:name="_Toc474965853"/>
      <w:r w:rsidRPr="00C64320">
        <w:rPr>
          <w:rFonts w:eastAsia="Times New Roman"/>
          <w:snapToGrid w:val="0"/>
          <w:szCs w:val="24"/>
          <w:lang w:eastAsia="ru-RU"/>
        </w:rPr>
        <w:t>15. БЮДЖЕТ ПРОЕКТ</w:t>
      </w:r>
      <w:bookmarkEnd w:id="279"/>
      <w:bookmarkEnd w:id="280"/>
      <w:r w:rsidRPr="00C64320">
        <w:rPr>
          <w:rFonts w:eastAsia="Times New Roman"/>
          <w:snapToGrid w:val="0"/>
          <w:szCs w:val="24"/>
          <w:lang w:eastAsia="ru-RU"/>
        </w:rPr>
        <w:t>А</w:t>
      </w:r>
    </w:p>
    <w:p w:rsidR="00A60C4D" w:rsidRPr="00C64320" w:rsidRDefault="00A60C4D" w:rsidP="00A60C4D">
      <w:pPr>
        <w:rPr>
          <w:szCs w:val="24"/>
        </w:rPr>
      </w:pPr>
      <w:r w:rsidRPr="00C64320">
        <w:rPr>
          <w:szCs w:val="24"/>
        </w:rPr>
        <w:t>15.1 Затраты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368"/>
        <w:gridCol w:w="1590"/>
        <w:gridCol w:w="2016"/>
        <w:gridCol w:w="1977"/>
      </w:tblGrid>
      <w:tr w:rsidR="00A60C4D" w:rsidRPr="000E1A9F" w:rsidTr="00C64320">
        <w:tc>
          <w:tcPr>
            <w:tcW w:w="458" w:type="pct"/>
          </w:tcPr>
          <w:p w:rsidR="00A60C4D" w:rsidRPr="0032408E" w:rsidRDefault="00A60C4D" w:rsidP="00850C61">
            <w:pPr>
              <w:ind w:firstLine="0"/>
              <w:rPr>
                <w:szCs w:val="24"/>
              </w:rPr>
            </w:pPr>
            <w:r w:rsidRPr="0032408E">
              <w:rPr>
                <w:szCs w:val="24"/>
              </w:rPr>
              <w:t>№ п/п</w:t>
            </w:r>
          </w:p>
        </w:tc>
        <w:tc>
          <w:tcPr>
            <w:tcW w:w="1709" w:type="pct"/>
          </w:tcPr>
          <w:p w:rsidR="00A60C4D" w:rsidRPr="0032408E" w:rsidRDefault="00A60C4D" w:rsidP="00850C61">
            <w:pPr>
              <w:ind w:firstLine="0"/>
              <w:rPr>
                <w:szCs w:val="24"/>
              </w:rPr>
            </w:pPr>
            <w:r w:rsidRPr="0032408E">
              <w:rPr>
                <w:szCs w:val="24"/>
              </w:rPr>
              <w:t xml:space="preserve">Затраты </w:t>
            </w:r>
          </w:p>
        </w:tc>
        <w:tc>
          <w:tcPr>
            <w:tcW w:w="807" w:type="pct"/>
          </w:tcPr>
          <w:p w:rsidR="00A60C4D" w:rsidRPr="0032408E" w:rsidRDefault="00A60C4D" w:rsidP="00850C61">
            <w:pPr>
              <w:ind w:firstLine="0"/>
              <w:rPr>
                <w:szCs w:val="24"/>
              </w:rPr>
            </w:pPr>
            <w:r w:rsidRPr="0032408E">
              <w:rPr>
                <w:szCs w:val="24"/>
              </w:rPr>
              <w:t>Кол-во</w:t>
            </w:r>
          </w:p>
        </w:tc>
        <w:tc>
          <w:tcPr>
            <w:tcW w:w="1023" w:type="pct"/>
          </w:tcPr>
          <w:p w:rsidR="00A60C4D" w:rsidRPr="0032408E" w:rsidRDefault="00A60C4D" w:rsidP="00850C61">
            <w:pPr>
              <w:ind w:firstLine="0"/>
              <w:rPr>
                <w:szCs w:val="24"/>
              </w:rPr>
            </w:pPr>
            <w:r w:rsidRPr="0032408E">
              <w:rPr>
                <w:szCs w:val="24"/>
              </w:rPr>
              <w:t>Стоимость (руб.)</w:t>
            </w:r>
          </w:p>
        </w:tc>
        <w:tc>
          <w:tcPr>
            <w:tcW w:w="1003" w:type="pct"/>
          </w:tcPr>
          <w:p w:rsidR="00A60C4D" w:rsidRPr="0032408E" w:rsidRDefault="00A60C4D" w:rsidP="00850C61">
            <w:pPr>
              <w:ind w:firstLine="0"/>
              <w:rPr>
                <w:szCs w:val="24"/>
              </w:rPr>
            </w:pPr>
            <w:r w:rsidRPr="0032408E">
              <w:rPr>
                <w:szCs w:val="24"/>
              </w:rPr>
              <w:t>Общая стоимость (руб.)</w:t>
            </w:r>
          </w:p>
        </w:tc>
      </w:tr>
      <w:tr w:rsidR="00A60C4D" w:rsidRPr="000E1A9F" w:rsidTr="00C64320">
        <w:tc>
          <w:tcPr>
            <w:tcW w:w="458" w:type="pct"/>
          </w:tcPr>
          <w:p w:rsidR="00A60C4D" w:rsidRPr="0032408E" w:rsidRDefault="00A60C4D" w:rsidP="00850C61">
            <w:pPr>
              <w:ind w:firstLine="0"/>
              <w:rPr>
                <w:szCs w:val="24"/>
              </w:rPr>
            </w:pPr>
          </w:p>
        </w:tc>
        <w:tc>
          <w:tcPr>
            <w:tcW w:w="1709" w:type="pct"/>
          </w:tcPr>
          <w:p w:rsidR="00A60C4D" w:rsidRPr="0032408E" w:rsidRDefault="00A60C4D" w:rsidP="00850C61">
            <w:pPr>
              <w:ind w:firstLine="0"/>
              <w:rPr>
                <w:szCs w:val="24"/>
              </w:rPr>
            </w:pPr>
          </w:p>
        </w:tc>
        <w:tc>
          <w:tcPr>
            <w:tcW w:w="807" w:type="pct"/>
          </w:tcPr>
          <w:p w:rsidR="00A60C4D" w:rsidRPr="0032408E" w:rsidRDefault="00A60C4D" w:rsidP="00850C61">
            <w:pPr>
              <w:ind w:firstLine="0"/>
              <w:rPr>
                <w:szCs w:val="24"/>
              </w:rPr>
            </w:pPr>
          </w:p>
        </w:tc>
        <w:tc>
          <w:tcPr>
            <w:tcW w:w="1023" w:type="pct"/>
          </w:tcPr>
          <w:p w:rsidR="00A60C4D" w:rsidRPr="0032408E" w:rsidRDefault="00A60C4D" w:rsidP="00850C61">
            <w:pPr>
              <w:ind w:firstLine="0"/>
              <w:rPr>
                <w:szCs w:val="24"/>
              </w:rPr>
            </w:pPr>
          </w:p>
        </w:tc>
        <w:tc>
          <w:tcPr>
            <w:tcW w:w="1003" w:type="pct"/>
          </w:tcPr>
          <w:p w:rsidR="00A60C4D" w:rsidRPr="0032408E" w:rsidRDefault="00A60C4D" w:rsidP="00850C61">
            <w:pPr>
              <w:ind w:firstLine="0"/>
              <w:rPr>
                <w:szCs w:val="24"/>
              </w:rPr>
            </w:pPr>
          </w:p>
        </w:tc>
      </w:tr>
      <w:tr w:rsidR="00A60C4D" w:rsidRPr="000E1A9F" w:rsidTr="00C64320">
        <w:tc>
          <w:tcPr>
            <w:tcW w:w="458" w:type="pct"/>
          </w:tcPr>
          <w:p w:rsidR="00A60C4D" w:rsidRPr="0032408E" w:rsidRDefault="00A60C4D" w:rsidP="00850C61">
            <w:pPr>
              <w:ind w:firstLine="0"/>
              <w:rPr>
                <w:szCs w:val="24"/>
              </w:rPr>
            </w:pPr>
          </w:p>
        </w:tc>
        <w:tc>
          <w:tcPr>
            <w:tcW w:w="1709" w:type="pct"/>
          </w:tcPr>
          <w:p w:rsidR="00A60C4D" w:rsidRPr="0032408E" w:rsidRDefault="00A60C4D" w:rsidP="00850C61">
            <w:pPr>
              <w:ind w:firstLine="0"/>
              <w:rPr>
                <w:szCs w:val="24"/>
              </w:rPr>
            </w:pPr>
          </w:p>
        </w:tc>
        <w:tc>
          <w:tcPr>
            <w:tcW w:w="807" w:type="pct"/>
          </w:tcPr>
          <w:p w:rsidR="00A60C4D" w:rsidRPr="0032408E" w:rsidRDefault="00A60C4D" w:rsidP="00850C61">
            <w:pPr>
              <w:ind w:firstLine="0"/>
              <w:rPr>
                <w:szCs w:val="24"/>
              </w:rPr>
            </w:pPr>
          </w:p>
        </w:tc>
        <w:tc>
          <w:tcPr>
            <w:tcW w:w="1023" w:type="pct"/>
          </w:tcPr>
          <w:p w:rsidR="00A60C4D" w:rsidRPr="0032408E" w:rsidRDefault="00A60C4D" w:rsidP="00850C61">
            <w:pPr>
              <w:ind w:firstLine="0"/>
              <w:rPr>
                <w:szCs w:val="24"/>
              </w:rPr>
            </w:pPr>
          </w:p>
        </w:tc>
        <w:tc>
          <w:tcPr>
            <w:tcW w:w="1003" w:type="pct"/>
          </w:tcPr>
          <w:p w:rsidR="00A60C4D" w:rsidRPr="0032408E" w:rsidRDefault="00A60C4D" w:rsidP="00850C61">
            <w:pPr>
              <w:ind w:firstLine="0"/>
              <w:rPr>
                <w:szCs w:val="24"/>
              </w:rPr>
            </w:pPr>
          </w:p>
        </w:tc>
      </w:tr>
      <w:tr w:rsidR="00A60C4D" w:rsidRPr="000E1A9F" w:rsidTr="00C64320">
        <w:tc>
          <w:tcPr>
            <w:tcW w:w="3997" w:type="pct"/>
            <w:gridSpan w:val="4"/>
          </w:tcPr>
          <w:p w:rsidR="00A60C4D" w:rsidRPr="0032408E" w:rsidRDefault="00A60C4D" w:rsidP="00850C61">
            <w:pPr>
              <w:ind w:firstLine="0"/>
              <w:rPr>
                <w:szCs w:val="24"/>
              </w:rPr>
            </w:pPr>
            <w:r w:rsidRPr="0032408E">
              <w:rPr>
                <w:szCs w:val="24"/>
              </w:rPr>
              <w:t>Итого (</w:t>
            </w:r>
            <w:r w:rsidRPr="0032408E">
              <w:rPr>
                <w:szCs w:val="24"/>
              </w:rPr>
              <w:sym w:font="Symbol" w:char="F0E5"/>
            </w:r>
            <w:r w:rsidRPr="0032408E">
              <w:rPr>
                <w:szCs w:val="24"/>
              </w:rPr>
              <w:t>)</w:t>
            </w:r>
          </w:p>
        </w:tc>
        <w:tc>
          <w:tcPr>
            <w:tcW w:w="1003" w:type="pct"/>
          </w:tcPr>
          <w:p w:rsidR="00A60C4D" w:rsidRPr="0032408E" w:rsidRDefault="00A60C4D" w:rsidP="00850C61">
            <w:pPr>
              <w:ind w:firstLine="0"/>
              <w:rPr>
                <w:szCs w:val="24"/>
              </w:rPr>
            </w:pPr>
          </w:p>
        </w:tc>
      </w:tr>
    </w:tbl>
    <w:p w:rsidR="00A60C4D" w:rsidRPr="000E1A9F" w:rsidRDefault="00A60C4D" w:rsidP="00A60C4D">
      <w:pPr>
        <w:rPr>
          <w:szCs w:val="24"/>
        </w:rPr>
      </w:pPr>
    </w:p>
    <w:p w:rsidR="00A60C4D" w:rsidRPr="00C64320" w:rsidRDefault="00A60C4D" w:rsidP="00A60C4D">
      <w:pPr>
        <w:rPr>
          <w:szCs w:val="24"/>
        </w:rPr>
      </w:pPr>
      <w:r w:rsidRPr="00C64320">
        <w:rPr>
          <w:szCs w:val="24"/>
        </w:rPr>
        <w:t xml:space="preserve">Источники финансирования  </w:t>
      </w:r>
    </w:p>
    <w:tbl>
      <w:tblPr>
        <w:tblW w:w="5000" w:type="pct"/>
        <w:tblCellMar>
          <w:left w:w="0" w:type="dxa"/>
          <w:right w:w="0" w:type="dxa"/>
        </w:tblCellMar>
        <w:tblLook w:val="04A0" w:firstRow="1" w:lastRow="0" w:firstColumn="1" w:lastColumn="0" w:noHBand="0" w:noVBand="1"/>
      </w:tblPr>
      <w:tblGrid>
        <w:gridCol w:w="699"/>
        <w:gridCol w:w="2247"/>
        <w:gridCol w:w="2003"/>
        <w:gridCol w:w="1617"/>
        <w:gridCol w:w="1682"/>
        <w:gridCol w:w="1590"/>
      </w:tblGrid>
      <w:tr w:rsidR="00A60C4D" w:rsidRPr="000E1A9F" w:rsidTr="00901B03">
        <w:trPr>
          <w:trHeight w:val="20"/>
        </w:trPr>
        <w:tc>
          <w:tcPr>
            <w:tcW w:w="35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rsidR="00A60C4D" w:rsidRPr="000E1A9F" w:rsidRDefault="00A60C4D" w:rsidP="00850C61">
            <w:pPr>
              <w:ind w:firstLine="0"/>
              <w:rPr>
                <w:szCs w:val="24"/>
              </w:rPr>
            </w:pPr>
            <w:r w:rsidRPr="000E1A9F">
              <w:rPr>
                <w:bCs/>
                <w:szCs w:val="24"/>
              </w:rPr>
              <w:t>№ п/п</w:t>
            </w:r>
          </w:p>
        </w:tc>
        <w:tc>
          <w:tcPr>
            <w:tcW w:w="1142"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rsidR="00A60C4D" w:rsidRPr="000E1A9F" w:rsidRDefault="00A60C4D" w:rsidP="00850C61">
            <w:pPr>
              <w:ind w:firstLine="0"/>
              <w:rPr>
                <w:szCs w:val="24"/>
              </w:rPr>
            </w:pPr>
            <w:r w:rsidRPr="000E1A9F">
              <w:rPr>
                <w:bCs/>
                <w:szCs w:val="24"/>
              </w:rPr>
              <w:t>Наименование этапа, задачи</w:t>
            </w:r>
            <w:r w:rsidRPr="000E1A9F">
              <w:rPr>
                <w:bCs/>
                <w:szCs w:val="24"/>
                <w:vertAlign w:val="superscript"/>
              </w:rPr>
              <w:footnoteReference w:id="32"/>
            </w:r>
          </w:p>
        </w:tc>
        <w:tc>
          <w:tcPr>
            <w:tcW w:w="2695"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rsidR="00A60C4D" w:rsidRPr="000E1A9F" w:rsidRDefault="00A60C4D" w:rsidP="00850C61">
            <w:pPr>
              <w:ind w:firstLine="0"/>
              <w:rPr>
                <w:szCs w:val="24"/>
              </w:rPr>
            </w:pPr>
            <w:r w:rsidRPr="000E1A9F">
              <w:rPr>
                <w:bCs/>
                <w:szCs w:val="24"/>
              </w:rPr>
              <w:t>Источники финансирования, руб.</w:t>
            </w:r>
          </w:p>
        </w:tc>
        <w:tc>
          <w:tcPr>
            <w:tcW w:w="808"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rsidR="00A60C4D" w:rsidRPr="000E1A9F" w:rsidRDefault="00A60C4D" w:rsidP="00850C61">
            <w:pPr>
              <w:ind w:firstLine="0"/>
              <w:rPr>
                <w:bCs/>
                <w:szCs w:val="24"/>
              </w:rPr>
            </w:pPr>
            <w:r w:rsidRPr="000E1A9F">
              <w:rPr>
                <w:bCs/>
                <w:szCs w:val="24"/>
              </w:rPr>
              <w:t>Всего,</w:t>
            </w:r>
          </w:p>
          <w:p w:rsidR="00A60C4D" w:rsidRPr="000E1A9F" w:rsidRDefault="00A60C4D" w:rsidP="00850C61">
            <w:pPr>
              <w:ind w:firstLine="0"/>
              <w:rPr>
                <w:szCs w:val="24"/>
              </w:rPr>
            </w:pPr>
            <w:r w:rsidRPr="000E1A9F">
              <w:rPr>
                <w:bCs/>
                <w:szCs w:val="24"/>
              </w:rPr>
              <w:t>руб.</w:t>
            </w:r>
          </w:p>
        </w:tc>
      </w:tr>
      <w:tr w:rsidR="00A60C4D" w:rsidRPr="000E1A9F" w:rsidTr="00901B03">
        <w:trPr>
          <w:trHeight w:val="20"/>
        </w:trPr>
        <w:tc>
          <w:tcPr>
            <w:tcW w:w="355" w:type="pct"/>
            <w:vMerge/>
            <w:tcBorders>
              <w:top w:val="single" w:sz="8" w:space="0" w:color="000000"/>
              <w:left w:val="single" w:sz="8" w:space="0" w:color="000000"/>
              <w:bottom w:val="single" w:sz="8" w:space="0" w:color="000000"/>
              <w:right w:val="single" w:sz="8" w:space="0" w:color="000000"/>
            </w:tcBorders>
            <w:vAlign w:val="center"/>
            <w:hideMark/>
          </w:tcPr>
          <w:p w:rsidR="00A60C4D" w:rsidRPr="000E1A9F" w:rsidRDefault="00A60C4D" w:rsidP="00850C61">
            <w:pPr>
              <w:ind w:firstLine="0"/>
              <w:rPr>
                <w:b/>
                <w:szCs w:val="24"/>
              </w:rPr>
            </w:pPr>
          </w:p>
        </w:tc>
        <w:tc>
          <w:tcPr>
            <w:tcW w:w="1142" w:type="pct"/>
            <w:vMerge/>
            <w:tcBorders>
              <w:top w:val="single" w:sz="8" w:space="0" w:color="000000"/>
              <w:left w:val="single" w:sz="8" w:space="0" w:color="000000"/>
              <w:bottom w:val="single" w:sz="8" w:space="0" w:color="000000"/>
              <w:right w:val="single" w:sz="8" w:space="0" w:color="000000"/>
            </w:tcBorders>
            <w:vAlign w:val="center"/>
            <w:hideMark/>
          </w:tcPr>
          <w:p w:rsidR="00A60C4D" w:rsidRPr="000E1A9F" w:rsidRDefault="00A60C4D" w:rsidP="00850C61">
            <w:pPr>
              <w:ind w:firstLine="0"/>
              <w:rPr>
                <w:b/>
                <w:szCs w:val="24"/>
              </w:rPr>
            </w:pPr>
          </w:p>
        </w:tc>
        <w:tc>
          <w:tcPr>
            <w:tcW w:w="1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rsidR="00A60C4D" w:rsidRPr="000E1A9F" w:rsidRDefault="00A60C4D" w:rsidP="00850C61">
            <w:pPr>
              <w:ind w:firstLine="0"/>
              <w:rPr>
                <w:szCs w:val="24"/>
              </w:rPr>
            </w:pPr>
            <w:r w:rsidRPr="000E1A9F">
              <w:rPr>
                <w:szCs w:val="24"/>
              </w:rPr>
              <w:t>Источник 1</w:t>
            </w:r>
          </w:p>
        </w:tc>
        <w:tc>
          <w:tcPr>
            <w:tcW w:w="8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rsidR="00A60C4D" w:rsidRPr="000E1A9F" w:rsidRDefault="00A60C4D" w:rsidP="00850C61">
            <w:pPr>
              <w:ind w:firstLine="0"/>
              <w:rPr>
                <w:szCs w:val="24"/>
              </w:rPr>
            </w:pPr>
            <w:r w:rsidRPr="000E1A9F">
              <w:rPr>
                <w:szCs w:val="24"/>
              </w:rPr>
              <w:t>Источник 2</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rsidR="00A60C4D" w:rsidRPr="000E1A9F" w:rsidRDefault="00A60C4D" w:rsidP="00850C61">
            <w:pPr>
              <w:ind w:firstLine="0"/>
              <w:rPr>
                <w:szCs w:val="24"/>
              </w:rPr>
            </w:pPr>
            <w:r w:rsidRPr="000E1A9F">
              <w:rPr>
                <w:szCs w:val="24"/>
              </w:rPr>
              <w:t>Источник 3</w:t>
            </w:r>
          </w:p>
        </w:tc>
        <w:tc>
          <w:tcPr>
            <w:tcW w:w="808" w:type="pct"/>
            <w:vMerge/>
            <w:tcBorders>
              <w:top w:val="single" w:sz="8" w:space="0" w:color="000000"/>
              <w:left w:val="single" w:sz="8" w:space="0" w:color="000000"/>
              <w:bottom w:val="single" w:sz="8" w:space="0" w:color="000000"/>
              <w:right w:val="single" w:sz="8" w:space="0" w:color="000000"/>
            </w:tcBorders>
            <w:vAlign w:val="center"/>
            <w:hideMark/>
          </w:tcPr>
          <w:p w:rsidR="00A60C4D" w:rsidRPr="000E1A9F" w:rsidRDefault="00A60C4D" w:rsidP="00850C61">
            <w:pPr>
              <w:ind w:firstLine="0"/>
              <w:rPr>
                <w:b/>
                <w:szCs w:val="24"/>
              </w:rPr>
            </w:pPr>
          </w:p>
        </w:tc>
      </w:tr>
      <w:tr w:rsidR="00A60C4D" w:rsidRPr="000E1A9F" w:rsidTr="00901B03">
        <w:trPr>
          <w:trHeight w:val="20"/>
        </w:trPr>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szCs w:val="24"/>
              </w:rPr>
            </w:pPr>
            <w:r w:rsidRPr="000E1A9F">
              <w:rPr>
                <w:szCs w:val="24"/>
              </w:rPr>
              <w:t>1.</w:t>
            </w:r>
          </w:p>
        </w:tc>
        <w:tc>
          <w:tcPr>
            <w:tcW w:w="1142"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p>
        </w:tc>
        <w:tc>
          <w:tcPr>
            <w:tcW w:w="1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p>
        </w:tc>
      </w:tr>
      <w:tr w:rsidR="00A60C4D" w:rsidRPr="000E1A9F" w:rsidTr="00901B03">
        <w:trPr>
          <w:trHeight w:val="20"/>
        </w:trPr>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szCs w:val="24"/>
              </w:rPr>
            </w:pPr>
            <w:r w:rsidRPr="000E1A9F">
              <w:rPr>
                <w:szCs w:val="24"/>
              </w:rPr>
              <w:t>2.</w:t>
            </w:r>
          </w:p>
        </w:tc>
        <w:tc>
          <w:tcPr>
            <w:tcW w:w="1142"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p>
        </w:tc>
        <w:tc>
          <w:tcPr>
            <w:tcW w:w="1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p>
        </w:tc>
      </w:tr>
      <w:tr w:rsidR="00A60C4D" w:rsidRPr="000E1A9F" w:rsidTr="00901B03">
        <w:trPr>
          <w:trHeight w:val="20"/>
        </w:trPr>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szCs w:val="24"/>
              </w:rPr>
            </w:pPr>
            <w:r w:rsidRPr="000E1A9F">
              <w:rPr>
                <w:szCs w:val="24"/>
              </w:rPr>
              <w:t>3.</w:t>
            </w:r>
          </w:p>
        </w:tc>
        <w:tc>
          <w:tcPr>
            <w:tcW w:w="1142"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p>
        </w:tc>
        <w:tc>
          <w:tcPr>
            <w:tcW w:w="1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p>
        </w:tc>
      </w:tr>
      <w:tr w:rsidR="00A60C4D" w:rsidRPr="000E1A9F" w:rsidTr="00901B03">
        <w:trPr>
          <w:trHeight w:val="20"/>
        </w:trPr>
        <w:tc>
          <w:tcPr>
            <w:tcW w:w="149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vAlign w:val="center"/>
            <w:hideMark/>
          </w:tcPr>
          <w:p w:rsidR="00A60C4D" w:rsidRPr="000E1A9F" w:rsidRDefault="00A60C4D" w:rsidP="00850C61">
            <w:pPr>
              <w:ind w:firstLine="0"/>
              <w:rPr>
                <w:szCs w:val="24"/>
              </w:rPr>
            </w:pPr>
            <w:r w:rsidRPr="000E1A9F">
              <w:rPr>
                <w:szCs w:val="24"/>
              </w:rPr>
              <w:t>ИТОГО</w:t>
            </w:r>
          </w:p>
        </w:tc>
        <w:tc>
          <w:tcPr>
            <w:tcW w:w="1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r w:rsidRPr="000E1A9F">
              <w:rPr>
                <w:b/>
                <w:szCs w:val="24"/>
              </w:rPr>
              <w:t> </w:t>
            </w:r>
          </w:p>
        </w:tc>
        <w:tc>
          <w:tcPr>
            <w:tcW w:w="8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A60C4D" w:rsidRPr="000E1A9F" w:rsidRDefault="00A60C4D" w:rsidP="00850C61">
            <w:pPr>
              <w:ind w:firstLine="0"/>
              <w:rPr>
                <w:b/>
                <w:szCs w:val="24"/>
              </w:rPr>
            </w:pPr>
          </w:p>
        </w:tc>
      </w:tr>
    </w:tbl>
    <w:p w:rsidR="00901B03" w:rsidRDefault="00901B03" w:rsidP="00A60C4D">
      <w:pPr>
        <w:rPr>
          <w:szCs w:val="24"/>
        </w:rPr>
        <w:sectPr w:rsidR="00901B03" w:rsidSect="00874AE6">
          <w:footerReference w:type="default" r:id="rId82"/>
          <w:pgSz w:w="11906" w:h="16838"/>
          <w:pgMar w:top="1134" w:right="567" w:bottom="1134" w:left="1701" w:header="709" w:footer="709" w:gutter="0"/>
          <w:cols w:space="708"/>
          <w:docGrid w:linePitch="360"/>
        </w:sectPr>
      </w:pPr>
    </w:p>
    <w:p w:rsidR="00B21033" w:rsidRPr="00C64320" w:rsidRDefault="00B21033" w:rsidP="00B21033">
      <w:pPr>
        <w:ind w:firstLine="0"/>
        <w:rPr>
          <w:rFonts w:cs="Times New Roman"/>
          <w:szCs w:val="24"/>
        </w:rPr>
      </w:pPr>
      <w:r w:rsidRPr="00C64320">
        <w:rPr>
          <w:rFonts w:eastAsia="Calibri" w:cs="Times New Roman"/>
          <w:szCs w:val="24"/>
        </w:rPr>
        <w:lastRenderedPageBreak/>
        <w:t>10. З</w:t>
      </w:r>
      <w:r w:rsidRPr="00C64320">
        <w:rPr>
          <w:rFonts w:cs="Times New Roman"/>
          <w:szCs w:val="24"/>
        </w:rPr>
        <w:t>АИНТЕРЕСОВАННЫЕ СТОРОНЫ ПРОЕКТА</w:t>
      </w:r>
    </w:p>
    <w:p w:rsidR="00B21033" w:rsidRPr="00B21033" w:rsidRDefault="00B21033" w:rsidP="00B21033">
      <w:pPr>
        <w:ind w:firstLine="0"/>
        <w:rPr>
          <w:rFonts w:cs="Times New Roman"/>
          <w:szCs w:val="24"/>
        </w:rPr>
      </w:pPr>
      <w:r w:rsidRPr="00B21033">
        <w:rPr>
          <w:rFonts w:cs="Times New Roman"/>
          <w:szCs w:val="24"/>
        </w:rPr>
        <w:t>Реестр заинтересованных сторон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2609"/>
        <w:gridCol w:w="1344"/>
        <w:gridCol w:w="2268"/>
        <w:gridCol w:w="2407"/>
        <w:gridCol w:w="5607"/>
      </w:tblGrid>
      <w:tr w:rsidR="00B21033" w:rsidRPr="00B21033" w:rsidTr="00901B03">
        <w:trPr>
          <w:tblHeader/>
        </w:trPr>
        <w:tc>
          <w:tcPr>
            <w:tcW w:w="186" w:type="pct"/>
          </w:tcPr>
          <w:p w:rsidR="00B21033" w:rsidRPr="00B21033" w:rsidRDefault="00B21033" w:rsidP="00C64320">
            <w:pPr>
              <w:ind w:firstLine="0"/>
              <w:jc w:val="center"/>
              <w:rPr>
                <w:rFonts w:cs="Times New Roman"/>
                <w:szCs w:val="24"/>
              </w:rPr>
            </w:pPr>
            <w:r w:rsidRPr="00B21033">
              <w:rPr>
                <w:rFonts w:cs="Times New Roman"/>
                <w:szCs w:val="24"/>
              </w:rPr>
              <w:t>№</w:t>
            </w:r>
          </w:p>
        </w:tc>
        <w:tc>
          <w:tcPr>
            <w:tcW w:w="882" w:type="pct"/>
          </w:tcPr>
          <w:p w:rsidR="00B21033" w:rsidRPr="00B21033" w:rsidRDefault="00B21033" w:rsidP="00C64320">
            <w:pPr>
              <w:tabs>
                <w:tab w:val="left" w:pos="1908"/>
              </w:tabs>
              <w:ind w:firstLine="0"/>
              <w:jc w:val="center"/>
              <w:rPr>
                <w:rFonts w:cs="Times New Roman"/>
                <w:szCs w:val="24"/>
              </w:rPr>
            </w:pPr>
            <w:r w:rsidRPr="00B21033">
              <w:rPr>
                <w:rFonts w:cs="Times New Roman"/>
                <w:bCs/>
                <w:szCs w:val="24"/>
              </w:rPr>
              <w:t>Заинтересованные стороны проекта: люди, группы и организации</w:t>
            </w:r>
            <w:r w:rsidRPr="00B21033">
              <w:rPr>
                <w:rStyle w:val="aff9"/>
                <w:rFonts w:cs="Times New Roman"/>
                <w:b/>
                <w:bCs/>
                <w:szCs w:val="24"/>
              </w:rPr>
              <w:footnoteReference w:id="33"/>
            </w:r>
          </w:p>
        </w:tc>
        <w:tc>
          <w:tcPr>
            <w:tcW w:w="454" w:type="pct"/>
          </w:tcPr>
          <w:p w:rsidR="00B21033" w:rsidRPr="00B21033" w:rsidRDefault="00B21033" w:rsidP="00C64320">
            <w:pPr>
              <w:tabs>
                <w:tab w:val="left" w:pos="1908"/>
              </w:tabs>
              <w:ind w:firstLine="0"/>
              <w:jc w:val="center"/>
              <w:rPr>
                <w:rFonts w:cs="Times New Roman"/>
                <w:bCs/>
                <w:szCs w:val="24"/>
              </w:rPr>
            </w:pPr>
            <w:r w:rsidRPr="00B21033">
              <w:rPr>
                <w:rFonts w:cs="Times New Roman"/>
                <w:bCs/>
                <w:szCs w:val="24"/>
              </w:rPr>
              <w:t>Знак заинтересованности</w:t>
            </w:r>
          </w:p>
          <w:p w:rsidR="00B21033" w:rsidRPr="00B21033" w:rsidRDefault="00B21033" w:rsidP="00C64320">
            <w:pPr>
              <w:tabs>
                <w:tab w:val="left" w:pos="1908"/>
              </w:tabs>
              <w:ind w:firstLine="0"/>
              <w:jc w:val="center"/>
              <w:rPr>
                <w:rFonts w:cs="Times New Roman"/>
                <w:bCs/>
                <w:szCs w:val="24"/>
              </w:rPr>
            </w:pPr>
            <w:r w:rsidRPr="00B21033">
              <w:rPr>
                <w:rFonts w:cs="Times New Roman"/>
                <w:bCs/>
                <w:szCs w:val="24"/>
              </w:rPr>
              <w:t>+/-</w:t>
            </w:r>
          </w:p>
        </w:tc>
        <w:tc>
          <w:tcPr>
            <w:tcW w:w="767" w:type="pct"/>
          </w:tcPr>
          <w:p w:rsidR="00B21033" w:rsidRPr="00B21033" w:rsidRDefault="00B21033" w:rsidP="00C64320">
            <w:pPr>
              <w:tabs>
                <w:tab w:val="left" w:pos="1908"/>
              </w:tabs>
              <w:ind w:firstLine="0"/>
              <w:jc w:val="center"/>
              <w:rPr>
                <w:rFonts w:cs="Times New Roman"/>
                <w:szCs w:val="24"/>
              </w:rPr>
            </w:pPr>
            <w:r w:rsidRPr="00B21033">
              <w:rPr>
                <w:rFonts w:cs="Times New Roman"/>
                <w:bCs/>
                <w:szCs w:val="24"/>
              </w:rPr>
              <w:t>Чем проект интересен для них?</w:t>
            </w:r>
          </w:p>
          <w:p w:rsidR="00B21033" w:rsidRPr="00B21033" w:rsidRDefault="00B21033" w:rsidP="00C64320">
            <w:pPr>
              <w:tabs>
                <w:tab w:val="left" w:pos="1908"/>
              </w:tabs>
              <w:ind w:firstLine="0"/>
              <w:jc w:val="center"/>
              <w:rPr>
                <w:rFonts w:cs="Times New Roman"/>
                <w:szCs w:val="24"/>
              </w:rPr>
            </w:pPr>
          </w:p>
        </w:tc>
        <w:tc>
          <w:tcPr>
            <w:tcW w:w="814" w:type="pct"/>
          </w:tcPr>
          <w:p w:rsidR="00B21033" w:rsidRPr="00B21033" w:rsidRDefault="00B21033" w:rsidP="00C64320">
            <w:pPr>
              <w:tabs>
                <w:tab w:val="left" w:pos="1908"/>
              </w:tabs>
              <w:ind w:firstLine="0"/>
              <w:jc w:val="center"/>
              <w:rPr>
                <w:rFonts w:cs="Times New Roman"/>
                <w:szCs w:val="24"/>
              </w:rPr>
            </w:pPr>
            <w:r w:rsidRPr="00B21033">
              <w:rPr>
                <w:rFonts w:cs="Times New Roman"/>
                <w:bCs/>
                <w:szCs w:val="24"/>
              </w:rPr>
              <w:t>Чем они могут быть полезны проекту?</w:t>
            </w:r>
          </w:p>
          <w:p w:rsidR="00B21033" w:rsidRPr="00B21033" w:rsidRDefault="00B21033" w:rsidP="00C64320">
            <w:pPr>
              <w:tabs>
                <w:tab w:val="left" w:pos="1908"/>
              </w:tabs>
              <w:ind w:firstLine="0"/>
              <w:jc w:val="center"/>
              <w:rPr>
                <w:rFonts w:cs="Times New Roman"/>
                <w:szCs w:val="24"/>
              </w:rPr>
            </w:pPr>
          </w:p>
        </w:tc>
        <w:tc>
          <w:tcPr>
            <w:tcW w:w="1896" w:type="pct"/>
          </w:tcPr>
          <w:p w:rsidR="00B21033" w:rsidRPr="00B21033" w:rsidRDefault="00B21033" w:rsidP="00C64320">
            <w:pPr>
              <w:ind w:firstLine="0"/>
              <w:jc w:val="center"/>
              <w:rPr>
                <w:rFonts w:cs="Times New Roman"/>
                <w:szCs w:val="24"/>
              </w:rPr>
            </w:pPr>
            <w:r w:rsidRPr="00B21033">
              <w:rPr>
                <w:rFonts w:cs="Times New Roman"/>
                <w:szCs w:val="24"/>
              </w:rPr>
              <w:t>Стратегии управления (мероприятия по управлению заинтересованными сторонами проекта</w:t>
            </w:r>
            <w:r w:rsidRPr="00B21033">
              <w:rPr>
                <w:rStyle w:val="aff9"/>
                <w:rFonts w:cs="Times New Roman"/>
                <w:bCs/>
                <w:szCs w:val="24"/>
              </w:rPr>
              <w:t xml:space="preserve"> </w:t>
            </w:r>
            <w:r w:rsidRPr="00B21033">
              <w:rPr>
                <w:rStyle w:val="aff9"/>
                <w:rFonts w:cs="Times New Roman"/>
                <w:bCs/>
                <w:szCs w:val="24"/>
              </w:rPr>
              <w:footnoteReference w:id="34"/>
            </w:r>
            <w:r w:rsidRPr="00B21033">
              <w:rPr>
                <w:rFonts w:cs="Times New Roman"/>
                <w:bCs/>
                <w:szCs w:val="24"/>
              </w:rPr>
              <w:t>), направленные на вовлечение заинтересованной стороны в проект (при положительном интересе) или по нейтрализации влияния (при отрицательном интересе к проекту)</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1.</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Партнеры-разработчики</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 от прибыли</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Сокращение времени на разработку, партнерские продажи.</w:t>
            </w:r>
          </w:p>
          <w:p w:rsidR="00B21033" w:rsidRDefault="00B21033" w:rsidP="009F5CCC">
            <w:pPr>
              <w:tabs>
                <w:tab w:val="left" w:pos="1908"/>
              </w:tabs>
              <w:ind w:firstLine="0"/>
              <w:rPr>
                <w:rFonts w:cs="Times New Roman"/>
                <w:szCs w:val="24"/>
              </w:rPr>
            </w:pPr>
            <w:r w:rsidRPr="00B21033">
              <w:rPr>
                <w:rFonts w:cs="Times New Roman"/>
                <w:szCs w:val="24"/>
              </w:rPr>
              <w:t>Возможные совместные проекты.</w:t>
            </w:r>
          </w:p>
          <w:p w:rsidR="00901B03" w:rsidRPr="00B21033" w:rsidRDefault="00901B03" w:rsidP="009F5CCC">
            <w:pPr>
              <w:tabs>
                <w:tab w:val="left" w:pos="1908"/>
              </w:tabs>
              <w:ind w:firstLine="0"/>
              <w:rPr>
                <w:rFonts w:cs="Times New Roman"/>
                <w:szCs w:val="24"/>
              </w:rPr>
            </w:pP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Ввести на ключевую роль, показать значимость в реализации проекта, координировать встречи. Показать свои наработки, концепцию, видение структуры «Траектории», запросить фасилитационные инструменты по каждому этапу</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2.</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Партнеры-консультанты/</w:t>
            </w:r>
            <w:r w:rsidR="00901B03">
              <w:rPr>
                <w:rFonts w:cs="Times New Roman"/>
                <w:szCs w:val="24"/>
              </w:rPr>
              <w:t xml:space="preserve"> </w:t>
            </w:r>
            <w:r w:rsidRPr="00B21033">
              <w:rPr>
                <w:rFonts w:cs="Times New Roman"/>
                <w:szCs w:val="24"/>
              </w:rPr>
              <w:t>эксперты</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Повышение авторитета,  продвижение себя как консультанта/эксперта</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 xml:space="preserve">Экспертное мнение, партнерские продажи, повышение собственного авторитета </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Запросить экспертизу по дизайну сессий, обратную связь из роли «участника» и «члена команды» проекта.</w:t>
            </w:r>
          </w:p>
          <w:p w:rsidR="00B21033" w:rsidRPr="00B21033" w:rsidRDefault="00B21033" w:rsidP="009F5CCC">
            <w:pPr>
              <w:tabs>
                <w:tab w:val="left" w:pos="1908"/>
              </w:tabs>
              <w:ind w:firstLine="0"/>
              <w:rPr>
                <w:rFonts w:cs="Times New Roman"/>
                <w:szCs w:val="24"/>
              </w:rPr>
            </w:pP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3.</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Клиент (организации, ведущие проектную деятельность)</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 xml:space="preserve">Повышение качества реализации проектов, прибыли. </w:t>
            </w:r>
          </w:p>
          <w:p w:rsidR="00B21033" w:rsidRPr="00B21033" w:rsidRDefault="00B21033" w:rsidP="009F5CCC">
            <w:pPr>
              <w:tabs>
                <w:tab w:val="left" w:pos="1908"/>
              </w:tabs>
              <w:ind w:firstLine="0"/>
              <w:rPr>
                <w:rFonts w:cs="Times New Roman"/>
                <w:szCs w:val="24"/>
              </w:rPr>
            </w:pPr>
            <w:r w:rsidRPr="00B21033">
              <w:rPr>
                <w:rFonts w:cs="Times New Roman"/>
                <w:szCs w:val="24"/>
              </w:rPr>
              <w:t>Минимизация рисков при реализации проекта.</w:t>
            </w:r>
          </w:p>
          <w:p w:rsidR="00B21033" w:rsidRPr="00B21033" w:rsidRDefault="00B21033" w:rsidP="009F5CCC">
            <w:pPr>
              <w:tabs>
                <w:tab w:val="left" w:pos="1908"/>
              </w:tabs>
              <w:ind w:firstLine="0"/>
              <w:rPr>
                <w:rFonts w:cs="Times New Roman"/>
                <w:szCs w:val="24"/>
              </w:rPr>
            </w:pPr>
            <w:r w:rsidRPr="00B21033">
              <w:rPr>
                <w:rFonts w:cs="Times New Roman"/>
                <w:szCs w:val="24"/>
              </w:rPr>
              <w:t xml:space="preserve">Минимизация расходов на </w:t>
            </w:r>
            <w:r w:rsidRPr="00B21033">
              <w:rPr>
                <w:rFonts w:cs="Times New Roman"/>
                <w:szCs w:val="24"/>
              </w:rPr>
              <w:lastRenderedPageBreak/>
              <w:t>разработку проекта</w:t>
            </w:r>
          </w:p>
          <w:p w:rsidR="00B21033" w:rsidRPr="00B21033" w:rsidRDefault="00B21033" w:rsidP="009F5CCC">
            <w:pPr>
              <w:tabs>
                <w:tab w:val="left" w:pos="1908"/>
              </w:tabs>
              <w:ind w:firstLine="0"/>
              <w:rPr>
                <w:rFonts w:cs="Times New Roman"/>
                <w:szCs w:val="24"/>
              </w:rPr>
            </w:pPr>
            <w:r w:rsidRPr="00B21033">
              <w:rPr>
                <w:rFonts w:cs="Times New Roman"/>
                <w:szCs w:val="24"/>
              </w:rPr>
              <w:t>Развитие проектных команд и руководителей проектов</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Доход</w:t>
            </w:r>
          </w:p>
          <w:p w:rsidR="00B21033" w:rsidRPr="00B21033" w:rsidRDefault="00B21033" w:rsidP="009F5CCC">
            <w:pPr>
              <w:tabs>
                <w:tab w:val="left" w:pos="1908"/>
              </w:tabs>
              <w:ind w:firstLine="0"/>
              <w:rPr>
                <w:rFonts w:cs="Times New Roman"/>
                <w:szCs w:val="24"/>
              </w:rPr>
            </w:pPr>
            <w:r w:rsidRPr="00B21033">
              <w:rPr>
                <w:rFonts w:cs="Times New Roman"/>
                <w:szCs w:val="24"/>
              </w:rPr>
              <w:t>Периодический доход</w:t>
            </w:r>
          </w:p>
          <w:p w:rsidR="00B21033" w:rsidRPr="00B21033" w:rsidRDefault="00B21033" w:rsidP="009F5CCC">
            <w:pPr>
              <w:tabs>
                <w:tab w:val="left" w:pos="1908"/>
              </w:tabs>
              <w:ind w:firstLine="0"/>
              <w:rPr>
                <w:rFonts w:cs="Times New Roman"/>
                <w:szCs w:val="24"/>
              </w:rPr>
            </w:pPr>
            <w:r w:rsidRPr="00B21033">
              <w:rPr>
                <w:rFonts w:cs="Times New Roman"/>
                <w:szCs w:val="24"/>
              </w:rPr>
              <w:t>Получение рекомендаций/продвижение</w:t>
            </w:r>
          </w:p>
          <w:p w:rsidR="00B21033" w:rsidRPr="00B21033" w:rsidRDefault="00B21033" w:rsidP="009F5CCC">
            <w:pPr>
              <w:tabs>
                <w:tab w:val="left" w:pos="1908"/>
              </w:tabs>
              <w:ind w:firstLine="0"/>
              <w:rPr>
                <w:rFonts w:cs="Times New Roman"/>
                <w:szCs w:val="24"/>
              </w:rPr>
            </w:pPr>
            <w:r w:rsidRPr="00B21033">
              <w:rPr>
                <w:rFonts w:cs="Times New Roman"/>
                <w:szCs w:val="24"/>
              </w:rPr>
              <w:t>Партнерский продажи</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Проводить круглые столы с приглашением руководителей по обсуждению сложностей в реализации проектов с информированием об инструментах.</w:t>
            </w:r>
          </w:p>
          <w:p w:rsidR="00B21033" w:rsidRPr="00B21033" w:rsidRDefault="00B21033" w:rsidP="009F5CCC">
            <w:pPr>
              <w:tabs>
                <w:tab w:val="left" w:pos="1908"/>
              </w:tabs>
              <w:ind w:firstLine="0"/>
              <w:rPr>
                <w:rFonts w:cs="Times New Roman"/>
                <w:szCs w:val="24"/>
              </w:rPr>
            </w:pP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4.</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Ассоциация фасилитаторов России</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Получение инструмента в копилку Ассоциации</w:t>
            </w:r>
          </w:p>
          <w:p w:rsidR="00B21033" w:rsidRPr="00B21033" w:rsidRDefault="00B21033" w:rsidP="009F5CCC">
            <w:pPr>
              <w:tabs>
                <w:tab w:val="left" w:pos="1908"/>
              </w:tabs>
              <w:ind w:firstLine="0"/>
              <w:rPr>
                <w:rFonts w:cs="Times New Roman"/>
                <w:szCs w:val="24"/>
              </w:rPr>
            </w:pPr>
            <w:r w:rsidRPr="00B21033">
              <w:rPr>
                <w:rFonts w:cs="Times New Roman"/>
                <w:szCs w:val="24"/>
              </w:rPr>
              <w:t>Продвижение Ассоциации и фасилитации</w:t>
            </w:r>
          </w:p>
          <w:p w:rsidR="00B21033" w:rsidRPr="00B21033" w:rsidRDefault="00B21033" w:rsidP="009F5CCC">
            <w:pPr>
              <w:tabs>
                <w:tab w:val="left" w:pos="1908"/>
              </w:tabs>
              <w:ind w:firstLine="0"/>
              <w:rPr>
                <w:rFonts w:cs="Times New Roman"/>
                <w:szCs w:val="24"/>
              </w:rPr>
            </w:pPr>
            <w:r w:rsidRPr="00B21033">
              <w:rPr>
                <w:rFonts w:cs="Times New Roman"/>
                <w:szCs w:val="24"/>
              </w:rPr>
              <w:t>Помощи в реализации внутренних проектов</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Поддержание имиджа профессионального фасилитатора</w:t>
            </w:r>
          </w:p>
          <w:p w:rsidR="00B21033" w:rsidRPr="00B21033" w:rsidRDefault="00B21033" w:rsidP="009F5CCC">
            <w:pPr>
              <w:tabs>
                <w:tab w:val="left" w:pos="1908"/>
              </w:tabs>
              <w:ind w:firstLine="0"/>
              <w:rPr>
                <w:rFonts w:cs="Times New Roman"/>
                <w:szCs w:val="24"/>
              </w:rPr>
            </w:pPr>
            <w:r w:rsidRPr="00B21033">
              <w:rPr>
                <w:rFonts w:cs="Times New Roman"/>
                <w:szCs w:val="24"/>
              </w:rPr>
              <w:t>Продажа себя через ассоциацию</w:t>
            </w:r>
          </w:p>
          <w:p w:rsidR="00B21033" w:rsidRPr="00B21033" w:rsidRDefault="00B21033" w:rsidP="009F5CCC">
            <w:pPr>
              <w:tabs>
                <w:tab w:val="left" w:pos="1908"/>
              </w:tabs>
              <w:ind w:firstLine="0"/>
              <w:rPr>
                <w:rFonts w:cs="Times New Roman"/>
                <w:szCs w:val="24"/>
              </w:rPr>
            </w:pPr>
            <w:r w:rsidRPr="00B21033">
              <w:rPr>
                <w:rFonts w:cs="Times New Roman"/>
                <w:szCs w:val="24"/>
              </w:rPr>
              <w:t>Продажа готового продукта</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Выложить информацию на сайте Ассоциации о наличии фаси-формата «фасилитация проекта»</w:t>
            </w:r>
          </w:p>
          <w:p w:rsidR="00B21033" w:rsidRPr="00B21033" w:rsidRDefault="00B21033" w:rsidP="009F5CCC">
            <w:pPr>
              <w:tabs>
                <w:tab w:val="left" w:pos="1908"/>
              </w:tabs>
              <w:ind w:firstLine="0"/>
              <w:rPr>
                <w:rFonts w:cs="Times New Roman"/>
                <w:szCs w:val="24"/>
              </w:rPr>
            </w:pPr>
            <w:r w:rsidRPr="00B21033">
              <w:rPr>
                <w:rFonts w:cs="Times New Roman"/>
                <w:szCs w:val="24"/>
              </w:rPr>
              <w:t>Запросить опыт проведения, инструменты, «узкие места»</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6.</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Партнеры по продвижению</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 за кол-во приведенных клиентов</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Эффективность продвижения</w:t>
            </w:r>
          </w:p>
          <w:p w:rsidR="00B21033" w:rsidRPr="00B21033" w:rsidRDefault="00B21033" w:rsidP="009F5CCC">
            <w:pPr>
              <w:tabs>
                <w:tab w:val="left" w:pos="1908"/>
              </w:tabs>
              <w:ind w:firstLine="0"/>
              <w:rPr>
                <w:rFonts w:cs="Times New Roman"/>
                <w:szCs w:val="24"/>
              </w:rPr>
            </w:pPr>
            <w:r w:rsidRPr="00B21033">
              <w:rPr>
                <w:rFonts w:cs="Times New Roman"/>
                <w:szCs w:val="24"/>
              </w:rPr>
              <w:t>Новые клиенты</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Ознакомить с концепцией, пользой и ЦА, показать масштабность продукта</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7.</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ОрганизаторыБизнес-клубов</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 xml:space="preserve">Повышение/сохранение интереса аудитории, </w:t>
            </w:r>
          </w:p>
          <w:p w:rsidR="00B21033" w:rsidRPr="00B21033" w:rsidRDefault="00B21033" w:rsidP="009F5CCC">
            <w:pPr>
              <w:tabs>
                <w:tab w:val="left" w:pos="1908"/>
              </w:tabs>
              <w:ind w:firstLine="0"/>
              <w:rPr>
                <w:rFonts w:cs="Times New Roman"/>
                <w:szCs w:val="24"/>
              </w:rPr>
            </w:pPr>
            <w:r w:rsidRPr="00B21033">
              <w:rPr>
                <w:rFonts w:cs="Times New Roman"/>
                <w:szCs w:val="24"/>
              </w:rPr>
              <w:t>Возможность обмена опытом</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Продвижение</w:t>
            </w:r>
          </w:p>
          <w:p w:rsidR="00B21033" w:rsidRPr="00B21033" w:rsidRDefault="00B21033" w:rsidP="009F5CCC">
            <w:pPr>
              <w:tabs>
                <w:tab w:val="left" w:pos="1908"/>
              </w:tabs>
              <w:ind w:firstLine="0"/>
              <w:rPr>
                <w:rFonts w:cs="Times New Roman"/>
                <w:szCs w:val="24"/>
              </w:rPr>
            </w:pPr>
            <w:r w:rsidRPr="00B21033">
              <w:rPr>
                <w:rFonts w:cs="Times New Roman"/>
                <w:szCs w:val="24"/>
              </w:rPr>
              <w:t>Продукта</w:t>
            </w:r>
          </w:p>
          <w:p w:rsidR="00B21033" w:rsidRPr="00B21033" w:rsidRDefault="00B21033" w:rsidP="009F5CCC">
            <w:pPr>
              <w:tabs>
                <w:tab w:val="left" w:pos="1908"/>
              </w:tabs>
              <w:ind w:firstLine="0"/>
              <w:rPr>
                <w:rFonts w:cs="Times New Roman"/>
                <w:szCs w:val="24"/>
              </w:rPr>
            </w:pPr>
            <w:r w:rsidRPr="00B21033">
              <w:rPr>
                <w:rFonts w:cs="Times New Roman"/>
                <w:szCs w:val="24"/>
              </w:rPr>
              <w:t>Продвижение себя, как эксперта</w:t>
            </w:r>
          </w:p>
        </w:tc>
        <w:tc>
          <w:tcPr>
            <w:tcW w:w="1896" w:type="pct"/>
          </w:tcPr>
          <w:p w:rsidR="00B21033" w:rsidRPr="00B21033" w:rsidRDefault="00B21033" w:rsidP="009F5CCC">
            <w:pPr>
              <w:tabs>
                <w:tab w:val="left" w:pos="1908"/>
              </w:tabs>
              <w:ind w:firstLine="0"/>
              <w:rPr>
                <w:rFonts w:cs="Times New Roman"/>
                <w:szCs w:val="24"/>
              </w:rPr>
            </w:pP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8</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Опора России</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Формирование имиджа площадки как пратико-ориентированной для предпринимателей.</w:t>
            </w:r>
          </w:p>
          <w:p w:rsidR="00B21033" w:rsidRPr="00B21033" w:rsidRDefault="00B21033" w:rsidP="009F5CCC">
            <w:pPr>
              <w:tabs>
                <w:tab w:val="left" w:pos="1908"/>
              </w:tabs>
              <w:ind w:firstLine="0"/>
              <w:rPr>
                <w:rFonts w:cs="Times New Roman"/>
                <w:szCs w:val="24"/>
              </w:rPr>
            </w:pPr>
            <w:r w:rsidRPr="00B21033">
              <w:rPr>
                <w:rFonts w:cs="Times New Roman"/>
                <w:szCs w:val="24"/>
              </w:rPr>
              <w:t>Реклама инновационного/не</w:t>
            </w:r>
            <w:r w:rsidRPr="00B21033">
              <w:rPr>
                <w:rFonts w:cs="Times New Roman"/>
                <w:szCs w:val="24"/>
              </w:rPr>
              <w:lastRenderedPageBreak/>
              <w:t>стандартного подхода к работе над проектами</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Продвижение</w:t>
            </w:r>
          </w:p>
          <w:p w:rsidR="00B21033" w:rsidRPr="00B21033" w:rsidRDefault="00B21033" w:rsidP="009F5CCC">
            <w:pPr>
              <w:tabs>
                <w:tab w:val="left" w:pos="1908"/>
              </w:tabs>
              <w:ind w:firstLine="0"/>
              <w:rPr>
                <w:rFonts w:cs="Times New Roman"/>
                <w:szCs w:val="24"/>
              </w:rPr>
            </w:pPr>
            <w:r w:rsidRPr="00B21033">
              <w:rPr>
                <w:rFonts w:cs="Times New Roman"/>
                <w:szCs w:val="24"/>
              </w:rPr>
              <w:t>Продукта</w:t>
            </w:r>
          </w:p>
          <w:p w:rsidR="00B21033" w:rsidRPr="00B21033" w:rsidRDefault="00B21033" w:rsidP="009F5CCC">
            <w:pPr>
              <w:tabs>
                <w:tab w:val="left" w:pos="1908"/>
              </w:tabs>
              <w:ind w:firstLine="0"/>
              <w:rPr>
                <w:rFonts w:cs="Times New Roman"/>
                <w:szCs w:val="24"/>
              </w:rPr>
            </w:pPr>
            <w:r w:rsidRPr="00B21033">
              <w:rPr>
                <w:rFonts w:cs="Times New Roman"/>
                <w:szCs w:val="24"/>
              </w:rPr>
              <w:t>Продвижение себя, как эксперта</w:t>
            </w:r>
          </w:p>
          <w:p w:rsidR="00B21033" w:rsidRPr="00B21033" w:rsidRDefault="00B21033" w:rsidP="009F5CCC">
            <w:pPr>
              <w:tabs>
                <w:tab w:val="left" w:pos="1908"/>
              </w:tabs>
              <w:ind w:firstLine="0"/>
              <w:rPr>
                <w:rFonts w:cs="Times New Roman"/>
                <w:szCs w:val="24"/>
              </w:rPr>
            </w:pPr>
            <w:r w:rsidRPr="00B21033">
              <w:rPr>
                <w:rFonts w:cs="Times New Roman"/>
                <w:szCs w:val="24"/>
              </w:rPr>
              <w:t>Получение/увеличение клиентской базы</w:t>
            </w:r>
          </w:p>
          <w:p w:rsidR="00B21033" w:rsidRPr="00B21033" w:rsidRDefault="00B21033" w:rsidP="009F5CCC">
            <w:pPr>
              <w:tabs>
                <w:tab w:val="left" w:pos="1908"/>
              </w:tabs>
              <w:ind w:firstLine="0"/>
              <w:rPr>
                <w:rFonts w:cs="Times New Roman"/>
                <w:szCs w:val="24"/>
              </w:rPr>
            </w:pPr>
            <w:r w:rsidRPr="00B21033">
              <w:rPr>
                <w:rFonts w:cs="Times New Roman"/>
                <w:szCs w:val="24"/>
              </w:rPr>
              <w:t>Небольшая прибыль</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Ознакомить с концепцией, провести показательную сессию, обсудить результаты, обсудить контрактную основу сотрудничества.</w:t>
            </w:r>
          </w:p>
          <w:p w:rsidR="00B21033" w:rsidRPr="00B21033" w:rsidRDefault="00B21033" w:rsidP="009F5CCC">
            <w:pPr>
              <w:tabs>
                <w:tab w:val="left" w:pos="1908"/>
              </w:tabs>
              <w:ind w:firstLine="0"/>
              <w:rPr>
                <w:rFonts w:cs="Times New Roman"/>
                <w:szCs w:val="24"/>
              </w:rPr>
            </w:pPr>
            <w:r w:rsidRPr="00B21033">
              <w:rPr>
                <w:rFonts w:cs="Times New Roman"/>
                <w:szCs w:val="24"/>
              </w:rPr>
              <w:t>Снять видеоролик с рекламой ОР</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9</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Коммерческие компании</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Повышение качества реализации проектов</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 xml:space="preserve">Продажа продукта /нескольких продуктов. Доход. </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 xml:space="preserve">Провести исследовательское интервью с руководителями о том, какова практика реализации проектов, какие инструменты влияния на качество проекта используются и с каким результатом. </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10</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Торгово-промышленная палата</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Формирование имиджа площадки как пратико-ориентированной для предпринимателей</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Продвижение</w:t>
            </w:r>
          </w:p>
          <w:p w:rsidR="00B21033" w:rsidRPr="00B21033" w:rsidRDefault="00B21033" w:rsidP="009F5CCC">
            <w:pPr>
              <w:tabs>
                <w:tab w:val="left" w:pos="1908"/>
              </w:tabs>
              <w:ind w:firstLine="0"/>
              <w:rPr>
                <w:rFonts w:cs="Times New Roman"/>
                <w:szCs w:val="24"/>
              </w:rPr>
            </w:pPr>
            <w:r w:rsidRPr="00B21033">
              <w:rPr>
                <w:rFonts w:cs="Times New Roman"/>
                <w:szCs w:val="24"/>
              </w:rPr>
              <w:t>Продукта</w:t>
            </w:r>
          </w:p>
          <w:p w:rsidR="00B21033" w:rsidRPr="00B21033" w:rsidRDefault="00B21033" w:rsidP="009F5CCC">
            <w:pPr>
              <w:tabs>
                <w:tab w:val="left" w:pos="1908"/>
              </w:tabs>
              <w:ind w:firstLine="0"/>
              <w:rPr>
                <w:rFonts w:cs="Times New Roman"/>
                <w:szCs w:val="24"/>
              </w:rPr>
            </w:pPr>
            <w:r w:rsidRPr="00B21033">
              <w:rPr>
                <w:rFonts w:cs="Times New Roman"/>
                <w:szCs w:val="24"/>
              </w:rPr>
              <w:t>Продвижение себя, как эксперта</w:t>
            </w:r>
          </w:p>
          <w:p w:rsidR="00B21033" w:rsidRPr="00B21033" w:rsidRDefault="00B21033" w:rsidP="009F5CCC">
            <w:pPr>
              <w:tabs>
                <w:tab w:val="left" w:pos="1908"/>
              </w:tabs>
              <w:ind w:firstLine="0"/>
              <w:rPr>
                <w:rFonts w:cs="Times New Roman"/>
                <w:szCs w:val="24"/>
              </w:rPr>
            </w:pPr>
            <w:r w:rsidRPr="00B21033">
              <w:rPr>
                <w:rFonts w:cs="Times New Roman"/>
                <w:szCs w:val="24"/>
              </w:rPr>
              <w:t>Получение/увеличение клиентской базы</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Ознакомить с концепцией, провести показательную сессию, обсудить результаты, обсудить контрактную основу сотрудничества.</w:t>
            </w:r>
          </w:p>
          <w:p w:rsidR="00B21033" w:rsidRPr="00B21033" w:rsidRDefault="00B21033" w:rsidP="009F5CCC">
            <w:pPr>
              <w:tabs>
                <w:tab w:val="left" w:pos="1908"/>
              </w:tabs>
              <w:ind w:firstLine="0"/>
              <w:rPr>
                <w:rFonts w:cs="Times New Roman"/>
                <w:szCs w:val="24"/>
              </w:rPr>
            </w:pPr>
            <w:r w:rsidRPr="00B21033">
              <w:rPr>
                <w:rFonts w:cs="Times New Roman"/>
                <w:szCs w:val="24"/>
              </w:rPr>
              <w:t>Снять видеоролик с рекламой ОРИ</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11</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Некоммерческие организации</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 xml:space="preserve">Реализация государственных инициатив на </w:t>
            </w:r>
            <w:r w:rsidRPr="00B21033">
              <w:rPr>
                <w:rFonts w:cs="Times New Roman"/>
                <w:szCs w:val="24"/>
              </w:rPr>
              <w:lastRenderedPageBreak/>
              <w:t>качественном уровне</w:t>
            </w:r>
          </w:p>
          <w:p w:rsidR="00B21033" w:rsidRPr="00B21033" w:rsidRDefault="00B21033" w:rsidP="009F5CCC">
            <w:pPr>
              <w:tabs>
                <w:tab w:val="left" w:pos="1908"/>
              </w:tabs>
              <w:ind w:firstLine="0"/>
              <w:rPr>
                <w:rFonts w:cs="Times New Roman"/>
                <w:szCs w:val="24"/>
              </w:rPr>
            </w:pPr>
          </w:p>
        </w:tc>
        <w:tc>
          <w:tcPr>
            <w:tcW w:w="814" w:type="pct"/>
          </w:tcPr>
          <w:p w:rsidR="00B21033" w:rsidRPr="00901B03" w:rsidRDefault="00B21033" w:rsidP="009F5CCC">
            <w:pPr>
              <w:tabs>
                <w:tab w:val="left" w:pos="1908"/>
              </w:tabs>
              <w:ind w:firstLine="0"/>
              <w:rPr>
                <w:rFonts w:cs="Times New Roman"/>
                <w:spacing w:val="-4"/>
                <w:szCs w:val="24"/>
              </w:rPr>
            </w:pPr>
            <w:r w:rsidRPr="00901B03">
              <w:rPr>
                <w:rFonts w:cs="Times New Roman"/>
                <w:spacing w:val="-4"/>
                <w:szCs w:val="24"/>
              </w:rPr>
              <w:lastRenderedPageBreak/>
              <w:t>Творческая площад</w:t>
            </w:r>
            <w:r w:rsidR="00901B03" w:rsidRPr="00901B03">
              <w:rPr>
                <w:rFonts w:cs="Times New Roman"/>
                <w:spacing w:val="-4"/>
                <w:szCs w:val="24"/>
              </w:rPr>
              <w:softHyphen/>
            </w:r>
            <w:r w:rsidRPr="00901B03">
              <w:rPr>
                <w:rFonts w:cs="Times New Roman"/>
                <w:spacing w:val="-4"/>
                <w:szCs w:val="24"/>
              </w:rPr>
              <w:t>ка для самореализа</w:t>
            </w:r>
            <w:r w:rsidR="00901B03" w:rsidRPr="00901B03">
              <w:rPr>
                <w:rFonts w:cs="Times New Roman"/>
                <w:spacing w:val="-4"/>
                <w:szCs w:val="24"/>
              </w:rPr>
              <w:softHyphen/>
            </w:r>
            <w:r w:rsidRPr="00901B03">
              <w:rPr>
                <w:rFonts w:cs="Times New Roman"/>
                <w:spacing w:val="-4"/>
                <w:szCs w:val="24"/>
              </w:rPr>
              <w:t>ции/</w:t>
            </w:r>
            <w:r w:rsidR="00901B03" w:rsidRPr="00901B03">
              <w:rPr>
                <w:rFonts w:cs="Times New Roman"/>
                <w:spacing w:val="-4"/>
                <w:szCs w:val="24"/>
              </w:rPr>
              <w:t xml:space="preserve"> </w:t>
            </w:r>
            <w:r w:rsidRPr="00901B03">
              <w:rPr>
                <w:rFonts w:cs="Times New Roman"/>
                <w:spacing w:val="-4"/>
                <w:szCs w:val="24"/>
              </w:rPr>
              <w:t>реализации но</w:t>
            </w:r>
            <w:r w:rsidR="00901B03" w:rsidRPr="00901B03">
              <w:rPr>
                <w:rFonts w:cs="Times New Roman"/>
                <w:spacing w:val="-4"/>
                <w:szCs w:val="24"/>
              </w:rPr>
              <w:softHyphen/>
            </w:r>
            <w:r w:rsidRPr="00901B03">
              <w:rPr>
                <w:rFonts w:cs="Times New Roman"/>
                <w:spacing w:val="-4"/>
                <w:szCs w:val="24"/>
              </w:rPr>
              <w:t xml:space="preserve">вых </w:t>
            </w:r>
            <w:r w:rsidRPr="00901B03">
              <w:rPr>
                <w:rFonts w:cs="Times New Roman"/>
                <w:spacing w:val="-4"/>
                <w:szCs w:val="24"/>
              </w:rPr>
              <w:lastRenderedPageBreak/>
              <w:t>проектов (обкатка)</w:t>
            </w:r>
          </w:p>
          <w:p w:rsidR="00B21033" w:rsidRPr="00901B03" w:rsidRDefault="00B21033" w:rsidP="009F5CCC">
            <w:pPr>
              <w:tabs>
                <w:tab w:val="left" w:pos="1908"/>
              </w:tabs>
              <w:ind w:firstLine="0"/>
              <w:rPr>
                <w:rFonts w:cs="Times New Roman"/>
                <w:spacing w:val="-4"/>
                <w:szCs w:val="24"/>
              </w:rPr>
            </w:pPr>
            <w:r w:rsidRPr="00901B03">
              <w:rPr>
                <w:rFonts w:cs="Times New Roman"/>
                <w:spacing w:val="-4"/>
                <w:szCs w:val="24"/>
              </w:rPr>
              <w:t>Формирование имиджа</w:t>
            </w:r>
          </w:p>
          <w:p w:rsidR="00B21033" w:rsidRPr="00901B03" w:rsidRDefault="00B21033" w:rsidP="009F5CCC">
            <w:pPr>
              <w:tabs>
                <w:tab w:val="left" w:pos="1908"/>
              </w:tabs>
              <w:ind w:firstLine="0"/>
              <w:rPr>
                <w:rFonts w:cs="Times New Roman"/>
                <w:spacing w:val="-4"/>
                <w:szCs w:val="24"/>
              </w:rPr>
            </w:pPr>
            <w:r w:rsidRPr="00901B03">
              <w:rPr>
                <w:rFonts w:cs="Times New Roman"/>
                <w:spacing w:val="-4"/>
                <w:szCs w:val="24"/>
              </w:rPr>
              <w:t>Повышение авторитета</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Исследовать какие проекты стоят в программе разработке? Что уже есть? Как работают по реализации?</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12</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Текущий Клиента (площадка для отработки проекта)</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Запуск ближайшего проекта с гаран</w:t>
            </w:r>
            <w:r w:rsidR="00901B03">
              <w:rPr>
                <w:rFonts w:cs="Times New Roman"/>
                <w:szCs w:val="24"/>
              </w:rPr>
              <w:softHyphen/>
            </w:r>
            <w:r w:rsidRPr="00B21033">
              <w:rPr>
                <w:rFonts w:cs="Times New Roman"/>
                <w:szCs w:val="24"/>
              </w:rPr>
              <w:t>тией качества вы</w:t>
            </w:r>
            <w:r w:rsidR="00901B03">
              <w:rPr>
                <w:rFonts w:cs="Times New Roman"/>
                <w:szCs w:val="24"/>
              </w:rPr>
              <w:softHyphen/>
            </w:r>
            <w:r w:rsidRPr="00B21033">
              <w:rPr>
                <w:rFonts w:cs="Times New Roman"/>
                <w:szCs w:val="24"/>
              </w:rPr>
              <w:t>пол</w:t>
            </w:r>
            <w:r w:rsidR="00901B03">
              <w:rPr>
                <w:rFonts w:cs="Times New Roman"/>
                <w:szCs w:val="24"/>
              </w:rPr>
              <w:softHyphen/>
            </w:r>
            <w:r w:rsidRPr="00B21033">
              <w:rPr>
                <w:rFonts w:cs="Times New Roman"/>
                <w:szCs w:val="24"/>
              </w:rPr>
              <w:t>нения и мини</w:t>
            </w:r>
            <w:r w:rsidR="00901B03">
              <w:rPr>
                <w:rFonts w:cs="Times New Roman"/>
                <w:szCs w:val="24"/>
              </w:rPr>
              <w:softHyphen/>
            </w:r>
            <w:r w:rsidRPr="00B21033">
              <w:rPr>
                <w:rFonts w:cs="Times New Roman"/>
                <w:szCs w:val="24"/>
              </w:rPr>
              <w:t>мизацией риска</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 xml:space="preserve">Отработка проекта </w:t>
            </w:r>
          </w:p>
          <w:p w:rsidR="00B21033" w:rsidRPr="00B21033" w:rsidRDefault="00B21033" w:rsidP="009F5CCC">
            <w:pPr>
              <w:tabs>
                <w:tab w:val="left" w:pos="1908"/>
              </w:tabs>
              <w:ind w:firstLine="0"/>
              <w:rPr>
                <w:rFonts w:cs="Times New Roman"/>
                <w:szCs w:val="24"/>
              </w:rPr>
            </w:pPr>
            <w:r w:rsidRPr="00B21033">
              <w:rPr>
                <w:rFonts w:cs="Times New Roman"/>
                <w:szCs w:val="24"/>
              </w:rPr>
              <w:t>Получение обратной связи</w:t>
            </w:r>
          </w:p>
          <w:p w:rsidR="00B21033" w:rsidRPr="00B21033" w:rsidRDefault="00B21033" w:rsidP="009F5CCC">
            <w:pPr>
              <w:tabs>
                <w:tab w:val="left" w:pos="1908"/>
              </w:tabs>
              <w:ind w:firstLine="0"/>
              <w:rPr>
                <w:rFonts w:cs="Times New Roman"/>
                <w:szCs w:val="24"/>
              </w:rPr>
            </w:pPr>
            <w:r w:rsidRPr="00B21033">
              <w:rPr>
                <w:rFonts w:cs="Times New Roman"/>
                <w:szCs w:val="24"/>
              </w:rPr>
              <w:t>Проведение после</w:t>
            </w:r>
            <w:r w:rsidR="00901B03">
              <w:rPr>
                <w:rFonts w:cs="Times New Roman"/>
                <w:szCs w:val="24"/>
              </w:rPr>
              <w:softHyphen/>
            </w:r>
            <w:r w:rsidRPr="00B21033">
              <w:rPr>
                <w:rFonts w:cs="Times New Roman"/>
                <w:szCs w:val="24"/>
              </w:rPr>
              <w:t>дующих проектов</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 xml:space="preserve">Определить временные границы с руководителем, заручиться административной поддержкой Генерального директора. </w:t>
            </w:r>
          </w:p>
          <w:p w:rsidR="00B21033" w:rsidRPr="00B21033" w:rsidRDefault="00B21033" w:rsidP="009F5CCC">
            <w:pPr>
              <w:tabs>
                <w:tab w:val="left" w:pos="1908"/>
              </w:tabs>
              <w:ind w:firstLine="0"/>
              <w:rPr>
                <w:rFonts w:cs="Times New Roman"/>
                <w:szCs w:val="24"/>
              </w:rPr>
            </w:pPr>
            <w:r w:rsidRPr="00B21033">
              <w:rPr>
                <w:rFonts w:cs="Times New Roman"/>
                <w:szCs w:val="24"/>
              </w:rPr>
              <w:t xml:space="preserve">Составить короткую версию продукта, утвердить ход проекта у руководителя </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13</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Провайдеры ПК по управлению проектами</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Продажа ПК</w:t>
            </w:r>
          </w:p>
          <w:p w:rsidR="00B21033" w:rsidRPr="00B21033" w:rsidRDefault="00B21033" w:rsidP="009F5CCC">
            <w:pPr>
              <w:tabs>
                <w:tab w:val="left" w:pos="1908"/>
              </w:tabs>
              <w:ind w:firstLine="0"/>
              <w:rPr>
                <w:rFonts w:cs="Times New Roman"/>
                <w:szCs w:val="24"/>
              </w:rPr>
            </w:pPr>
            <w:r w:rsidRPr="00B21033">
              <w:rPr>
                <w:rFonts w:cs="Times New Roman"/>
                <w:szCs w:val="24"/>
              </w:rPr>
              <w:t>Получение рекомендаций для возможных клиентов</w:t>
            </w:r>
          </w:p>
        </w:tc>
        <w:tc>
          <w:tcPr>
            <w:tcW w:w="814" w:type="pct"/>
          </w:tcPr>
          <w:p w:rsidR="00B21033" w:rsidRPr="00901B03" w:rsidRDefault="00B21033" w:rsidP="009F5CCC">
            <w:pPr>
              <w:tabs>
                <w:tab w:val="left" w:pos="1908"/>
              </w:tabs>
              <w:ind w:firstLine="0"/>
              <w:rPr>
                <w:rFonts w:cs="Times New Roman"/>
                <w:spacing w:val="-4"/>
                <w:szCs w:val="24"/>
              </w:rPr>
            </w:pPr>
            <w:r w:rsidRPr="00901B03">
              <w:rPr>
                <w:rFonts w:cs="Times New Roman"/>
                <w:spacing w:val="-4"/>
                <w:szCs w:val="24"/>
              </w:rPr>
              <w:t>Автоматизация раз</w:t>
            </w:r>
            <w:r w:rsidR="00901B03" w:rsidRPr="00901B03">
              <w:rPr>
                <w:rFonts w:cs="Times New Roman"/>
                <w:spacing w:val="-4"/>
                <w:szCs w:val="24"/>
              </w:rPr>
              <w:softHyphen/>
            </w:r>
            <w:r w:rsidRPr="00901B03">
              <w:rPr>
                <w:rFonts w:cs="Times New Roman"/>
                <w:spacing w:val="-4"/>
                <w:szCs w:val="24"/>
              </w:rPr>
              <w:t>работки и контро</w:t>
            </w:r>
            <w:r w:rsidR="00901B03" w:rsidRPr="00901B03">
              <w:rPr>
                <w:rFonts w:cs="Times New Roman"/>
                <w:spacing w:val="-4"/>
                <w:szCs w:val="24"/>
              </w:rPr>
              <w:softHyphen/>
            </w:r>
            <w:r w:rsidRPr="00901B03">
              <w:rPr>
                <w:rFonts w:cs="Times New Roman"/>
                <w:spacing w:val="-4"/>
                <w:szCs w:val="24"/>
              </w:rPr>
              <w:t>лин</w:t>
            </w:r>
            <w:r w:rsidR="00901B03" w:rsidRPr="00901B03">
              <w:rPr>
                <w:rFonts w:cs="Times New Roman"/>
                <w:spacing w:val="-4"/>
                <w:szCs w:val="24"/>
              </w:rPr>
              <w:softHyphen/>
            </w:r>
            <w:r w:rsidRPr="00901B03">
              <w:rPr>
                <w:rFonts w:cs="Times New Roman"/>
                <w:spacing w:val="-4"/>
                <w:szCs w:val="24"/>
              </w:rPr>
              <w:t>га хода своих проектов</w:t>
            </w:r>
          </w:p>
          <w:p w:rsidR="00B21033" w:rsidRPr="00901B03" w:rsidRDefault="00B21033" w:rsidP="009F5CCC">
            <w:pPr>
              <w:tabs>
                <w:tab w:val="left" w:pos="1908"/>
              </w:tabs>
              <w:ind w:firstLine="0"/>
              <w:rPr>
                <w:rFonts w:cs="Times New Roman"/>
                <w:spacing w:val="-4"/>
                <w:szCs w:val="24"/>
              </w:rPr>
            </w:pPr>
            <w:r w:rsidRPr="00901B03">
              <w:rPr>
                <w:rFonts w:cs="Times New Roman"/>
                <w:spacing w:val="-4"/>
                <w:szCs w:val="24"/>
              </w:rPr>
              <w:t>Партнерские продажи (мои)</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Запросить демо-версию с презентаций.</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14</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Поставщики расходных материалов</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Доход от продажи расходных материалов и оборудования</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 xml:space="preserve">Скидка как постоянным </w:t>
            </w:r>
            <w:r w:rsidR="00901B03" w:rsidRPr="00B21033">
              <w:rPr>
                <w:rFonts w:cs="Times New Roman"/>
                <w:szCs w:val="24"/>
              </w:rPr>
              <w:t>клиентам</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Запросить систему скидок</w:t>
            </w:r>
          </w:p>
          <w:p w:rsidR="00B21033" w:rsidRPr="00B21033" w:rsidRDefault="00B21033" w:rsidP="009F5CCC">
            <w:pPr>
              <w:tabs>
                <w:tab w:val="left" w:pos="1908"/>
              </w:tabs>
              <w:ind w:firstLine="0"/>
              <w:rPr>
                <w:rFonts w:cs="Times New Roman"/>
                <w:szCs w:val="24"/>
              </w:rPr>
            </w:pPr>
            <w:r w:rsidRPr="00B21033">
              <w:rPr>
                <w:rFonts w:cs="Times New Roman"/>
                <w:szCs w:val="24"/>
              </w:rPr>
              <w:t>Объединиться с партнерами/конкурентами по закупу</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15</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Владельцы Конференц-залов и кетеринг</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Доход от аренды помещения</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Партнерские продажи</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Провести переговоры на партнерку (мы приводим потенциальных клиентов – нам дают скидку)</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16</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Конкуренты-фасилитаторы</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Потеря клиентов/усиление конкуренции.</w:t>
            </w:r>
          </w:p>
          <w:p w:rsidR="00B21033" w:rsidRPr="00B21033" w:rsidRDefault="00B21033" w:rsidP="009F5CCC">
            <w:pPr>
              <w:tabs>
                <w:tab w:val="left" w:pos="1908"/>
              </w:tabs>
              <w:ind w:firstLine="0"/>
              <w:rPr>
                <w:rFonts w:cs="Times New Roman"/>
                <w:szCs w:val="24"/>
              </w:rPr>
            </w:pPr>
            <w:r w:rsidRPr="00B21033">
              <w:rPr>
                <w:rFonts w:cs="Times New Roman"/>
                <w:szCs w:val="24"/>
              </w:rPr>
              <w:t>Потеря имиджа профессиональной площадки</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Возможность объединения в работе с большими группами</w:t>
            </w:r>
          </w:p>
          <w:p w:rsidR="00B21033" w:rsidRPr="00B21033" w:rsidRDefault="00B21033" w:rsidP="009F5CCC">
            <w:pPr>
              <w:tabs>
                <w:tab w:val="left" w:pos="1908"/>
              </w:tabs>
              <w:ind w:firstLine="0"/>
              <w:rPr>
                <w:rFonts w:cs="Times New Roman"/>
                <w:szCs w:val="24"/>
              </w:rPr>
            </w:pPr>
            <w:r w:rsidRPr="00B21033">
              <w:rPr>
                <w:rFonts w:cs="Times New Roman"/>
                <w:szCs w:val="24"/>
              </w:rPr>
              <w:t>Обмен опытом/</w:t>
            </w:r>
            <w:r w:rsidR="00901B03">
              <w:rPr>
                <w:rFonts w:cs="Times New Roman"/>
                <w:szCs w:val="24"/>
              </w:rPr>
              <w:t xml:space="preserve"> </w:t>
            </w:r>
            <w:r w:rsidRPr="00B21033">
              <w:rPr>
                <w:rFonts w:cs="Times New Roman"/>
                <w:szCs w:val="24"/>
              </w:rPr>
              <w:t>наработками</w:t>
            </w:r>
          </w:p>
          <w:p w:rsidR="00B21033" w:rsidRDefault="00B21033" w:rsidP="009F5CCC">
            <w:pPr>
              <w:tabs>
                <w:tab w:val="left" w:pos="1908"/>
              </w:tabs>
              <w:ind w:firstLine="0"/>
              <w:rPr>
                <w:rFonts w:cs="Times New Roman"/>
                <w:szCs w:val="24"/>
              </w:rPr>
            </w:pPr>
            <w:r w:rsidRPr="00B21033">
              <w:rPr>
                <w:rFonts w:cs="Times New Roman"/>
                <w:szCs w:val="24"/>
              </w:rPr>
              <w:t>Повышение своего авторитета</w:t>
            </w:r>
          </w:p>
          <w:p w:rsidR="00901B03" w:rsidRPr="00B21033" w:rsidRDefault="00901B03" w:rsidP="009F5CCC">
            <w:pPr>
              <w:tabs>
                <w:tab w:val="left" w:pos="1908"/>
              </w:tabs>
              <w:ind w:firstLine="0"/>
              <w:rPr>
                <w:rFonts w:cs="Times New Roman"/>
                <w:szCs w:val="24"/>
              </w:rPr>
            </w:pP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Исследовать опыт, их ЦА</w:t>
            </w:r>
          </w:p>
          <w:p w:rsidR="00B21033" w:rsidRPr="00B21033" w:rsidRDefault="00B21033" w:rsidP="009F5CCC">
            <w:pPr>
              <w:tabs>
                <w:tab w:val="left" w:pos="1908"/>
              </w:tabs>
              <w:ind w:firstLine="0"/>
              <w:rPr>
                <w:rFonts w:cs="Times New Roman"/>
                <w:szCs w:val="24"/>
              </w:rPr>
            </w:pPr>
            <w:r w:rsidRPr="00B21033">
              <w:rPr>
                <w:rFonts w:cs="Times New Roman"/>
                <w:szCs w:val="24"/>
              </w:rPr>
              <w:t>Информировать о «непересечнии» рынка</w:t>
            </w:r>
          </w:p>
          <w:p w:rsidR="00B21033" w:rsidRPr="00B21033" w:rsidRDefault="00B21033" w:rsidP="009F5CCC">
            <w:pPr>
              <w:tabs>
                <w:tab w:val="left" w:pos="1908"/>
              </w:tabs>
              <w:ind w:firstLine="0"/>
              <w:rPr>
                <w:rFonts w:cs="Times New Roman"/>
                <w:szCs w:val="24"/>
              </w:rPr>
            </w:pPr>
            <w:r w:rsidRPr="00B21033">
              <w:rPr>
                <w:rFonts w:cs="Times New Roman"/>
                <w:szCs w:val="24"/>
              </w:rPr>
              <w:t>Приглашать к созданию совместного продукта</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17</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Площадки для проведения вебинаров</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Доход от аренды площадки</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Возможность сокращения расходов при проведение онлайн-сессий</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Перевод на менее затратную форму в тех блоках, где можно проводить встречи с проектными группами онлайн</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18</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Руководители проектных команд</w:t>
            </w:r>
          </w:p>
        </w:tc>
        <w:tc>
          <w:tcPr>
            <w:tcW w:w="454" w:type="pct"/>
          </w:tcPr>
          <w:p w:rsidR="00B21033" w:rsidRPr="00B21033" w:rsidRDefault="00B21033" w:rsidP="009F5CCC">
            <w:pPr>
              <w:tabs>
                <w:tab w:val="left" w:pos="1908"/>
              </w:tabs>
              <w:ind w:firstLine="0"/>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rPr>
                <w:rFonts w:cs="Times New Roman"/>
                <w:szCs w:val="24"/>
              </w:rPr>
            </w:pPr>
            <w:r w:rsidRPr="00B21033">
              <w:rPr>
                <w:rFonts w:cs="Times New Roman"/>
                <w:szCs w:val="24"/>
              </w:rPr>
              <w:t>Получение эффективной команды проекта, меньшая трата времени на инструктирование и организацию проектов, повышение собственной эффективности</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Получение рекомендаций</w:t>
            </w:r>
          </w:p>
          <w:p w:rsidR="00B21033" w:rsidRPr="00B21033" w:rsidRDefault="00B21033" w:rsidP="009F5CCC">
            <w:pPr>
              <w:tabs>
                <w:tab w:val="left" w:pos="1908"/>
              </w:tabs>
              <w:ind w:firstLine="0"/>
              <w:rPr>
                <w:rFonts w:cs="Times New Roman"/>
                <w:szCs w:val="24"/>
              </w:rPr>
            </w:pPr>
            <w:r w:rsidRPr="00B21033">
              <w:rPr>
                <w:rFonts w:cs="Times New Roman"/>
                <w:szCs w:val="24"/>
              </w:rPr>
              <w:t>Допродажа других продуктов</w:t>
            </w:r>
          </w:p>
          <w:p w:rsidR="00B21033" w:rsidRPr="00B21033" w:rsidRDefault="00B21033" w:rsidP="009F5CCC">
            <w:pPr>
              <w:tabs>
                <w:tab w:val="left" w:pos="1908"/>
              </w:tabs>
              <w:ind w:firstLine="0"/>
              <w:rPr>
                <w:rFonts w:cs="Times New Roman"/>
                <w:szCs w:val="24"/>
              </w:rPr>
            </w:pPr>
            <w:r w:rsidRPr="00B21033">
              <w:rPr>
                <w:rFonts w:cs="Times New Roman"/>
                <w:szCs w:val="24"/>
              </w:rPr>
              <w:t>Получение поддержки перед ЛПР</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Информировать о значимости работы с командой (коучинг) и пользе для них</w:t>
            </w:r>
          </w:p>
          <w:p w:rsidR="00B21033" w:rsidRPr="00B21033" w:rsidRDefault="00B21033" w:rsidP="009F5CCC">
            <w:pPr>
              <w:tabs>
                <w:tab w:val="left" w:pos="1908"/>
              </w:tabs>
              <w:ind w:firstLine="0"/>
              <w:rPr>
                <w:rFonts w:cs="Times New Roman"/>
                <w:szCs w:val="24"/>
              </w:rPr>
            </w:pP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lastRenderedPageBreak/>
              <w:t>19</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Специалисты по видео-съемке</w:t>
            </w:r>
          </w:p>
        </w:tc>
        <w:tc>
          <w:tcPr>
            <w:tcW w:w="454" w:type="pct"/>
          </w:tcPr>
          <w:p w:rsidR="00B21033" w:rsidRPr="00B21033" w:rsidRDefault="00B21033" w:rsidP="009F5CCC">
            <w:pPr>
              <w:tabs>
                <w:tab w:val="left" w:pos="1908"/>
              </w:tabs>
              <w:ind w:firstLine="0"/>
              <w:jc w:val="center"/>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jc w:val="center"/>
              <w:rPr>
                <w:rFonts w:cs="Times New Roman"/>
                <w:szCs w:val="24"/>
              </w:rPr>
            </w:pPr>
            <w:r w:rsidRPr="00B21033">
              <w:rPr>
                <w:rFonts w:cs="Times New Roman"/>
                <w:szCs w:val="24"/>
              </w:rPr>
              <w:t>Продажа услуг, отзывы, продвижение в тренерских/</w:t>
            </w:r>
          </w:p>
          <w:p w:rsidR="00B21033" w:rsidRPr="00B21033" w:rsidRDefault="00B21033" w:rsidP="009F5CCC">
            <w:pPr>
              <w:tabs>
                <w:tab w:val="left" w:pos="1908"/>
              </w:tabs>
              <w:ind w:firstLine="0"/>
              <w:jc w:val="center"/>
              <w:rPr>
                <w:rFonts w:cs="Times New Roman"/>
                <w:szCs w:val="24"/>
              </w:rPr>
            </w:pPr>
            <w:r w:rsidRPr="00B21033">
              <w:rPr>
                <w:rFonts w:cs="Times New Roman"/>
                <w:szCs w:val="24"/>
              </w:rPr>
              <w:t>фасилитационных кругах</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Экспертная помощь в подаче себя для зрителей</w:t>
            </w:r>
          </w:p>
          <w:p w:rsidR="00B21033" w:rsidRPr="00B21033" w:rsidRDefault="00B21033" w:rsidP="009F5CCC">
            <w:pPr>
              <w:tabs>
                <w:tab w:val="left" w:pos="1908"/>
              </w:tabs>
              <w:ind w:firstLine="0"/>
              <w:rPr>
                <w:rFonts w:cs="Times New Roman"/>
                <w:szCs w:val="24"/>
              </w:rPr>
            </w:pPr>
            <w:r w:rsidRPr="00B21033">
              <w:rPr>
                <w:rFonts w:cs="Times New Roman"/>
                <w:szCs w:val="24"/>
              </w:rPr>
              <w:t>Материалы (ролики) для продвижения, несущие эмоцио</w:t>
            </w:r>
            <w:r w:rsidR="00901B03">
              <w:rPr>
                <w:rFonts w:cs="Times New Roman"/>
                <w:szCs w:val="24"/>
              </w:rPr>
              <w:softHyphen/>
            </w:r>
            <w:r w:rsidRPr="00B21033">
              <w:rPr>
                <w:rFonts w:cs="Times New Roman"/>
                <w:szCs w:val="24"/>
              </w:rPr>
              <w:t>наль</w:t>
            </w:r>
            <w:r w:rsidR="00901B03">
              <w:rPr>
                <w:rFonts w:cs="Times New Roman"/>
                <w:szCs w:val="24"/>
              </w:rPr>
              <w:softHyphen/>
            </w:r>
            <w:r w:rsidRPr="00B21033">
              <w:rPr>
                <w:rFonts w:cs="Times New Roman"/>
                <w:szCs w:val="24"/>
              </w:rPr>
              <w:t>ный заряд (Ютуб, Фб, сайт)</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Заинтересовать массовостью своего продвижения (сразу много человек могут себя прорекламировать) и получить максимальную скидку (за предоставленные рекомендации и контакты возможных клиентов).</w:t>
            </w:r>
          </w:p>
          <w:p w:rsidR="00B21033" w:rsidRPr="00B21033" w:rsidRDefault="00B21033" w:rsidP="009F5CCC">
            <w:pPr>
              <w:tabs>
                <w:tab w:val="left" w:pos="1908"/>
              </w:tabs>
              <w:ind w:firstLine="0"/>
              <w:rPr>
                <w:rFonts w:cs="Times New Roman"/>
                <w:szCs w:val="24"/>
              </w:rPr>
            </w:pPr>
            <w:r w:rsidRPr="00B21033">
              <w:rPr>
                <w:rFonts w:cs="Times New Roman"/>
                <w:szCs w:val="24"/>
              </w:rPr>
              <w:t xml:space="preserve">Определить принципы сотрудничества, возможного партнерства, бартера. </w:t>
            </w:r>
          </w:p>
        </w:tc>
      </w:tr>
      <w:tr w:rsidR="00B21033" w:rsidRPr="00B21033" w:rsidTr="00901B03">
        <w:tc>
          <w:tcPr>
            <w:tcW w:w="186" w:type="pct"/>
          </w:tcPr>
          <w:p w:rsidR="00B21033" w:rsidRPr="00B21033" w:rsidRDefault="00B21033" w:rsidP="009F5CCC">
            <w:pPr>
              <w:tabs>
                <w:tab w:val="left" w:pos="1908"/>
              </w:tabs>
              <w:ind w:firstLine="0"/>
              <w:rPr>
                <w:rFonts w:cs="Times New Roman"/>
                <w:szCs w:val="24"/>
              </w:rPr>
            </w:pPr>
            <w:r w:rsidRPr="00B21033">
              <w:rPr>
                <w:rFonts w:cs="Times New Roman"/>
                <w:szCs w:val="24"/>
              </w:rPr>
              <w:t>20</w:t>
            </w:r>
          </w:p>
        </w:tc>
        <w:tc>
          <w:tcPr>
            <w:tcW w:w="882" w:type="pct"/>
          </w:tcPr>
          <w:p w:rsidR="00B21033" w:rsidRPr="00B21033" w:rsidRDefault="00B21033" w:rsidP="009F5CCC">
            <w:pPr>
              <w:tabs>
                <w:tab w:val="left" w:pos="1908"/>
              </w:tabs>
              <w:ind w:firstLine="0"/>
              <w:rPr>
                <w:rFonts w:cs="Times New Roman"/>
                <w:szCs w:val="24"/>
              </w:rPr>
            </w:pPr>
            <w:r w:rsidRPr="00B21033">
              <w:rPr>
                <w:rFonts w:cs="Times New Roman"/>
                <w:szCs w:val="24"/>
              </w:rPr>
              <w:t>Отельеры</w:t>
            </w:r>
          </w:p>
        </w:tc>
        <w:tc>
          <w:tcPr>
            <w:tcW w:w="454" w:type="pct"/>
          </w:tcPr>
          <w:p w:rsidR="00B21033" w:rsidRPr="00B21033" w:rsidRDefault="00B21033" w:rsidP="009F5CCC">
            <w:pPr>
              <w:tabs>
                <w:tab w:val="left" w:pos="1908"/>
              </w:tabs>
              <w:ind w:firstLine="0"/>
              <w:jc w:val="center"/>
              <w:rPr>
                <w:rFonts w:cs="Times New Roman"/>
                <w:szCs w:val="24"/>
              </w:rPr>
            </w:pPr>
            <w:r w:rsidRPr="00B21033">
              <w:rPr>
                <w:rFonts w:cs="Times New Roman"/>
                <w:szCs w:val="24"/>
              </w:rPr>
              <w:t>+</w:t>
            </w:r>
          </w:p>
        </w:tc>
        <w:tc>
          <w:tcPr>
            <w:tcW w:w="767" w:type="pct"/>
          </w:tcPr>
          <w:p w:rsidR="00B21033" w:rsidRPr="00B21033" w:rsidRDefault="00B21033" w:rsidP="009F5CCC">
            <w:pPr>
              <w:tabs>
                <w:tab w:val="left" w:pos="1908"/>
              </w:tabs>
              <w:ind w:firstLine="0"/>
              <w:jc w:val="center"/>
              <w:rPr>
                <w:rFonts w:cs="Times New Roman"/>
                <w:szCs w:val="24"/>
              </w:rPr>
            </w:pPr>
            <w:r w:rsidRPr="00B21033">
              <w:rPr>
                <w:rFonts w:cs="Times New Roman"/>
                <w:szCs w:val="24"/>
              </w:rPr>
              <w:t>Заполняемость отеля</w:t>
            </w:r>
          </w:p>
        </w:tc>
        <w:tc>
          <w:tcPr>
            <w:tcW w:w="814" w:type="pct"/>
          </w:tcPr>
          <w:p w:rsidR="00B21033" w:rsidRPr="00B21033" w:rsidRDefault="00B21033" w:rsidP="009F5CCC">
            <w:pPr>
              <w:tabs>
                <w:tab w:val="left" w:pos="1908"/>
              </w:tabs>
              <w:ind w:firstLine="0"/>
              <w:rPr>
                <w:rFonts w:cs="Times New Roman"/>
                <w:szCs w:val="24"/>
              </w:rPr>
            </w:pPr>
            <w:r w:rsidRPr="00B21033">
              <w:rPr>
                <w:rFonts w:cs="Times New Roman"/>
                <w:szCs w:val="24"/>
              </w:rPr>
              <w:t>Бартер – мы заводим большое количество гостей и получаем бесплатную аудиторию (или максимальную скидку)</w:t>
            </w:r>
          </w:p>
        </w:tc>
        <w:tc>
          <w:tcPr>
            <w:tcW w:w="1896" w:type="pct"/>
          </w:tcPr>
          <w:p w:rsidR="00B21033" w:rsidRPr="00B21033" w:rsidRDefault="00B21033" w:rsidP="009F5CCC">
            <w:pPr>
              <w:tabs>
                <w:tab w:val="left" w:pos="1908"/>
              </w:tabs>
              <w:ind w:firstLine="0"/>
              <w:rPr>
                <w:rFonts w:cs="Times New Roman"/>
                <w:szCs w:val="24"/>
              </w:rPr>
            </w:pPr>
            <w:r w:rsidRPr="00B21033">
              <w:rPr>
                <w:rFonts w:cs="Times New Roman"/>
                <w:szCs w:val="24"/>
              </w:rPr>
              <w:t>Продажа заполняемости, получение скидок</w:t>
            </w:r>
          </w:p>
        </w:tc>
      </w:tr>
    </w:tbl>
    <w:p w:rsidR="00901B03" w:rsidRDefault="00901B03" w:rsidP="00B21033">
      <w:pPr>
        <w:rPr>
          <w:rFonts w:cs="Times New Roman"/>
          <w:szCs w:val="24"/>
        </w:rPr>
      </w:pPr>
    </w:p>
    <w:p w:rsidR="00901B03" w:rsidRDefault="00901B03" w:rsidP="00B21033">
      <w:pPr>
        <w:rPr>
          <w:rFonts w:cs="Times New Roman"/>
          <w:szCs w:val="24"/>
        </w:rPr>
        <w:sectPr w:rsidR="00901B03" w:rsidSect="00874AE6">
          <w:pgSz w:w="16838" w:h="11906" w:orient="landscape"/>
          <w:pgMar w:top="1701" w:right="1134" w:bottom="567" w:left="1134" w:header="709" w:footer="709" w:gutter="0"/>
          <w:cols w:space="708"/>
          <w:docGrid w:linePitch="360"/>
        </w:sectPr>
      </w:pPr>
    </w:p>
    <w:p w:rsidR="004A6A9D" w:rsidRDefault="004A6A9D" w:rsidP="004A6A9D">
      <w:pPr>
        <w:pStyle w:val="2"/>
        <w:ind w:firstLine="0"/>
        <w:jc w:val="center"/>
        <w:rPr>
          <w:color w:val="000000"/>
          <w:szCs w:val="24"/>
        </w:rPr>
      </w:pPr>
      <w:bookmarkStart w:id="281" w:name="_Toc26760344"/>
      <w:bookmarkStart w:id="282" w:name="_Toc26760748"/>
      <w:r w:rsidRPr="00416DAF">
        <w:rPr>
          <w:rFonts w:cs="Times New Roman"/>
          <w:szCs w:val="24"/>
          <w:lang w:eastAsia="ru-RU" w:bidi="ru-RU"/>
        </w:rPr>
        <w:lastRenderedPageBreak/>
        <w:t>Приложение 3-</w:t>
      </w:r>
      <w:r w:rsidR="00BD65F1">
        <w:rPr>
          <w:rFonts w:cs="Times New Roman"/>
          <w:szCs w:val="24"/>
          <w:lang w:eastAsia="ru-RU" w:bidi="ru-RU"/>
        </w:rPr>
        <w:t>С</w:t>
      </w:r>
      <w:r w:rsidRPr="00416DAF">
        <w:rPr>
          <w:rFonts w:cs="Times New Roman"/>
          <w:szCs w:val="24"/>
          <w:lang w:eastAsia="ru-RU" w:bidi="ru-RU"/>
        </w:rPr>
        <w:br/>
      </w:r>
      <w:r w:rsidR="00901B03">
        <w:rPr>
          <w:rFonts w:cs="Times New Roman"/>
          <w:szCs w:val="24"/>
        </w:rPr>
        <w:t>Пример оформления проекта совместной</w:t>
      </w:r>
      <w:r w:rsidR="006174DB">
        <w:rPr>
          <w:rFonts w:cs="Times New Roman"/>
          <w:szCs w:val="24"/>
        </w:rPr>
        <w:t xml:space="preserve"> программы в </w:t>
      </w:r>
      <w:r w:rsidR="006174DB" w:rsidRPr="006174DB">
        <w:rPr>
          <w:rFonts w:cs="Times New Roman"/>
          <w:szCs w:val="24"/>
        </w:rPr>
        <w:t>Европейск</w:t>
      </w:r>
      <w:r w:rsidR="006174DB">
        <w:rPr>
          <w:rFonts w:cs="Times New Roman"/>
          <w:szCs w:val="24"/>
        </w:rPr>
        <w:t>ом</w:t>
      </w:r>
      <w:r w:rsidR="006174DB" w:rsidRPr="006174DB">
        <w:rPr>
          <w:rFonts w:cs="Times New Roman"/>
          <w:szCs w:val="24"/>
        </w:rPr>
        <w:t xml:space="preserve"> институт</w:t>
      </w:r>
      <w:r w:rsidR="006174DB">
        <w:rPr>
          <w:rFonts w:cs="Times New Roman"/>
          <w:szCs w:val="24"/>
        </w:rPr>
        <w:t>е</w:t>
      </w:r>
      <w:r w:rsidR="006174DB" w:rsidRPr="006174DB">
        <w:rPr>
          <w:rFonts w:cs="Times New Roman"/>
          <w:szCs w:val="24"/>
        </w:rPr>
        <w:t xml:space="preserve"> ДПО</w:t>
      </w:r>
      <w:bookmarkEnd w:id="281"/>
      <w:bookmarkEnd w:id="282"/>
    </w:p>
    <w:p w:rsidR="005D2B3F" w:rsidRDefault="005D2B3F" w:rsidP="006174DB">
      <w:pPr>
        <w:ind w:right="-143" w:firstLine="0"/>
        <w:jc w:val="center"/>
        <w:rPr>
          <w:rFonts w:cs="Times New Roman"/>
          <w:b/>
          <w:szCs w:val="24"/>
        </w:rPr>
      </w:pPr>
    </w:p>
    <w:p w:rsidR="006174DB" w:rsidRPr="005D2B3F" w:rsidRDefault="006174DB" w:rsidP="006174DB">
      <w:pPr>
        <w:ind w:right="-143" w:firstLine="0"/>
        <w:jc w:val="center"/>
        <w:rPr>
          <w:rFonts w:cs="Times New Roman"/>
          <w:b/>
          <w:szCs w:val="24"/>
        </w:rPr>
      </w:pPr>
    </w:p>
    <w:p w:rsidR="005D2B3F" w:rsidRPr="005D2B3F" w:rsidRDefault="00874AE6" w:rsidP="006174DB">
      <w:pPr>
        <w:pStyle w:val="af2"/>
        <w:spacing w:line="360" w:lineRule="auto"/>
        <w:jc w:val="center"/>
        <w:rPr>
          <w:rFonts w:ascii="Times New Roman" w:hAnsi="Times New Roman" w:cs="Times New Roman"/>
          <w:sz w:val="24"/>
          <w:szCs w:val="24"/>
        </w:rPr>
      </w:pPr>
      <w:r w:rsidRPr="005D2B3F">
        <w:rPr>
          <w:rFonts w:ascii="Times New Roman" w:hAnsi="Times New Roman" w:cs="Times New Roman"/>
          <w:noProof/>
          <w:sz w:val="24"/>
          <w:szCs w:val="24"/>
        </w:rPr>
        <mc:AlternateContent>
          <mc:Choice Requires="wps">
            <w:drawing>
              <wp:anchor distT="0" distB="0" distL="114300" distR="114300" simplePos="0" relativeHeight="251665408" behindDoc="0" locked="0" layoutInCell="0" allowOverlap="1" wp14:anchorId="0C5BA236" wp14:editId="326ABB59">
                <wp:simplePos x="0" y="0"/>
                <wp:positionH relativeFrom="column">
                  <wp:posOffset>-165735</wp:posOffset>
                </wp:positionH>
                <wp:positionV relativeFrom="paragraph">
                  <wp:posOffset>271780</wp:posOffset>
                </wp:positionV>
                <wp:extent cx="6217920" cy="0"/>
                <wp:effectExtent l="0" t="19050" r="11430" b="1905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1.4pt" to="476.5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fNGgIAADU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MVKk&#10;gxltheJoElrTG1dARKV2NhRHz+rFbDX97pDSVUvUgUeKrxcDaVnISN6khI0zcMG+/6wZxJCj17FP&#10;58Z2ARI6gM5xHJf7OPjZIwqHszx7WuQwNTr4ElIMicY6/4nrDgWjxBI4R2By2jofiJBiCAn3KL0R&#10;UsZpS4X6Ek/mWRqgOwO1s72MyU5LwUJgSHH2sK+kRScStBO/WCF4HsOsPioWgVtO2PpmeyLk1QYi&#10;UgU8KAuo3ayrOH4s0sV6vp5PR9N8th5N07oefdxU09Fskz19qCd1VdXZz0AtmxatYIyrwG4Qajb9&#10;OyHcnsxVYnep3luSvEWPvQOywz+SjnMNo7yKYq/ZZWeHeYM2Y/DtHQXxP+7Bfnztq18AAAD//wMA&#10;UEsDBBQABgAIAAAAIQBzopEb3AAAAAkBAAAPAAAAZHJzL2Rvd25yZXYueG1sTI/PTsJAEMbvJr7D&#10;Zky8wZaqRGq3BEmIIXIRfYChO7QN3dmmu0D79o7xoMf55pfvT74cXKsu1IfGs4HZNAFFXHrbcGXg&#10;63MzeQYVIrLF1jMZGCnAsri9yTGz/sofdNnHSokJhwwN1DF2mdahrMlhmPqOWH5H3zuMcvaVtj1e&#10;xdy1Ok2SuXbYsCTU2NG6pvK0PzsD8ZS8vb/iZly54zZWi7F02/XOmPu7YfUCKtIQ/2D4qS/VoZBO&#10;B39mG1RrYJLOZ4IaeExlggCLpwcRDr+CLnL9f0HxDQAA//8DAFBLAQItABQABgAIAAAAIQC2gziS&#10;/gAAAOEBAAATAAAAAAAAAAAAAAAAAAAAAABbQ29udGVudF9UeXBlc10ueG1sUEsBAi0AFAAGAAgA&#10;AAAhADj9If/WAAAAlAEAAAsAAAAAAAAAAAAAAAAALwEAAF9yZWxzLy5yZWxzUEsBAi0AFAAGAAgA&#10;AAAhAFfsx80aAgAANQQAAA4AAAAAAAAAAAAAAAAALgIAAGRycy9lMm9Eb2MueG1sUEsBAi0AFAAG&#10;AAgAAAAhAHOikRvcAAAACQEAAA8AAAAAAAAAAAAAAAAAdAQAAGRycy9kb3ducmV2LnhtbFBLBQYA&#10;AAAABAAEAPMAAAB9BQAAAAA=&#10;" o:allowincell="f" strokeweight="3pt">
                <v:stroke linestyle="thinThin"/>
              </v:line>
            </w:pict>
          </mc:Fallback>
        </mc:AlternateContent>
      </w:r>
      <w:r w:rsidR="005D2B3F" w:rsidRPr="005D2B3F">
        <w:rPr>
          <w:rFonts w:ascii="Times New Roman" w:hAnsi="Times New Roman" w:cs="Times New Roman"/>
          <w:sz w:val="24"/>
          <w:szCs w:val="24"/>
        </w:rPr>
        <w:t>Министерство образования и науки Российской Федерации</w:t>
      </w:r>
    </w:p>
    <w:p w:rsidR="005D2B3F" w:rsidRPr="005D2B3F" w:rsidRDefault="005D2B3F" w:rsidP="006174DB">
      <w:pPr>
        <w:pStyle w:val="af2"/>
        <w:spacing w:line="360" w:lineRule="auto"/>
        <w:jc w:val="center"/>
        <w:rPr>
          <w:rFonts w:ascii="Times New Roman" w:hAnsi="Times New Roman" w:cs="Times New Roman"/>
          <w:sz w:val="24"/>
          <w:szCs w:val="24"/>
        </w:rPr>
      </w:pPr>
      <w:r w:rsidRPr="005D2B3F">
        <w:rPr>
          <w:rFonts w:ascii="Times New Roman" w:hAnsi="Times New Roman" w:cs="Times New Roman"/>
          <w:sz w:val="24"/>
          <w:szCs w:val="24"/>
        </w:rPr>
        <w:t>Федеральное государственное бюджетное образовательное учреждение</w:t>
      </w:r>
    </w:p>
    <w:p w:rsidR="005D2B3F" w:rsidRPr="005D2B3F" w:rsidRDefault="005D2B3F" w:rsidP="006174DB">
      <w:pPr>
        <w:pStyle w:val="af2"/>
        <w:spacing w:line="360" w:lineRule="auto"/>
        <w:jc w:val="center"/>
        <w:rPr>
          <w:rFonts w:ascii="Times New Roman" w:hAnsi="Times New Roman" w:cs="Times New Roman"/>
          <w:sz w:val="24"/>
          <w:szCs w:val="24"/>
        </w:rPr>
      </w:pPr>
      <w:r w:rsidRPr="005D2B3F">
        <w:rPr>
          <w:rFonts w:ascii="Times New Roman" w:hAnsi="Times New Roman" w:cs="Times New Roman"/>
          <w:sz w:val="24"/>
          <w:szCs w:val="24"/>
        </w:rPr>
        <w:t>дополнительного профессионального образования</w:t>
      </w:r>
    </w:p>
    <w:p w:rsidR="005D2B3F" w:rsidRPr="005D2B3F" w:rsidRDefault="005D2B3F" w:rsidP="006174DB">
      <w:pPr>
        <w:pStyle w:val="af2"/>
        <w:spacing w:line="360" w:lineRule="auto"/>
        <w:jc w:val="center"/>
        <w:rPr>
          <w:rFonts w:ascii="Times New Roman" w:hAnsi="Times New Roman" w:cs="Times New Roman"/>
          <w:sz w:val="24"/>
          <w:szCs w:val="24"/>
        </w:rPr>
      </w:pPr>
      <w:r w:rsidRPr="005D2B3F">
        <w:rPr>
          <w:rFonts w:ascii="Times New Roman" w:hAnsi="Times New Roman" w:cs="Times New Roman"/>
          <w:sz w:val="24"/>
          <w:szCs w:val="24"/>
        </w:rPr>
        <w:t>«Государственная академия промышленного менеджмента</w:t>
      </w:r>
      <w:r w:rsidR="006174DB">
        <w:rPr>
          <w:rFonts w:ascii="Times New Roman" w:hAnsi="Times New Roman" w:cs="Times New Roman"/>
          <w:sz w:val="24"/>
          <w:szCs w:val="24"/>
        </w:rPr>
        <w:t xml:space="preserve"> </w:t>
      </w:r>
      <w:r w:rsidRPr="005D2B3F">
        <w:rPr>
          <w:rFonts w:ascii="Times New Roman" w:hAnsi="Times New Roman" w:cs="Times New Roman"/>
          <w:sz w:val="24"/>
          <w:szCs w:val="24"/>
        </w:rPr>
        <w:t>имени Н.П. Пастухова»</w:t>
      </w:r>
    </w:p>
    <w:p w:rsidR="005D2B3F" w:rsidRPr="005D2B3F" w:rsidRDefault="005D2B3F" w:rsidP="006174DB">
      <w:pPr>
        <w:ind w:firstLine="0"/>
        <w:jc w:val="right"/>
        <w:rPr>
          <w:rFonts w:cs="Times New Roman"/>
          <w:szCs w:val="24"/>
        </w:rPr>
      </w:pPr>
    </w:p>
    <w:p w:rsidR="005D2B3F" w:rsidRPr="005D2B3F" w:rsidRDefault="005D2B3F" w:rsidP="006174DB">
      <w:pPr>
        <w:ind w:firstLine="0"/>
        <w:jc w:val="center"/>
        <w:rPr>
          <w:rFonts w:cs="Times New Roman"/>
          <w:szCs w:val="24"/>
          <w:vertAlign w:val="superscript"/>
        </w:rPr>
      </w:pPr>
      <w:r w:rsidRPr="005D2B3F">
        <w:rPr>
          <w:rFonts w:cs="Times New Roman"/>
          <w:szCs w:val="24"/>
        </w:rPr>
        <w:t>Европейский институт ДПО</w:t>
      </w:r>
    </w:p>
    <w:p w:rsidR="005D2B3F" w:rsidRPr="005D2B3F" w:rsidRDefault="005D2B3F" w:rsidP="006174DB">
      <w:pPr>
        <w:ind w:firstLine="0"/>
        <w:rPr>
          <w:rFonts w:cs="Times New Roman"/>
          <w:spacing w:val="20"/>
          <w:szCs w:val="24"/>
        </w:rPr>
      </w:pPr>
    </w:p>
    <w:p w:rsidR="005D2B3F" w:rsidRPr="005D2B3F" w:rsidRDefault="005D2B3F" w:rsidP="006174DB">
      <w:pPr>
        <w:ind w:firstLine="0"/>
        <w:jc w:val="center"/>
        <w:rPr>
          <w:rFonts w:cs="Times New Roman"/>
          <w:b/>
          <w:spacing w:val="20"/>
          <w:szCs w:val="24"/>
        </w:rPr>
      </w:pPr>
      <w:r w:rsidRPr="005D2B3F">
        <w:rPr>
          <w:rFonts w:cs="Times New Roman"/>
          <w:b/>
          <w:spacing w:val="20"/>
          <w:szCs w:val="24"/>
        </w:rPr>
        <w:t>ИТОГОВАЯ АТТЕСТАЦИОННАЯ РАБОТА</w:t>
      </w:r>
    </w:p>
    <w:p w:rsidR="005D2B3F" w:rsidRPr="005D2B3F" w:rsidRDefault="005D2B3F" w:rsidP="006174DB">
      <w:pPr>
        <w:spacing w:line="240" w:lineRule="auto"/>
        <w:ind w:firstLine="0"/>
        <w:jc w:val="center"/>
        <w:rPr>
          <w:rFonts w:cs="Times New Roman"/>
          <w:szCs w:val="24"/>
        </w:rPr>
      </w:pPr>
      <w:r w:rsidRPr="005D2B3F">
        <w:rPr>
          <w:rFonts w:cs="Times New Roman"/>
          <w:szCs w:val="24"/>
        </w:rPr>
        <w:t>_______________________________________________</w:t>
      </w:r>
    </w:p>
    <w:p w:rsidR="005D2B3F" w:rsidRPr="005D2B3F" w:rsidRDefault="005D2B3F" w:rsidP="006174DB">
      <w:pPr>
        <w:ind w:firstLine="0"/>
        <w:jc w:val="center"/>
        <w:rPr>
          <w:rFonts w:cs="Times New Roman"/>
          <w:szCs w:val="24"/>
          <w:vertAlign w:val="superscript"/>
        </w:rPr>
      </w:pPr>
      <w:r w:rsidRPr="005D2B3F">
        <w:rPr>
          <w:rFonts w:cs="Times New Roman"/>
          <w:szCs w:val="24"/>
          <w:vertAlign w:val="superscript"/>
        </w:rPr>
        <w:t>(вид итоговой аттестационной работы)</w:t>
      </w:r>
    </w:p>
    <w:p w:rsidR="005D2B3F" w:rsidRPr="005D2B3F" w:rsidRDefault="005D2B3F" w:rsidP="006174DB">
      <w:pPr>
        <w:ind w:firstLine="0"/>
        <w:jc w:val="center"/>
        <w:rPr>
          <w:rFonts w:cs="Times New Roman"/>
          <w:b/>
          <w:caps/>
          <w:szCs w:val="24"/>
        </w:rPr>
      </w:pPr>
    </w:p>
    <w:p w:rsidR="005D2B3F" w:rsidRPr="005D2B3F" w:rsidRDefault="005D2B3F" w:rsidP="006174DB">
      <w:pPr>
        <w:ind w:firstLine="0"/>
        <w:jc w:val="center"/>
        <w:rPr>
          <w:rFonts w:cs="Times New Roman"/>
          <w:szCs w:val="24"/>
        </w:rPr>
      </w:pPr>
      <w:r w:rsidRPr="005D2B3F">
        <w:rPr>
          <w:rFonts w:cs="Times New Roman"/>
          <w:b/>
          <w:szCs w:val="24"/>
        </w:rPr>
        <w:t xml:space="preserve"> </w:t>
      </w:r>
      <w:r w:rsidRPr="005D2B3F">
        <w:rPr>
          <w:rFonts w:cs="Times New Roman"/>
          <w:szCs w:val="24"/>
        </w:rPr>
        <w:t>по дополнительной профессиональной программе</w:t>
      </w:r>
    </w:p>
    <w:p w:rsidR="005D2B3F" w:rsidRPr="005D2B3F" w:rsidRDefault="005D2B3F" w:rsidP="006174DB">
      <w:pPr>
        <w:ind w:firstLine="0"/>
        <w:jc w:val="center"/>
        <w:rPr>
          <w:rFonts w:cs="Times New Roman"/>
          <w:szCs w:val="24"/>
        </w:rPr>
      </w:pPr>
      <w:r w:rsidRPr="005D2B3F">
        <w:rPr>
          <w:rFonts w:cs="Times New Roman"/>
          <w:szCs w:val="24"/>
        </w:rPr>
        <w:t>профессиональной переподготовки/повышения квалификации</w:t>
      </w:r>
    </w:p>
    <w:p w:rsidR="005D2B3F" w:rsidRPr="005D2B3F" w:rsidRDefault="005D2B3F" w:rsidP="006174DB">
      <w:pPr>
        <w:ind w:firstLine="0"/>
        <w:jc w:val="center"/>
        <w:rPr>
          <w:rFonts w:cs="Times New Roman"/>
          <w:szCs w:val="24"/>
        </w:rPr>
      </w:pPr>
      <w:r w:rsidRPr="005D2B3F">
        <w:rPr>
          <w:rFonts w:cs="Times New Roman"/>
          <w:szCs w:val="24"/>
        </w:rPr>
        <w:t xml:space="preserve"> «Управление проектами в сфере бизнеса»</w:t>
      </w:r>
    </w:p>
    <w:p w:rsidR="005D2B3F" w:rsidRPr="005D2B3F" w:rsidRDefault="005D2B3F" w:rsidP="006174DB">
      <w:pPr>
        <w:ind w:firstLine="0"/>
        <w:jc w:val="center"/>
        <w:rPr>
          <w:rFonts w:cs="Times New Roman"/>
          <w:szCs w:val="24"/>
          <w:vertAlign w:val="superscript"/>
        </w:rPr>
      </w:pPr>
      <w:r w:rsidRPr="005D2B3F">
        <w:rPr>
          <w:rFonts w:cs="Times New Roman"/>
          <w:szCs w:val="24"/>
          <w:vertAlign w:val="superscript"/>
        </w:rPr>
        <w:t xml:space="preserve"> </w:t>
      </w:r>
    </w:p>
    <w:p w:rsidR="005D2B3F" w:rsidRPr="00874AE6" w:rsidRDefault="005D2B3F" w:rsidP="006174DB">
      <w:pPr>
        <w:ind w:firstLine="0"/>
        <w:jc w:val="center"/>
        <w:rPr>
          <w:rFonts w:cs="Times New Roman"/>
          <w:spacing w:val="-2"/>
          <w:szCs w:val="24"/>
        </w:rPr>
      </w:pPr>
      <w:r w:rsidRPr="00874AE6">
        <w:rPr>
          <w:rFonts w:cs="Times New Roman"/>
          <w:spacing w:val="-2"/>
          <w:szCs w:val="24"/>
        </w:rPr>
        <w:t xml:space="preserve">на тему: </w:t>
      </w:r>
      <w:r w:rsidRPr="00874AE6">
        <w:rPr>
          <w:rFonts w:cs="Times New Roman"/>
          <w:bCs/>
          <w:spacing w:val="-2"/>
          <w:kern w:val="36"/>
          <w:szCs w:val="24"/>
        </w:rPr>
        <w:t>«Создание и запуск консультационно-развивающего продукта</w:t>
      </w:r>
      <w:r w:rsidR="006174DB" w:rsidRPr="00874AE6">
        <w:rPr>
          <w:rFonts w:cs="Times New Roman"/>
          <w:bCs/>
          <w:spacing w:val="-2"/>
          <w:kern w:val="36"/>
          <w:szCs w:val="24"/>
        </w:rPr>
        <w:t xml:space="preserve"> </w:t>
      </w:r>
      <w:r w:rsidRPr="00874AE6">
        <w:rPr>
          <w:rFonts w:cs="Times New Roman"/>
          <w:bCs/>
          <w:spacing w:val="-2"/>
          <w:kern w:val="36"/>
          <w:szCs w:val="24"/>
        </w:rPr>
        <w:t>«Траектория Проекта»</w:t>
      </w:r>
    </w:p>
    <w:p w:rsidR="005D2B3F" w:rsidRPr="005D2B3F" w:rsidRDefault="005D2B3F" w:rsidP="006174DB">
      <w:pPr>
        <w:jc w:val="center"/>
        <w:rPr>
          <w:rFonts w:cs="Times New Roman"/>
          <w:szCs w:val="24"/>
        </w:rPr>
      </w:pPr>
    </w:p>
    <w:p w:rsidR="005D2B3F" w:rsidRPr="005D2B3F" w:rsidRDefault="005D2B3F" w:rsidP="00874AE6">
      <w:pPr>
        <w:ind w:left="4536" w:firstLine="0"/>
        <w:jc w:val="left"/>
        <w:rPr>
          <w:rFonts w:cs="Times New Roman"/>
          <w:szCs w:val="24"/>
        </w:rPr>
      </w:pPr>
      <w:r w:rsidRPr="005D2B3F">
        <w:rPr>
          <w:rFonts w:cs="Times New Roman"/>
          <w:szCs w:val="24"/>
        </w:rPr>
        <w:t xml:space="preserve">Руководитель ИАР:                                            </w:t>
      </w:r>
    </w:p>
    <w:p w:rsidR="005D2B3F" w:rsidRPr="00874AE6" w:rsidRDefault="00874AE6" w:rsidP="00874AE6">
      <w:pPr>
        <w:spacing w:line="240" w:lineRule="auto"/>
        <w:ind w:left="4536" w:firstLine="0"/>
        <w:jc w:val="left"/>
        <w:rPr>
          <w:rFonts w:cs="Times New Roman"/>
          <w:szCs w:val="24"/>
          <w:u w:val="single"/>
        </w:rPr>
      </w:pP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p>
    <w:p w:rsidR="005D2B3F" w:rsidRPr="00874AE6" w:rsidRDefault="005D2B3F" w:rsidP="00874AE6">
      <w:pPr>
        <w:ind w:left="4536" w:firstLine="0"/>
        <w:jc w:val="center"/>
        <w:rPr>
          <w:rFonts w:cs="Times New Roman"/>
          <w:sz w:val="20"/>
          <w:szCs w:val="20"/>
        </w:rPr>
      </w:pPr>
      <w:r w:rsidRPr="00874AE6">
        <w:rPr>
          <w:rFonts w:cs="Times New Roman"/>
          <w:sz w:val="20"/>
          <w:szCs w:val="20"/>
        </w:rPr>
        <w:t>(Должность, ученая степень, звание)</w:t>
      </w:r>
    </w:p>
    <w:p w:rsidR="00874AE6" w:rsidRPr="00874AE6" w:rsidRDefault="00874AE6" w:rsidP="00874AE6">
      <w:pPr>
        <w:spacing w:line="240" w:lineRule="auto"/>
        <w:ind w:left="4536" w:firstLine="0"/>
        <w:jc w:val="left"/>
        <w:rPr>
          <w:rFonts w:cs="Times New Roman"/>
          <w:szCs w:val="24"/>
          <w:u w:val="single"/>
        </w:rPr>
      </w:pP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p>
    <w:p w:rsidR="00874AE6" w:rsidRPr="00874AE6" w:rsidRDefault="00874AE6" w:rsidP="00874AE6">
      <w:pPr>
        <w:ind w:left="4536" w:firstLine="0"/>
        <w:jc w:val="center"/>
        <w:rPr>
          <w:rFonts w:cs="Times New Roman"/>
          <w:sz w:val="20"/>
          <w:szCs w:val="20"/>
        </w:rPr>
      </w:pPr>
      <w:r w:rsidRPr="00874AE6">
        <w:rPr>
          <w:rFonts w:cs="Times New Roman"/>
          <w:sz w:val="20"/>
          <w:szCs w:val="20"/>
        </w:rPr>
        <w:t>(Фамилия, инициалы, подпись)</w:t>
      </w:r>
    </w:p>
    <w:p w:rsidR="00874AE6" w:rsidRPr="00874AE6" w:rsidRDefault="00874AE6" w:rsidP="00874AE6">
      <w:pPr>
        <w:spacing w:line="240" w:lineRule="auto"/>
        <w:ind w:left="4536" w:firstLine="0"/>
        <w:jc w:val="left"/>
        <w:rPr>
          <w:rFonts w:cs="Times New Roman"/>
          <w:szCs w:val="24"/>
          <w:u w:val="single"/>
        </w:rPr>
      </w:pPr>
      <w:r>
        <w:rPr>
          <w:rFonts w:cs="Times New Roman"/>
          <w:szCs w:val="24"/>
          <w:u w:val="single"/>
        </w:rPr>
        <w:t>«</w:t>
      </w:r>
      <w:r w:rsidRPr="00874AE6">
        <w:rPr>
          <w:rFonts w:cs="Times New Roman"/>
          <w:szCs w:val="24"/>
          <w:u w:val="single"/>
        </w:rPr>
        <w:tab/>
      </w:r>
      <w:r w:rsidRPr="005D2B3F">
        <w:rPr>
          <w:rFonts w:cs="Times New Roman"/>
          <w:szCs w:val="24"/>
        </w:rPr>
        <w:t>»</w:t>
      </w:r>
      <w:r>
        <w:rPr>
          <w:rFonts w:cs="Times New Roman"/>
          <w:szCs w:val="24"/>
          <w:u w:val="single"/>
        </w:rPr>
        <w:t xml:space="preserve"> </w:t>
      </w:r>
      <w:r w:rsidRPr="00874AE6">
        <w:rPr>
          <w:rFonts w:cs="Times New Roman"/>
          <w:szCs w:val="24"/>
          <w:u w:val="single"/>
        </w:rPr>
        <w:tab/>
      </w:r>
      <w:r w:rsidRPr="00874AE6">
        <w:rPr>
          <w:rFonts w:cs="Times New Roman"/>
          <w:szCs w:val="24"/>
          <w:u w:val="single"/>
        </w:rPr>
        <w:tab/>
      </w:r>
      <w:r>
        <w:rPr>
          <w:rFonts w:cs="Times New Roman"/>
          <w:szCs w:val="24"/>
          <w:u w:val="single"/>
        </w:rPr>
        <w:tab/>
      </w:r>
      <w:r w:rsidRPr="00874AE6">
        <w:rPr>
          <w:rFonts w:cs="Times New Roman"/>
          <w:szCs w:val="24"/>
          <w:u w:val="single"/>
        </w:rPr>
        <w:tab/>
      </w:r>
      <w:r>
        <w:rPr>
          <w:rFonts w:cs="Times New Roman"/>
          <w:szCs w:val="24"/>
          <w:u w:val="single"/>
        </w:rPr>
        <w:t>20</w:t>
      </w:r>
      <w:r w:rsidRPr="00874AE6">
        <w:rPr>
          <w:rFonts w:cs="Times New Roman"/>
          <w:szCs w:val="24"/>
          <w:u w:val="single"/>
        </w:rPr>
        <w:tab/>
      </w:r>
    </w:p>
    <w:p w:rsidR="00874AE6" w:rsidRPr="00874AE6" w:rsidRDefault="00874AE6" w:rsidP="00874AE6">
      <w:pPr>
        <w:ind w:left="4536" w:firstLine="0"/>
        <w:jc w:val="center"/>
        <w:rPr>
          <w:rFonts w:cs="Times New Roman"/>
          <w:sz w:val="20"/>
          <w:szCs w:val="20"/>
        </w:rPr>
      </w:pPr>
      <w:r w:rsidRPr="00874AE6">
        <w:rPr>
          <w:rFonts w:cs="Times New Roman"/>
          <w:sz w:val="20"/>
          <w:szCs w:val="20"/>
        </w:rPr>
        <w:t>(Д</w:t>
      </w:r>
      <w:r>
        <w:rPr>
          <w:rFonts w:cs="Times New Roman"/>
          <w:sz w:val="20"/>
          <w:szCs w:val="20"/>
        </w:rPr>
        <w:t>ата</w:t>
      </w:r>
      <w:r w:rsidRPr="00874AE6">
        <w:rPr>
          <w:rFonts w:cs="Times New Roman"/>
          <w:sz w:val="20"/>
          <w:szCs w:val="20"/>
        </w:rPr>
        <w:t>)</w:t>
      </w:r>
    </w:p>
    <w:p w:rsidR="005D2B3F" w:rsidRPr="005D2B3F" w:rsidRDefault="005D2B3F" w:rsidP="00874AE6">
      <w:pPr>
        <w:ind w:left="4536" w:firstLine="0"/>
        <w:jc w:val="left"/>
        <w:rPr>
          <w:rFonts w:cs="Times New Roman"/>
          <w:szCs w:val="24"/>
        </w:rPr>
      </w:pPr>
      <w:r w:rsidRPr="005D2B3F">
        <w:rPr>
          <w:rFonts w:cs="Times New Roman"/>
          <w:szCs w:val="24"/>
        </w:rPr>
        <w:t>Слушатель:</w:t>
      </w:r>
    </w:p>
    <w:p w:rsidR="005D2B3F" w:rsidRDefault="005D2B3F" w:rsidP="00874AE6">
      <w:pPr>
        <w:pBdr>
          <w:bottom w:val="single" w:sz="12" w:space="1" w:color="auto"/>
        </w:pBdr>
        <w:ind w:left="4536" w:firstLine="0"/>
        <w:jc w:val="left"/>
        <w:rPr>
          <w:rFonts w:cs="Times New Roman"/>
          <w:szCs w:val="24"/>
        </w:rPr>
      </w:pPr>
      <w:r w:rsidRPr="005D2B3F">
        <w:rPr>
          <w:rFonts w:cs="Times New Roman"/>
          <w:szCs w:val="24"/>
        </w:rPr>
        <w:t xml:space="preserve">Группа № ________ </w:t>
      </w:r>
    </w:p>
    <w:p w:rsidR="00874AE6" w:rsidRPr="00874AE6" w:rsidRDefault="00874AE6" w:rsidP="00874AE6">
      <w:pPr>
        <w:pBdr>
          <w:bottom w:val="single" w:sz="12" w:space="1" w:color="auto"/>
        </w:pBdr>
        <w:spacing w:line="240" w:lineRule="auto"/>
        <w:ind w:left="4536" w:firstLine="0"/>
        <w:jc w:val="left"/>
        <w:rPr>
          <w:rFonts w:cs="Times New Roman"/>
          <w:szCs w:val="24"/>
          <w:u w:val="single"/>
        </w:rPr>
      </w:pP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p>
    <w:p w:rsidR="00874AE6" w:rsidRPr="00874AE6" w:rsidRDefault="00874AE6" w:rsidP="00874AE6">
      <w:pPr>
        <w:pBdr>
          <w:bottom w:val="single" w:sz="12" w:space="1" w:color="auto"/>
        </w:pBdr>
        <w:ind w:left="4536" w:firstLine="0"/>
        <w:jc w:val="center"/>
        <w:rPr>
          <w:rFonts w:cs="Times New Roman"/>
          <w:szCs w:val="24"/>
          <w:u w:val="single"/>
        </w:rPr>
      </w:pPr>
      <w:r w:rsidRPr="00874AE6">
        <w:rPr>
          <w:rFonts w:cs="Times New Roman"/>
          <w:szCs w:val="24"/>
          <w:u w:val="single"/>
        </w:rPr>
        <w:t>(Фамилия, инициалы, подпись)</w:t>
      </w:r>
    </w:p>
    <w:p w:rsidR="00874AE6" w:rsidRDefault="00874AE6" w:rsidP="00874AE6">
      <w:pPr>
        <w:pBdr>
          <w:bottom w:val="single" w:sz="12" w:space="1" w:color="auto"/>
        </w:pBdr>
        <w:ind w:left="4536" w:firstLine="0"/>
        <w:jc w:val="left"/>
        <w:rPr>
          <w:rFonts w:cs="Times New Roman"/>
          <w:szCs w:val="24"/>
          <w:u w:val="single"/>
        </w:rPr>
      </w:pPr>
      <w:r w:rsidRPr="00874AE6">
        <w:rPr>
          <w:rFonts w:cs="Times New Roman"/>
          <w:szCs w:val="24"/>
          <w:u w:val="single"/>
        </w:rPr>
        <w:t xml:space="preserve"> «</w:t>
      </w:r>
      <w:r w:rsidRPr="00874AE6">
        <w:rPr>
          <w:rFonts w:cs="Times New Roman"/>
          <w:szCs w:val="24"/>
          <w:u w:val="single"/>
        </w:rPr>
        <w:tab/>
        <w:t xml:space="preserve">» </w:t>
      </w:r>
      <w:r w:rsidRPr="00874AE6">
        <w:rPr>
          <w:rFonts w:cs="Times New Roman"/>
          <w:szCs w:val="24"/>
          <w:u w:val="single"/>
        </w:rPr>
        <w:tab/>
      </w:r>
      <w:r w:rsidRPr="00874AE6">
        <w:rPr>
          <w:rFonts w:cs="Times New Roman"/>
          <w:szCs w:val="24"/>
          <w:u w:val="single"/>
        </w:rPr>
        <w:tab/>
      </w:r>
      <w:r w:rsidRPr="00874AE6">
        <w:rPr>
          <w:rFonts w:cs="Times New Roman"/>
          <w:szCs w:val="24"/>
          <w:u w:val="single"/>
        </w:rPr>
        <w:tab/>
      </w:r>
      <w:r w:rsidRPr="00874AE6">
        <w:rPr>
          <w:rFonts w:cs="Times New Roman"/>
          <w:szCs w:val="24"/>
          <w:u w:val="single"/>
        </w:rPr>
        <w:tab/>
        <w:t>20</w:t>
      </w:r>
      <w:r w:rsidRPr="00874AE6">
        <w:rPr>
          <w:rFonts w:cs="Times New Roman"/>
          <w:szCs w:val="24"/>
          <w:u w:val="single"/>
        </w:rPr>
        <w:tab/>
      </w:r>
    </w:p>
    <w:p w:rsidR="00874AE6" w:rsidRDefault="00874AE6" w:rsidP="00874AE6">
      <w:pPr>
        <w:pBdr>
          <w:bottom w:val="single" w:sz="12" w:space="1" w:color="auto"/>
        </w:pBdr>
        <w:ind w:left="4536" w:firstLine="0"/>
        <w:jc w:val="left"/>
        <w:rPr>
          <w:rFonts w:cs="Times New Roman"/>
          <w:szCs w:val="24"/>
          <w:u w:val="single"/>
        </w:rPr>
      </w:pPr>
      <w:r w:rsidRPr="005D2B3F">
        <w:rPr>
          <w:rFonts w:cs="Times New Roman"/>
          <w:szCs w:val="24"/>
        </w:rPr>
        <w:t>Оценка «Отлично»</w:t>
      </w:r>
    </w:p>
    <w:p w:rsidR="00874AE6" w:rsidRDefault="00874AE6" w:rsidP="00874AE6">
      <w:pPr>
        <w:pBdr>
          <w:bottom w:val="single" w:sz="12" w:space="1" w:color="auto"/>
        </w:pBdr>
        <w:ind w:left="4536" w:firstLine="0"/>
        <w:jc w:val="left"/>
        <w:rPr>
          <w:rFonts w:cs="Times New Roman"/>
          <w:szCs w:val="24"/>
          <w:u w:val="single"/>
        </w:rPr>
      </w:pPr>
    </w:p>
    <w:p w:rsidR="005D2B3F" w:rsidRPr="00530B67" w:rsidRDefault="005D2B3F" w:rsidP="006174DB">
      <w:pPr>
        <w:jc w:val="center"/>
        <w:rPr>
          <w:rFonts w:cs="Times New Roman"/>
          <w:szCs w:val="24"/>
        </w:rPr>
      </w:pPr>
      <w:r w:rsidRPr="005D2B3F">
        <w:rPr>
          <w:szCs w:val="24"/>
        </w:rPr>
        <w:t>г. Ярославль, 2019 год</w:t>
      </w:r>
    </w:p>
    <w:p w:rsidR="005D2B3F" w:rsidRPr="005D2B3F" w:rsidRDefault="005D2B3F" w:rsidP="006174DB">
      <w:pPr>
        <w:ind w:firstLine="0"/>
        <w:rPr>
          <w:rFonts w:cs="Times New Roman"/>
          <w:b/>
          <w:szCs w:val="24"/>
        </w:rPr>
      </w:pPr>
      <w:r w:rsidRPr="005D2B3F">
        <w:rPr>
          <w:rFonts w:cs="Times New Roman"/>
          <w:b/>
          <w:szCs w:val="24"/>
        </w:rPr>
        <w:lastRenderedPageBreak/>
        <w:t>СОДЕРЖАНИЕ</w:t>
      </w:r>
    </w:p>
    <w:p w:rsidR="005D2B3F" w:rsidRPr="00530B67" w:rsidRDefault="005D2B3F" w:rsidP="006174DB">
      <w:pPr>
        <w:ind w:firstLine="0"/>
        <w:rPr>
          <w:rFonts w:cs="Times New Roman"/>
          <w:szCs w:val="24"/>
        </w:rPr>
      </w:pPr>
    </w:p>
    <w:p w:rsidR="00530B67" w:rsidRPr="00530B67" w:rsidRDefault="00530B67" w:rsidP="006174DB">
      <w:pPr>
        <w:ind w:firstLine="0"/>
        <w:rPr>
          <w:rFonts w:eastAsia="Calibri" w:cs="Times New Roman"/>
          <w:szCs w:val="24"/>
        </w:rPr>
      </w:pPr>
      <w:r w:rsidRPr="00530B67">
        <w:rPr>
          <w:rFonts w:eastAsia="Calibri" w:cs="Times New Roman"/>
          <w:szCs w:val="24"/>
        </w:rPr>
        <w:t xml:space="preserve">1. НАИМЕНОВАНИЕ И ОПИСАНИЕ ПРОЕКТА </w:t>
      </w:r>
    </w:p>
    <w:p w:rsidR="00530B67" w:rsidRPr="00530B67" w:rsidRDefault="00530B67" w:rsidP="006174DB">
      <w:pPr>
        <w:ind w:firstLine="0"/>
        <w:rPr>
          <w:rFonts w:eastAsia="Calibri" w:cs="Times New Roman"/>
          <w:szCs w:val="24"/>
        </w:rPr>
      </w:pPr>
      <w:r w:rsidRPr="00530B67">
        <w:rPr>
          <w:rFonts w:eastAsia="Calibri" w:cs="Times New Roman"/>
          <w:szCs w:val="24"/>
        </w:rPr>
        <w:t>2. МЕНЕДЖЕР ПРОЕКТА</w:t>
      </w:r>
    </w:p>
    <w:p w:rsidR="00530B67" w:rsidRPr="00530B67" w:rsidRDefault="00530B67" w:rsidP="006174DB">
      <w:pPr>
        <w:ind w:firstLine="0"/>
        <w:rPr>
          <w:rFonts w:eastAsia="Calibri" w:cs="Times New Roman"/>
          <w:szCs w:val="24"/>
        </w:rPr>
      </w:pPr>
      <w:r w:rsidRPr="00530B67">
        <w:rPr>
          <w:rFonts w:eastAsia="Calibri" w:cs="Times New Roman"/>
          <w:szCs w:val="24"/>
        </w:rPr>
        <w:t>3. ДЕЛОВЫЕ ОБСТОЯТЕЛЬСТВА</w:t>
      </w:r>
    </w:p>
    <w:p w:rsidR="00530B67" w:rsidRPr="00530B67" w:rsidRDefault="00530B67" w:rsidP="006174DB">
      <w:pPr>
        <w:ind w:firstLine="0"/>
        <w:rPr>
          <w:rFonts w:eastAsia="Calibri" w:cs="Times New Roman"/>
          <w:szCs w:val="24"/>
        </w:rPr>
      </w:pPr>
      <w:r w:rsidRPr="00530B67">
        <w:rPr>
          <w:rFonts w:eastAsia="Calibri" w:cs="Times New Roman"/>
          <w:szCs w:val="24"/>
        </w:rPr>
        <w:t>4. ПЛАНИРУЕМЫЕ РЕЗУЛЬТАТЫ ПРОЕКТА</w:t>
      </w:r>
    </w:p>
    <w:p w:rsidR="00530B67" w:rsidRPr="00530B67" w:rsidRDefault="00530B67" w:rsidP="006174DB">
      <w:pPr>
        <w:ind w:firstLine="0"/>
        <w:rPr>
          <w:rFonts w:eastAsia="Calibri" w:cs="Times New Roman"/>
          <w:szCs w:val="24"/>
        </w:rPr>
      </w:pPr>
      <w:r w:rsidRPr="00530B67">
        <w:rPr>
          <w:rFonts w:eastAsia="Calibri" w:cs="Times New Roman"/>
          <w:szCs w:val="24"/>
        </w:rPr>
        <w:t>5. ЦЕНА</w:t>
      </w:r>
    </w:p>
    <w:p w:rsidR="00530B67" w:rsidRPr="00530B67" w:rsidRDefault="00530B67" w:rsidP="006174DB">
      <w:pPr>
        <w:ind w:firstLine="0"/>
        <w:rPr>
          <w:rFonts w:eastAsia="Calibri" w:cs="Times New Roman"/>
          <w:szCs w:val="24"/>
        </w:rPr>
      </w:pPr>
      <w:r w:rsidRPr="00530B67">
        <w:rPr>
          <w:rFonts w:eastAsia="Calibri" w:cs="Times New Roman"/>
          <w:szCs w:val="24"/>
        </w:rPr>
        <w:t>6. СРОКИ</w:t>
      </w:r>
      <w:r w:rsidRPr="00530B67">
        <w:rPr>
          <w:rFonts w:eastAsia="Calibri" w:cs="Times New Roman"/>
          <w:szCs w:val="24"/>
        </w:rPr>
        <w:tab/>
      </w:r>
    </w:p>
    <w:p w:rsidR="00530B67" w:rsidRPr="00530B67" w:rsidRDefault="00530B67" w:rsidP="006174DB">
      <w:pPr>
        <w:ind w:firstLine="0"/>
        <w:rPr>
          <w:rFonts w:eastAsia="Calibri" w:cs="Times New Roman"/>
          <w:szCs w:val="24"/>
        </w:rPr>
      </w:pPr>
      <w:r w:rsidRPr="00530B67">
        <w:rPr>
          <w:rFonts w:eastAsia="Calibri" w:cs="Times New Roman"/>
          <w:szCs w:val="24"/>
        </w:rPr>
        <w:t>7. ЭТАПЫ И КОНТРОЛЬНЫЕ ТОЧКИ ПРОЕКТА</w:t>
      </w:r>
    </w:p>
    <w:p w:rsidR="00530B67" w:rsidRPr="00530B67" w:rsidRDefault="00530B67" w:rsidP="006174DB">
      <w:pPr>
        <w:ind w:firstLine="0"/>
        <w:rPr>
          <w:rFonts w:eastAsia="Calibri" w:cs="Times New Roman"/>
          <w:szCs w:val="24"/>
        </w:rPr>
      </w:pPr>
      <w:r w:rsidRPr="00530B67">
        <w:rPr>
          <w:rFonts w:eastAsia="Calibri" w:cs="Times New Roman"/>
          <w:szCs w:val="24"/>
        </w:rPr>
        <w:t>8. ПРАВОВАЯ БАЗА ПРОЕКТА</w:t>
      </w:r>
      <w:r w:rsidRPr="00530B67">
        <w:rPr>
          <w:rFonts w:eastAsia="Calibri" w:cs="Times New Roman"/>
          <w:szCs w:val="24"/>
        </w:rPr>
        <w:tab/>
      </w:r>
    </w:p>
    <w:p w:rsidR="00530B67" w:rsidRPr="00530B67" w:rsidRDefault="00530B67" w:rsidP="006174DB">
      <w:pPr>
        <w:ind w:firstLine="0"/>
        <w:rPr>
          <w:rFonts w:eastAsia="Calibri" w:cs="Times New Roman"/>
          <w:szCs w:val="24"/>
        </w:rPr>
      </w:pPr>
      <w:r w:rsidRPr="00530B67">
        <w:rPr>
          <w:rFonts w:eastAsia="Calibri" w:cs="Times New Roman"/>
          <w:szCs w:val="24"/>
        </w:rPr>
        <w:t>9. ПЛАН УПРАВЛЕНИЯ ПЕРСОНАЛОМ</w:t>
      </w:r>
    </w:p>
    <w:p w:rsidR="00530B67" w:rsidRPr="00530B67" w:rsidRDefault="00530B67" w:rsidP="006174DB">
      <w:pPr>
        <w:ind w:firstLine="0"/>
        <w:rPr>
          <w:rFonts w:eastAsia="Calibri" w:cs="Times New Roman"/>
          <w:szCs w:val="24"/>
        </w:rPr>
      </w:pPr>
      <w:r w:rsidRPr="00530B67">
        <w:rPr>
          <w:rFonts w:eastAsia="Calibri" w:cs="Times New Roman"/>
          <w:szCs w:val="24"/>
        </w:rPr>
        <w:t>10. ЗАИНТЕРЕСОВАННЫЕ СТОРОНЫ ПРОЕКТА</w:t>
      </w:r>
    </w:p>
    <w:p w:rsidR="00530B67" w:rsidRPr="00530B67" w:rsidRDefault="00530B67" w:rsidP="006174DB">
      <w:pPr>
        <w:ind w:firstLine="0"/>
        <w:rPr>
          <w:rFonts w:eastAsia="Calibri" w:cs="Times New Roman"/>
          <w:szCs w:val="24"/>
        </w:rPr>
      </w:pPr>
      <w:r w:rsidRPr="00530B67">
        <w:rPr>
          <w:rFonts w:eastAsia="Calibri" w:cs="Times New Roman"/>
          <w:szCs w:val="24"/>
        </w:rPr>
        <w:t>11. ИЕРАРХИЧЕСКАЯ СТРУКТУРА РАБОТ ПРОЕКТА</w:t>
      </w:r>
    </w:p>
    <w:p w:rsidR="00530B67" w:rsidRPr="00530B67" w:rsidRDefault="00530B67" w:rsidP="006174DB">
      <w:pPr>
        <w:ind w:firstLine="0"/>
        <w:rPr>
          <w:rFonts w:eastAsia="Calibri" w:cs="Times New Roman"/>
          <w:szCs w:val="24"/>
        </w:rPr>
      </w:pPr>
      <w:r w:rsidRPr="00530B67">
        <w:rPr>
          <w:rFonts w:eastAsia="Calibri" w:cs="Times New Roman"/>
          <w:szCs w:val="24"/>
        </w:rPr>
        <w:t>12. РИСКИ ПРОЕКТА</w:t>
      </w:r>
    </w:p>
    <w:p w:rsidR="00530B67" w:rsidRPr="00530B67" w:rsidRDefault="00530B67" w:rsidP="006174DB">
      <w:pPr>
        <w:ind w:firstLine="0"/>
        <w:rPr>
          <w:rFonts w:eastAsia="Calibri" w:cs="Times New Roman"/>
          <w:szCs w:val="24"/>
        </w:rPr>
      </w:pPr>
      <w:r w:rsidRPr="00530B67">
        <w:rPr>
          <w:rFonts w:eastAsia="Calibri" w:cs="Times New Roman"/>
          <w:szCs w:val="24"/>
        </w:rPr>
        <w:t>13. КОММУНИКАЦИИ ПРОЕКТА</w:t>
      </w:r>
    </w:p>
    <w:p w:rsidR="00530B67" w:rsidRPr="00530B67" w:rsidRDefault="00530B67" w:rsidP="006174DB">
      <w:pPr>
        <w:ind w:firstLine="0"/>
        <w:rPr>
          <w:rFonts w:eastAsia="Calibri" w:cs="Times New Roman"/>
          <w:szCs w:val="24"/>
        </w:rPr>
      </w:pPr>
      <w:r w:rsidRPr="00530B67">
        <w:rPr>
          <w:rFonts w:eastAsia="Calibri" w:cs="Times New Roman"/>
          <w:szCs w:val="24"/>
        </w:rPr>
        <w:t>14. ПОСТАВКИ ПРОЕКТА</w:t>
      </w:r>
    </w:p>
    <w:p w:rsidR="00530B67" w:rsidRPr="00530B67" w:rsidRDefault="00530B67" w:rsidP="006174DB">
      <w:pPr>
        <w:ind w:firstLine="0"/>
        <w:rPr>
          <w:rFonts w:eastAsia="Calibri" w:cs="Times New Roman"/>
          <w:szCs w:val="24"/>
        </w:rPr>
      </w:pPr>
      <w:r w:rsidRPr="00530B67">
        <w:rPr>
          <w:rFonts w:eastAsia="Calibri" w:cs="Times New Roman"/>
          <w:szCs w:val="24"/>
        </w:rPr>
        <w:t>15. БЮДЖЕТ ПРОЕКТА</w:t>
      </w:r>
    </w:p>
    <w:p w:rsidR="00530B67" w:rsidRDefault="00530B67" w:rsidP="006174DB">
      <w:pPr>
        <w:spacing w:after="200"/>
        <w:ind w:firstLine="0"/>
        <w:jc w:val="left"/>
        <w:rPr>
          <w:rFonts w:cs="Times New Roman"/>
          <w:szCs w:val="24"/>
        </w:rPr>
      </w:pPr>
      <w:r>
        <w:rPr>
          <w:rFonts w:cs="Times New Roman"/>
          <w:szCs w:val="24"/>
        </w:rPr>
        <w:br w:type="page"/>
      </w:r>
    </w:p>
    <w:p w:rsidR="005D2B3F" w:rsidRPr="00874AE6" w:rsidRDefault="005D2B3F" w:rsidP="00454E70">
      <w:pPr>
        <w:ind w:firstLine="0"/>
        <w:rPr>
          <w:rFonts w:cs="Times New Roman"/>
          <w:szCs w:val="24"/>
        </w:rPr>
      </w:pPr>
      <w:r w:rsidRPr="00874AE6">
        <w:rPr>
          <w:rFonts w:cs="Times New Roman"/>
          <w:szCs w:val="24"/>
        </w:rPr>
        <w:lastRenderedPageBreak/>
        <w:t>1. НАИМЕНОВАНИЕ И ОПИСАНИЕ ПРОЕКТА (В чем заключается проект?):</w:t>
      </w:r>
    </w:p>
    <w:p w:rsidR="005D2B3F" w:rsidRPr="00D568C8" w:rsidRDefault="005D2B3F" w:rsidP="005D2B3F">
      <w:pPr>
        <w:ind w:firstLine="0"/>
        <w:rPr>
          <w:rFonts w:cs="Times New Roman"/>
          <w:szCs w:val="24"/>
        </w:rPr>
      </w:pPr>
      <w:r w:rsidRPr="00D568C8">
        <w:rPr>
          <w:rFonts w:cs="Times New Roman"/>
          <w:szCs w:val="24"/>
        </w:rPr>
        <w:t xml:space="preserve"> Создание и запуск консультационно-развивающего продукта «Траектория Проекта».</w:t>
      </w:r>
    </w:p>
    <w:p w:rsidR="005D2B3F" w:rsidRPr="00D568C8" w:rsidRDefault="005D2B3F" w:rsidP="005D2B3F">
      <w:pPr>
        <w:ind w:firstLine="0"/>
        <w:rPr>
          <w:rFonts w:cs="Times New Roman"/>
          <w:szCs w:val="24"/>
        </w:rPr>
      </w:pPr>
      <w:r w:rsidRPr="00D568C8">
        <w:rPr>
          <w:rFonts w:cs="Times New Roman"/>
          <w:szCs w:val="24"/>
        </w:rPr>
        <w:t>Суть «Траектория Проекта» - создать диалоговую площадку для снижения рисков возникновения проблем в ходе реализации проектов.</w:t>
      </w:r>
    </w:p>
    <w:p w:rsidR="005D2B3F" w:rsidRPr="00D568C8" w:rsidRDefault="005D2B3F" w:rsidP="005D2B3F">
      <w:pPr>
        <w:ind w:firstLine="0"/>
        <w:rPr>
          <w:rFonts w:cs="Times New Roman"/>
          <w:szCs w:val="24"/>
        </w:rPr>
      </w:pPr>
      <w:r w:rsidRPr="00D568C8">
        <w:rPr>
          <w:rFonts w:cs="Times New Roman"/>
          <w:szCs w:val="24"/>
        </w:rPr>
        <w:t xml:space="preserve">«Траектория проекта» </w:t>
      </w:r>
      <w:r w:rsidR="00D568C8">
        <w:rPr>
          <w:rFonts w:cs="Times New Roman"/>
          <w:szCs w:val="24"/>
        </w:rPr>
        <w:t>–</w:t>
      </w:r>
      <w:r w:rsidRPr="00D568C8">
        <w:rPr>
          <w:rFonts w:cs="Times New Roman"/>
          <w:szCs w:val="24"/>
        </w:rPr>
        <w:t xml:space="preserve"> это:</w:t>
      </w:r>
    </w:p>
    <w:p w:rsidR="005D2B3F" w:rsidRPr="00D568C8" w:rsidRDefault="005D2B3F" w:rsidP="00FC2C90">
      <w:pPr>
        <w:pStyle w:val="a4"/>
        <w:numPr>
          <w:ilvl w:val="0"/>
          <w:numId w:val="27"/>
        </w:numPr>
        <w:jc w:val="left"/>
        <w:rPr>
          <w:rFonts w:cs="Times New Roman"/>
          <w:szCs w:val="24"/>
        </w:rPr>
      </w:pPr>
      <w:r w:rsidRPr="00D568C8">
        <w:rPr>
          <w:rFonts w:cs="Times New Roman"/>
          <w:szCs w:val="24"/>
        </w:rPr>
        <w:t>цикл фасилитационных и развивающих сессий с командой и участниками проекта, направленных на разработку и реализацию их проектов;</w:t>
      </w:r>
    </w:p>
    <w:p w:rsidR="005D2B3F" w:rsidRPr="00D568C8" w:rsidRDefault="005D2B3F" w:rsidP="00FC2C90">
      <w:pPr>
        <w:pStyle w:val="a4"/>
        <w:numPr>
          <w:ilvl w:val="0"/>
          <w:numId w:val="27"/>
        </w:numPr>
        <w:jc w:val="left"/>
        <w:rPr>
          <w:rFonts w:cs="Times New Roman"/>
          <w:szCs w:val="24"/>
        </w:rPr>
      </w:pPr>
      <w:r w:rsidRPr="00D568C8">
        <w:rPr>
          <w:rFonts w:cs="Times New Roman"/>
          <w:szCs w:val="24"/>
        </w:rPr>
        <w:t>набор из 7 сессий, обеспечивающих конструктивную коммуникацию и эффективное взаимодействие как внутри команды, так и с участниками/стейкхолдерами проекта;</w:t>
      </w:r>
    </w:p>
    <w:p w:rsidR="005D2B3F" w:rsidRPr="00D568C8" w:rsidRDefault="005D2B3F" w:rsidP="00FC2C90">
      <w:pPr>
        <w:pStyle w:val="a4"/>
        <w:numPr>
          <w:ilvl w:val="0"/>
          <w:numId w:val="27"/>
        </w:numPr>
        <w:jc w:val="left"/>
        <w:rPr>
          <w:rFonts w:cs="Times New Roman"/>
          <w:szCs w:val="24"/>
        </w:rPr>
      </w:pPr>
      <w:r w:rsidRPr="00D568C8">
        <w:rPr>
          <w:rFonts w:cs="Times New Roman"/>
          <w:szCs w:val="24"/>
        </w:rPr>
        <w:t>конструктор, который можно использовать на разных стадиях, в разных стартовых ситуациях в зависимости от запроса Заказчика.</w:t>
      </w:r>
    </w:p>
    <w:p w:rsidR="005D2B3F" w:rsidRPr="00874AE6" w:rsidRDefault="005D2B3F" w:rsidP="005D2B3F">
      <w:pPr>
        <w:ind w:firstLine="0"/>
        <w:rPr>
          <w:rStyle w:val="10"/>
          <w:rFonts w:ascii="Times New Roman" w:eastAsia="Calibri" w:hAnsi="Times New Roman" w:cs="Times New Roman"/>
          <w:b w:val="0"/>
          <w:color w:val="auto"/>
          <w:sz w:val="24"/>
          <w:szCs w:val="24"/>
        </w:rPr>
      </w:pPr>
    </w:p>
    <w:p w:rsidR="005D2B3F" w:rsidRPr="00874AE6" w:rsidRDefault="005D2B3F" w:rsidP="00781BF7">
      <w:bookmarkStart w:id="283" w:name="_Toc26760345"/>
      <w:bookmarkStart w:id="284" w:name="_Toc26760749"/>
      <w:r w:rsidRPr="00874AE6">
        <w:rPr>
          <w:rStyle w:val="10"/>
          <w:rFonts w:ascii="Times New Roman" w:eastAsia="Calibri" w:hAnsi="Times New Roman" w:cs="Times New Roman"/>
          <w:b w:val="0"/>
          <w:color w:val="auto"/>
          <w:sz w:val="24"/>
          <w:szCs w:val="24"/>
        </w:rPr>
        <w:t>2. МЕНЕДЖЕР ПРОЕКТА</w:t>
      </w:r>
      <w:bookmarkEnd w:id="283"/>
      <w:bookmarkEnd w:id="284"/>
      <w:r w:rsidRPr="00874AE6">
        <w:t xml:space="preserve"> (кто будет руководить проектом: должность, Ф.И.О.) </w:t>
      </w:r>
    </w:p>
    <w:p w:rsidR="005D2B3F" w:rsidRPr="00874AE6" w:rsidRDefault="005D2B3F" w:rsidP="005D2B3F">
      <w:pPr>
        <w:ind w:firstLine="0"/>
        <w:rPr>
          <w:rFonts w:cs="Times New Roman"/>
          <w:szCs w:val="24"/>
        </w:rPr>
      </w:pPr>
      <w:r w:rsidRPr="00874AE6">
        <w:rPr>
          <w:rFonts w:cs="Times New Roman"/>
          <w:szCs w:val="24"/>
        </w:rPr>
        <w:t xml:space="preserve">Амельченко Л.Д., управляющий партнер  </w:t>
      </w:r>
      <w:r w:rsidRPr="00874AE6">
        <w:rPr>
          <w:rFonts w:cs="Times New Roman"/>
          <w:szCs w:val="24"/>
          <w:lang w:val="en-US"/>
        </w:rPr>
        <w:t>LMConsult</w:t>
      </w:r>
    </w:p>
    <w:p w:rsidR="00454E70" w:rsidRPr="00874AE6" w:rsidRDefault="00454E70" w:rsidP="005D2B3F">
      <w:pPr>
        <w:ind w:firstLine="0"/>
        <w:rPr>
          <w:rStyle w:val="10"/>
          <w:rFonts w:ascii="Times New Roman" w:eastAsia="Calibri" w:hAnsi="Times New Roman" w:cs="Times New Roman"/>
          <w:b w:val="0"/>
          <w:color w:val="auto"/>
          <w:sz w:val="24"/>
          <w:szCs w:val="24"/>
        </w:rPr>
      </w:pPr>
    </w:p>
    <w:p w:rsidR="005D2B3F" w:rsidRPr="00874AE6" w:rsidRDefault="005D2B3F" w:rsidP="00781BF7">
      <w:bookmarkStart w:id="285" w:name="_Toc26760346"/>
      <w:r w:rsidRPr="00781BF7">
        <w:t>3. ДЕЛОВЫЕ ОБСТОЯТЕЛЬСТВА</w:t>
      </w:r>
      <w:bookmarkEnd w:id="285"/>
      <w:r w:rsidRPr="00874AE6">
        <w:t xml:space="preserve"> (обоснование значимости проекта для организации):</w:t>
      </w:r>
    </w:p>
    <w:p w:rsidR="005D2B3F" w:rsidRPr="00874AE6" w:rsidRDefault="005D2B3F" w:rsidP="005D2B3F">
      <w:pPr>
        <w:ind w:firstLine="0"/>
        <w:rPr>
          <w:rFonts w:cs="Times New Roman"/>
          <w:szCs w:val="24"/>
        </w:rPr>
      </w:pPr>
      <w:r w:rsidRPr="00874AE6">
        <w:rPr>
          <w:rFonts w:cs="Times New Roman"/>
          <w:szCs w:val="24"/>
          <w:u w:val="single"/>
        </w:rPr>
        <w:t>Проблемы</w:t>
      </w:r>
      <w:r w:rsidRPr="00874AE6">
        <w:rPr>
          <w:rFonts w:cs="Times New Roman"/>
          <w:szCs w:val="24"/>
        </w:rPr>
        <w:t xml:space="preserve">: </w:t>
      </w:r>
    </w:p>
    <w:p w:rsidR="005D2B3F" w:rsidRPr="00D568C8" w:rsidRDefault="005D2B3F" w:rsidP="005D2B3F">
      <w:pPr>
        <w:ind w:firstLine="0"/>
        <w:rPr>
          <w:rFonts w:cs="Times New Roman"/>
          <w:szCs w:val="24"/>
        </w:rPr>
      </w:pPr>
      <w:r w:rsidRPr="00D568C8">
        <w:rPr>
          <w:rFonts w:cs="Times New Roman"/>
          <w:szCs w:val="24"/>
        </w:rPr>
        <w:t>3.1. Текущие реализуемые проекты длительные во времени (до полугода), что влечет за собой снижение стоимости часа работы (из расчета соотношения «выручка»-«затраченные часы»). Уровень погруженности в длительные проекты – намного больше, чем в «коротких» продуктах, что требует увеличения рабочего времени в сутках.</w:t>
      </w:r>
    </w:p>
    <w:p w:rsidR="005D2B3F" w:rsidRPr="00D568C8" w:rsidRDefault="005D2B3F" w:rsidP="005D2B3F">
      <w:pPr>
        <w:ind w:firstLine="0"/>
        <w:rPr>
          <w:rFonts w:cs="Times New Roman"/>
          <w:szCs w:val="24"/>
        </w:rPr>
      </w:pPr>
      <w:r w:rsidRPr="00D568C8">
        <w:rPr>
          <w:rFonts w:cs="Times New Roman"/>
          <w:szCs w:val="24"/>
        </w:rPr>
        <w:t>3.2. Консалтинг, как продукт, имеет сложную структуру продаж (только на основе доверия/рекомендаций) и низкий спрос на местном рынке, в отличии от коротких и «понятных» продуктов (п.3.2.)</w:t>
      </w:r>
    </w:p>
    <w:p w:rsidR="005D2B3F" w:rsidRPr="00D568C8" w:rsidRDefault="005D2B3F" w:rsidP="005D2B3F">
      <w:pPr>
        <w:ind w:firstLine="0"/>
        <w:rPr>
          <w:rFonts w:cs="Times New Roman"/>
          <w:szCs w:val="24"/>
        </w:rPr>
      </w:pPr>
      <w:r w:rsidRPr="00D568C8">
        <w:rPr>
          <w:rFonts w:cs="Times New Roman"/>
          <w:szCs w:val="24"/>
        </w:rPr>
        <w:t>3.3. Бывают ситуации, когда обсуждение с Заказчиком консалтингового проекта не доходит до заключения контракта по причине сложности со стороны Заказчика в формулировании четких целей и критериев (причина – сложное, структурное решение, требующее тщательной проработки со стороны нескольких лиц). Вместе с этим, «промежуточный шаг» в виде совместного исследования и «формулирования ТЗ» - не воспринимается Заказчиком как отдельный продукт, хоть и занимает время от 4-6 часов до 2 дней. Проведение проектной сессии (или нескольких сессий с участниками / командой проекта) позволит самому Заказчику понимать границы, ресурсы и критерии оценки предполагаемого проекта, а также разработать детальный план, что повысит % выполнения задач проекта.</w:t>
      </w:r>
    </w:p>
    <w:p w:rsidR="005D2B3F" w:rsidRPr="00D568C8" w:rsidRDefault="005D2B3F" w:rsidP="005D2B3F">
      <w:pPr>
        <w:ind w:firstLine="0"/>
        <w:rPr>
          <w:rFonts w:cs="Times New Roman"/>
          <w:szCs w:val="24"/>
        </w:rPr>
      </w:pPr>
      <w:r w:rsidRPr="00D568C8">
        <w:rPr>
          <w:rFonts w:cs="Times New Roman"/>
          <w:szCs w:val="24"/>
        </w:rPr>
        <w:lastRenderedPageBreak/>
        <w:t>3.4. Собственные проекты иногда не проработаны с партнерами до конца, вследствие чего в процессе их реализации возникают риски (срыв по срокам, увеличение длительности – уменьшение стоимости)</w:t>
      </w:r>
    </w:p>
    <w:p w:rsidR="005D2B3F" w:rsidRPr="00D568C8" w:rsidRDefault="005D2B3F" w:rsidP="005D2B3F">
      <w:pPr>
        <w:ind w:firstLine="0"/>
        <w:rPr>
          <w:rFonts w:cs="Times New Roman"/>
          <w:szCs w:val="24"/>
        </w:rPr>
      </w:pPr>
      <w:r w:rsidRPr="00D568C8">
        <w:rPr>
          <w:rFonts w:cs="Times New Roman"/>
          <w:szCs w:val="24"/>
        </w:rPr>
        <w:t>3.5. Клиенты задают вопросы о том, как добиться от команды своевременного выполнения проектов? Рынку нужны инструменты, повышающие эффективность реализации проектов?</w:t>
      </w:r>
    </w:p>
    <w:p w:rsidR="005D2B3F" w:rsidRPr="00530B67" w:rsidRDefault="005D2B3F" w:rsidP="005D2B3F">
      <w:pPr>
        <w:ind w:firstLine="0"/>
        <w:rPr>
          <w:rFonts w:cs="Times New Roman"/>
          <w:szCs w:val="24"/>
        </w:rPr>
      </w:pPr>
      <w:r w:rsidRPr="00530B67">
        <w:rPr>
          <w:rFonts w:cs="Times New Roman"/>
          <w:szCs w:val="24"/>
          <w:u w:val="single"/>
        </w:rPr>
        <w:t>Возможности</w:t>
      </w:r>
      <w:r w:rsidRPr="00530B67">
        <w:rPr>
          <w:rFonts w:cs="Times New Roman"/>
          <w:szCs w:val="24"/>
        </w:rPr>
        <w:t xml:space="preserve">: </w:t>
      </w:r>
    </w:p>
    <w:p w:rsidR="005D2B3F" w:rsidRPr="00530B67" w:rsidRDefault="005D2B3F" w:rsidP="00781BF7">
      <w:pPr>
        <w:pStyle w:val="a4"/>
        <w:numPr>
          <w:ilvl w:val="0"/>
          <w:numId w:val="86"/>
        </w:numPr>
        <w:tabs>
          <w:tab w:val="left" w:pos="1134"/>
        </w:tabs>
        <w:ind w:left="0" w:firstLine="709"/>
        <w:jc w:val="left"/>
        <w:rPr>
          <w:rFonts w:cs="Times New Roman"/>
          <w:szCs w:val="24"/>
        </w:rPr>
      </w:pPr>
      <w:r w:rsidRPr="00530B67">
        <w:rPr>
          <w:rFonts w:cs="Times New Roman"/>
          <w:szCs w:val="24"/>
        </w:rPr>
        <w:t>Повышение качества своей работы при разработке и реализации проектов</w:t>
      </w:r>
    </w:p>
    <w:p w:rsidR="005D2B3F" w:rsidRPr="00530B67" w:rsidRDefault="005D2B3F" w:rsidP="00781BF7">
      <w:pPr>
        <w:pStyle w:val="a4"/>
        <w:numPr>
          <w:ilvl w:val="0"/>
          <w:numId w:val="86"/>
        </w:numPr>
        <w:tabs>
          <w:tab w:val="left" w:pos="1134"/>
        </w:tabs>
        <w:ind w:left="0" w:firstLine="709"/>
        <w:jc w:val="left"/>
        <w:rPr>
          <w:rFonts w:cs="Times New Roman"/>
          <w:szCs w:val="24"/>
        </w:rPr>
      </w:pPr>
      <w:r w:rsidRPr="00530B67">
        <w:rPr>
          <w:rFonts w:cs="Times New Roman"/>
          <w:szCs w:val="24"/>
        </w:rPr>
        <w:t>Наличие «повторяемого» продукта – конструктора под разные задачи в ходе проекта (типовой, краткосрочный, возможно - дистанционный)</w:t>
      </w:r>
    </w:p>
    <w:p w:rsidR="005D2B3F" w:rsidRPr="00530B67" w:rsidRDefault="005D2B3F" w:rsidP="00781BF7">
      <w:pPr>
        <w:pStyle w:val="a4"/>
        <w:numPr>
          <w:ilvl w:val="0"/>
          <w:numId w:val="86"/>
        </w:numPr>
        <w:tabs>
          <w:tab w:val="left" w:pos="1134"/>
        </w:tabs>
        <w:ind w:left="0" w:firstLine="709"/>
        <w:jc w:val="left"/>
        <w:rPr>
          <w:rFonts w:cs="Times New Roman"/>
          <w:szCs w:val="24"/>
        </w:rPr>
      </w:pPr>
      <w:r w:rsidRPr="00530B67">
        <w:rPr>
          <w:rFonts w:cs="Times New Roman"/>
          <w:szCs w:val="24"/>
        </w:rPr>
        <w:t>Снижение себестоимости продукта (наличие типовые сценария, на адаптацию которого к последующим заказам нужно минимум времени)</w:t>
      </w:r>
    </w:p>
    <w:p w:rsidR="005D2B3F" w:rsidRPr="00530B67" w:rsidRDefault="005D2B3F" w:rsidP="00781BF7">
      <w:pPr>
        <w:pStyle w:val="a4"/>
        <w:numPr>
          <w:ilvl w:val="0"/>
          <w:numId w:val="86"/>
        </w:numPr>
        <w:tabs>
          <w:tab w:val="left" w:pos="1134"/>
        </w:tabs>
        <w:ind w:left="0" w:firstLine="709"/>
        <w:jc w:val="left"/>
        <w:rPr>
          <w:rFonts w:cs="Times New Roman"/>
          <w:szCs w:val="24"/>
        </w:rPr>
      </w:pPr>
      <w:r w:rsidRPr="00530B67">
        <w:rPr>
          <w:rFonts w:cs="Times New Roman"/>
          <w:szCs w:val="24"/>
        </w:rPr>
        <w:t>Расширение сегмента ЦА</w:t>
      </w:r>
    </w:p>
    <w:p w:rsidR="005D2B3F" w:rsidRPr="00530B67" w:rsidRDefault="005D2B3F" w:rsidP="00781BF7">
      <w:pPr>
        <w:pStyle w:val="a4"/>
        <w:numPr>
          <w:ilvl w:val="0"/>
          <w:numId w:val="86"/>
        </w:numPr>
        <w:tabs>
          <w:tab w:val="left" w:pos="1134"/>
        </w:tabs>
        <w:ind w:left="0" w:firstLine="709"/>
        <w:jc w:val="left"/>
        <w:rPr>
          <w:rFonts w:cs="Times New Roman"/>
          <w:szCs w:val="24"/>
        </w:rPr>
      </w:pPr>
      <w:r w:rsidRPr="00530B67">
        <w:rPr>
          <w:rFonts w:cs="Times New Roman"/>
          <w:szCs w:val="24"/>
        </w:rPr>
        <w:t>Больший охват рынка из-за популярности/политичности темы, применимости во всех отраслях и отсутствия зависимости от величины организации</w:t>
      </w:r>
    </w:p>
    <w:p w:rsidR="005D2B3F" w:rsidRPr="00530B67" w:rsidRDefault="005D2B3F" w:rsidP="00781BF7">
      <w:pPr>
        <w:pStyle w:val="a4"/>
        <w:numPr>
          <w:ilvl w:val="0"/>
          <w:numId w:val="86"/>
        </w:numPr>
        <w:tabs>
          <w:tab w:val="left" w:pos="1134"/>
        </w:tabs>
        <w:ind w:left="0" w:firstLine="709"/>
        <w:jc w:val="left"/>
        <w:rPr>
          <w:rFonts w:cs="Times New Roman"/>
          <w:szCs w:val="24"/>
        </w:rPr>
      </w:pPr>
      <w:r w:rsidRPr="00530B67">
        <w:rPr>
          <w:rFonts w:cs="Times New Roman"/>
          <w:szCs w:val="24"/>
        </w:rPr>
        <w:t>Позиционирование на рынке с конкретной темой</w:t>
      </w:r>
    </w:p>
    <w:p w:rsidR="005D2B3F" w:rsidRPr="00530B67" w:rsidRDefault="005D2B3F" w:rsidP="00781BF7">
      <w:pPr>
        <w:pStyle w:val="a4"/>
        <w:numPr>
          <w:ilvl w:val="0"/>
          <w:numId w:val="86"/>
        </w:numPr>
        <w:tabs>
          <w:tab w:val="left" w:pos="1134"/>
        </w:tabs>
        <w:ind w:left="0" w:firstLine="709"/>
        <w:jc w:val="left"/>
        <w:rPr>
          <w:rFonts w:cs="Times New Roman"/>
          <w:szCs w:val="24"/>
        </w:rPr>
      </w:pPr>
      <w:r w:rsidRPr="00530B67">
        <w:rPr>
          <w:rFonts w:cs="Times New Roman"/>
          <w:szCs w:val="24"/>
        </w:rPr>
        <w:t>Создание «параллельных» продуктов на базе данной темы (мастер-классы, тренинг, практикумы, коучинг проектной команды, ретроспектива проекта и пр)</w:t>
      </w:r>
    </w:p>
    <w:p w:rsidR="005D2B3F" w:rsidRPr="00530B67" w:rsidRDefault="005D2B3F" w:rsidP="00781BF7">
      <w:pPr>
        <w:pStyle w:val="a4"/>
        <w:numPr>
          <w:ilvl w:val="0"/>
          <w:numId w:val="86"/>
        </w:numPr>
        <w:tabs>
          <w:tab w:val="left" w:pos="1134"/>
        </w:tabs>
        <w:ind w:left="0" w:firstLine="709"/>
        <w:jc w:val="left"/>
        <w:rPr>
          <w:rFonts w:cs="Times New Roman"/>
          <w:szCs w:val="24"/>
        </w:rPr>
      </w:pPr>
      <w:r w:rsidRPr="00530B67">
        <w:rPr>
          <w:rFonts w:cs="Times New Roman"/>
          <w:szCs w:val="24"/>
        </w:rPr>
        <w:t>Сокращение длительности командировок, увеличит время присутствия в семьях консультантов</w:t>
      </w:r>
    </w:p>
    <w:p w:rsidR="005D2B3F" w:rsidRPr="00530B67" w:rsidRDefault="005D2B3F" w:rsidP="00781BF7">
      <w:pPr>
        <w:pStyle w:val="a4"/>
        <w:numPr>
          <w:ilvl w:val="0"/>
          <w:numId w:val="86"/>
        </w:numPr>
        <w:tabs>
          <w:tab w:val="left" w:pos="1134"/>
        </w:tabs>
        <w:ind w:left="0" w:firstLine="709"/>
        <w:jc w:val="left"/>
        <w:rPr>
          <w:rFonts w:cs="Times New Roman"/>
          <w:szCs w:val="24"/>
        </w:rPr>
      </w:pPr>
      <w:r w:rsidRPr="00530B67">
        <w:rPr>
          <w:rFonts w:cs="Times New Roman"/>
          <w:szCs w:val="24"/>
        </w:rPr>
        <w:t>Реализация миссии «Развитие культуры диалога»</w:t>
      </w:r>
    </w:p>
    <w:p w:rsidR="005D2B3F" w:rsidRPr="00530B67" w:rsidRDefault="005D2B3F" w:rsidP="005D2B3F">
      <w:pPr>
        <w:ind w:firstLine="0"/>
        <w:rPr>
          <w:rFonts w:cs="Times New Roman"/>
          <w:szCs w:val="24"/>
        </w:rPr>
      </w:pPr>
      <w:r w:rsidRPr="00530B67">
        <w:rPr>
          <w:rFonts w:cs="Times New Roman"/>
          <w:szCs w:val="24"/>
        </w:rPr>
        <w:t>Количественное описание: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2410"/>
        <w:gridCol w:w="3082"/>
      </w:tblGrid>
      <w:tr w:rsidR="005D2B3F" w:rsidRPr="00530B67" w:rsidTr="00874AE6">
        <w:tc>
          <w:tcPr>
            <w:tcW w:w="2213" w:type="pct"/>
          </w:tcPr>
          <w:p w:rsidR="005D2B3F" w:rsidRPr="00454E70" w:rsidRDefault="005D2B3F" w:rsidP="00874AE6">
            <w:pPr>
              <w:ind w:firstLine="0"/>
              <w:jc w:val="center"/>
              <w:rPr>
                <w:rFonts w:cs="Times New Roman"/>
                <w:szCs w:val="24"/>
              </w:rPr>
            </w:pPr>
            <w:r w:rsidRPr="00454E70">
              <w:rPr>
                <w:rFonts w:cs="Times New Roman"/>
                <w:szCs w:val="24"/>
              </w:rPr>
              <w:t>Измеримый параметр</w:t>
            </w:r>
          </w:p>
        </w:tc>
        <w:tc>
          <w:tcPr>
            <w:tcW w:w="1223" w:type="pct"/>
          </w:tcPr>
          <w:p w:rsidR="005D2B3F" w:rsidRPr="00454E70" w:rsidRDefault="005D2B3F" w:rsidP="00874AE6">
            <w:pPr>
              <w:ind w:firstLine="0"/>
              <w:jc w:val="center"/>
              <w:rPr>
                <w:rFonts w:cs="Times New Roman"/>
                <w:szCs w:val="24"/>
              </w:rPr>
            </w:pPr>
            <w:r w:rsidRPr="00454E70">
              <w:rPr>
                <w:rFonts w:cs="Times New Roman"/>
                <w:szCs w:val="24"/>
              </w:rPr>
              <w:t>Показатель «до» проекта:</w:t>
            </w:r>
          </w:p>
        </w:tc>
        <w:tc>
          <w:tcPr>
            <w:tcW w:w="1564" w:type="pct"/>
          </w:tcPr>
          <w:p w:rsidR="005D2B3F" w:rsidRPr="00454E70" w:rsidRDefault="005D2B3F" w:rsidP="00874AE6">
            <w:pPr>
              <w:ind w:firstLine="0"/>
              <w:jc w:val="center"/>
              <w:rPr>
                <w:rFonts w:cs="Times New Roman"/>
                <w:szCs w:val="24"/>
              </w:rPr>
            </w:pPr>
            <w:r w:rsidRPr="00454E70">
              <w:rPr>
                <w:rFonts w:cs="Times New Roman"/>
                <w:szCs w:val="24"/>
              </w:rPr>
              <w:t>Показатель «после» проекта (точный или с планируемым отклонением):</w:t>
            </w:r>
          </w:p>
        </w:tc>
      </w:tr>
      <w:tr w:rsidR="005D2B3F" w:rsidRPr="00530B67" w:rsidTr="00874AE6">
        <w:tc>
          <w:tcPr>
            <w:tcW w:w="2213" w:type="pct"/>
          </w:tcPr>
          <w:p w:rsidR="005D2B3F" w:rsidRPr="00530B67" w:rsidRDefault="005D2B3F" w:rsidP="00D568C8">
            <w:pPr>
              <w:ind w:firstLine="0"/>
              <w:jc w:val="left"/>
              <w:rPr>
                <w:rFonts w:cs="Times New Roman"/>
                <w:i/>
                <w:szCs w:val="24"/>
              </w:rPr>
            </w:pPr>
            <w:r w:rsidRPr="00530B67">
              <w:rPr>
                <w:rFonts w:cs="Times New Roman"/>
                <w:i/>
                <w:szCs w:val="24"/>
              </w:rPr>
              <w:t>Количество «коротких» продуктов, % от общего пакета</w:t>
            </w:r>
          </w:p>
        </w:tc>
        <w:tc>
          <w:tcPr>
            <w:tcW w:w="1223" w:type="pct"/>
            <w:vAlign w:val="center"/>
          </w:tcPr>
          <w:p w:rsidR="005D2B3F" w:rsidRPr="00530B67" w:rsidRDefault="005D2B3F" w:rsidP="00454E70">
            <w:pPr>
              <w:ind w:firstLine="0"/>
              <w:jc w:val="center"/>
              <w:rPr>
                <w:rFonts w:cs="Times New Roman"/>
                <w:szCs w:val="24"/>
              </w:rPr>
            </w:pPr>
            <w:r w:rsidRPr="00530B67">
              <w:rPr>
                <w:rFonts w:cs="Times New Roman"/>
                <w:szCs w:val="24"/>
              </w:rPr>
              <w:t>10</w:t>
            </w:r>
          </w:p>
        </w:tc>
        <w:tc>
          <w:tcPr>
            <w:tcW w:w="1564" w:type="pct"/>
            <w:vAlign w:val="center"/>
          </w:tcPr>
          <w:p w:rsidR="005D2B3F" w:rsidRPr="00530B67" w:rsidRDefault="005D2B3F" w:rsidP="00454E70">
            <w:pPr>
              <w:ind w:firstLine="0"/>
              <w:jc w:val="center"/>
              <w:rPr>
                <w:rFonts w:cs="Times New Roman"/>
                <w:szCs w:val="24"/>
              </w:rPr>
            </w:pPr>
            <w:r w:rsidRPr="00530B67">
              <w:rPr>
                <w:rFonts w:cs="Times New Roman"/>
                <w:szCs w:val="24"/>
              </w:rPr>
              <w:t>50</w:t>
            </w:r>
          </w:p>
        </w:tc>
      </w:tr>
      <w:tr w:rsidR="005D2B3F" w:rsidRPr="00530B67" w:rsidTr="00874AE6">
        <w:tc>
          <w:tcPr>
            <w:tcW w:w="2213" w:type="pct"/>
          </w:tcPr>
          <w:p w:rsidR="005D2B3F" w:rsidRPr="00530B67" w:rsidRDefault="005D2B3F" w:rsidP="00D568C8">
            <w:pPr>
              <w:ind w:firstLine="0"/>
              <w:jc w:val="left"/>
              <w:rPr>
                <w:rFonts w:cs="Times New Roman"/>
                <w:i/>
                <w:szCs w:val="24"/>
              </w:rPr>
            </w:pPr>
            <w:r w:rsidRPr="00530B67">
              <w:rPr>
                <w:rFonts w:cs="Times New Roman"/>
                <w:i/>
                <w:szCs w:val="24"/>
              </w:rPr>
              <w:t>Длительность жизненного цикла продукта</w:t>
            </w:r>
          </w:p>
        </w:tc>
        <w:tc>
          <w:tcPr>
            <w:tcW w:w="1223" w:type="pct"/>
          </w:tcPr>
          <w:p w:rsidR="005D2B3F" w:rsidRPr="00530B67" w:rsidRDefault="005D2B3F" w:rsidP="00454E70">
            <w:pPr>
              <w:ind w:firstLine="0"/>
              <w:jc w:val="center"/>
              <w:rPr>
                <w:rFonts w:cs="Times New Roman"/>
                <w:i/>
                <w:szCs w:val="24"/>
              </w:rPr>
            </w:pPr>
            <w:r w:rsidRPr="00530B67">
              <w:rPr>
                <w:rFonts w:cs="Times New Roman"/>
                <w:szCs w:val="24"/>
              </w:rPr>
              <w:t xml:space="preserve">1-6 месяцев </w:t>
            </w:r>
          </w:p>
          <w:p w:rsidR="005D2B3F" w:rsidRPr="00530B67" w:rsidRDefault="005D2B3F" w:rsidP="00454E70">
            <w:pPr>
              <w:ind w:firstLine="0"/>
              <w:jc w:val="center"/>
              <w:rPr>
                <w:rFonts w:cs="Times New Roman"/>
                <w:szCs w:val="24"/>
              </w:rPr>
            </w:pPr>
            <w:r w:rsidRPr="00530B67">
              <w:rPr>
                <w:rFonts w:cs="Times New Roman"/>
                <w:i/>
                <w:szCs w:val="24"/>
              </w:rPr>
              <w:t>(консалтинговый продукт)</w:t>
            </w:r>
          </w:p>
        </w:tc>
        <w:tc>
          <w:tcPr>
            <w:tcW w:w="1564" w:type="pct"/>
          </w:tcPr>
          <w:p w:rsidR="005D2B3F" w:rsidRPr="00530B67" w:rsidRDefault="005D2B3F" w:rsidP="00454E70">
            <w:pPr>
              <w:ind w:firstLine="0"/>
              <w:jc w:val="center"/>
              <w:rPr>
                <w:rFonts w:cs="Times New Roman"/>
                <w:szCs w:val="24"/>
              </w:rPr>
            </w:pPr>
            <w:r w:rsidRPr="00530B67">
              <w:rPr>
                <w:rFonts w:cs="Times New Roman"/>
                <w:szCs w:val="24"/>
              </w:rPr>
              <w:t>5 дней</w:t>
            </w:r>
          </w:p>
          <w:p w:rsidR="005D2B3F" w:rsidRPr="00530B67" w:rsidRDefault="005D2B3F" w:rsidP="00874AE6">
            <w:pPr>
              <w:ind w:firstLine="0"/>
              <w:jc w:val="center"/>
              <w:rPr>
                <w:rFonts w:cs="Times New Roman"/>
                <w:i/>
                <w:szCs w:val="24"/>
              </w:rPr>
            </w:pPr>
            <w:r w:rsidRPr="00530B67">
              <w:rPr>
                <w:rFonts w:cs="Times New Roman"/>
                <w:i/>
                <w:szCs w:val="24"/>
              </w:rPr>
              <w:t>(фасилитационная сессия)</w:t>
            </w:r>
          </w:p>
        </w:tc>
      </w:tr>
      <w:tr w:rsidR="005D2B3F" w:rsidRPr="00530B67" w:rsidTr="00874AE6">
        <w:tc>
          <w:tcPr>
            <w:tcW w:w="2213" w:type="pct"/>
          </w:tcPr>
          <w:p w:rsidR="005D2B3F" w:rsidRPr="00530B67" w:rsidRDefault="005D2B3F" w:rsidP="00D568C8">
            <w:pPr>
              <w:ind w:firstLine="0"/>
              <w:jc w:val="left"/>
              <w:rPr>
                <w:rFonts w:cs="Times New Roman"/>
                <w:i/>
                <w:szCs w:val="24"/>
              </w:rPr>
            </w:pPr>
            <w:r w:rsidRPr="00530B67">
              <w:rPr>
                <w:rFonts w:cs="Times New Roman"/>
                <w:i/>
                <w:szCs w:val="24"/>
              </w:rPr>
              <w:t>Количество проектов в год</w:t>
            </w:r>
          </w:p>
        </w:tc>
        <w:tc>
          <w:tcPr>
            <w:tcW w:w="1223" w:type="pct"/>
          </w:tcPr>
          <w:p w:rsidR="005D2B3F" w:rsidRPr="00530B67" w:rsidRDefault="005D2B3F" w:rsidP="00454E70">
            <w:pPr>
              <w:ind w:firstLine="0"/>
              <w:jc w:val="center"/>
              <w:rPr>
                <w:rFonts w:cs="Times New Roman"/>
                <w:szCs w:val="24"/>
              </w:rPr>
            </w:pPr>
            <w:r w:rsidRPr="00530B67">
              <w:rPr>
                <w:rFonts w:cs="Times New Roman"/>
                <w:szCs w:val="24"/>
              </w:rPr>
              <w:t>5-10</w:t>
            </w:r>
          </w:p>
        </w:tc>
        <w:tc>
          <w:tcPr>
            <w:tcW w:w="1564" w:type="pct"/>
          </w:tcPr>
          <w:p w:rsidR="005D2B3F" w:rsidRPr="00530B67" w:rsidRDefault="005D2B3F" w:rsidP="00454E70">
            <w:pPr>
              <w:ind w:firstLine="0"/>
              <w:jc w:val="center"/>
              <w:rPr>
                <w:rFonts w:cs="Times New Roman"/>
                <w:szCs w:val="24"/>
              </w:rPr>
            </w:pPr>
            <w:r w:rsidRPr="00530B67">
              <w:rPr>
                <w:rFonts w:cs="Times New Roman"/>
                <w:szCs w:val="24"/>
              </w:rPr>
              <w:t>24</w:t>
            </w:r>
          </w:p>
        </w:tc>
      </w:tr>
      <w:tr w:rsidR="005D2B3F" w:rsidRPr="00530B67" w:rsidTr="00874AE6">
        <w:tc>
          <w:tcPr>
            <w:tcW w:w="2213" w:type="pct"/>
          </w:tcPr>
          <w:p w:rsidR="005D2B3F" w:rsidRPr="00530B67" w:rsidRDefault="005D2B3F" w:rsidP="00D568C8">
            <w:pPr>
              <w:ind w:firstLine="0"/>
              <w:jc w:val="left"/>
              <w:rPr>
                <w:rFonts w:cs="Times New Roman"/>
                <w:i/>
                <w:szCs w:val="24"/>
              </w:rPr>
            </w:pPr>
            <w:r w:rsidRPr="00530B67">
              <w:rPr>
                <w:rFonts w:cs="Times New Roman"/>
                <w:i/>
                <w:szCs w:val="24"/>
              </w:rPr>
              <w:t>Стоимость часа работы консультанта</w:t>
            </w:r>
          </w:p>
        </w:tc>
        <w:tc>
          <w:tcPr>
            <w:tcW w:w="1223" w:type="pct"/>
          </w:tcPr>
          <w:p w:rsidR="005D2B3F" w:rsidRPr="00530B67" w:rsidRDefault="005D2B3F" w:rsidP="00454E70">
            <w:pPr>
              <w:ind w:firstLine="0"/>
              <w:jc w:val="center"/>
              <w:rPr>
                <w:rFonts w:cs="Times New Roman"/>
                <w:szCs w:val="24"/>
              </w:rPr>
            </w:pPr>
            <w:r w:rsidRPr="00530B67">
              <w:rPr>
                <w:rFonts w:cs="Times New Roman"/>
                <w:szCs w:val="24"/>
              </w:rPr>
              <w:t>5т.р.</w:t>
            </w:r>
          </w:p>
        </w:tc>
        <w:tc>
          <w:tcPr>
            <w:tcW w:w="1564" w:type="pct"/>
          </w:tcPr>
          <w:p w:rsidR="005D2B3F" w:rsidRPr="00530B67" w:rsidRDefault="005D2B3F" w:rsidP="00454E70">
            <w:pPr>
              <w:ind w:firstLine="0"/>
              <w:jc w:val="center"/>
              <w:rPr>
                <w:rFonts w:cs="Times New Roman"/>
                <w:szCs w:val="24"/>
              </w:rPr>
            </w:pPr>
            <w:r w:rsidRPr="00530B67">
              <w:rPr>
                <w:rFonts w:cs="Times New Roman"/>
                <w:szCs w:val="24"/>
              </w:rPr>
              <w:t xml:space="preserve">8-10т.р. </w:t>
            </w:r>
          </w:p>
        </w:tc>
      </w:tr>
    </w:tbl>
    <w:p w:rsidR="005D2B3F" w:rsidRDefault="005D2B3F" w:rsidP="005D2B3F">
      <w:pPr>
        <w:ind w:firstLine="0"/>
        <w:rPr>
          <w:rStyle w:val="10"/>
          <w:rFonts w:ascii="Times New Roman" w:eastAsia="Calibri" w:hAnsi="Times New Roman" w:cs="Times New Roman"/>
          <w:color w:val="auto"/>
          <w:sz w:val="24"/>
          <w:szCs w:val="24"/>
        </w:rPr>
      </w:pPr>
    </w:p>
    <w:p w:rsidR="00D568C8" w:rsidRDefault="00D568C8" w:rsidP="005D2B3F">
      <w:pPr>
        <w:ind w:firstLine="0"/>
        <w:rPr>
          <w:rStyle w:val="10"/>
          <w:rFonts w:ascii="Times New Roman" w:eastAsia="Calibri" w:hAnsi="Times New Roman" w:cs="Times New Roman"/>
          <w:color w:val="auto"/>
          <w:sz w:val="24"/>
          <w:szCs w:val="24"/>
        </w:rPr>
      </w:pPr>
    </w:p>
    <w:p w:rsidR="00D568C8" w:rsidRPr="00530B67" w:rsidRDefault="00D568C8" w:rsidP="005D2B3F">
      <w:pPr>
        <w:ind w:firstLine="0"/>
        <w:rPr>
          <w:rStyle w:val="10"/>
          <w:rFonts w:ascii="Times New Roman" w:eastAsia="Calibri" w:hAnsi="Times New Roman" w:cs="Times New Roman"/>
          <w:color w:val="auto"/>
          <w:sz w:val="24"/>
          <w:szCs w:val="24"/>
        </w:rPr>
      </w:pPr>
    </w:p>
    <w:p w:rsidR="005D2B3F" w:rsidRPr="00874AE6" w:rsidRDefault="005D2B3F" w:rsidP="00781BF7">
      <w:pPr>
        <w:rPr>
          <w:rStyle w:val="10"/>
          <w:rFonts w:ascii="Times New Roman" w:eastAsia="Calibri" w:hAnsi="Times New Roman" w:cs="Times New Roman"/>
          <w:b w:val="0"/>
          <w:color w:val="auto"/>
          <w:sz w:val="24"/>
          <w:szCs w:val="24"/>
        </w:rPr>
      </w:pPr>
      <w:bookmarkStart w:id="286" w:name="_Toc26760347"/>
      <w:bookmarkStart w:id="287" w:name="_Toc26760750"/>
      <w:r w:rsidRPr="00874AE6">
        <w:rPr>
          <w:rStyle w:val="10"/>
          <w:rFonts w:ascii="Times New Roman" w:eastAsia="Calibri" w:hAnsi="Times New Roman" w:cs="Times New Roman"/>
          <w:b w:val="0"/>
          <w:color w:val="auto"/>
          <w:sz w:val="24"/>
          <w:szCs w:val="24"/>
        </w:rPr>
        <w:t>4. ПЛАНИРУЕМЫЕ РЕЗУЛЬТАТЫ ПРОЕКТА:</w:t>
      </w:r>
      <w:bookmarkEnd w:id="286"/>
      <w:bookmarkEnd w:id="2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3289"/>
      </w:tblGrid>
      <w:tr w:rsidR="005D2B3F" w:rsidRPr="00874AE6" w:rsidTr="00874AE6">
        <w:tc>
          <w:tcPr>
            <w:tcW w:w="3331" w:type="pct"/>
            <w:shd w:val="clear" w:color="auto" w:fill="auto"/>
          </w:tcPr>
          <w:p w:rsidR="005D2B3F" w:rsidRPr="00874AE6" w:rsidRDefault="005D2B3F" w:rsidP="005D2B3F">
            <w:pPr>
              <w:ind w:firstLine="0"/>
              <w:rPr>
                <w:rFonts w:cs="Times New Roman"/>
                <w:szCs w:val="24"/>
              </w:rPr>
            </w:pPr>
            <w:r w:rsidRPr="00874AE6">
              <w:rPr>
                <w:rFonts w:cs="Times New Roman"/>
                <w:szCs w:val="24"/>
              </w:rPr>
              <w:t>Описание планируемого результата проекта (описание продукта и планируемые «эффекты»)</w:t>
            </w:r>
          </w:p>
        </w:tc>
        <w:tc>
          <w:tcPr>
            <w:tcW w:w="1669" w:type="pct"/>
            <w:shd w:val="clear" w:color="auto" w:fill="auto"/>
          </w:tcPr>
          <w:p w:rsidR="005D2B3F" w:rsidRPr="00874AE6" w:rsidRDefault="005D2B3F" w:rsidP="005D2B3F">
            <w:pPr>
              <w:ind w:firstLine="0"/>
              <w:rPr>
                <w:rFonts w:cs="Times New Roman"/>
                <w:szCs w:val="24"/>
              </w:rPr>
            </w:pPr>
            <w:r w:rsidRPr="00874AE6">
              <w:rPr>
                <w:rFonts w:cs="Times New Roman"/>
                <w:szCs w:val="24"/>
              </w:rPr>
              <w:t>Планируемый показатель результативности проекта</w:t>
            </w:r>
          </w:p>
        </w:tc>
      </w:tr>
      <w:tr w:rsidR="005D2B3F" w:rsidRPr="00874AE6" w:rsidTr="00874AE6">
        <w:tc>
          <w:tcPr>
            <w:tcW w:w="3331" w:type="pct"/>
            <w:shd w:val="clear" w:color="auto" w:fill="auto"/>
          </w:tcPr>
          <w:p w:rsidR="005D2B3F" w:rsidRPr="00874AE6" w:rsidRDefault="005D2B3F" w:rsidP="00D568C8">
            <w:pPr>
              <w:ind w:firstLine="0"/>
              <w:jc w:val="left"/>
              <w:rPr>
                <w:rFonts w:cs="Times New Roman"/>
                <w:szCs w:val="24"/>
              </w:rPr>
            </w:pPr>
            <w:r w:rsidRPr="00874AE6">
              <w:rPr>
                <w:rFonts w:cs="Times New Roman"/>
                <w:szCs w:val="24"/>
              </w:rPr>
              <w:t>Количество блоков в продукте (как отдельные/самостоятельные, так и в «портфеле» продукта)</w:t>
            </w:r>
          </w:p>
        </w:tc>
        <w:tc>
          <w:tcPr>
            <w:tcW w:w="1669" w:type="pct"/>
            <w:shd w:val="clear" w:color="auto" w:fill="auto"/>
            <w:vAlign w:val="center"/>
          </w:tcPr>
          <w:p w:rsidR="005D2B3F" w:rsidRPr="00874AE6" w:rsidRDefault="005D2B3F" w:rsidP="005D2B3F">
            <w:pPr>
              <w:ind w:firstLine="0"/>
              <w:jc w:val="center"/>
              <w:rPr>
                <w:rFonts w:cs="Times New Roman"/>
                <w:i/>
                <w:szCs w:val="24"/>
              </w:rPr>
            </w:pPr>
            <w:r w:rsidRPr="00874AE6">
              <w:rPr>
                <w:rFonts w:cs="Times New Roman"/>
                <w:i/>
                <w:szCs w:val="24"/>
              </w:rPr>
              <w:t>6</w:t>
            </w:r>
          </w:p>
        </w:tc>
      </w:tr>
      <w:tr w:rsidR="005D2B3F" w:rsidRPr="00874AE6" w:rsidTr="00874AE6">
        <w:tc>
          <w:tcPr>
            <w:tcW w:w="3331" w:type="pct"/>
            <w:shd w:val="clear" w:color="auto" w:fill="auto"/>
          </w:tcPr>
          <w:p w:rsidR="005D2B3F" w:rsidRPr="00874AE6" w:rsidRDefault="005D2B3F" w:rsidP="00D568C8">
            <w:pPr>
              <w:ind w:firstLine="0"/>
              <w:jc w:val="left"/>
              <w:rPr>
                <w:rFonts w:cs="Times New Roman"/>
                <w:szCs w:val="24"/>
              </w:rPr>
            </w:pPr>
            <w:r w:rsidRPr="00874AE6">
              <w:rPr>
                <w:rFonts w:cs="Times New Roman"/>
                <w:szCs w:val="24"/>
              </w:rPr>
              <w:t>Наличие подготовленных фасилитаторов</w:t>
            </w:r>
          </w:p>
        </w:tc>
        <w:tc>
          <w:tcPr>
            <w:tcW w:w="1669" w:type="pct"/>
            <w:shd w:val="clear" w:color="auto" w:fill="auto"/>
            <w:vAlign w:val="center"/>
          </w:tcPr>
          <w:p w:rsidR="005D2B3F" w:rsidRPr="00874AE6" w:rsidRDefault="005D2B3F" w:rsidP="005D2B3F">
            <w:pPr>
              <w:ind w:firstLine="0"/>
              <w:jc w:val="center"/>
              <w:rPr>
                <w:rFonts w:cs="Times New Roman"/>
                <w:i/>
                <w:szCs w:val="24"/>
              </w:rPr>
            </w:pPr>
            <w:r w:rsidRPr="00874AE6">
              <w:rPr>
                <w:rFonts w:cs="Times New Roman"/>
                <w:i/>
                <w:szCs w:val="24"/>
              </w:rPr>
              <w:t>4 человека</w:t>
            </w:r>
          </w:p>
        </w:tc>
      </w:tr>
      <w:tr w:rsidR="005D2B3F" w:rsidRPr="00874AE6" w:rsidTr="00874AE6">
        <w:tc>
          <w:tcPr>
            <w:tcW w:w="3331" w:type="pct"/>
            <w:shd w:val="clear" w:color="auto" w:fill="auto"/>
          </w:tcPr>
          <w:p w:rsidR="005D2B3F" w:rsidRPr="00874AE6" w:rsidRDefault="005D2B3F" w:rsidP="00D568C8">
            <w:pPr>
              <w:ind w:firstLine="0"/>
              <w:jc w:val="left"/>
              <w:rPr>
                <w:rFonts w:cs="Times New Roman"/>
                <w:szCs w:val="24"/>
              </w:rPr>
            </w:pPr>
            <w:r w:rsidRPr="00874AE6">
              <w:rPr>
                <w:rFonts w:cs="Times New Roman"/>
                <w:szCs w:val="24"/>
              </w:rPr>
              <w:t>Наличие отработанного дизайна</w:t>
            </w:r>
          </w:p>
        </w:tc>
        <w:tc>
          <w:tcPr>
            <w:tcW w:w="1669" w:type="pct"/>
            <w:shd w:val="clear" w:color="auto" w:fill="auto"/>
            <w:vAlign w:val="center"/>
          </w:tcPr>
          <w:p w:rsidR="005D2B3F" w:rsidRPr="00874AE6" w:rsidRDefault="005D2B3F" w:rsidP="005D2B3F">
            <w:pPr>
              <w:ind w:firstLine="0"/>
              <w:jc w:val="center"/>
              <w:rPr>
                <w:rFonts w:cs="Times New Roman"/>
                <w:i/>
                <w:szCs w:val="24"/>
              </w:rPr>
            </w:pPr>
            <w:r w:rsidRPr="00874AE6">
              <w:rPr>
                <w:rFonts w:cs="Times New Roman"/>
                <w:i/>
                <w:szCs w:val="24"/>
              </w:rPr>
              <w:t>3 варианта дизайна</w:t>
            </w:r>
          </w:p>
        </w:tc>
      </w:tr>
      <w:tr w:rsidR="005D2B3F" w:rsidRPr="00874AE6" w:rsidTr="00874AE6">
        <w:tc>
          <w:tcPr>
            <w:tcW w:w="3331" w:type="pct"/>
            <w:shd w:val="clear" w:color="auto" w:fill="auto"/>
          </w:tcPr>
          <w:p w:rsidR="005D2B3F" w:rsidRPr="00874AE6" w:rsidRDefault="005D2B3F" w:rsidP="00D568C8">
            <w:pPr>
              <w:ind w:firstLine="0"/>
              <w:jc w:val="left"/>
              <w:rPr>
                <w:rFonts w:cs="Times New Roman"/>
                <w:szCs w:val="24"/>
              </w:rPr>
            </w:pPr>
            <w:r w:rsidRPr="00874AE6">
              <w:rPr>
                <w:rFonts w:cs="Times New Roman"/>
                <w:szCs w:val="24"/>
              </w:rPr>
              <w:t xml:space="preserve">Количество проведенных проектных сессий </w:t>
            </w:r>
          </w:p>
        </w:tc>
        <w:tc>
          <w:tcPr>
            <w:tcW w:w="1669" w:type="pct"/>
            <w:shd w:val="clear" w:color="auto" w:fill="auto"/>
            <w:vAlign w:val="center"/>
          </w:tcPr>
          <w:p w:rsidR="005D2B3F" w:rsidRPr="00874AE6" w:rsidRDefault="005D2B3F" w:rsidP="005D2B3F">
            <w:pPr>
              <w:ind w:firstLine="0"/>
              <w:jc w:val="center"/>
              <w:rPr>
                <w:rFonts w:cs="Times New Roman"/>
                <w:i/>
                <w:szCs w:val="24"/>
              </w:rPr>
            </w:pPr>
            <w:r w:rsidRPr="00874AE6">
              <w:rPr>
                <w:rFonts w:cs="Times New Roman"/>
                <w:i/>
                <w:szCs w:val="24"/>
              </w:rPr>
              <w:t>4</w:t>
            </w:r>
          </w:p>
        </w:tc>
      </w:tr>
    </w:tbl>
    <w:p w:rsidR="005D2B3F" w:rsidRPr="00874AE6" w:rsidRDefault="005D2B3F" w:rsidP="005D2B3F">
      <w:pPr>
        <w:ind w:firstLine="0"/>
        <w:rPr>
          <w:rStyle w:val="10"/>
          <w:rFonts w:ascii="Times New Roman" w:eastAsia="Calibri" w:hAnsi="Times New Roman" w:cs="Times New Roman"/>
          <w:b w:val="0"/>
          <w:color w:val="auto"/>
          <w:sz w:val="16"/>
          <w:szCs w:val="16"/>
        </w:rPr>
      </w:pPr>
    </w:p>
    <w:p w:rsidR="005D2B3F" w:rsidRPr="00874AE6" w:rsidRDefault="005D2B3F" w:rsidP="00781BF7">
      <w:bookmarkStart w:id="288" w:name="_Toc26760348"/>
      <w:bookmarkStart w:id="289" w:name="_Toc26760751"/>
      <w:r w:rsidRPr="00874AE6">
        <w:rPr>
          <w:rStyle w:val="10"/>
          <w:rFonts w:ascii="Times New Roman" w:eastAsia="Calibri" w:hAnsi="Times New Roman" w:cs="Times New Roman"/>
          <w:b w:val="0"/>
          <w:color w:val="auto"/>
          <w:sz w:val="24"/>
          <w:szCs w:val="24"/>
        </w:rPr>
        <w:t>5. ЦЕНА</w:t>
      </w:r>
      <w:bookmarkEnd w:id="288"/>
      <w:bookmarkEnd w:id="289"/>
      <w:r w:rsidRPr="00874AE6">
        <w:rPr>
          <w:rStyle w:val="10"/>
          <w:rFonts w:ascii="Times New Roman" w:eastAsia="Calibri" w:hAnsi="Times New Roman" w:cs="Times New Roman"/>
          <w:b w:val="0"/>
          <w:color w:val="auto"/>
          <w:sz w:val="24"/>
          <w:szCs w:val="24"/>
        </w:rPr>
        <w:t xml:space="preserve"> </w:t>
      </w:r>
      <w:r w:rsidRPr="00874AE6">
        <w:t>(стоимость апробации проекта): 304580 руб.</w:t>
      </w:r>
    </w:p>
    <w:p w:rsidR="005D2B3F" w:rsidRPr="00874AE6" w:rsidRDefault="005D2B3F" w:rsidP="005D2B3F">
      <w:pPr>
        <w:ind w:firstLine="0"/>
        <w:rPr>
          <w:rFonts w:cs="Times New Roman"/>
          <w:szCs w:val="24"/>
        </w:rPr>
      </w:pPr>
      <w:r w:rsidRPr="00874AE6">
        <w:rPr>
          <w:rFonts w:cs="Times New Roman"/>
          <w:szCs w:val="24"/>
        </w:rPr>
        <w:t>Составляющие:</w:t>
      </w:r>
    </w:p>
    <w:p w:rsidR="005D2B3F" w:rsidRPr="00874AE6" w:rsidRDefault="005D2B3F" w:rsidP="00FC2C90">
      <w:pPr>
        <w:pStyle w:val="a4"/>
        <w:numPr>
          <w:ilvl w:val="0"/>
          <w:numId w:val="26"/>
        </w:numPr>
        <w:jc w:val="left"/>
        <w:rPr>
          <w:rFonts w:cs="Times New Roman"/>
          <w:szCs w:val="24"/>
        </w:rPr>
      </w:pPr>
      <w:r w:rsidRPr="00874AE6">
        <w:rPr>
          <w:rFonts w:cs="Times New Roman"/>
          <w:szCs w:val="24"/>
        </w:rPr>
        <w:t>Стоимость аренды помещения</w:t>
      </w:r>
    </w:p>
    <w:p w:rsidR="005D2B3F" w:rsidRPr="00874AE6" w:rsidRDefault="005D2B3F" w:rsidP="00FC2C90">
      <w:pPr>
        <w:pStyle w:val="a4"/>
        <w:numPr>
          <w:ilvl w:val="0"/>
          <w:numId w:val="26"/>
        </w:numPr>
        <w:jc w:val="left"/>
        <w:rPr>
          <w:rFonts w:cs="Times New Roman"/>
          <w:szCs w:val="24"/>
        </w:rPr>
      </w:pPr>
      <w:r w:rsidRPr="00874AE6">
        <w:rPr>
          <w:rFonts w:cs="Times New Roman"/>
          <w:szCs w:val="24"/>
        </w:rPr>
        <w:t>Стоимость расходных материалов</w:t>
      </w:r>
    </w:p>
    <w:p w:rsidR="005D2B3F" w:rsidRPr="00874AE6" w:rsidRDefault="005D2B3F" w:rsidP="00FC2C90">
      <w:pPr>
        <w:pStyle w:val="a4"/>
        <w:numPr>
          <w:ilvl w:val="0"/>
          <w:numId w:val="26"/>
        </w:numPr>
        <w:jc w:val="left"/>
        <w:rPr>
          <w:rFonts w:cs="Times New Roman"/>
          <w:szCs w:val="24"/>
        </w:rPr>
      </w:pPr>
      <w:r w:rsidRPr="00874AE6">
        <w:rPr>
          <w:rFonts w:cs="Times New Roman"/>
          <w:szCs w:val="24"/>
        </w:rPr>
        <w:t>Стоимость проезда/проживания 1 фасилитатора</w:t>
      </w:r>
    </w:p>
    <w:p w:rsidR="005D2B3F" w:rsidRPr="00874AE6" w:rsidRDefault="005D2B3F" w:rsidP="00FC2C90">
      <w:pPr>
        <w:pStyle w:val="a4"/>
        <w:numPr>
          <w:ilvl w:val="0"/>
          <w:numId w:val="26"/>
        </w:numPr>
        <w:jc w:val="left"/>
        <w:rPr>
          <w:rFonts w:cs="Times New Roman"/>
          <w:szCs w:val="24"/>
        </w:rPr>
      </w:pPr>
      <w:r w:rsidRPr="00874AE6">
        <w:rPr>
          <w:rFonts w:cs="Times New Roman"/>
          <w:szCs w:val="24"/>
        </w:rPr>
        <w:t xml:space="preserve">Стоимость продвижения (лендинг, </w:t>
      </w:r>
      <w:r w:rsidRPr="00874AE6">
        <w:rPr>
          <w:rFonts w:cs="Times New Roman"/>
          <w:szCs w:val="24"/>
          <w:lang w:val="en-US"/>
        </w:rPr>
        <w:t>SMM</w:t>
      </w:r>
      <w:r w:rsidRPr="00874AE6">
        <w:rPr>
          <w:rFonts w:cs="Times New Roman"/>
          <w:szCs w:val="24"/>
        </w:rPr>
        <w:t>)</w:t>
      </w:r>
    </w:p>
    <w:p w:rsidR="005D2B3F" w:rsidRPr="00874AE6" w:rsidRDefault="005D2B3F" w:rsidP="005D2B3F">
      <w:pPr>
        <w:ind w:firstLine="0"/>
        <w:rPr>
          <w:rStyle w:val="10"/>
          <w:rFonts w:ascii="Times New Roman" w:eastAsia="Calibri" w:hAnsi="Times New Roman" w:cs="Times New Roman"/>
          <w:b w:val="0"/>
          <w:i/>
          <w:color w:val="auto"/>
          <w:sz w:val="12"/>
          <w:szCs w:val="24"/>
        </w:rPr>
      </w:pPr>
    </w:p>
    <w:p w:rsidR="005D2B3F" w:rsidRPr="00874AE6" w:rsidRDefault="005D2B3F" w:rsidP="00781BF7">
      <w:bookmarkStart w:id="290" w:name="_Toc26760349"/>
      <w:bookmarkStart w:id="291" w:name="_Toc26760752"/>
      <w:r w:rsidRPr="00874AE6">
        <w:rPr>
          <w:rStyle w:val="10"/>
          <w:rFonts w:ascii="Times New Roman" w:eastAsia="Calibri" w:hAnsi="Times New Roman" w:cs="Times New Roman"/>
          <w:b w:val="0"/>
          <w:color w:val="auto"/>
          <w:sz w:val="24"/>
          <w:szCs w:val="24"/>
        </w:rPr>
        <w:t>6. СРОКИ</w:t>
      </w:r>
      <w:bookmarkEnd w:id="290"/>
      <w:bookmarkEnd w:id="291"/>
      <w:r w:rsidRPr="00874AE6">
        <w:rPr>
          <w:rStyle w:val="10"/>
          <w:rFonts w:ascii="Times New Roman" w:eastAsia="Calibri" w:hAnsi="Times New Roman" w:cs="Times New Roman"/>
          <w:b w:val="0"/>
          <w:color w:val="auto"/>
          <w:sz w:val="24"/>
          <w:szCs w:val="24"/>
        </w:rPr>
        <w:t xml:space="preserve"> </w:t>
      </w:r>
      <w:r w:rsidRPr="00874AE6">
        <w:t xml:space="preserve">(планируемая общая длительность проекта): 20.12.2018 – 30.08.2019 </w:t>
      </w:r>
    </w:p>
    <w:p w:rsidR="00D27761" w:rsidRPr="00874AE6" w:rsidRDefault="00D27761" w:rsidP="005D2B3F">
      <w:pPr>
        <w:ind w:firstLine="0"/>
        <w:rPr>
          <w:rFonts w:cs="Times New Roman"/>
          <w:sz w:val="12"/>
          <w:szCs w:val="12"/>
        </w:rPr>
      </w:pPr>
    </w:p>
    <w:p w:rsidR="005D2B3F" w:rsidRPr="00874AE6" w:rsidRDefault="005D2B3F" w:rsidP="00781BF7">
      <w:r w:rsidRPr="00874AE6">
        <w:t>7. ЭТАПЫ И КОНТРОЛЬНЫЕ ТОЧКИ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696"/>
        <w:gridCol w:w="2503"/>
        <w:gridCol w:w="1416"/>
        <w:gridCol w:w="1797"/>
        <w:gridCol w:w="1423"/>
      </w:tblGrid>
      <w:tr w:rsidR="00454E70" w:rsidRPr="00530B67" w:rsidTr="00874AE6">
        <w:trPr>
          <w:tblHeader/>
        </w:trPr>
        <w:tc>
          <w:tcPr>
            <w:tcW w:w="500" w:type="pct"/>
          </w:tcPr>
          <w:p w:rsidR="005D2B3F" w:rsidRPr="00530B67" w:rsidRDefault="005D2B3F" w:rsidP="00454E70">
            <w:pPr>
              <w:ind w:firstLine="0"/>
              <w:jc w:val="center"/>
              <w:rPr>
                <w:rFonts w:cs="Times New Roman"/>
                <w:bCs/>
                <w:szCs w:val="24"/>
              </w:rPr>
            </w:pPr>
            <w:r w:rsidRPr="00530B67">
              <w:rPr>
                <w:rFonts w:cs="Times New Roman"/>
                <w:bCs/>
                <w:szCs w:val="24"/>
              </w:rPr>
              <w:t>Этапы проекта (№)</w:t>
            </w:r>
          </w:p>
        </w:tc>
        <w:tc>
          <w:tcPr>
            <w:tcW w:w="857" w:type="pct"/>
          </w:tcPr>
          <w:p w:rsidR="005D2B3F" w:rsidRPr="00530B67" w:rsidRDefault="005D2B3F" w:rsidP="00454E70">
            <w:pPr>
              <w:ind w:firstLine="0"/>
              <w:jc w:val="center"/>
              <w:rPr>
                <w:rFonts w:cs="Times New Roman"/>
                <w:bCs/>
                <w:szCs w:val="24"/>
              </w:rPr>
            </w:pPr>
            <w:r w:rsidRPr="00530B67">
              <w:rPr>
                <w:rFonts w:cs="Times New Roman"/>
                <w:bCs/>
                <w:szCs w:val="24"/>
              </w:rPr>
              <w:t>Краткое описание содержание этапа и его результата</w:t>
            </w:r>
          </w:p>
        </w:tc>
        <w:tc>
          <w:tcPr>
            <w:tcW w:w="1357" w:type="pct"/>
          </w:tcPr>
          <w:p w:rsidR="00444F0B" w:rsidRDefault="005D2B3F" w:rsidP="00444F0B">
            <w:pPr>
              <w:ind w:firstLine="0"/>
              <w:jc w:val="center"/>
              <w:rPr>
                <w:rFonts w:cs="Times New Roman"/>
                <w:bCs/>
                <w:szCs w:val="24"/>
              </w:rPr>
            </w:pPr>
            <w:r w:rsidRPr="00530B67">
              <w:rPr>
                <w:rFonts w:cs="Times New Roman"/>
                <w:bCs/>
                <w:szCs w:val="24"/>
              </w:rPr>
              <w:t>Тип</w:t>
            </w:r>
          </w:p>
          <w:p w:rsidR="005D2B3F" w:rsidRPr="00530B67" w:rsidRDefault="005D2B3F" w:rsidP="00444F0B">
            <w:pPr>
              <w:ind w:firstLine="0"/>
              <w:jc w:val="center"/>
              <w:rPr>
                <w:rFonts w:cs="Times New Roman"/>
                <w:bCs/>
                <w:szCs w:val="24"/>
              </w:rPr>
            </w:pPr>
            <w:r w:rsidRPr="00530B67">
              <w:rPr>
                <w:rFonts w:cs="Times New Roman"/>
                <w:bCs/>
                <w:szCs w:val="24"/>
              </w:rPr>
              <w:t>(завершение этапа/контрольная точка)</w:t>
            </w:r>
          </w:p>
        </w:tc>
        <w:tc>
          <w:tcPr>
            <w:tcW w:w="786" w:type="pct"/>
          </w:tcPr>
          <w:p w:rsidR="005D2B3F" w:rsidRPr="00530B67" w:rsidRDefault="005D2B3F" w:rsidP="00444F0B">
            <w:pPr>
              <w:ind w:firstLine="0"/>
              <w:jc w:val="center"/>
              <w:rPr>
                <w:rFonts w:cs="Times New Roman"/>
                <w:bCs/>
                <w:szCs w:val="24"/>
              </w:rPr>
            </w:pPr>
            <w:r w:rsidRPr="00530B67">
              <w:rPr>
                <w:rFonts w:cs="Times New Roman"/>
                <w:bCs/>
                <w:szCs w:val="24"/>
              </w:rPr>
              <w:t>Сроки</w:t>
            </w:r>
          </w:p>
        </w:tc>
        <w:tc>
          <w:tcPr>
            <w:tcW w:w="714" w:type="pct"/>
          </w:tcPr>
          <w:p w:rsidR="005D2B3F" w:rsidRPr="00530B67" w:rsidRDefault="00444F0B" w:rsidP="00444F0B">
            <w:pPr>
              <w:ind w:firstLine="0"/>
              <w:jc w:val="center"/>
              <w:rPr>
                <w:rFonts w:cs="Times New Roman"/>
                <w:bCs/>
                <w:szCs w:val="24"/>
              </w:rPr>
            </w:pPr>
            <w:r>
              <w:rPr>
                <w:rFonts w:cs="Times New Roman"/>
                <w:bCs/>
                <w:szCs w:val="24"/>
              </w:rPr>
              <w:t>Ответственный</w:t>
            </w:r>
          </w:p>
        </w:tc>
        <w:tc>
          <w:tcPr>
            <w:tcW w:w="786" w:type="pct"/>
          </w:tcPr>
          <w:p w:rsidR="005D2B3F" w:rsidRPr="00530B67" w:rsidRDefault="005D2B3F" w:rsidP="00454E70">
            <w:pPr>
              <w:ind w:firstLine="0"/>
              <w:jc w:val="center"/>
              <w:rPr>
                <w:rFonts w:cs="Times New Roman"/>
                <w:bCs/>
                <w:szCs w:val="24"/>
              </w:rPr>
            </w:pPr>
            <w:r w:rsidRPr="00530B67">
              <w:rPr>
                <w:rFonts w:cs="Times New Roman"/>
                <w:bCs/>
                <w:szCs w:val="24"/>
              </w:rPr>
              <w:t>Уровень контроля</w:t>
            </w:r>
          </w:p>
        </w:tc>
      </w:tr>
      <w:tr w:rsidR="00444F0B" w:rsidRPr="00530B67" w:rsidTr="00874AE6">
        <w:tc>
          <w:tcPr>
            <w:tcW w:w="500" w:type="pct"/>
          </w:tcPr>
          <w:p w:rsidR="005D2B3F" w:rsidRPr="00530B67" w:rsidRDefault="005D2B3F" w:rsidP="00FC2C90">
            <w:pPr>
              <w:numPr>
                <w:ilvl w:val="0"/>
                <w:numId w:val="22"/>
              </w:numPr>
              <w:ind w:left="0" w:firstLine="0"/>
              <w:rPr>
                <w:rFonts w:cs="Times New Roman"/>
                <w:bCs/>
                <w:szCs w:val="24"/>
              </w:rPr>
            </w:pPr>
          </w:p>
        </w:tc>
        <w:tc>
          <w:tcPr>
            <w:tcW w:w="857" w:type="pct"/>
          </w:tcPr>
          <w:p w:rsidR="005D2B3F" w:rsidRPr="00530B67" w:rsidRDefault="005D2B3F" w:rsidP="005D2B3F">
            <w:pPr>
              <w:ind w:firstLine="0"/>
              <w:rPr>
                <w:rFonts w:cs="Times New Roman"/>
                <w:bCs/>
                <w:szCs w:val="24"/>
              </w:rPr>
            </w:pPr>
            <w:r w:rsidRPr="00530B67">
              <w:rPr>
                <w:rFonts w:cs="Times New Roman"/>
                <w:bCs/>
                <w:szCs w:val="24"/>
              </w:rPr>
              <w:t>Подготовка к проекту</w:t>
            </w:r>
          </w:p>
        </w:tc>
        <w:tc>
          <w:tcPr>
            <w:tcW w:w="1357" w:type="pct"/>
          </w:tcPr>
          <w:p w:rsidR="005D2B3F" w:rsidRPr="00530B67" w:rsidRDefault="005D2B3F" w:rsidP="00444F0B">
            <w:pPr>
              <w:ind w:firstLine="0"/>
              <w:jc w:val="left"/>
              <w:rPr>
                <w:rFonts w:cs="Times New Roman"/>
                <w:bCs/>
                <w:szCs w:val="24"/>
              </w:rPr>
            </w:pPr>
            <w:r w:rsidRPr="00530B67">
              <w:rPr>
                <w:rFonts w:cs="Times New Roman"/>
                <w:bCs/>
                <w:szCs w:val="24"/>
              </w:rPr>
              <w:t>Наличие команды проекта. Протокол договоренностей команды.</w:t>
            </w:r>
          </w:p>
        </w:tc>
        <w:tc>
          <w:tcPr>
            <w:tcW w:w="786" w:type="pct"/>
          </w:tcPr>
          <w:p w:rsidR="005D2B3F" w:rsidRPr="00530B67" w:rsidRDefault="005D2B3F" w:rsidP="00D568C8">
            <w:pPr>
              <w:ind w:firstLine="0"/>
              <w:rPr>
                <w:rFonts w:cs="Times New Roman"/>
                <w:bCs/>
                <w:szCs w:val="24"/>
              </w:rPr>
            </w:pPr>
            <w:r w:rsidRPr="00530B67">
              <w:rPr>
                <w:rFonts w:cs="Times New Roman"/>
                <w:bCs/>
                <w:szCs w:val="24"/>
              </w:rPr>
              <w:t>20.12.2018</w:t>
            </w:r>
            <w:r w:rsidR="00D568C8">
              <w:rPr>
                <w:rFonts w:cs="Times New Roman"/>
                <w:bCs/>
                <w:szCs w:val="24"/>
              </w:rPr>
              <w:t>–</w:t>
            </w:r>
            <w:r w:rsidRPr="00530B67">
              <w:rPr>
                <w:rFonts w:cs="Times New Roman"/>
                <w:bCs/>
                <w:szCs w:val="24"/>
              </w:rPr>
              <w:t xml:space="preserve"> 14.01.2019</w:t>
            </w:r>
          </w:p>
        </w:tc>
        <w:tc>
          <w:tcPr>
            <w:tcW w:w="714" w:type="pct"/>
          </w:tcPr>
          <w:p w:rsidR="005D2B3F" w:rsidRPr="00530B67" w:rsidRDefault="005D2B3F" w:rsidP="005D2B3F">
            <w:pPr>
              <w:ind w:firstLine="0"/>
              <w:rPr>
                <w:rFonts w:cs="Times New Roman"/>
                <w:bCs/>
                <w:szCs w:val="24"/>
              </w:rPr>
            </w:pPr>
            <w:r w:rsidRPr="00530B67">
              <w:rPr>
                <w:rFonts w:cs="Times New Roman"/>
                <w:bCs/>
                <w:szCs w:val="24"/>
              </w:rPr>
              <w:t>Амельченко ЛД</w:t>
            </w:r>
          </w:p>
        </w:tc>
        <w:tc>
          <w:tcPr>
            <w:tcW w:w="786" w:type="pct"/>
          </w:tcPr>
          <w:p w:rsidR="005D2B3F" w:rsidRPr="00530B67" w:rsidRDefault="005D2B3F" w:rsidP="005D2B3F">
            <w:pPr>
              <w:ind w:firstLine="0"/>
              <w:rPr>
                <w:rFonts w:cs="Times New Roman"/>
                <w:bCs/>
                <w:szCs w:val="24"/>
              </w:rPr>
            </w:pPr>
            <w:r w:rsidRPr="00530B67">
              <w:rPr>
                <w:rFonts w:cs="Times New Roman"/>
                <w:bCs/>
                <w:szCs w:val="24"/>
              </w:rPr>
              <w:t>внутренний</w:t>
            </w:r>
          </w:p>
        </w:tc>
      </w:tr>
      <w:tr w:rsidR="00444F0B" w:rsidRPr="00530B67" w:rsidTr="00874AE6">
        <w:tc>
          <w:tcPr>
            <w:tcW w:w="500" w:type="pct"/>
          </w:tcPr>
          <w:p w:rsidR="005D2B3F" w:rsidRPr="00530B67" w:rsidRDefault="005D2B3F" w:rsidP="00FC2C90">
            <w:pPr>
              <w:numPr>
                <w:ilvl w:val="0"/>
                <w:numId w:val="22"/>
              </w:numPr>
              <w:ind w:left="0" w:firstLine="0"/>
              <w:rPr>
                <w:rFonts w:cs="Times New Roman"/>
                <w:bCs/>
                <w:szCs w:val="24"/>
              </w:rPr>
            </w:pPr>
          </w:p>
        </w:tc>
        <w:tc>
          <w:tcPr>
            <w:tcW w:w="857" w:type="pct"/>
          </w:tcPr>
          <w:p w:rsidR="005D2B3F" w:rsidRPr="00530B67" w:rsidRDefault="005D2B3F" w:rsidP="005D2B3F">
            <w:pPr>
              <w:ind w:firstLine="0"/>
              <w:rPr>
                <w:rFonts w:cs="Times New Roman"/>
                <w:bCs/>
                <w:szCs w:val="24"/>
              </w:rPr>
            </w:pPr>
            <w:r w:rsidRPr="00530B67">
              <w:rPr>
                <w:rFonts w:cs="Times New Roman"/>
                <w:bCs/>
                <w:szCs w:val="24"/>
              </w:rPr>
              <w:t xml:space="preserve">Планирование проекта </w:t>
            </w:r>
          </w:p>
        </w:tc>
        <w:tc>
          <w:tcPr>
            <w:tcW w:w="1357" w:type="pct"/>
          </w:tcPr>
          <w:p w:rsidR="005D2B3F" w:rsidRPr="00530B67" w:rsidRDefault="005D2B3F" w:rsidP="00444F0B">
            <w:pPr>
              <w:ind w:firstLine="0"/>
              <w:jc w:val="left"/>
              <w:rPr>
                <w:rFonts w:cs="Times New Roman"/>
                <w:bCs/>
                <w:szCs w:val="24"/>
              </w:rPr>
            </w:pPr>
            <w:r w:rsidRPr="00530B67">
              <w:rPr>
                <w:rFonts w:cs="Times New Roman"/>
                <w:bCs/>
                <w:szCs w:val="24"/>
              </w:rPr>
              <w:t>Согласованный план проекта.</w:t>
            </w:r>
          </w:p>
        </w:tc>
        <w:tc>
          <w:tcPr>
            <w:tcW w:w="786" w:type="pct"/>
          </w:tcPr>
          <w:p w:rsidR="005D2B3F" w:rsidRPr="00530B67" w:rsidRDefault="00D568C8" w:rsidP="00D568C8">
            <w:pPr>
              <w:ind w:firstLine="0"/>
              <w:rPr>
                <w:rFonts w:cs="Times New Roman"/>
                <w:bCs/>
                <w:szCs w:val="24"/>
              </w:rPr>
            </w:pPr>
            <w:r>
              <w:rPr>
                <w:rFonts w:cs="Times New Roman"/>
                <w:bCs/>
                <w:szCs w:val="24"/>
              </w:rPr>
              <w:t>15.01.2019–</w:t>
            </w:r>
            <w:r w:rsidR="005D2B3F" w:rsidRPr="00530B67">
              <w:rPr>
                <w:rFonts w:cs="Times New Roman"/>
                <w:bCs/>
                <w:szCs w:val="24"/>
              </w:rPr>
              <w:t xml:space="preserve"> 01.03.2019.</w:t>
            </w:r>
          </w:p>
        </w:tc>
        <w:tc>
          <w:tcPr>
            <w:tcW w:w="714" w:type="pct"/>
          </w:tcPr>
          <w:p w:rsidR="005D2B3F" w:rsidRPr="00530B67" w:rsidRDefault="005D2B3F" w:rsidP="005D2B3F">
            <w:pPr>
              <w:ind w:firstLine="0"/>
              <w:rPr>
                <w:rFonts w:cs="Times New Roman"/>
                <w:bCs/>
                <w:szCs w:val="24"/>
              </w:rPr>
            </w:pPr>
            <w:r w:rsidRPr="00530B67">
              <w:rPr>
                <w:rFonts w:cs="Times New Roman"/>
                <w:bCs/>
                <w:szCs w:val="24"/>
              </w:rPr>
              <w:t>Амельченко ЛД</w:t>
            </w:r>
          </w:p>
        </w:tc>
        <w:tc>
          <w:tcPr>
            <w:tcW w:w="786" w:type="pct"/>
          </w:tcPr>
          <w:p w:rsidR="005D2B3F" w:rsidRPr="00530B67" w:rsidRDefault="005D2B3F" w:rsidP="005D2B3F">
            <w:pPr>
              <w:ind w:firstLine="0"/>
              <w:rPr>
                <w:rFonts w:cs="Times New Roman"/>
                <w:bCs/>
                <w:szCs w:val="24"/>
              </w:rPr>
            </w:pPr>
            <w:r w:rsidRPr="00530B67">
              <w:rPr>
                <w:rFonts w:cs="Times New Roman"/>
                <w:bCs/>
                <w:szCs w:val="24"/>
              </w:rPr>
              <w:t>внутренний</w:t>
            </w:r>
          </w:p>
        </w:tc>
      </w:tr>
      <w:tr w:rsidR="00444F0B" w:rsidRPr="00530B67" w:rsidTr="00874AE6">
        <w:tc>
          <w:tcPr>
            <w:tcW w:w="500" w:type="pct"/>
          </w:tcPr>
          <w:p w:rsidR="005D2B3F" w:rsidRPr="00530B67" w:rsidRDefault="005D2B3F" w:rsidP="005D2B3F">
            <w:pPr>
              <w:ind w:firstLine="0"/>
              <w:rPr>
                <w:rFonts w:cs="Times New Roman"/>
                <w:bCs/>
                <w:szCs w:val="24"/>
              </w:rPr>
            </w:pPr>
            <w:r w:rsidRPr="00530B67">
              <w:rPr>
                <w:rFonts w:cs="Times New Roman"/>
                <w:bCs/>
                <w:szCs w:val="24"/>
              </w:rPr>
              <w:t>2.</w:t>
            </w:r>
          </w:p>
        </w:tc>
        <w:tc>
          <w:tcPr>
            <w:tcW w:w="857" w:type="pct"/>
          </w:tcPr>
          <w:p w:rsidR="005D2B3F" w:rsidRPr="00530B67" w:rsidRDefault="005D2B3F" w:rsidP="005D2B3F">
            <w:pPr>
              <w:ind w:firstLine="0"/>
              <w:rPr>
                <w:rFonts w:cs="Times New Roman"/>
                <w:bCs/>
                <w:szCs w:val="24"/>
              </w:rPr>
            </w:pPr>
            <w:r w:rsidRPr="00530B67">
              <w:rPr>
                <w:rFonts w:cs="Times New Roman"/>
                <w:bCs/>
                <w:szCs w:val="24"/>
              </w:rPr>
              <w:t>Реализация проекта</w:t>
            </w:r>
          </w:p>
        </w:tc>
        <w:tc>
          <w:tcPr>
            <w:tcW w:w="1357" w:type="pct"/>
          </w:tcPr>
          <w:p w:rsidR="005D2B3F" w:rsidRPr="00530B67" w:rsidRDefault="005D2B3F" w:rsidP="00444F0B">
            <w:pPr>
              <w:ind w:firstLine="0"/>
              <w:jc w:val="left"/>
              <w:rPr>
                <w:rFonts w:cs="Times New Roman"/>
                <w:bCs/>
                <w:szCs w:val="24"/>
              </w:rPr>
            </w:pPr>
            <w:r w:rsidRPr="00530B67">
              <w:rPr>
                <w:rFonts w:cs="Times New Roman"/>
                <w:bCs/>
                <w:szCs w:val="24"/>
              </w:rPr>
              <w:t>Отработанный дизайн и сценарии сессии.</w:t>
            </w:r>
          </w:p>
        </w:tc>
        <w:tc>
          <w:tcPr>
            <w:tcW w:w="786" w:type="pct"/>
          </w:tcPr>
          <w:p w:rsidR="005D2B3F" w:rsidRPr="00530B67" w:rsidRDefault="005D2B3F" w:rsidP="00D568C8">
            <w:pPr>
              <w:ind w:firstLine="0"/>
              <w:rPr>
                <w:rFonts w:cs="Times New Roman"/>
                <w:bCs/>
                <w:szCs w:val="24"/>
              </w:rPr>
            </w:pPr>
            <w:r w:rsidRPr="00530B67">
              <w:rPr>
                <w:rFonts w:cs="Times New Roman"/>
                <w:bCs/>
                <w:szCs w:val="24"/>
              </w:rPr>
              <w:t xml:space="preserve">02.03.2019– 25.08.2019 </w:t>
            </w:r>
          </w:p>
        </w:tc>
        <w:tc>
          <w:tcPr>
            <w:tcW w:w="714" w:type="pct"/>
          </w:tcPr>
          <w:p w:rsidR="005D2B3F" w:rsidRPr="00530B67" w:rsidRDefault="005D2B3F" w:rsidP="005D2B3F">
            <w:pPr>
              <w:ind w:firstLine="0"/>
              <w:rPr>
                <w:rFonts w:cs="Times New Roman"/>
                <w:bCs/>
                <w:szCs w:val="24"/>
              </w:rPr>
            </w:pPr>
            <w:r w:rsidRPr="00530B67">
              <w:rPr>
                <w:rFonts w:cs="Times New Roman"/>
                <w:bCs/>
                <w:szCs w:val="24"/>
              </w:rPr>
              <w:t>Амельченко ЛД</w:t>
            </w:r>
          </w:p>
        </w:tc>
        <w:tc>
          <w:tcPr>
            <w:tcW w:w="786" w:type="pct"/>
          </w:tcPr>
          <w:p w:rsidR="005D2B3F" w:rsidRPr="00530B67" w:rsidRDefault="005D2B3F" w:rsidP="005D2B3F">
            <w:pPr>
              <w:ind w:firstLine="0"/>
              <w:rPr>
                <w:rFonts w:cs="Times New Roman"/>
                <w:bCs/>
                <w:szCs w:val="24"/>
              </w:rPr>
            </w:pPr>
            <w:r w:rsidRPr="00530B67">
              <w:rPr>
                <w:rFonts w:cs="Times New Roman"/>
                <w:bCs/>
                <w:szCs w:val="24"/>
              </w:rPr>
              <w:t>внутренний</w:t>
            </w:r>
          </w:p>
        </w:tc>
      </w:tr>
      <w:tr w:rsidR="00444F0B" w:rsidRPr="00530B67" w:rsidTr="00874AE6">
        <w:tc>
          <w:tcPr>
            <w:tcW w:w="500" w:type="pct"/>
          </w:tcPr>
          <w:p w:rsidR="005D2B3F" w:rsidRPr="00530B67" w:rsidRDefault="005D2B3F" w:rsidP="005D2B3F">
            <w:pPr>
              <w:ind w:firstLine="0"/>
              <w:rPr>
                <w:rFonts w:cs="Times New Roman"/>
                <w:bCs/>
                <w:szCs w:val="24"/>
              </w:rPr>
            </w:pPr>
            <w:r w:rsidRPr="00530B67">
              <w:rPr>
                <w:rFonts w:cs="Times New Roman"/>
                <w:bCs/>
                <w:szCs w:val="24"/>
              </w:rPr>
              <w:t xml:space="preserve">3. </w:t>
            </w:r>
          </w:p>
        </w:tc>
        <w:tc>
          <w:tcPr>
            <w:tcW w:w="857" w:type="pct"/>
          </w:tcPr>
          <w:p w:rsidR="005D2B3F" w:rsidRPr="00530B67" w:rsidRDefault="005D2B3F" w:rsidP="005D2B3F">
            <w:pPr>
              <w:ind w:firstLine="0"/>
              <w:rPr>
                <w:rFonts w:cs="Times New Roman"/>
                <w:bCs/>
                <w:szCs w:val="24"/>
              </w:rPr>
            </w:pPr>
            <w:r w:rsidRPr="00530B67">
              <w:rPr>
                <w:rFonts w:cs="Times New Roman"/>
                <w:bCs/>
                <w:szCs w:val="24"/>
              </w:rPr>
              <w:t>Завершение проекта</w:t>
            </w:r>
          </w:p>
        </w:tc>
        <w:tc>
          <w:tcPr>
            <w:tcW w:w="1357" w:type="pct"/>
          </w:tcPr>
          <w:p w:rsidR="005D2B3F" w:rsidRPr="00530B67" w:rsidRDefault="005D2B3F" w:rsidP="00444F0B">
            <w:pPr>
              <w:ind w:firstLine="0"/>
              <w:jc w:val="left"/>
              <w:rPr>
                <w:rFonts w:cs="Times New Roman"/>
                <w:bCs/>
                <w:szCs w:val="24"/>
              </w:rPr>
            </w:pPr>
            <w:r w:rsidRPr="00530B67">
              <w:rPr>
                <w:rFonts w:cs="Times New Roman"/>
                <w:bCs/>
                <w:szCs w:val="24"/>
              </w:rPr>
              <w:t>Отчёт и архив документов по проекту</w:t>
            </w:r>
          </w:p>
        </w:tc>
        <w:tc>
          <w:tcPr>
            <w:tcW w:w="786" w:type="pct"/>
          </w:tcPr>
          <w:p w:rsidR="005D2B3F" w:rsidRPr="00530B67" w:rsidRDefault="005D2B3F" w:rsidP="00D568C8">
            <w:pPr>
              <w:ind w:firstLine="0"/>
              <w:rPr>
                <w:rFonts w:cs="Times New Roman"/>
                <w:bCs/>
                <w:szCs w:val="24"/>
              </w:rPr>
            </w:pPr>
            <w:r w:rsidRPr="00530B67">
              <w:rPr>
                <w:rFonts w:cs="Times New Roman"/>
                <w:bCs/>
                <w:szCs w:val="24"/>
              </w:rPr>
              <w:t>26.08.2019– 30.08.2019</w:t>
            </w:r>
          </w:p>
        </w:tc>
        <w:tc>
          <w:tcPr>
            <w:tcW w:w="714" w:type="pct"/>
          </w:tcPr>
          <w:p w:rsidR="005D2B3F" w:rsidRPr="00530B67" w:rsidRDefault="005D2B3F" w:rsidP="005D2B3F">
            <w:pPr>
              <w:ind w:firstLine="0"/>
              <w:rPr>
                <w:rFonts w:cs="Times New Roman"/>
                <w:bCs/>
                <w:szCs w:val="24"/>
              </w:rPr>
            </w:pPr>
            <w:r w:rsidRPr="00530B67">
              <w:rPr>
                <w:rFonts w:cs="Times New Roman"/>
                <w:bCs/>
                <w:szCs w:val="24"/>
              </w:rPr>
              <w:t>Амельченко ЛД</w:t>
            </w:r>
          </w:p>
        </w:tc>
        <w:tc>
          <w:tcPr>
            <w:tcW w:w="786" w:type="pct"/>
          </w:tcPr>
          <w:p w:rsidR="005D2B3F" w:rsidRPr="00530B67" w:rsidRDefault="005D2B3F" w:rsidP="005D2B3F">
            <w:pPr>
              <w:ind w:firstLine="0"/>
              <w:rPr>
                <w:rFonts w:cs="Times New Roman"/>
                <w:bCs/>
                <w:szCs w:val="24"/>
              </w:rPr>
            </w:pPr>
            <w:r w:rsidRPr="00530B67">
              <w:rPr>
                <w:rFonts w:cs="Times New Roman"/>
                <w:bCs/>
                <w:szCs w:val="24"/>
              </w:rPr>
              <w:t>внешний</w:t>
            </w:r>
          </w:p>
        </w:tc>
      </w:tr>
    </w:tbl>
    <w:p w:rsidR="00B21033" w:rsidRPr="00874AE6" w:rsidRDefault="00B21033" w:rsidP="00B21033">
      <w:pPr>
        <w:ind w:firstLine="0"/>
        <w:rPr>
          <w:rFonts w:cs="Times New Roman"/>
          <w:szCs w:val="24"/>
        </w:rPr>
      </w:pPr>
    </w:p>
    <w:p w:rsidR="005D2B3F" w:rsidRPr="00874AE6" w:rsidRDefault="005D2B3F" w:rsidP="00781BF7">
      <w:r w:rsidRPr="00874AE6">
        <w:t xml:space="preserve">8.  ПРАВОВАЯ  БАЗА ПРОЕКТА </w:t>
      </w:r>
    </w:p>
    <w:p w:rsidR="005D2B3F" w:rsidRPr="00874AE6" w:rsidRDefault="005D2B3F" w:rsidP="005D2B3F">
      <w:pPr>
        <w:ind w:firstLine="0"/>
        <w:rPr>
          <w:rFonts w:cs="Times New Roman"/>
          <w:szCs w:val="24"/>
        </w:rPr>
      </w:pPr>
      <w:r w:rsidRPr="00874AE6">
        <w:rPr>
          <w:rFonts w:cs="Times New Roman"/>
          <w:szCs w:val="24"/>
        </w:rPr>
        <w:t>(перечень законодательных и локальных актов, относящихся к проекту):</w:t>
      </w:r>
    </w:p>
    <w:p w:rsidR="005D2B3F" w:rsidRPr="00874AE6" w:rsidRDefault="005D2B3F" w:rsidP="005D2B3F">
      <w:pPr>
        <w:ind w:firstLine="0"/>
        <w:rPr>
          <w:rFonts w:cs="Times New Roman"/>
          <w:i/>
          <w:szCs w:val="24"/>
        </w:rPr>
      </w:pPr>
      <w:r w:rsidRPr="00874AE6">
        <w:rPr>
          <w:rFonts w:cs="Times New Roman"/>
          <w:szCs w:val="24"/>
        </w:rPr>
        <w:t>1. ЛНА организации Заказчика: штатное расписание, график отпусков/график сменности, Положение об оплате труда, Положение о персонале</w:t>
      </w:r>
      <w:r w:rsidRPr="00874AE6">
        <w:rPr>
          <w:rFonts w:cs="Times New Roman"/>
          <w:i/>
          <w:szCs w:val="24"/>
        </w:rPr>
        <w:t>.</w:t>
      </w:r>
    </w:p>
    <w:p w:rsidR="005D2B3F" w:rsidRPr="00874AE6" w:rsidRDefault="005D2B3F" w:rsidP="005D2B3F">
      <w:pPr>
        <w:ind w:firstLine="0"/>
        <w:rPr>
          <w:rFonts w:cs="Times New Roman"/>
          <w:szCs w:val="24"/>
        </w:rPr>
      </w:pPr>
      <w:r w:rsidRPr="00874AE6">
        <w:rPr>
          <w:rFonts w:cs="Times New Roman"/>
          <w:szCs w:val="24"/>
        </w:rPr>
        <w:t>2. ГОСТ ИСО 21500-2014 Руководство по проектному менеджменту</w:t>
      </w:r>
    </w:p>
    <w:p w:rsidR="005D2B3F" w:rsidRPr="00874AE6" w:rsidRDefault="005D2B3F" w:rsidP="005D2B3F">
      <w:pPr>
        <w:ind w:firstLine="0"/>
        <w:rPr>
          <w:rFonts w:cs="Times New Roman"/>
          <w:szCs w:val="24"/>
        </w:rPr>
      </w:pPr>
      <w:r w:rsidRPr="00874AE6">
        <w:rPr>
          <w:rFonts w:cs="Times New Roman"/>
          <w:szCs w:val="24"/>
        </w:rPr>
        <w:t>3. ГОСТ 54869-2011 Проектный менеджмент. Требования к управлению проектом</w:t>
      </w:r>
    </w:p>
    <w:p w:rsidR="005D2B3F" w:rsidRPr="00874AE6" w:rsidRDefault="005D2B3F" w:rsidP="005D2B3F">
      <w:pPr>
        <w:ind w:firstLine="0"/>
        <w:rPr>
          <w:rFonts w:cs="Times New Roman"/>
          <w:szCs w:val="24"/>
        </w:rPr>
      </w:pPr>
      <w:r w:rsidRPr="00874AE6">
        <w:rPr>
          <w:rFonts w:cs="Times New Roman"/>
          <w:szCs w:val="24"/>
        </w:rPr>
        <w:t>4. ГОСТ 53892-2010 Руководство по оценке компетентности менеджеров проектов</w:t>
      </w:r>
    </w:p>
    <w:p w:rsidR="005D2B3F" w:rsidRPr="00874AE6" w:rsidRDefault="005D2B3F" w:rsidP="005D2B3F">
      <w:pPr>
        <w:ind w:firstLine="0"/>
        <w:rPr>
          <w:rFonts w:cs="Times New Roman"/>
          <w:szCs w:val="24"/>
        </w:rPr>
      </w:pPr>
      <w:r w:rsidRPr="00874AE6">
        <w:rPr>
          <w:rFonts w:cs="Times New Roman"/>
          <w:szCs w:val="24"/>
        </w:rPr>
        <w:t>5. ГОСТ 52806-2007 Менеджмент рисков проектов</w:t>
      </w:r>
    </w:p>
    <w:p w:rsidR="005D2B3F" w:rsidRPr="00874AE6" w:rsidRDefault="005D2B3F" w:rsidP="005D2B3F">
      <w:pPr>
        <w:ind w:firstLine="0"/>
        <w:rPr>
          <w:rFonts w:cs="Times New Roman"/>
          <w:szCs w:val="24"/>
        </w:rPr>
      </w:pPr>
      <w:r w:rsidRPr="00874AE6">
        <w:rPr>
          <w:rFonts w:cs="Times New Roman"/>
          <w:szCs w:val="24"/>
        </w:rPr>
        <w:t xml:space="preserve">6.  Руководство </w:t>
      </w:r>
      <w:r w:rsidRPr="00874AE6">
        <w:rPr>
          <w:rFonts w:cs="Times New Roman"/>
          <w:szCs w:val="24"/>
          <w:lang w:val="en-US"/>
        </w:rPr>
        <w:t>ISO</w:t>
      </w:r>
      <w:r w:rsidRPr="00874AE6">
        <w:rPr>
          <w:rFonts w:cs="Times New Roman"/>
          <w:szCs w:val="24"/>
        </w:rPr>
        <w:t xml:space="preserve"> 73:2009  Оценивание риска</w:t>
      </w:r>
    </w:p>
    <w:p w:rsidR="005D2B3F" w:rsidRPr="00874AE6" w:rsidRDefault="005D2B3F" w:rsidP="005D2B3F">
      <w:pPr>
        <w:ind w:firstLine="0"/>
        <w:rPr>
          <w:rFonts w:cs="Times New Roman"/>
          <w:szCs w:val="24"/>
        </w:rPr>
      </w:pPr>
      <w:r w:rsidRPr="00874AE6">
        <w:rPr>
          <w:rFonts w:cs="Times New Roman"/>
          <w:szCs w:val="24"/>
        </w:rPr>
        <w:t>7. Постановление Правительства РФ от 15 октября 2016 г. N 1050</w:t>
      </w:r>
    </w:p>
    <w:p w:rsidR="005D2B3F" w:rsidRPr="00874AE6" w:rsidRDefault="005D2B3F" w:rsidP="005D2B3F">
      <w:pPr>
        <w:ind w:firstLine="0"/>
        <w:rPr>
          <w:rFonts w:cs="Times New Roman"/>
          <w:szCs w:val="24"/>
        </w:rPr>
      </w:pPr>
      <w:r w:rsidRPr="00874AE6">
        <w:rPr>
          <w:rFonts w:cs="Times New Roman"/>
          <w:szCs w:val="24"/>
        </w:rPr>
        <w:t>8. Распоряжение правительства российской Федерации от 25.01.2018 №80-р и Методические рекомендации по организации проектной деятельностью</w:t>
      </w:r>
    </w:p>
    <w:p w:rsidR="005D2B3F" w:rsidRPr="00874AE6" w:rsidRDefault="005D2B3F" w:rsidP="005D2B3F">
      <w:pPr>
        <w:ind w:firstLine="0"/>
        <w:rPr>
          <w:rFonts w:cs="Times New Roman"/>
          <w:szCs w:val="24"/>
        </w:rPr>
      </w:pPr>
      <w:r w:rsidRPr="00874AE6">
        <w:rPr>
          <w:rFonts w:cs="Times New Roman"/>
          <w:szCs w:val="24"/>
        </w:rPr>
        <w:t>9. Указ Президента РФ от 7.05.2018 № 204 «О национальных целях и стратегических задачах развития РФ на период до 2024 г.»</w:t>
      </w:r>
    </w:p>
    <w:p w:rsidR="005D2B3F" w:rsidRPr="00874AE6" w:rsidRDefault="005D2B3F" w:rsidP="005D2B3F">
      <w:pPr>
        <w:ind w:firstLine="0"/>
        <w:rPr>
          <w:rFonts w:cs="Times New Roman"/>
          <w:szCs w:val="24"/>
        </w:rPr>
      </w:pPr>
      <w:r w:rsidRPr="00874AE6">
        <w:rPr>
          <w:rFonts w:cs="Times New Roman"/>
          <w:szCs w:val="24"/>
        </w:rPr>
        <w:t xml:space="preserve">10. Компетенции фасилитаторов </w:t>
      </w:r>
      <w:r w:rsidRPr="00874AE6">
        <w:rPr>
          <w:rFonts w:cs="Times New Roman"/>
          <w:szCs w:val="24"/>
          <w:lang w:val="en-US"/>
        </w:rPr>
        <w:t>IAF</w:t>
      </w:r>
      <w:r w:rsidRPr="00874AE6">
        <w:rPr>
          <w:rFonts w:cs="Times New Roman"/>
          <w:szCs w:val="24"/>
        </w:rPr>
        <w:t xml:space="preserve"> </w:t>
      </w:r>
    </w:p>
    <w:p w:rsidR="00874AE6" w:rsidRPr="00874AE6" w:rsidRDefault="00874AE6" w:rsidP="005D2B3F">
      <w:pPr>
        <w:ind w:firstLine="0"/>
        <w:rPr>
          <w:rStyle w:val="10"/>
          <w:rFonts w:ascii="Times New Roman" w:eastAsia="Calibri" w:hAnsi="Times New Roman" w:cs="Times New Roman"/>
          <w:b w:val="0"/>
          <w:color w:val="auto"/>
          <w:sz w:val="18"/>
          <w:szCs w:val="24"/>
        </w:rPr>
      </w:pPr>
    </w:p>
    <w:p w:rsidR="005D2B3F" w:rsidRPr="00874AE6" w:rsidRDefault="005D2B3F" w:rsidP="00781BF7">
      <w:pPr>
        <w:rPr>
          <w:rStyle w:val="10"/>
          <w:rFonts w:ascii="Times New Roman" w:eastAsia="Calibri" w:hAnsi="Times New Roman" w:cs="Times New Roman"/>
          <w:b w:val="0"/>
          <w:color w:val="auto"/>
          <w:sz w:val="24"/>
          <w:szCs w:val="24"/>
        </w:rPr>
      </w:pPr>
      <w:bookmarkStart w:id="292" w:name="_Toc26760350"/>
      <w:bookmarkStart w:id="293" w:name="_Toc26760753"/>
      <w:r w:rsidRPr="00874AE6">
        <w:rPr>
          <w:rStyle w:val="10"/>
          <w:rFonts w:ascii="Times New Roman" w:eastAsia="Calibri" w:hAnsi="Times New Roman" w:cs="Times New Roman"/>
          <w:b w:val="0"/>
          <w:color w:val="auto"/>
          <w:sz w:val="24"/>
          <w:szCs w:val="24"/>
        </w:rPr>
        <w:t>9. ПЛАН УПРАВЛЕНИЯ ПЕРСОНАЛОМ</w:t>
      </w:r>
      <w:bookmarkEnd w:id="292"/>
      <w:bookmarkEnd w:id="293"/>
    </w:p>
    <w:p w:rsidR="005D2B3F" w:rsidRPr="00874AE6" w:rsidRDefault="005D2B3F" w:rsidP="00781BF7">
      <w:pPr>
        <w:rPr>
          <w:rStyle w:val="10"/>
          <w:rFonts w:ascii="Times New Roman" w:eastAsia="Calibri" w:hAnsi="Times New Roman" w:cs="Times New Roman"/>
          <w:b w:val="0"/>
          <w:color w:val="auto"/>
          <w:sz w:val="24"/>
          <w:szCs w:val="24"/>
        </w:rPr>
      </w:pPr>
      <w:bookmarkStart w:id="294" w:name="_Toc26760351"/>
      <w:bookmarkStart w:id="295" w:name="_Toc26760754"/>
      <w:r w:rsidRPr="00874AE6">
        <w:rPr>
          <w:rStyle w:val="10"/>
          <w:rFonts w:ascii="Times New Roman" w:eastAsia="Calibri" w:hAnsi="Times New Roman" w:cs="Times New Roman"/>
          <w:b w:val="0"/>
          <w:color w:val="auto"/>
          <w:sz w:val="24"/>
          <w:szCs w:val="24"/>
        </w:rPr>
        <w:t>9.1</w:t>
      </w:r>
      <w:bookmarkEnd w:id="294"/>
      <w:bookmarkEnd w:id="295"/>
      <w:r w:rsidRPr="00874AE6">
        <w:rPr>
          <w:rStyle w:val="10"/>
          <w:rFonts w:ascii="Times New Roman" w:eastAsia="Calibri" w:hAnsi="Times New Roman" w:cs="Times New Roman"/>
          <w:b w:val="0"/>
          <w:color w:val="auto"/>
          <w:sz w:val="24"/>
          <w:szCs w:val="24"/>
        </w:rPr>
        <w:t xml:space="preserve"> </w:t>
      </w:r>
      <w:r w:rsidRPr="00874AE6">
        <w:t>Команда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3745"/>
        <w:gridCol w:w="3118"/>
        <w:gridCol w:w="2268"/>
      </w:tblGrid>
      <w:tr w:rsidR="00444F0B" w:rsidRPr="00444F0B" w:rsidTr="00874AE6">
        <w:tc>
          <w:tcPr>
            <w:tcW w:w="616" w:type="dxa"/>
          </w:tcPr>
          <w:p w:rsidR="005D2B3F" w:rsidRPr="00444F0B" w:rsidRDefault="005D2B3F" w:rsidP="00D568C8">
            <w:pPr>
              <w:ind w:firstLine="0"/>
              <w:jc w:val="center"/>
              <w:rPr>
                <w:rFonts w:cs="Times New Roman"/>
                <w:szCs w:val="24"/>
              </w:rPr>
            </w:pPr>
            <w:r w:rsidRPr="00444F0B">
              <w:rPr>
                <w:rFonts w:cs="Times New Roman"/>
                <w:szCs w:val="24"/>
              </w:rPr>
              <w:t>№ п/п</w:t>
            </w:r>
          </w:p>
        </w:tc>
        <w:tc>
          <w:tcPr>
            <w:tcW w:w="3745" w:type="dxa"/>
          </w:tcPr>
          <w:p w:rsidR="005D2B3F" w:rsidRPr="00444F0B" w:rsidRDefault="005D2B3F" w:rsidP="00D568C8">
            <w:pPr>
              <w:ind w:firstLine="0"/>
              <w:jc w:val="center"/>
              <w:rPr>
                <w:rFonts w:cs="Times New Roman"/>
                <w:szCs w:val="24"/>
              </w:rPr>
            </w:pPr>
            <w:r w:rsidRPr="00444F0B">
              <w:rPr>
                <w:rFonts w:cs="Times New Roman"/>
                <w:szCs w:val="24"/>
              </w:rPr>
              <w:t>Ф.И.О. и должность в организации, которая инициирует проект или является организацией –Исполнителем</w:t>
            </w:r>
          </w:p>
        </w:tc>
        <w:tc>
          <w:tcPr>
            <w:tcW w:w="3118" w:type="dxa"/>
          </w:tcPr>
          <w:p w:rsidR="005D2B3F" w:rsidRPr="00444F0B" w:rsidRDefault="005D2B3F" w:rsidP="00D568C8">
            <w:pPr>
              <w:ind w:firstLine="0"/>
              <w:jc w:val="center"/>
              <w:rPr>
                <w:rFonts w:cs="Times New Roman"/>
                <w:szCs w:val="24"/>
              </w:rPr>
            </w:pPr>
            <w:r w:rsidRPr="00444F0B">
              <w:rPr>
                <w:rFonts w:cs="Times New Roman"/>
                <w:szCs w:val="24"/>
              </w:rPr>
              <w:t>Роль в проекте</w:t>
            </w:r>
          </w:p>
          <w:p w:rsidR="005D2B3F" w:rsidRPr="00444F0B" w:rsidRDefault="005D2B3F" w:rsidP="00D568C8">
            <w:pPr>
              <w:ind w:firstLine="0"/>
              <w:jc w:val="center"/>
              <w:rPr>
                <w:rFonts w:cs="Times New Roman"/>
                <w:szCs w:val="24"/>
              </w:rPr>
            </w:pPr>
            <w:r w:rsidRPr="00444F0B">
              <w:rPr>
                <w:rFonts w:cs="Times New Roman"/>
                <w:szCs w:val="24"/>
              </w:rPr>
              <w:t>(руководитель команды, член команды или рабочей группы, участник)</w:t>
            </w:r>
          </w:p>
        </w:tc>
        <w:tc>
          <w:tcPr>
            <w:tcW w:w="2268" w:type="dxa"/>
          </w:tcPr>
          <w:p w:rsidR="005D2B3F" w:rsidRPr="00444F0B" w:rsidRDefault="005D2B3F" w:rsidP="00D568C8">
            <w:pPr>
              <w:ind w:firstLine="0"/>
              <w:jc w:val="center"/>
              <w:rPr>
                <w:rFonts w:cs="Times New Roman"/>
                <w:szCs w:val="24"/>
              </w:rPr>
            </w:pPr>
            <w:r w:rsidRPr="00444F0B">
              <w:rPr>
                <w:rFonts w:cs="Times New Roman"/>
                <w:szCs w:val="24"/>
              </w:rPr>
              <w:t>Механизм привлечения к участию в проекте</w:t>
            </w:r>
          </w:p>
          <w:p w:rsidR="005D2B3F" w:rsidRPr="00444F0B" w:rsidRDefault="005D2B3F" w:rsidP="00D568C8">
            <w:pPr>
              <w:ind w:firstLine="0"/>
              <w:jc w:val="center"/>
              <w:rPr>
                <w:rFonts w:cs="Times New Roman"/>
                <w:szCs w:val="24"/>
              </w:rPr>
            </w:pPr>
          </w:p>
        </w:tc>
      </w:tr>
      <w:tr w:rsidR="00444F0B" w:rsidRPr="00444F0B" w:rsidTr="00874AE6">
        <w:tc>
          <w:tcPr>
            <w:tcW w:w="616" w:type="dxa"/>
          </w:tcPr>
          <w:p w:rsidR="005D2B3F" w:rsidRPr="00444F0B" w:rsidRDefault="005D2B3F" w:rsidP="00D568C8">
            <w:pPr>
              <w:tabs>
                <w:tab w:val="left" w:pos="0"/>
                <w:tab w:val="left" w:pos="69"/>
              </w:tabs>
              <w:ind w:firstLine="0"/>
              <w:rPr>
                <w:rFonts w:cs="Times New Roman"/>
                <w:szCs w:val="24"/>
              </w:rPr>
            </w:pPr>
            <w:r w:rsidRPr="00444F0B">
              <w:rPr>
                <w:rFonts w:cs="Times New Roman"/>
                <w:szCs w:val="24"/>
              </w:rPr>
              <w:t>1.</w:t>
            </w:r>
          </w:p>
        </w:tc>
        <w:tc>
          <w:tcPr>
            <w:tcW w:w="3745" w:type="dxa"/>
          </w:tcPr>
          <w:p w:rsidR="005D2B3F" w:rsidRPr="00444F0B" w:rsidRDefault="005D2B3F" w:rsidP="00D568C8">
            <w:pPr>
              <w:ind w:firstLine="0"/>
              <w:rPr>
                <w:rFonts w:cs="Times New Roman"/>
                <w:szCs w:val="24"/>
              </w:rPr>
            </w:pPr>
            <w:r w:rsidRPr="00444F0B">
              <w:rPr>
                <w:rFonts w:cs="Times New Roman"/>
                <w:szCs w:val="24"/>
              </w:rPr>
              <w:t>Амельченко Лариса,</w:t>
            </w:r>
          </w:p>
          <w:p w:rsidR="005D2B3F" w:rsidRPr="00444F0B" w:rsidRDefault="005D2B3F" w:rsidP="00D568C8">
            <w:pPr>
              <w:ind w:firstLine="0"/>
              <w:rPr>
                <w:rFonts w:cs="Times New Roman"/>
                <w:szCs w:val="24"/>
              </w:rPr>
            </w:pPr>
            <w:r w:rsidRPr="00444F0B">
              <w:rPr>
                <w:rFonts w:cs="Times New Roman"/>
                <w:szCs w:val="24"/>
              </w:rPr>
              <w:t xml:space="preserve">Управляющий партнер </w:t>
            </w:r>
            <w:r w:rsidRPr="00444F0B">
              <w:rPr>
                <w:rFonts w:cs="Times New Roman"/>
                <w:szCs w:val="24"/>
                <w:lang w:val="en-US"/>
              </w:rPr>
              <w:t>LMConsult</w:t>
            </w:r>
            <w:r w:rsidRPr="00444F0B">
              <w:rPr>
                <w:rFonts w:cs="Times New Roman"/>
                <w:szCs w:val="24"/>
              </w:rPr>
              <w:t xml:space="preserve">, Краснодар </w:t>
            </w:r>
          </w:p>
        </w:tc>
        <w:tc>
          <w:tcPr>
            <w:tcW w:w="3118" w:type="dxa"/>
          </w:tcPr>
          <w:p w:rsidR="005D2B3F" w:rsidRPr="00444F0B" w:rsidRDefault="005D2B3F" w:rsidP="00D568C8">
            <w:pPr>
              <w:ind w:firstLine="0"/>
              <w:rPr>
                <w:rFonts w:cs="Times New Roman"/>
                <w:szCs w:val="24"/>
              </w:rPr>
            </w:pPr>
            <w:r w:rsidRPr="00444F0B">
              <w:rPr>
                <w:rFonts w:cs="Times New Roman"/>
                <w:szCs w:val="24"/>
              </w:rPr>
              <w:t>Член команды проекта</w:t>
            </w:r>
          </w:p>
        </w:tc>
        <w:tc>
          <w:tcPr>
            <w:tcW w:w="2268" w:type="dxa"/>
          </w:tcPr>
          <w:p w:rsidR="005D2B3F" w:rsidRPr="00444F0B" w:rsidRDefault="005D2B3F" w:rsidP="00D568C8">
            <w:pPr>
              <w:ind w:firstLine="0"/>
              <w:rPr>
                <w:rFonts w:cs="Times New Roman"/>
                <w:szCs w:val="24"/>
              </w:rPr>
            </w:pPr>
            <w:r w:rsidRPr="00444F0B">
              <w:rPr>
                <w:rFonts w:cs="Times New Roman"/>
                <w:szCs w:val="24"/>
              </w:rPr>
              <w:t>Добровольное участие</w:t>
            </w:r>
          </w:p>
        </w:tc>
      </w:tr>
      <w:tr w:rsidR="00444F0B" w:rsidRPr="00444F0B" w:rsidTr="00874AE6">
        <w:tc>
          <w:tcPr>
            <w:tcW w:w="616" w:type="dxa"/>
          </w:tcPr>
          <w:p w:rsidR="005D2B3F" w:rsidRPr="00444F0B" w:rsidRDefault="005D2B3F" w:rsidP="00D568C8">
            <w:pPr>
              <w:tabs>
                <w:tab w:val="left" w:pos="69"/>
              </w:tabs>
              <w:ind w:firstLine="0"/>
              <w:rPr>
                <w:rFonts w:cs="Times New Roman"/>
                <w:szCs w:val="24"/>
              </w:rPr>
            </w:pPr>
            <w:r w:rsidRPr="00444F0B">
              <w:rPr>
                <w:rFonts w:cs="Times New Roman"/>
                <w:szCs w:val="24"/>
              </w:rPr>
              <w:t>2.</w:t>
            </w:r>
          </w:p>
        </w:tc>
        <w:tc>
          <w:tcPr>
            <w:tcW w:w="3745" w:type="dxa"/>
          </w:tcPr>
          <w:p w:rsidR="005D2B3F" w:rsidRPr="00444F0B" w:rsidRDefault="005D2B3F" w:rsidP="00D568C8">
            <w:pPr>
              <w:ind w:firstLine="0"/>
              <w:rPr>
                <w:rFonts w:cs="Times New Roman"/>
                <w:szCs w:val="24"/>
              </w:rPr>
            </w:pPr>
            <w:r w:rsidRPr="00444F0B">
              <w:rPr>
                <w:rFonts w:cs="Times New Roman"/>
                <w:szCs w:val="24"/>
              </w:rPr>
              <w:t xml:space="preserve">Бойцова Ю., </w:t>
            </w:r>
          </w:p>
          <w:p w:rsidR="005D2B3F" w:rsidRPr="00444F0B" w:rsidRDefault="005D2B3F" w:rsidP="00D568C8">
            <w:pPr>
              <w:ind w:firstLine="0"/>
              <w:rPr>
                <w:rFonts w:cs="Times New Roman"/>
                <w:szCs w:val="24"/>
              </w:rPr>
            </w:pPr>
            <w:r w:rsidRPr="00444F0B">
              <w:rPr>
                <w:rFonts w:cs="Times New Roman"/>
                <w:szCs w:val="24"/>
              </w:rPr>
              <w:t>Менеджер по продвижению, фасилитатор «Имидж-персонал», Казань</w:t>
            </w:r>
          </w:p>
        </w:tc>
        <w:tc>
          <w:tcPr>
            <w:tcW w:w="3118" w:type="dxa"/>
          </w:tcPr>
          <w:p w:rsidR="005D2B3F" w:rsidRPr="00444F0B" w:rsidRDefault="005D2B3F" w:rsidP="00D568C8">
            <w:pPr>
              <w:ind w:firstLine="0"/>
              <w:rPr>
                <w:rFonts w:cs="Times New Roman"/>
                <w:szCs w:val="24"/>
              </w:rPr>
            </w:pPr>
            <w:r w:rsidRPr="00444F0B">
              <w:rPr>
                <w:rFonts w:cs="Times New Roman"/>
                <w:szCs w:val="24"/>
              </w:rPr>
              <w:t>Член команды проекта</w:t>
            </w:r>
          </w:p>
        </w:tc>
        <w:tc>
          <w:tcPr>
            <w:tcW w:w="2268" w:type="dxa"/>
          </w:tcPr>
          <w:p w:rsidR="005D2B3F" w:rsidRPr="00444F0B" w:rsidRDefault="005D2B3F" w:rsidP="00D568C8">
            <w:pPr>
              <w:ind w:firstLine="0"/>
              <w:rPr>
                <w:rFonts w:cs="Times New Roman"/>
                <w:szCs w:val="24"/>
              </w:rPr>
            </w:pPr>
            <w:r w:rsidRPr="00444F0B">
              <w:rPr>
                <w:rFonts w:cs="Times New Roman"/>
                <w:szCs w:val="24"/>
              </w:rPr>
              <w:t xml:space="preserve"> Добровольное участие</w:t>
            </w:r>
          </w:p>
        </w:tc>
      </w:tr>
      <w:tr w:rsidR="00444F0B" w:rsidRPr="00444F0B" w:rsidTr="00874AE6">
        <w:tc>
          <w:tcPr>
            <w:tcW w:w="616" w:type="dxa"/>
          </w:tcPr>
          <w:p w:rsidR="005D2B3F" w:rsidRPr="00444F0B" w:rsidRDefault="005D2B3F" w:rsidP="00D568C8">
            <w:pPr>
              <w:tabs>
                <w:tab w:val="left" w:pos="69"/>
              </w:tabs>
              <w:ind w:firstLine="0"/>
              <w:rPr>
                <w:rFonts w:cs="Times New Roman"/>
                <w:szCs w:val="24"/>
              </w:rPr>
            </w:pPr>
            <w:r w:rsidRPr="00444F0B">
              <w:rPr>
                <w:rFonts w:cs="Times New Roman"/>
                <w:szCs w:val="24"/>
              </w:rPr>
              <w:t>3.</w:t>
            </w:r>
          </w:p>
        </w:tc>
        <w:tc>
          <w:tcPr>
            <w:tcW w:w="3745" w:type="dxa"/>
          </w:tcPr>
          <w:p w:rsidR="005D2B3F" w:rsidRPr="00444F0B" w:rsidRDefault="005D2B3F" w:rsidP="00D568C8">
            <w:pPr>
              <w:ind w:firstLine="0"/>
              <w:rPr>
                <w:rFonts w:cs="Times New Roman"/>
                <w:szCs w:val="24"/>
              </w:rPr>
            </w:pPr>
            <w:r w:rsidRPr="00444F0B">
              <w:rPr>
                <w:rFonts w:cs="Times New Roman"/>
                <w:szCs w:val="24"/>
              </w:rPr>
              <w:t>Беляева Инна, партнер по продвижению, Краснодар</w:t>
            </w:r>
          </w:p>
        </w:tc>
        <w:tc>
          <w:tcPr>
            <w:tcW w:w="3118" w:type="dxa"/>
          </w:tcPr>
          <w:p w:rsidR="005D2B3F" w:rsidRPr="00444F0B" w:rsidRDefault="005D2B3F" w:rsidP="00D568C8">
            <w:pPr>
              <w:ind w:firstLine="0"/>
              <w:rPr>
                <w:rFonts w:cs="Times New Roman"/>
                <w:szCs w:val="24"/>
              </w:rPr>
            </w:pPr>
            <w:r w:rsidRPr="00444F0B">
              <w:rPr>
                <w:rFonts w:cs="Times New Roman"/>
                <w:szCs w:val="24"/>
              </w:rPr>
              <w:t>Член команды проекта</w:t>
            </w:r>
          </w:p>
        </w:tc>
        <w:tc>
          <w:tcPr>
            <w:tcW w:w="2268" w:type="dxa"/>
          </w:tcPr>
          <w:p w:rsidR="005D2B3F" w:rsidRPr="00444F0B" w:rsidRDefault="005D2B3F" w:rsidP="00D568C8">
            <w:pPr>
              <w:ind w:firstLine="0"/>
              <w:rPr>
                <w:rFonts w:cs="Times New Roman"/>
                <w:szCs w:val="24"/>
              </w:rPr>
            </w:pPr>
            <w:r w:rsidRPr="00444F0B">
              <w:rPr>
                <w:rFonts w:cs="Times New Roman"/>
                <w:szCs w:val="24"/>
              </w:rPr>
              <w:t>Добровольное участие</w:t>
            </w:r>
          </w:p>
        </w:tc>
      </w:tr>
      <w:tr w:rsidR="00444F0B" w:rsidRPr="00444F0B" w:rsidTr="00874AE6">
        <w:tc>
          <w:tcPr>
            <w:tcW w:w="616" w:type="dxa"/>
          </w:tcPr>
          <w:p w:rsidR="005D2B3F" w:rsidRPr="00444F0B" w:rsidRDefault="005D2B3F" w:rsidP="00D568C8">
            <w:pPr>
              <w:tabs>
                <w:tab w:val="left" w:pos="69"/>
              </w:tabs>
              <w:ind w:firstLine="0"/>
              <w:rPr>
                <w:rFonts w:cs="Times New Roman"/>
                <w:szCs w:val="24"/>
              </w:rPr>
            </w:pPr>
            <w:r w:rsidRPr="00444F0B">
              <w:rPr>
                <w:rFonts w:cs="Times New Roman"/>
                <w:szCs w:val="24"/>
              </w:rPr>
              <w:t>4</w:t>
            </w:r>
          </w:p>
        </w:tc>
        <w:tc>
          <w:tcPr>
            <w:tcW w:w="3745" w:type="dxa"/>
          </w:tcPr>
          <w:p w:rsidR="005D2B3F" w:rsidRPr="00444F0B" w:rsidRDefault="005D2B3F" w:rsidP="00D568C8">
            <w:pPr>
              <w:ind w:firstLine="0"/>
              <w:rPr>
                <w:rFonts w:cs="Times New Roman"/>
                <w:szCs w:val="24"/>
              </w:rPr>
            </w:pPr>
            <w:r w:rsidRPr="00444F0B">
              <w:rPr>
                <w:rFonts w:cs="Times New Roman"/>
                <w:szCs w:val="24"/>
              </w:rPr>
              <w:t xml:space="preserve">Усманова Марина, консультант, Управляющий партнер </w:t>
            </w:r>
            <w:r w:rsidRPr="00444F0B">
              <w:rPr>
                <w:rFonts w:cs="Times New Roman"/>
                <w:szCs w:val="24"/>
                <w:lang w:val="en-US"/>
              </w:rPr>
              <w:t>LMConsult</w:t>
            </w:r>
            <w:r w:rsidRPr="00444F0B">
              <w:rPr>
                <w:rFonts w:cs="Times New Roman"/>
                <w:szCs w:val="24"/>
              </w:rPr>
              <w:t>, Москва</w:t>
            </w:r>
          </w:p>
        </w:tc>
        <w:tc>
          <w:tcPr>
            <w:tcW w:w="3118" w:type="dxa"/>
          </w:tcPr>
          <w:p w:rsidR="005D2B3F" w:rsidRPr="00444F0B" w:rsidRDefault="005D2B3F" w:rsidP="00D568C8">
            <w:pPr>
              <w:ind w:firstLine="0"/>
              <w:rPr>
                <w:rFonts w:cs="Times New Roman"/>
                <w:szCs w:val="24"/>
              </w:rPr>
            </w:pPr>
            <w:r w:rsidRPr="00444F0B">
              <w:rPr>
                <w:rFonts w:cs="Times New Roman"/>
                <w:szCs w:val="24"/>
              </w:rPr>
              <w:t>Член команды проекта</w:t>
            </w:r>
          </w:p>
        </w:tc>
        <w:tc>
          <w:tcPr>
            <w:tcW w:w="2268" w:type="dxa"/>
          </w:tcPr>
          <w:p w:rsidR="005D2B3F" w:rsidRPr="00444F0B" w:rsidRDefault="005D2B3F" w:rsidP="00D568C8">
            <w:pPr>
              <w:ind w:firstLine="0"/>
              <w:rPr>
                <w:rFonts w:cs="Times New Roman"/>
                <w:szCs w:val="24"/>
              </w:rPr>
            </w:pPr>
            <w:r w:rsidRPr="00444F0B">
              <w:rPr>
                <w:rFonts w:cs="Times New Roman"/>
                <w:szCs w:val="24"/>
              </w:rPr>
              <w:t>Добровольное участие</w:t>
            </w:r>
          </w:p>
        </w:tc>
      </w:tr>
    </w:tbl>
    <w:p w:rsidR="00444F0B" w:rsidRDefault="00444F0B" w:rsidP="005D2B3F">
      <w:pPr>
        <w:ind w:firstLine="0"/>
        <w:rPr>
          <w:rFonts w:cs="Times New Roman"/>
          <w:b/>
          <w:szCs w:val="24"/>
        </w:rPr>
      </w:pPr>
    </w:p>
    <w:p w:rsidR="005D2B3F" w:rsidRPr="00D568C8" w:rsidRDefault="005D2B3F" w:rsidP="005D2B3F">
      <w:pPr>
        <w:ind w:firstLine="0"/>
        <w:rPr>
          <w:rFonts w:cs="Times New Roman"/>
          <w:szCs w:val="24"/>
        </w:rPr>
      </w:pPr>
      <w:r w:rsidRPr="00D568C8">
        <w:rPr>
          <w:rFonts w:cs="Times New Roman"/>
          <w:szCs w:val="24"/>
        </w:rPr>
        <w:t>9.2 Потребность в обучении членов команды: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218"/>
        <w:gridCol w:w="6969"/>
      </w:tblGrid>
      <w:tr w:rsidR="00D27761" w:rsidRPr="00D568C8" w:rsidTr="00D27761">
        <w:tc>
          <w:tcPr>
            <w:tcW w:w="560" w:type="dxa"/>
          </w:tcPr>
          <w:p w:rsidR="005D2B3F" w:rsidRPr="00D568C8" w:rsidRDefault="005D2B3F" w:rsidP="005D2B3F">
            <w:pPr>
              <w:ind w:firstLine="0"/>
              <w:rPr>
                <w:rFonts w:cs="Times New Roman"/>
                <w:szCs w:val="24"/>
              </w:rPr>
            </w:pPr>
            <w:r w:rsidRPr="00D568C8">
              <w:rPr>
                <w:rFonts w:cs="Times New Roman"/>
                <w:szCs w:val="24"/>
              </w:rPr>
              <w:t>№ п/п</w:t>
            </w:r>
          </w:p>
        </w:tc>
        <w:tc>
          <w:tcPr>
            <w:tcW w:w="2218" w:type="dxa"/>
          </w:tcPr>
          <w:p w:rsidR="005D2B3F" w:rsidRPr="00D568C8" w:rsidRDefault="005D2B3F" w:rsidP="005D2B3F">
            <w:pPr>
              <w:ind w:firstLine="0"/>
              <w:rPr>
                <w:rFonts w:cs="Times New Roman"/>
                <w:szCs w:val="24"/>
              </w:rPr>
            </w:pPr>
            <w:r w:rsidRPr="00D568C8">
              <w:rPr>
                <w:rFonts w:cs="Times New Roman"/>
                <w:szCs w:val="24"/>
              </w:rPr>
              <w:t>Ф.И.О. члена команды проекта</w:t>
            </w:r>
          </w:p>
        </w:tc>
        <w:tc>
          <w:tcPr>
            <w:tcW w:w="6969" w:type="dxa"/>
          </w:tcPr>
          <w:p w:rsidR="005D2B3F" w:rsidRPr="00D568C8" w:rsidRDefault="005D2B3F" w:rsidP="00874AE6">
            <w:pPr>
              <w:ind w:firstLine="0"/>
              <w:rPr>
                <w:rFonts w:cs="Times New Roman"/>
                <w:szCs w:val="24"/>
              </w:rPr>
            </w:pPr>
            <w:r w:rsidRPr="00D568C8">
              <w:rPr>
                <w:rFonts w:cs="Times New Roman"/>
                <w:szCs w:val="24"/>
              </w:rPr>
              <w:t xml:space="preserve">Потребность в обучении (компетентности, квалификации): </w:t>
            </w:r>
          </w:p>
        </w:tc>
      </w:tr>
      <w:tr w:rsidR="00D27761" w:rsidRPr="00D568C8" w:rsidTr="00D27761">
        <w:tc>
          <w:tcPr>
            <w:tcW w:w="560" w:type="dxa"/>
          </w:tcPr>
          <w:p w:rsidR="005D2B3F" w:rsidRPr="00D568C8" w:rsidRDefault="005D2B3F" w:rsidP="00FC2C90">
            <w:pPr>
              <w:pStyle w:val="a4"/>
              <w:numPr>
                <w:ilvl w:val="0"/>
                <w:numId w:val="23"/>
              </w:numPr>
              <w:tabs>
                <w:tab w:val="left" w:pos="0"/>
                <w:tab w:val="left" w:pos="69"/>
              </w:tabs>
              <w:ind w:left="0" w:firstLine="0"/>
              <w:contextualSpacing w:val="0"/>
              <w:jc w:val="left"/>
              <w:rPr>
                <w:rFonts w:cs="Times New Roman"/>
                <w:szCs w:val="24"/>
              </w:rPr>
            </w:pPr>
          </w:p>
        </w:tc>
        <w:tc>
          <w:tcPr>
            <w:tcW w:w="2218" w:type="dxa"/>
          </w:tcPr>
          <w:p w:rsidR="005D2B3F" w:rsidRPr="00D568C8" w:rsidRDefault="005D2B3F" w:rsidP="005D2B3F">
            <w:pPr>
              <w:ind w:firstLine="0"/>
              <w:rPr>
                <w:rFonts w:cs="Times New Roman"/>
                <w:szCs w:val="24"/>
              </w:rPr>
            </w:pPr>
            <w:r w:rsidRPr="00D568C8">
              <w:rPr>
                <w:rFonts w:cs="Times New Roman"/>
                <w:szCs w:val="24"/>
              </w:rPr>
              <w:t>Амельченко Л</w:t>
            </w:r>
          </w:p>
        </w:tc>
        <w:tc>
          <w:tcPr>
            <w:tcW w:w="6969" w:type="dxa"/>
          </w:tcPr>
          <w:p w:rsidR="005D2B3F" w:rsidRPr="00D568C8" w:rsidRDefault="005D2B3F" w:rsidP="005D2B3F">
            <w:pPr>
              <w:ind w:firstLine="0"/>
              <w:rPr>
                <w:rFonts w:cs="Times New Roman"/>
                <w:szCs w:val="24"/>
              </w:rPr>
            </w:pPr>
            <w:r w:rsidRPr="00D568C8">
              <w:rPr>
                <w:rFonts w:cs="Times New Roman"/>
                <w:szCs w:val="24"/>
              </w:rPr>
              <w:t>Владение RealTimeBoard</w:t>
            </w:r>
          </w:p>
        </w:tc>
      </w:tr>
      <w:tr w:rsidR="00D27761" w:rsidRPr="00D568C8" w:rsidTr="00D27761">
        <w:tc>
          <w:tcPr>
            <w:tcW w:w="560" w:type="dxa"/>
          </w:tcPr>
          <w:p w:rsidR="005D2B3F" w:rsidRPr="00D568C8" w:rsidRDefault="005D2B3F" w:rsidP="00FC2C90">
            <w:pPr>
              <w:pStyle w:val="a4"/>
              <w:numPr>
                <w:ilvl w:val="0"/>
                <w:numId w:val="23"/>
              </w:numPr>
              <w:tabs>
                <w:tab w:val="left" w:pos="69"/>
              </w:tabs>
              <w:ind w:left="0" w:firstLine="0"/>
              <w:contextualSpacing w:val="0"/>
              <w:jc w:val="left"/>
              <w:rPr>
                <w:rFonts w:cs="Times New Roman"/>
                <w:szCs w:val="24"/>
              </w:rPr>
            </w:pPr>
          </w:p>
        </w:tc>
        <w:tc>
          <w:tcPr>
            <w:tcW w:w="2218" w:type="dxa"/>
          </w:tcPr>
          <w:p w:rsidR="005D2B3F" w:rsidRPr="00D568C8" w:rsidRDefault="005D2B3F" w:rsidP="005D2B3F">
            <w:pPr>
              <w:ind w:firstLine="0"/>
              <w:rPr>
                <w:rFonts w:cs="Times New Roman"/>
                <w:szCs w:val="24"/>
              </w:rPr>
            </w:pPr>
            <w:r w:rsidRPr="00D568C8">
              <w:rPr>
                <w:rFonts w:cs="Times New Roman"/>
                <w:szCs w:val="24"/>
              </w:rPr>
              <w:t>Бойцова Ю</w:t>
            </w:r>
          </w:p>
        </w:tc>
        <w:tc>
          <w:tcPr>
            <w:tcW w:w="6969" w:type="dxa"/>
          </w:tcPr>
          <w:p w:rsidR="005D2B3F" w:rsidRPr="00D568C8" w:rsidRDefault="005D2B3F" w:rsidP="005D2B3F">
            <w:pPr>
              <w:ind w:firstLine="0"/>
              <w:rPr>
                <w:rFonts w:cs="Times New Roman"/>
                <w:szCs w:val="24"/>
              </w:rPr>
            </w:pPr>
            <w:r w:rsidRPr="00D568C8">
              <w:rPr>
                <w:rFonts w:cs="Times New Roman"/>
                <w:szCs w:val="24"/>
              </w:rPr>
              <w:t>Управление проектами</w:t>
            </w:r>
          </w:p>
        </w:tc>
      </w:tr>
      <w:tr w:rsidR="00D27761" w:rsidRPr="00D568C8" w:rsidTr="00D27761">
        <w:tc>
          <w:tcPr>
            <w:tcW w:w="560" w:type="dxa"/>
          </w:tcPr>
          <w:p w:rsidR="005D2B3F" w:rsidRPr="00D568C8" w:rsidRDefault="005D2B3F" w:rsidP="00FC2C90">
            <w:pPr>
              <w:pStyle w:val="a4"/>
              <w:numPr>
                <w:ilvl w:val="0"/>
                <w:numId w:val="23"/>
              </w:numPr>
              <w:tabs>
                <w:tab w:val="left" w:pos="69"/>
              </w:tabs>
              <w:ind w:left="0" w:firstLine="0"/>
              <w:contextualSpacing w:val="0"/>
              <w:jc w:val="left"/>
              <w:rPr>
                <w:rFonts w:cs="Times New Roman"/>
                <w:szCs w:val="24"/>
              </w:rPr>
            </w:pPr>
          </w:p>
        </w:tc>
        <w:tc>
          <w:tcPr>
            <w:tcW w:w="2218" w:type="dxa"/>
          </w:tcPr>
          <w:p w:rsidR="005D2B3F" w:rsidRPr="00D568C8" w:rsidRDefault="005D2B3F" w:rsidP="005D2B3F">
            <w:pPr>
              <w:ind w:firstLine="0"/>
              <w:rPr>
                <w:rFonts w:cs="Times New Roman"/>
                <w:szCs w:val="24"/>
              </w:rPr>
            </w:pPr>
            <w:r w:rsidRPr="00D568C8">
              <w:rPr>
                <w:rFonts w:cs="Times New Roman"/>
                <w:szCs w:val="24"/>
              </w:rPr>
              <w:t>Беляева И</w:t>
            </w:r>
          </w:p>
        </w:tc>
        <w:tc>
          <w:tcPr>
            <w:tcW w:w="6969" w:type="dxa"/>
          </w:tcPr>
          <w:p w:rsidR="005D2B3F" w:rsidRPr="00D568C8" w:rsidRDefault="005D2B3F" w:rsidP="005D2B3F">
            <w:pPr>
              <w:ind w:firstLine="0"/>
              <w:rPr>
                <w:rFonts w:cs="Times New Roman"/>
                <w:szCs w:val="24"/>
              </w:rPr>
            </w:pPr>
            <w:r w:rsidRPr="00D568C8">
              <w:rPr>
                <w:rFonts w:cs="Times New Roman"/>
                <w:szCs w:val="24"/>
              </w:rPr>
              <w:t xml:space="preserve"> Управление проектами, владение RealTimeBoard</w:t>
            </w:r>
          </w:p>
        </w:tc>
      </w:tr>
      <w:tr w:rsidR="00D27761" w:rsidRPr="00D568C8" w:rsidTr="00D27761">
        <w:tc>
          <w:tcPr>
            <w:tcW w:w="560" w:type="dxa"/>
          </w:tcPr>
          <w:p w:rsidR="005D2B3F" w:rsidRPr="00D568C8" w:rsidRDefault="005D2B3F" w:rsidP="00FC2C90">
            <w:pPr>
              <w:pStyle w:val="a4"/>
              <w:numPr>
                <w:ilvl w:val="0"/>
                <w:numId w:val="23"/>
              </w:numPr>
              <w:tabs>
                <w:tab w:val="left" w:pos="69"/>
              </w:tabs>
              <w:ind w:left="0" w:firstLine="0"/>
              <w:contextualSpacing w:val="0"/>
              <w:jc w:val="left"/>
              <w:rPr>
                <w:rFonts w:cs="Times New Roman"/>
                <w:szCs w:val="24"/>
              </w:rPr>
            </w:pPr>
          </w:p>
        </w:tc>
        <w:tc>
          <w:tcPr>
            <w:tcW w:w="2218" w:type="dxa"/>
          </w:tcPr>
          <w:p w:rsidR="005D2B3F" w:rsidRPr="00D568C8" w:rsidRDefault="005D2B3F" w:rsidP="005D2B3F">
            <w:pPr>
              <w:ind w:firstLine="0"/>
              <w:rPr>
                <w:rFonts w:cs="Times New Roman"/>
                <w:szCs w:val="24"/>
              </w:rPr>
            </w:pPr>
            <w:r w:rsidRPr="00D568C8">
              <w:rPr>
                <w:rFonts w:cs="Times New Roman"/>
                <w:szCs w:val="24"/>
              </w:rPr>
              <w:t>Усманова М</w:t>
            </w:r>
          </w:p>
        </w:tc>
        <w:tc>
          <w:tcPr>
            <w:tcW w:w="6969" w:type="dxa"/>
          </w:tcPr>
          <w:p w:rsidR="005D2B3F" w:rsidRPr="00D568C8" w:rsidRDefault="005D2B3F" w:rsidP="005D2B3F">
            <w:pPr>
              <w:ind w:firstLine="0"/>
              <w:rPr>
                <w:rFonts w:cs="Times New Roman"/>
                <w:szCs w:val="24"/>
              </w:rPr>
            </w:pPr>
            <w:r w:rsidRPr="00D568C8">
              <w:rPr>
                <w:rFonts w:cs="Times New Roman"/>
                <w:szCs w:val="24"/>
              </w:rPr>
              <w:t>Фасилитационные инструменты Управление проектами, владение RealTimeBoard</w:t>
            </w:r>
          </w:p>
        </w:tc>
      </w:tr>
    </w:tbl>
    <w:p w:rsidR="005D2B3F" w:rsidRPr="00D568C8" w:rsidRDefault="005D2B3F" w:rsidP="005D2B3F">
      <w:pPr>
        <w:ind w:firstLine="0"/>
        <w:rPr>
          <w:rFonts w:cs="Times New Roman"/>
          <w:szCs w:val="24"/>
        </w:rPr>
      </w:pPr>
    </w:p>
    <w:p w:rsidR="005D2B3F" w:rsidRPr="00D568C8" w:rsidRDefault="005D2B3F" w:rsidP="005D2B3F">
      <w:pPr>
        <w:ind w:firstLine="0"/>
        <w:rPr>
          <w:rFonts w:cs="Times New Roman"/>
          <w:szCs w:val="24"/>
        </w:rPr>
      </w:pPr>
      <w:r w:rsidRPr="00D568C8">
        <w:rPr>
          <w:rFonts w:cs="Times New Roman"/>
          <w:szCs w:val="24"/>
        </w:rPr>
        <w:t xml:space="preserve">9.3 Правила поощрения или вознаграждения команды и участников проекта, возможные санкции: </w:t>
      </w:r>
    </w:p>
    <w:p w:rsidR="005D2B3F" w:rsidRPr="00D568C8" w:rsidRDefault="005D2B3F" w:rsidP="005D2B3F">
      <w:pPr>
        <w:ind w:firstLine="0"/>
        <w:rPr>
          <w:rFonts w:cs="Times New Roman"/>
          <w:szCs w:val="24"/>
        </w:rPr>
      </w:pPr>
      <w:r w:rsidRPr="00D568C8">
        <w:rPr>
          <w:rFonts w:cs="Times New Roman"/>
          <w:szCs w:val="24"/>
        </w:rPr>
        <w:t xml:space="preserve"> % от прибыли за продажу</w:t>
      </w:r>
    </w:p>
    <w:p w:rsidR="005D2B3F" w:rsidRPr="00D568C8" w:rsidRDefault="005D2B3F" w:rsidP="005D2B3F">
      <w:pPr>
        <w:ind w:firstLine="0"/>
        <w:rPr>
          <w:rFonts w:cs="Times New Roman"/>
          <w:szCs w:val="24"/>
        </w:rPr>
      </w:pPr>
      <w:r w:rsidRPr="00D568C8">
        <w:rPr>
          <w:rFonts w:cs="Times New Roman"/>
          <w:szCs w:val="24"/>
        </w:rPr>
        <w:t>% от совместного проведения</w:t>
      </w:r>
    </w:p>
    <w:p w:rsidR="005D2B3F" w:rsidRPr="00D568C8" w:rsidRDefault="005D2B3F" w:rsidP="005D2B3F">
      <w:pPr>
        <w:ind w:firstLine="0"/>
        <w:rPr>
          <w:rFonts w:cs="Times New Roman"/>
          <w:szCs w:val="24"/>
        </w:rPr>
      </w:pPr>
      <w:r w:rsidRPr="00D568C8">
        <w:rPr>
          <w:rFonts w:cs="Times New Roman"/>
          <w:szCs w:val="24"/>
        </w:rPr>
        <w:t>Оплата за составление гайда/мануала</w:t>
      </w:r>
    </w:p>
    <w:p w:rsidR="005D2B3F" w:rsidRPr="00D568C8" w:rsidRDefault="005D2B3F" w:rsidP="005D2B3F">
      <w:pPr>
        <w:ind w:firstLine="0"/>
        <w:rPr>
          <w:rFonts w:cs="Times New Roman"/>
          <w:szCs w:val="24"/>
        </w:rPr>
      </w:pPr>
    </w:p>
    <w:p w:rsidR="005D2B3F" w:rsidRPr="00D568C8" w:rsidRDefault="005D2B3F" w:rsidP="005D2B3F">
      <w:pPr>
        <w:ind w:firstLine="0"/>
        <w:rPr>
          <w:rFonts w:cs="Times New Roman"/>
          <w:szCs w:val="24"/>
        </w:rPr>
      </w:pPr>
      <w:r w:rsidRPr="00D568C8">
        <w:rPr>
          <w:rFonts w:cs="Times New Roman"/>
          <w:szCs w:val="24"/>
        </w:rPr>
        <w:t>9.4 Правила, стандарты и политики в отношении персонала проекта:</w:t>
      </w:r>
    </w:p>
    <w:p w:rsidR="005D2B3F" w:rsidRPr="00D568C8" w:rsidRDefault="005D2B3F" w:rsidP="005D2B3F">
      <w:pPr>
        <w:ind w:firstLine="0"/>
        <w:rPr>
          <w:rFonts w:cs="Times New Roman"/>
          <w:szCs w:val="24"/>
        </w:rPr>
      </w:pPr>
      <w:r w:rsidRPr="00D568C8">
        <w:rPr>
          <w:rFonts w:cs="Times New Roman"/>
          <w:szCs w:val="24"/>
        </w:rPr>
        <w:t>При возникновении несогласия – озвучивать</w:t>
      </w:r>
    </w:p>
    <w:p w:rsidR="005D2B3F" w:rsidRPr="00D568C8" w:rsidRDefault="005D2B3F" w:rsidP="005D2B3F">
      <w:pPr>
        <w:ind w:firstLine="0"/>
        <w:rPr>
          <w:rFonts w:cs="Times New Roman"/>
          <w:szCs w:val="24"/>
        </w:rPr>
      </w:pPr>
      <w:r w:rsidRPr="00D568C8">
        <w:rPr>
          <w:rFonts w:cs="Times New Roman"/>
          <w:szCs w:val="24"/>
        </w:rPr>
        <w:t>Активное участие в обсуждении идей и инструментов</w:t>
      </w:r>
    </w:p>
    <w:p w:rsidR="005D2B3F" w:rsidRPr="00D568C8" w:rsidRDefault="005D2B3F" w:rsidP="005D2B3F">
      <w:pPr>
        <w:ind w:firstLine="0"/>
        <w:rPr>
          <w:rFonts w:cs="Times New Roman"/>
          <w:szCs w:val="24"/>
        </w:rPr>
      </w:pPr>
      <w:r w:rsidRPr="00D568C8">
        <w:rPr>
          <w:rFonts w:cs="Times New Roman"/>
          <w:szCs w:val="24"/>
        </w:rPr>
        <w:t xml:space="preserve">Все договоренности вносить в протокол </w:t>
      </w:r>
    </w:p>
    <w:p w:rsidR="005D2B3F" w:rsidRPr="00D568C8" w:rsidRDefault="005D2B3F" w:rsidP="005D2B3F">
      <w:pPr>
        <w:ind w:firstLine="0"/>
        <w:rPr>
          <w:rFonts w:cs="Times New Roman"/>
          <w:szCs w:val="24"/>
        </w:rPr>
      </w:pPr>
    </w:p>
    <w:p w:rsidR="005D2B3F" w:rsidRPr="00D568C8" w:rsidRDefault="005D2B3F" w:rsidP="005D2B3F">
      <w:pPr>
        <w:ind w:firstLine="0"/>
        <w:rPr>
          <w:rFonts w:cs="Times New Roman"/>
          <w:szCs w:val="24"/>
        </w:rPr>
      </w:pPr>
      <w:r w:rsidRPr="00D568C8">
        <w:rPr>
          <w:rFonts w:cs="Times New Roman"/>
          <w:szCs w:val="24"/>
        </w:rPr>
        <w:t>9.5 Безопасность:</w:t>
      </w:r>
    </w:p>
    <w:p w:rsidR="005D2B3F" w:rsidRPr="00D568C8" w:rsidRDefault="005D2B3F" w:rsidP="005D2B3F">
      <w:pPr>
        <w:ind w:firstLine="0"/>
        <w:rPr>
          <w:rFonts w:cs="Times New Roman"/>
          <w:szCs w:val="24"/>
        </w:rPr>
      </w:pPr>
      <w:r w:rsidRPr="00D568C8">
        <w:rPr>
          <w:rFonts w:cs="Times New Roman"/>
          <w:szCs w:val="24"/>
        </w:rPr>
        <w:t>Не разглашать концепцию, план проекта до его первой обкатки</w:t>
      </w:r>
    </w:p>
    <w:p w:rsidR="005D2B3F" w:rsidRDefault="005D2B3F" w:rsidP="005D2B3F">
      <w:pPr>
        <w:ind w:firstLine="0"/>
        <w:rPr>
          <w:rFonts w:cs="Times New Roman"/>
          <w:szCs w:val="24"/>
        </w:rPr>
      </w:pPr>
      <w:r w:rsidRPr="00D568C8">
        <w:rPr>
          <w:rFonts w:cs="Times New Roman"/>
          <w:szCs w:val="24"/>
        </w:rPr>
        <w:t>Не разглашать содержание проекта</w:t>
      </w:r>
    </w:p>
    <w:p w:rsidR="00D568C8" w:rsidRPr="00D568C8" w:rsidRDefault="00D568C8" w:rsidP="005D2B3F">
      <w:pPr>
        <w:ind w:firstLine="0"/>
        <w:rPr>
          <w:rFonts w:cs="Times New Roman"/>
          <w:szCs w:val="24"/>
        </w:rPr>
      </w:pPr>
    </w:p>
    <w:p w:rsidR="00D568C8" w:rsidRDefault="00D568C8" w:rsidP="00F96477">
      <w:pPr>
        <w:ind w:firstLine="0"/>
        <w:rPr>
          <w:rFonts w:eastAsia="Calibri"/>
          <w:szCs w:val="24"/>
        </w:rPr>
        <w:sectPr w:rsidR="00D568C8" w:rsidSect="00874AE6">
          <w:pgSz w:w="11906" w:h="16838"/>
          <w:pgMar w:top="1134" w:right="567" w:bottom="1134" w:left="1701" w:header="709" w:footer="709" w:gutter="0"/>
          <w:cols w:space="708"/>
          <w:docGrid w:linePitch="360"/>
        </w:sectPr>
      </w:pPr>
    </w:p>
    <w:p w:rsidR="00F96477" w:rsidRPr="00D568C8" w:rsidRDefault="00F96477" w:rsidP="00781BF7">
      <w:r w:rsidRPr="00D568C8">
        <w:rPr>
          <w:rFonts w:eastAsia="Calibri"/>
        </w:rPr>
        <w:lastRenderedPageBreak/>
        <w:t>10. З</w:t>
      </w:r>
      <w:r w:rsidRPr="00D568C8">
        <w:t>АИНТЕРЕСОВАННЫЕ СТОРОНЫ ПРОЕКТА</w:t>
      </w:r>
    </w:p>
    <w:p w:rsidR="00F96477" w:rsidRPr="00D568C8" w:rsidRDefault="00F96477" w:rsidP="00F96477">
      <w:pPr>
        <w:spacing w:line="240" w:lineRule="auto"/>
        <w:ind w:firstLine="0"/>
        <w:rPr>
          <w:szCs w:val="24"/>
        </w:rPr>
      </w:pPr>
    </w:p>
    <w:p w:rsidR="00F96477" w:rsidRPr="00D568C8" w:rsidRDefault="00F96477" w:rsidP="00F96477">
      <w:pPr>
        <w:spacing w:line="240" w:lineRule="auto"/>
        <w:ind w:firstLine="0"/>
        <w:rPr>
          <w:szCs w:val="24"/>
        </w:rPr>
      </w:pPr>
      <w:r w:rsidRPr="00D568C8">
        <w:rPr>
          <w:szCs w:val="24"/>
        </w:rPr>
        <w:t>Реестр заинтересованных сторон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2522"/>
        <w:gridCol w:w="1446"/>
        <w:gridCol w:w="2833"/>
        <w:gridCol w:w="2694"/>
        <w:gridCol w:w="4755"/>
      </w:tblGrid>
      <w:tr w:rsidR="00C9366A" w:rsidRPr="00D568C8" w:rsidTr="00C9366A">
        <w:trPr>
          <w:tblHeader/>
        </w:trPr>
        <w:tc>
          <w:tcPr>
            <w:tcW w:w="181" w:type="pct"/>
          </w:tcPr>
          <w:p w:rsidR="00F96477" w:rsidRPr="00D568C8" w:rsidRDefault="00F96477" w:rsidP="00D568C8">
            <w:pPr>
              <w:ind w:firstLine="0"/>
              <w:jc w:val="center"/>
              <w:rPr>
                <w:szCs w:val="24"/>
              </w:rPr>
            </w:pPr>
            <w:r w:rsidRPr="00D568C8">
              <w:rPr>
                <w:szCs w:val="24"/>
              </w:rPr>
              <w:t>№</w:t>
            </w:r>
          </w:p>
        </w:tc>
        <w:tc>
          <w:tcPr>
            <w:tcW w:w="853" w:type="pct"/>
          </w:tcPr>
          <w:p w:rsidR="00F96477" w:rsidRPr="00D568C8" w:rsidRDefault="00F96477" w:rsidP="00D568C8">
            <w:pPr>
              <w:tabs>
                <w:tab w:val="left" w:pos="1908"/>
              </w:tabs>
              <w:ind w:firstLine="0"/>
              <w:jc w:val="center"/>
              <w:rPr>
                <w:szCs w:val="24"/>
              </w:rPr>
            </w:pPr>
            <w:r w:rsidRPr="00D568C8">
              <w:rPr>
                <w:bCs/>
                <w:szCs w:val="24"/>
              </w:rPr>
              <w:t>Заинтересованные стороны проекта: люди, группы и организации</w:t>
            </w:r>
          </w:p>
        </w:tc>
        <w:tc>
          <w:tcPr>
            <w:tcW w:w="489" w:type="pct"/>
          </w:tcPr>
          <w:p w:rsidR="00F96477" w:rsidRPr="00D568C8" w:rsidRDefault="00F96477" w:rsidP="00D568C8">
            <w:pPr>
              <w:tabs>
                <w:tab w:val="left" w:pos="1908"/>
              </w:tabs>
              <w:ind w:firstLine="0"/>
              <w:jc w:val="center"/>
              <w:rPr>
                <w:bCs/>
                <w:szCs w:val="24"/>
              </w:rPr>
            </w:pPr>
            <w:r w:rsidRPr="00D568C8">
              <w:rPr>
                <w:bCs/>
                <w:szCs w:val="24"/>
              </w:rPr>
              <w:t>Знак заинтересованности</w:t>
            </w:r>
            <w:r w:rsidR="00D568C8" w:rsidRPr="00D568C8">
              <w:rPr>
                <w:bCs/>
                <w:szCs w:val="24"/>
              </w:rPr>
              <w:t xml:space="preserve">, </w:t>
            </w:r>
            <w:r w:rsidRPr="00D568C8">
              <w:rPr>
                <w:bCs/>
                <w:szCs w:val="24"/>
              </w:rPr>
              <w:t>+/-</w:t>
            </w:r>
          </w:p>
        </w:tc>
        <w:tc>
          <w:tcPr>
            <w:tcW w:w="958" w:type="pct"/>
          </w:tcPr>
          <w:p w:rsidR="00F96477" w:rsidRPr="00D568C8" w:rsidRDefault="00F96477" w:rsidP="00D568C8">
            <w:pPr>
              <w:tabs>
                <w:tab w:val="left" w:pos="1908"/>
              </w:tabs>
              <w:ind w:firstLine="0"/>
              <w:jc w:val="center"/>
              <w:rPr>
                <w:szCs w:val="24"/>
              </w:rPr>
            </w:pPr>
            <w:r w:rsidRPr="00D568C8">
              <w:rPr>
                <w:bCs/>
                <w:szCs w:val="24"/>
              </w:rPr>
              <w:t>Чем проект интересен для них?</w:t>
            </w:r>
          </w:p>
          <w:p w:rsidR="00F96477" w:rsidRPr="00D568C8" w:rsidRDefault="00F96477" w:rsidP="00D568C8">
            <w:pPr>
              <w:tabs>
                <w:tab w:val="left" w:pos="1908"/>
              </w:tabs>
              <w:ind w:firstLine="0"/>
              <w:jc w:val="center"/>
              <w:rPr>
                <w:szCs w:val="24"/>
              </w:rPr>
            </w:pPr>
          </w:p>
        </w:tc>
        <w:tc>
          <w:tcPr>
            <w:tcW w:w="911" w:type="pct"/>
          </w:tcPr>
          <w:p w:rsidR="00F96477" w:rsidRPr="00D568C8" w:rsidRDefault="00F96477" w:rsidP="00D568C8">
            <w:pPr>
              <w:tabs>
                <w:tab w:val="left" w:pos="1908"/>
              </w:tabs>
              <w:ind w:firstLine="0"/>
              <w:jc w:val="center"/>
              <w:rPr>
                <w:szCs w:val="24"/>
              </w:rPr>
            </w:pPr>
            <w:r w:rsidRPr="00D568C8">
              <w:rPr>
                <w:bCs/>
                <w:szCs w:val="24"/>
              </w:rPr>
              <w:t>Чем они могут быть полезны проекту?</w:t>
            </w:r>
          </w:p>
          <w:p w:rsidR="00F96477" w:rsidRPr="00D568C8" w:rsidRDefault="00F96477" w:rsidP="00D568C8">
            <w:pPr>
              <w:tabs>
                <w:tab w:val="left" w:pos="1908"/>
              </w:tabs>
              <w:ind w:firstLine="0"/>
              <w:jc w:val="center"/>
              <w:rPr>
                <w:szCs w:val="24"/>
              </w:rPr>
            </w:pPr>
          </w:p>
        </w:tc>
        <w:tc>
          <w:tcPr>
            <w:tcW w:w="1608" w:type="pct"/>
          </w:tcPr>
          <w:p w:rsidR="00F96477" w:rsidRPr="00D568C8" w:rsidRDefault="00F96477" w:rsidP="00D568C8">
            <w:pPr>
              <w:ind w:firstLine="0"/>
              <w:jc w:val="center"/>
              <w:rPr>
                <w:szCs w:val="24"/>
              </w:rPr>
            </w:pPr>
            <w:r w:rsidRPr="00D568C8">
              <w:rPr>
                <w:szCs w:val="24"/>
              </w:rPr>
              <w:t xml:space="preserve">Стратегии управления </w:t>
            </w:r>
            <w:r w:rsidRPr="00D568C8">
              <w:rPr>
                <w:bCs/>
                <w:szCs w:val="24"/>
              </w:rPr>
              <w:t xml:space="preserve"> направленные на вовлечение заи</w:t>
            </w:r>
            <w:r w:rsidR="00D568C8" w:rsidRPr="00D568C8">
              <w:rPr>
                <w:bCs/>
                <w:szCs w:val="24"/>
              </w:rPr>
              <w:t xml:space="preserve">нтересованной стороны в проект </w:t>
            </w:r>
            <w:r w:rsidRPr="00D568C8">
              <w:rPr>
                <w:bCs/>
                <w:szCs w:val="24"/>
              </w:rPr>
              <w:t>или по нейтрализации влияния</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1.</w:t>
            </w:r>
          </w:p>
        </w:tc>
        <w:tc>
          <w:tcPr>
            <w:tcW w:w="853" w:type="pct"/>
          </w:tcPr>
          <w:p w:rsidR="00F96477" w:rsidRPr="00F96477" w:rsidRDefault="00F96477" w:rsidP="00C9366A">
            <w:pPr>
              <w:tabs>
                <w:tab w:val="left" w:pos="1908"/>
              </w:tabs>
              <w:ind w:firstLine="0"/>
              <w:jc w:val="left"/>
              <w:rPr>
                <w:szCs w:val="24"/>
              </w:rPr>
            </w:pPr>
            <w:r w:rsidRPr="00F96477">
              <w:rPr>
                <w:szCs w:val="24"/>
              </w:rPr>
              <w:t>Партнеры-разработчики</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 от прибыли</w:t>
            </w:r>
          </w:p>
        </w:tc>
        <w:tc>
          <w:tcPr>
            <w:tcW w:w="911" w:type="pct"/>
          </w:tcPr>
          <w:p w:rsidR="00F96477" w:rsidRPr="00F96477" w:rsidRDefault="00F96477" w:rsidP="00C9366A">
            <w:pPr>
              <w:tabs>
                <w:tab w:val="left" w:pos="1908"/>
              </w:tabs>
              <w:ind w:firstLine="0"/>
              <w:jc w:val="left"/>
              <w:rPr>
                <w:szCs w:val="24"/>
              </w:rPr>
            </w:pPr>
            <w:r w:rsidRPr="00F96477">
              <w:rPr>
                <w:szCs w:val="24"/>
              </w:rPr>
              <w:t>Сокращение времени на разработку, партнерские продажи.</w:t>
            </w:r>
          </w:p>
          <w:p w:rsidR="00F96477" w:rsidRPr="00F96477" w:rsidRDefault="00F96477" w:rsidP="00C9366A">
            <w:pPr>
              <w:tabs>
                <w:tab w:val="left" w:pos="1908"/>
              </w:tabs>
              <w:ind w:firstLine="0"/>
              <w:jc w:val="left"/>
              <w:rPr>
                <w:szCs w:val="24"/>
              </w:rPr>
            </w:pPr>
            <w:r w:rsidRPr="00F96477">
              <w:rPr>
                <w:szCs w:val="24"/>
              </w:rPr>
              <w:t>Возможные совместные проекты.</w:t>
            </w:r>
          </w:p>
        </w:tc>
        <w:tc>
          <w:tcPr>
            <w:tcW w:w="1608" w:type="pct"/>
          </w:tcPr>
          <w:p w:rsidR="00F96477" w:rsidRPr="00F96477" w:rsidRDefault="00F96477" w:rsidP="00C9366A">
            <w:pPr>
              <w:tabs>
                <w:tab w:val="left" w:pos="1908"/>
              </w:tabs>
              <w:ind w:firstLine="0"/>
              <w:jc w:val="left"/>
              <w:rPr>
                <w:szCs w:val="24"/>
              </w:rPr>
            </w:pPr>
            <w:r w:rsidRPr="00F96477">
              <w:rPr>
                <w:szCs w:val="24"/>
              </w:rPr>
              <w:t>Ввести на ключевую роль, показать значимость в реализации проекта, координировать встречи. Показать свои наработки, концепцию, видение структуры «Траектории», запросить фасилитационные инструменты по каждому этапу</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2.</w:t>
            </w:r>
          </w:p>
        </w:tc>
        <w:tc>
          <w:tcPr>
            <w:tcW w:w="853" w:type="pct"/>
          </w:tcPr>
          <w:p w:rsidR="00F96477" w:rsidRPr="00F96477" w:rsidRDefault="00F96477" w:rsidP="00C9366A">
            <w:pPr>
              <w:tabs>
                <w:tab w:val="left" w:pos="1908"/>
              </w:tabs>
              <w:ind w:firstLine="0"/>
              <w:jc w:val="left"/>
              <w:rPr>
                <w:szCs w:val="24"/>
              </w:rPr>
            </w:pPr>
            <w:r w:rsidRPr="00F96477">
              <w:rPr>
                <w:szCs w:val="24"/>
              </w:rPr>
              <w:t>Партнеры-консультанты/</w:t>
            </w:r>
            <w:r w:rsidR="00C9366A">
              <w:rPr>
                <w:szCs w:val="24"/>
              </w:rPr>
              <w:t xml:space="preserve"> </w:t>
            </w:r>
            <w:r w:rsidRPr="00F96477">
              <w:rPr>
                <w:szCs w:val="24"/>
              </w:rPr>
              <w:t>эксперты</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Повышение авторитета,  продвижение себя как консультанта/эксперта</w:t>
            </w:r>
          </w:p>
        </w:tc>
        <w:tc>
          <w:tcPr>
            <w:tcW w:w="911" w:type="pct"/>
          </w:tcPr>
          <w:p w:rsidR="00F96477" w:rsidRPr="00F96477" w:rsidRDefault="00F96477" w:rsidP="00C9366A">
            <w:pPr>
              <w:tabs>
                <w:tab w:val="left" w:pos="1908"/>
              </w:tabs>
              <w:ind w:firstLine="0"/>
              <w:jc w:val="left"/>
              <w:rPr>
                <w:szCs w:val="24"/>
              </w:rPr>
            </w:pPr>
            <w:r w:rsidRPr="00F96477">
              <w:rPr>
                <w:szCs w:val="24"/>
              </w:rPr>
              <w:t xml:space="preserve">Экспертное мнение, партнерские продажи, повышение собственного авторитета </w:t>
            </w:r>
          </w:p>
        </w:tc>
        <w:tc>
          <w:tcPr>
            <w:tcW w:w="1608" w:type="pct"/>
          </w:tcPr>
          <w:p w:rsidR="00F96477" w:rsidRPr="00F96477" w:rsidRDefault="00F96477" w:rsidP="00C9366A">
            <w:pPr>
              <w:tabs>
                <w:tab w:val="left" w:pos="1908"/>
              </w:tabs>
              <w:ind w:firstLine="0"/>
              <w:jc w:val="left"/>
              <w:rPr>
                <w:szCs w:val="24"/>
              </w:rPr>
            </w:pPr>
            <w:r w:rsidRPr="00F96477">
              <w:rPr>
                <w:szCs w:val="24"/>
              </w:rPr>
              <w:t>Запросить экспертизу по дизайну сессий, обратную связь из роли «участника» и «члена команды» проекта.</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3.</w:t>
            </w:r>
          </w:p>
        </w:tc>
        <w:tc>
          <w:tcPr>
            <w:tcW w:w="853" w:type="pct"/>
          </w:tcPr>
          <w:p w:rsidR="00F96477" w:rsidRPr="00F96477" w:rsidRDefault="00F96477" w:rsidP="00C9366A">
            <w:pPr>
              <w:tabs>
                <w:tab w:val="left" w:pos="1908"/>
              </w:tabs>
              <w:ind w:firstLine="0"/>
              <w:jc w:val="left"/>
              <w:rPr>
                <w:szCs w:val="24"/>
              </w:rPr>
            </w:pPr>
            <w:r w:rsidRPr="00F96477">
              <w:rPr>
                <w:szCs w:val="24"/>
              </w:rPr>
              <w:t>Клиент (организации, ведущие проектную деятельность)</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 xml:space="preserve">Повышение качества реализации проектов, прибыли. </w:t>
            </w:r>
          </w:p>
          <w:p w:rsidR="00F96477" w:rsidRPr="00F96477" w:rsidRDefault="00F96477" w:rsidP="00C9366A">
            <w:pPr>
              <w:tabs>
                <w:tab w:val="left" w:pos="1908"/>
              </w:tabs>
              <w:ind w:firstLine="0"/>
              <w:jc w:val="left"/>
              <w:rPr>
                <w:szCs w:val="24"/>
              </w:rPr>
            </w:pPr>
            <w:r w:rsidRPr="00F96477">
              <w:rPr>
                <w:szCs w:val="24"/>
              </w:rPr>
              <w:t xml:space="preserve">Минимизация рисков </w:t>
            </w:r>
            <w:r w:rsidRPr="00F96477">
              <w:rPr>
                <w:szCs w:val="24"/>
              </w:rPr>
              <w:lastRenderedPageBreak/>
              <w:t>при реализации проекта.</w:t>
            </w:r>
          </w:p>
          <w:p w:rsidR="00F96477" w:rsidRPr="00F96477" w:rsidRDefault="00F96477" w:rsidP="00C9366A">
            <w:pPr>
              <w:tabs>
                <w:tab w:val="left" w:pos="1908"/>
              </w:tabs>
              <w:ind w:firstLine="0"/>
              <w:jc w:val="left"/>
              <w:rPr>
                <w:szCs w:val="24"/>
              </w:rPr>
            </w:pPr>
            <w:r w:rsidRPr="00F96477">
              <w:rPr>
                <w:szCs w:val="24"/>
              </w:rPr>
              <w:t>Минимизация расходов на разработку проекта</w:t>
            </w:r>
          </w:p>
          <w:p w:rsidR="00F96477" w:rsidRPr="00F96477" w:rsidRDefault="00F96477" w:rsidP="00C9366A">
            <w:pPr>
              <w:tabs>
                <w:tab w:val="left" w:pos="1908"/>
              </w:tabs>
              <w:ind w:firstLine="0"/>
              <w:jc w:val="left"/>
              <w:rPr>
                <w:szCs w:val="24"/>
              </w:rPr>
            </w:pPr>
            <w:r w:rsidRPr="00F96477">
              <w:rPr>
                <w:szCs w:val="24"/>
              </w:rPr>
              <w:t>Развитие проектных команд и руководителей проектов</w:t>
            </w:r>
          </w:p>
        </w:tc>
        <w:tc>
          <w:tcPr>
            <w:tcW w:w="911" w:type="pct"/>
          </w:tcPr>
          <w:p w:rsidR="00F96477" w:rsidRPr="00F96477" w:rsidRDefault="00F96477" w:rsidP="00C9366A">
            <w:pPr>
              <w:tabs>
                <w:tab w:val="left" w:pos="1908"/>
              </w:tabs>
              <w:ind w:firstLine="0"/>
              <w:jc w:val="left"/>
              <w:rPr>
                <w:szCs w:val="24"/>
              </w:rPr>
            </w:pPr>
            <w:r w:rsidRPr="00F96477">
              <w:rPr>
                <w:szCs w:val="24"/>
              </w:rPr>
              <w:lastRenderedPageBreak/>
              <w:t>Доход</w:t>
            </w:r>
          </w:p>
          <w:p w:rsidR="00F96477" w:rsidRPr="00F96477" w:rsidRDefault="00F96477" w:rsidP="00C9366A">
            <w:pPr>
              <w:tabs>
                <w:tab w:val="left" w:pos="1908"/>
              </w:tabs>
              <w:ind w:firstLine="0"/>
              <w:jc w:val="left"/>
              <w:rPr>
                <w:szCs w:val="24"/>
              </w:rPr>
            </w:pPr>
            <w:r w:rsidRPr="00F96477">
              <w:rPr>
                <w:szCs w:val="24"/>
              </w:rPr>
              <w:t>Периодический доход</w:t>
            </w:r>
          </w:p>
          <w:p w:rsidR="00F96477" w:rsidRPr="00F96477" w:rsidRDefault="00F96477" w:rsidP="00C9366A">
            <w:pPr>
              <w:tabs>
                <w:tab w:val="left" w:pos="1908"/>
              </w:tabs>
              <w:ind w:firstLine="0"/>
              <w:jc w:val="left"/>
              <w:rPr>
                <w:szCs w:val="24"/>
              </w:rPr>
            </w:pPr>
            <w:r w:rsidRPr="00F96477">
              <w:rPr>
                <w:szCs w:val="24"/>
              </w:rPr>
              <w:t>Получение рекомендаций/продвиж</w:t>
            </w:r>
            <w:r w:rsidRPr="00F96477">
              <w:rPr>
                <w:szCs w:val="24"/>
              </w:rPr>
              <w:lastRenderedPageBreak/>
              <w:t>ение</w:t>
            </w:r>
          </w:p>
          <w:p w:rsidR="00F96477" w:rsidRPr="00F96477" w:rsidRDefault="00F96477" w:rsidP="00C9366A">
            <w:pPr>
              <w:tabs>
                <w:tab w:val="left" w:pos="1908"/>
              </w:tabs>
              <w:ind w:firstLine="0"/>
              <w:jc w:val="left"/>
              <w:rPr>
                <w:szCs w:val="24"/>
              </w:rPr>
            </w:pPr>
            <w:r w:rsidRPr="00F96477">
              <w:rPr>
                <w:szCs w:val="24"/>
              </w:rPr>
              <w:t>Партнерский продажи</w:t>
            </w:r>
          </w:p>
        </w:tc>
        <w:tc>
          <w:tcPr>
            <w:tcW w:w="1608" w:type="pct"/>
          </w:tcPr>
          <w:p w:rsidR="00F96477" w:rsidRPr="00F96477" w:rsidRDefault="00F96477" w:rsidP="00C9366A">
            <w:pPr>
              <w:tabs>
                <w:tab w:val="left" w:pos="1908"/>
              </w:tabs>
              <w:ind w:firstLine="0"/>
              <w:jc w:val="left"/>
              <w:rPr>
                <w:szCs w:val="24"/>
              </w:rPr>
            </w:pPr>
            <w:r w:rsidRPr="00F96477">
              <w:rPr>
                <w:szCs w:val="24"/>
              </w:rPr>
              <w:lastRenderedPageBreak/>
              <w:t>Проводить круглые столы с приглашением руководителей по обсуждению сложностей в реализации проектов с информированием об инструментах.</w:t>
            </w:r>
          </w:p>
          <w:p w:rsidR="00F96477" w:rsidRPr="00F96477" w:rsidRDefault="00F96477" w:rsidP="00C9366A">
            <w:pPr>
              <w:tabs>
                <w:tab w:val="left" w:pos="1908"/>
              </w:tabs>
              <w:ind w:firstLine="0"/>
              <w:jc w:val="left"/>
              <w:rPr>
                <w:szCs w:val="24"/>
              </w:rPr>
            </w:pP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lastRenderedPageBreak/>
              <w:t>4.</w:t>
            </w:r>
          </w:p>
        </w:tc>
        <w:tc>
          <w:tcPr>
            <w:tcW w:w="853" w:type="pct"/>
          </w:tcPr>
          <w:p w:rsidR="00F96477" w:rsidRPr="00F96477" w:rsidRDefault="00F96477" w:rsidP="00C9366A">
            <w:pPr>
              <w:tabs>
                <w:tab w:val="left" w:pos="1908"/>
              </w:tabs>
              <w:ind w:firstLine="0"/>
              <w:jc w:val="left"/>
              <w:rPr>
                <w:szCs w:val="24"/>
              </w:rPr>
            </w:pPr>
            <w:r w:rsidRPr="00F96477">
              <w:rPr>
                <w:szCs w:val="24"/>
              </w:rPr>
              <w:t>Ассоциация фасилитаторов России</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Получение инструмента в копилку Ассоциации</w:t>
            </w:r>
          </w:p>
          <w:p w:rsidR="00F96477" w:rsidRPr="00F96477" w:rsidRDefault="00F96477" w:rsidP="00C9366A">
            <w:pPr>
              <w:tabs>
                <w:tab w:val="left" w:pos="1908"/>
              </w:tabs>
              <w:ind w:firstLine="0"/>
              <w:jc w:val="left"/>
              <w:rPr>
                <w:szCs w:val="24"/>
              </w:rPr>
            </w:pPr>
            <w:r w:rsidRPr="00F96477">
              <w:rPr>
                <w:szCs w:val="24"/>
              </w:rPr>
              <w:t>Продвижение Ассоциации и фасилитации</w:t>
            </w:r>
          </w:p>
          <w:p w:rsidR="00F96477" w:rsidRPr="00F96477" w:rsidRDefault="00F96477" w:rsidP="00C9366A">
            <w:pPr>
              <w:tabs>
                <w:tab w:val="left" w:pos="1908"/>
              </w:tabs>
              <w:ind w:firstLine="0"/>
              <w:jc w:val="left"/>
              <w:rPr>
                <w:szCs w:val="24"/>
              </w:rPr>
            </w:pPr>
            <w:r w:rsidRPr="00F96477">
              <w:rPr>
                <w:szCs w:val="24"/>
              </w:rPr>
              <w:t>Помощи в реализации внутренних проектов</w:t>
            </w:r>
          </w:p>
        </w:tc>
        <w:tc>
          <w:tcPr>
            <w:tcW w:w="911" w:type="pct"/>
          </w:tcPr>
          <w:p w:rsidR="00F96477" w:rsidRPr="00F96477" w:rsidRDefault="00F96477" w:rsidP="00C9366A">
            <w:pPr>
              <w:tabs>
                <w:tab w:val="left" w:pos="1908"/>
              </w:tabs>
              <w:ind w:firstLine="0"/>
              <w:jc w:val="left"/>
              <w:rPr>
                <w:szCs w:val="24"/>
              </w:rPr>
            </w:pPr>
            <w:r w:rsidRPr="00F96477">
              <w:rPr>
                <w:szCs w:val="24"/>
              </w:rPr>
              <w:t>Поддержание имиджа профессионального фасилитатора</w:t>
            </w:r>
          </w:p>
          <w:p w:rsidR="00F96477" w:rsidRPr="00F96477" w:rsidRDefault="00F96477" w:rsidP="00C9366A">
            <w:pPr>
              <w:tabs>
                <w:tab w:val="left" w:pos="1908"/>
              </w:tabs>
              <w:ind w:firstLine="0"/>
              <w:jc w:val="left"/>
              <w:rPr>
                <w:szCs w:val="24"/>
              </w:rPr>
            </w:pPr>
            <w:r w:rsidRPr="00F96477">
              <w:rPr>
                <w:szCs w:val="24"/>
              </w:rPr>
              <w:t>Продажа себя через ассоциацию</w:t>
            </w:r>
          </w:p>
          <w:p w:rsidR="00F96477" w:rsidRPr="00F96477" w:rsidRDefault="00F96477" w:rsidP="00C9366A">
            <w:pPr>
              <w:tabs>
                <w:tab w:val="left" w:pos="1908"/>
              </w:tabs>
              <w:ind w:firstLine="0"/>
              <w:jc w:val="left"/>
              <w:rPr>
                <w:szCs w:val="24"/>
              </w:rPr>
            </w:pPr>
            <w:r w:rsidRPr="00F96477">
              <w:rPr>
                <w:szCs w:val="24"/>
              </w:rPr>
              <w:t>Продажа готового продукта</w:t>
            </w:r>
          </w:p>
        </w:tc>
        <w:tc>
          <w:tcPr>
            <w:tcW w:w="1608" w:type="pct"/>
          </w:tcPr>
          <w:p w:rsidR="00F96477" w:rsidRPr="00F96477" w:rsidRDefault="00F96477" w:rsidP="00C9366A">
            <w:pPr>
              <w:tabs>
                <w:tab w:val="left" w:pos="1908"/>
              </w:tabs>
              <w:ind w:firstLine="0"/>
              <w:jc w:val="left"/>
              <w:rPr>
                <w:szCs w:val="24"/>
              </w:rPr>
            </w:pPr>
            <w:r w:rsidRPr="00F96477">
              <w:rPr>
                <w:szCs w:val="24"/>
              </w:rPr>
              <w:t>Выложить информацию на сайте Ассоциации о наличии фаси-формата «фасилитация проекта»</w:t>
            </w:r>
          </w:p>
          <w:p w:rsidR="00F96477" w:rsidRPr="00F96477" w:rsidRDefault="00F96477" w:rsidP="00C9366A">
            <w:pPr>
              <w:tabs>
                <w:tab w:val="left" w:pos="1908"/>
              </w:tabs>
              <w:ind w:firstLine="0"/>
              <w:jc w:val="left"/>
              <w:rPr>
                <w:szCs w:val="24"/>
              </w:rPr>
            </w:pPr>
            <w:r w:rsidRPr="00F96477">
              <w:rPr>
                <w:szCs w:val="24"/>
              </w:rPr>
              <w:t>Запросить опыт проведения, инструменты, «узкие места»</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6.</w:t>
            </w:r>
          </w:p>
        </w:tc>
        <w:tc>
          <w:tcPr>
            <w:tcW w:w="853" w:type="pct"/>
          </w:tcPr>
          <w:p w:rsidR="00F96477" w:rsidRPr="00F96477" w:rsidRDefault="00F96477" w:rsidP="00C9366A">
            <w:pPr>
              <w:tabs>
                <w:tab w:val="left" w:pos="1908"/>
              </w:tabs>
              <w:ind w:firstLine="0"/>
              <w:jc w:val="left"/>
              <w:rPr>
                <w:szCs w:val="24"/>
              </w:rPr>
            </w:pPr>
            <w:r w:rsidRPr="00F96477">
              <w:rPr>
                <w:szCs w:val="24"/>
              </w:rPr>
              <w:t>Партнеры по продвижению</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 за кол-во приведенных клиентов</w:t>
            </w:r>
          </w:p>
        </w:tc>
        <w:tc>
          <w:tcPr>
            <w:tcW w:w="911" w:type="pct"/>
          </w:tcPr>
          <w:p w:rsidR="00F96477" w:rsidRPr="00F96477" w:rsidRDefault="00F96477" w:rsidP="00C9366A">
            <w:pPr>
              <w:tabs>
                <w:tab w:val="left" w:pos="1908"/>
              </w:tabs>
              <w:ind w:firstLine="0"/>
              <w:jc w:val="left"/>
              <w:rPr>
                <w:szCs w:val="24"/>
              </w:rPr>
            </w:pPr>
            <w:r w:rsidRPr="00F96477">
              <w:rPr>
                <w:szCs w:val="24"/>
              </w:rPr>
              <w:t>Эффективность продвижения</w:t>
            </w:r>
          </w:p>
          <w:p w:rsidR="00F96477" w:rsidRPr="00F96477" w:rsidRDefault="00F96477" w:rsidP="00C9366A">
            <w:pPr>
              <w:tabs>
                <w:tab w:val="left" w:pos="1908"/>
              </w:tabs>
              <w:ind w:firstLine="0"/>
              <w:jc w:val="left"/>
              <w:rPr>
                <w:szCs w:val="24"/>
              </w:rPr>
            </w:pPr>
            <w:r w:rsidRPr="00F96477">
              <w:rPr>
                <w:szCs w:val="24"/>
              </w:rPr>
              <w:t>Новые клиенты</w:t>
            </w:r>
          </w:p>
        </w:tc>
        <w:tc>
          <w:tcPr>
            <w:tcW w:w="1608" w:type="pct"/>
          </w:tcPr>
          <w:p w:rsidR="00F96477" w:rsidRPr="00F96477" w:rsidRDefault="00F96477" w:rsidP="00C9366A">
            <w:pPr>
              <w:tabs>
                <w:tab w:val="left" w:pos="1908"/>
              </w:tabs>
              <w:ind w:firstLine="0"/>
              <w:jc w:val="left"/>
              <w:rPr>
                <w:szCs w:val="24"/>
              </w:rPr>
            </w:pPr>
            <w:r w:rsidRPr="00F96477">
              <w:rPr>
                <w:szCs w:val="24"/>
              </w:rPr>
              <w:t>Ознакомить с концепцией, пользой и ЦА, показать масштабность продукта</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7.</w:t>
            </w:r>
          </w:p>
        </w:tc>
        <w:tc>
          <w:tcPr>
            <w:tcW w:w="853" w:type="pct"/>
          </w:tcPr>
          <w:p w:rsidR="00F96477" w:rsidRPr="00F96477" w:rsidRDefault="00F96477" w:rsidP="00C9366A">
            <w:pPr>
              <w:tabs>
                <w:tab w:val="left" w:pos="1908"/>
              </w:tabs>
              <w:ind w:firstLine="0"/>
              <w:jc w:val="left"/>
              <w:rPr>
                <w:szCs w:val="24"/>
              </w:rPr>
            </w:pPr>
            <w:r w:rsidRPr="00F96477">
              <w:rPr>
                <w:szCs w:val="24"/>
              </w:rPr>
              <w:t>ОрганизаторыБизнес-клубов</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 xml:space="preserve">Повышение/сохранение интереса аудитории, </w:t>
            </w:r>
          </w:p>
          <w:p w:rsidR="00F96477" w:rsidRPr="00F96477" w:rsidRDefault="00F96477" w:rsidP="00C9366A">
            <w:pPr>
              <w:tabs>
                <w:tab w:val="left" w:pos="1908"/>
              </w:tabs>
              <w:ind w:firstLine="0"/>
              <w:jc w:val="left"/>
              <w:rPr>
                <w:szCs w:val="24"/>
              </w:rPr>
            </w:pPr>
            <w:r w:rsidRPr="00F96477">
              <w:rPr>
                <w:szCs w:val="24"/>
              </w:rPr>
              <w:lastRenderedPageBreak/>
              <w:t>Возможность обмена опытом</w:t>
            </w:r>
          </w:p>
        </w:tc>
        <w:tc>
          <w:tcPr>
            <w:tcW w:w="911" w:type="pct"/>
          </w:tcPr>
          <w:p w:rsidR="00F96477" w:rsidRPr="00F96477" w:rsidRDefault="00F96477" w:rsidP="00C9366A">
            <w:pPr>
              <w:tabs>
                <w:tab w:val="left" w:pos="1908"/>
              </w:tabs>
              <w:ind w:firstLine="0"/>
              <w:jc w:val="left"/>
              <w:rPr>
                <w:szCs w:val="24"/>
              </w:rPr>
            </w:pPr>
            <w:r w:rsidRPr="00F96477">
              <w:rPr>
                <w:szCs w:val="24"/>
              </w:rPr>
              <w:lastRenderedPageBreak/>
              <w:t>Продвижение</w:t>
            </w:r>
          </w:p>
          <w:p w:rsidR="00F96477" w:rsidRPr="00F96477" w:rsidRDefault="00F96477" w:rsidP="00C9366A">
            <w:pPr>
              <w:tabs>
                <w:tab w:val="left" w:pos="1908"/>
              </w:tabs>
              <w:ind w:firstLine="0"/>
              <w:jc w:val="left"/>
              <w:rPr>
                <w:szCs w:val="24"/>
              </w:rPr>
            </w:pPr>
            <w:r w:rsidRPr="00F96477">
              <w:rPr>
                <w:szCs w:val="24"/>
              </w:rPr>
              <w:t>Продукта</w:t>
            </w:r>
          </w:p>
          <w:p w:rsidR="00F96477" w:rsidRPr="00F96477" w:rsidRDefault="00F96477" w:rsidP="00C9366A">
            <w:pPr>
              <w:tabs>
                <w:tab w:val="left" w:pos="1908"/>
              </w:tabs>
              <w:ind w:firstLine="0"/>
              <w:jc w:val="left"/>
              <w:rPr>
                <w:szCs w:val="24"/>
              </w:rPr>
            </w:pPr>
            <w:r w:rsidRPr="00F96477">
              <w:rPr>
                <w:szCs w:val="24"/>
              </w:rPr>
              <w:lastRenderedPageBreak/>
              <w:t>Продвижение себя, как эксперта</w:t>
            </w:r>
          </w:p>
        </w:tc>
        <w:tc>
          <w:tcPr>
            <w:tcW w:w="1608" w:type="pct"/>
          </w:tcPr>
          <w:p w:rsidR="00F96477" w:rsidRPr="00F96477" w:rsidRDefault="00F96477" w:rsidP="00C9366A">
            <w:pPr>
              <w:tabs>
                <w:tab w:val="left" w:pos="1908"/>
              </w:tabs>
              <w:ind w:firstLine="0"/>
              <w:jc w:val="left"/>
              <w:rPr>
                <w:szCs w:val="24"/>
              </w:rPr>
            </w:pP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lastRenderedPageBreak/>
              <w:t>8</w:t>
            </w:r>
          </w:p>
        </w:tc>
        <w:tc>
          <w:tcPr>
            <w:tcW w:w="853" w:type="pct"/>
          </w:tcPr>
          <w:p w:rsidR="00F96477" w:rsidRPr="00F96477" w:rsidRDefault="00F96477" w:rsidP="00C9366A">
            <w:pPr>
              <w:tabs>
                <w:tab w:val="left" w:pos="1908"/>
              </w:tabs>
              <w:ind w:firstLine="0"/>
              <w:jc w:val="left"/>
              <w:rPr>
                <w:szCs w:val="24"/>
              </w:rPr>
            </w:pPr>
            <w:r w:rsidRPr="00F96477">
              <w:rPr>
                <w:szCs w:val="24"/>
              </w:rPr>
              <w:t>Опора России</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Формирование имиджа площадки как пратико-ориентированной для предпринимателей.</w:t>
            </w:r>
          </w:p>
          <w:p w:rsidR="00F96477" w:rsidRPr="00F96477" w:rsidRDefault="00F96477" w:rsidP="00C9366A">
            <w:pPr>
              <w:tabs>
                <w:tab w:val="left" w:pos="1908"/>
              </w:tabs>
              <w:ind w:firstLine="0"/>
              <w:jc w:val="left"/>
              <w:rPr>
                <w:szCs w:val="24"/>
              </w:rPr>
            </w:pPr>
            <w:r w:rsidRPr="00F96477">
              <w:rPr>
                <w:szCs w:val="24"/>
              </w:rPr>
              <w:t>Реклама инновационного/нестандартного подхода к работе над проектами</w:t>
            </w:r>
          </w:p>
        </w:tc>
        <w:tc>
          <w:tcPr>
            <w:tcW w:w="911" w:type="pct"/>
          </w:tcPr>
          <w:p w:rsidR="00F96477" w:rsidRPr="00F96477" w:rsidRDefault="00F96477" w:rsidP="00C9366A">
            <w:pPr>
              <w:tabs>
                <w:tab w:val="left" w:pos="1908"/>
              </w:tabs>
              <w:ind w:firstLine="0"/>
              <w:jc w:val="left"/>
              <w:rPr>
                <w:szCs w:val="24"/>
              </w:rPr>
            </w:pPr>
            <w:r w:rsidRPr="00F96477">
              <w:rPr>
                <w:szCs w:val="24"/>
              </w:rPr>
              <w:t>Продвижение</w:t>
            </w:r>
          </w:p>
          <w:p w:rsidR="00F96477" w:rsidRPr="00F96477" w:rsidRDefault="00F96477" w:rsidP="00C9366A">
            <w:pPr>
              <w:tabs>
                <w:tab w:val="left" w:pos="1908"/>
              </w:tabs>
              <w:ind w:firstLine="0"/>
              <w:jc w:val="left"/>
              <w:rPr>
                <w:szCs w:val="24"/>
              </w:rPr>
            </w:pPr>
            <w:r w:rsidRPr="00F96477">
              <w:rPr>
                <w:szCs w:val="24"/>
              </w:rPr>
              <w:t>Продукта</w:t>
            </w:r>
          </w:p>
          <w:p w:rsidR="00F96477" w:rsidRPr="00F96477" w:rsidRDefault="00F96477" w:rsidP="00C9366A">
            <w:pPr>
              <w:tabs>
                <w:tab w:val="left" w:pos="1908"/>
              </w:tabs>
              <w:ind w:firstLine="0"/>
              <w:jc w:val="left"/>
              <w:rPr>
                <w:szCs w:val="24"/>
              </w:rPr>
            </w:pPr>
            <w:r w:rsidRPr="00F96477">
              <w:rPr>
                <w:szCs w:val="24"/>
              </w:rPr>
              <w:t>Продвижение себя, как эксперта</w:t>
            </w:r>
          </w:p>
          <w:p w:rsidR="00F96477" w:rsidRPr="00F96477" w:rsidRDefault="00F96477" w:rsidP="00C9366A">
            <w:pPr>
              <w:tabs>
                <w:tab w:val="left" w:pos="1908"/>
              </w:tabs>
              <w:ind w:firstLine="0"/>
              <w:jc w:val="left"/>
              <w:rPr>
                <w:szCs w:val="24"/>
              </w:rPr>
            </w:pPr>
            <w:r w:rsidRPr="00F96477">
              <w:rPr>
                <w:szCs w:val="24"/>
              </w:rPr>
              <w:t>Получение/увеличение клиентской базы</w:t>
            </w:r>
          </w:p>
          <w:p w:rsidR="00F96477" w:rsidRPr="00F96477" w:rsidRDefault="00F96477" w:rsidP="00C9366A">
            <w:pPr>
              <w:tabs>
                <w:tab w:val="left" w:pos="1908"/>
              </w:tabs>
              <w:ind w:firstLine="0"/>
              <w:jc w:val="left"/>
              <w:rPr>
                <w:szCs w:val="24"/>
              </w:rPr>
            </w:pPr>
            <w:r w:rsidRPr="00F96477">
              <w:rPr>
                <w:szCs w:val="24"/>
              </w:rPr>
              <w:t>Небольшая прибыль</w:t>
            </w:r>
          </w:p>
        </w:tc>
        <w:tc>
          <w:tcPr>
            <w:tcW w:w="1608" w:type="pct"/>
          </w:tcPr>
          <w:p w:rsidR="00F96477" w:rsidRPr="00F96477" w:rsidRDefault="00F96477" w:rsidP="00C9366A">
            <w:pPr>
              <w:tabs>
                <w:tab w:val="left" w:pos="1908"/>
              </w:tabs>
              <w:ind w:firstLine="0"/>
              <w:jc w:val="left"/>
              <w:rPr>
                <w:szCs w:val="24"/>
              </w:rPr>
            </w:pPr>
            <w:r w:rsidRPr="00F96477">
              <w:rPr>
                <w:szCs w:val="24"/>
              </w:rPr>
              <w:t>Ознакомить с концепцией, провести показательную сессию, обсудить результаты, обсудить контрактную основу сотрудничества.</w:t>
            </w:r>
          </w:p>
          <w:p w:rsidR="00F96477" w:rsidRPr="00F96477" w:rsidRDefault="00F96477" w:rsidP="00C9366A">
            <w:pPr>
              <w:tabs>
                <w:tab w:val="left" w:pos="1908"/>
              </w:tabs>
              <w:ind w:firstLine="0"/>
              <w:jc w:val="left"/>
              <w:rPr>
                <w:szCs w:val="24"/>
              </w:rPr>
            </w:pPr>
            <w:r w:rsidRPr="00F96477">
              <w:rPr>
                <w:szCs w:val="24"/>
              </w:rPr>
              <w:t>Снять видеоролик с рекламой ОР</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9</w:t>
            </w:r>
          </w:p>
        </w:tc>
        <w:tc>
          <w:tcPr>
            <w:tcW w:w="853" w:type="pct"/>
          </w:tcPr>
          <w:p w:rsidR="00F96477" w:rsidRPr="00F96477" w:rsidRDefault="00F96477" w:rsidP="00C9366A">
            <w:pPr>
              <w:tabs>
                <w:tab w:val="left" w:pos="1908"/>
              </w:tabs>
              <w:ind w:firstLine="0"/>
              <w:jc w:val="left"/>
              <w:rPr>
                <w:szCs w:val="24"/>
              </w:rPr>
            </w:pPr>
            <w:r w:rsidRPr="00F96477">
              <w:rPr>
                <w:szCs w:val="24"/>
              </w:rPr>
              <w:t>Коммерческие компании</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Повышение качества реализации проектов</w:t>
            </w:r>
          </w:p>
        </w:tc>
        <w:tc>
          <w:tcPr>
            <w:tcW w:w="911" w:type="pct"/>
          </w:tcPr>
          <w:p w:rsidR="00F96477" w:rsidRPr="00F96477" w:rsidRDefault="00F96477" w:rsidP="00C9366A">
            <w:pPr>
              <w:tabs>
                <w:tab w:val="left" w:pos="1908"/>
              </w:tabs>
              <w:ind w:firstLine="0"/>
              <w:jc w:val="left"/>
              <w:rPr>
                <w:szCs w:val="24"/>
              </w:rPr>
            </w:pPr>
            <w:r w:rsidRPr="00F96477">
              <w:rPr>
                <w:szCs w:val="24"/>
              </w:rPr>
              <w:t xml:space="preserve">Продажа продукта /нескольких продуктов. Доход. </w:t>
            </w:r>
          </w:p>
        </w:tc>
        <w:tc>
          <w:tcPr>
            <w:tcW w:w="1608" w:type="pct"/>
          </w:tcPr>
          <w:p w:rsidR="00F96477" w:rsidRPr="00F96477" w:rsidRDefault="00F96477" w:rsidP="00C9366A">
            <w:pPr>
              <w:tabs>
                <w:tab w:val="left" w:pos="1908"/>
              </w:tabs>
              <w:ind w:firstLine="0"/>
              <w:jc w:val="left"/>
              <w:rPr>
                <w:szCs w:val="24"/>
              </w:rPr>
            </w:pPr>
            <w:r w:rsidRPr="00F96477">
              <w:rPr>
                <w:szCs w:val="24"/>
              </w:rPr>
              <w:t xml:space="preserve">Провести исследовательское интервью с руководителями о том, какова практика реализации проектов, какие инструменты влияния на качество проекта используются и с каким результатом. </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10</w:t>
            </w:r>
          </w:p>
        </w:tc>
        <w:tc>
          <w:tcPr>
            <w:tcW w:w="853" w:type="pct"/>
          </w:tcPr>
          <w:p w:rsidR="00F96477" w:rsidRPr="00F96477" w:rsidRDefault="00F96477" w:rsidP="00C9366A">
            <w:pPr>
              <w:tabs>
                <w:tab w:val="left" w:pos="1908"/>
              </w:tabs>
              <w:ind w:firstLine="0"/>
              <w:jc w:val="left"/>
              <w:rPr>
                <w:szCs w:val="24"/>
              </w:rPr>
            </w:pPr>
            <w:r w:rsidRPr="00F96477">
              <w:rPr>
                <w:szCs w:val="24"/>
              </w:rPr>
              <w:t>Торгово-промышленная палата</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 xml:space="preserve">Формирование имиджа площадки как пратико-ориентированной для </w:t>
            </w:r>
            <w:r w:rsidRPr="00F96477">
              <w:rPr>
                <w:szCs w:val="24"/>
              </w:rPr>
              <w:lastRenderedPageBreak/>
              <w:t>предпринимателей</w:t>
            </w:r>
          </w:p>
        </w:tc>
        <w:tc>
          <w:tcPr>
            <w:tcW w:w="911" w:type="pct"/>
          </w:tcPr>
          <w:p w:rsidR="00F96477" w:rsidRPr="00F96477" w:rsidRDefault="00F96477" w:rsidP="00C9366A">
            <w:pPr>
              <w:tabs>
                <w:tab w:val="left" w:pos="1908"/>
              </w:tabs>
              <w:ind w:firstLine="0"/>
              <w:jc w:val="left"/>
              <w:rPr>
                <w:szCs w:val="24"/>
              </w:rPr>
            </w:pPr>
            <w:r w:rsidRPr="00F96477">
              <w:rPr>
                <w:szCs w:val="24"/>
              </w:rPr>
              <w:lastRenderedPageBreak/>
              <w:t>Продвижение</w:t>
            </w:r>
          </w:p>
          <w:p w:rsidR="00F96477" w:rsidRPr="00F96477" w:rsidRDefault="00F96477" w:rsidP="00C9366A">
            <w:pPr>
              <w:tabs>
                <w:tab w:val="left" w:pos="1908"/>
              </w:tabs>
              <w:ind w:firstLine="0"/>
              <w:jc w:val="left"/>
              <w:rPr>
                <w:szCs w:val="24"/>
              </w:rPr>
            </w:pPr>
            <w:r w:rsidRPr="00F96477">
              <w:rPr>
                <w:szCs w:val="24"/>
              </w:rPr>
              <w:t>Продукта</w:t>
            </w:r>
          </w:p>
          <w:p w:rsidR="00F96477" w:rsidRPr="00F96477" w:rsidRDefault="00F96477" w:rsidP="00C9366A">
            <w:pPr>
              <w:tabs>
                <w:tab w:val="left" w:pos="1908"/>
              </w:tabs>
              <w:ind w:firstLine="0"/>
              <w:jc w:val="left"/>
              <w:rPr>
                <w:szCs w:val="24"/>
              </w:rPr>
            </w:pPr>
            <w:r w:rsidRPr="00F96477">
              <w:rPr>
                <w:szCs w:val="24"/>
              </w:rPr>
              <w:t xml:space="preserve">Продвижение себя, как </w:t>
            </w:r>
            <w:r w:rsidRPr="00F96477">
              <w:rPr>
                <w:szCs w:val="24"/>
              </w:rPr>
              <w:lastRenderedPageBreak/>
              <w:t>эксперта</w:t>
            </w:r>
          </w:p>
          <w:p w:rsidR="00F96477" w:rsidRPr="00F96477" w:rsidRDefault="00F96477" w:rsidP="00C9366A">
            <w:pPr>
              <w:tabs>
                <w:tab w:val="left" w:pos="1908"/>
              </w:tabs>
              <w:ind w:firstLine="0"/>
              <w:jc w:val="left"/>
              <w:rPr>
                <w:szCs w:val="24"/>
              </w:rPr>
            </w:pPr>
            <w:r w:rsidRPr="00F96477">
              <w:rPr>
                <w:szCs w:val="24"/>
              </w:rPr>
              <w:t>Получение/увеличение клиентской базы</w:t>
            </w:r>
          </w:p>
        </w:tc>
        <w:tc>
          <w:tcPr>
            <w:tcW w:w="1608" w:type="pct"/>
          </w:tcPr>
          <w:p w:rsidR="00F96477" w:rsidRPr="00F96477" w:rsidRDefault="00F96477" w:rsidP="00C9366A">
            <w:pPr>
              <w:tabs>
                <w:tab w:val="left" w:pos="1908"/>
              </w:tabs>
              <w:ind w:firstLine="0"/>
              <w:jc w:val="left"/>
              <w:rPr>
                <w:szCs w:val="24"/>
              </w:rPr>
            </w:pPr>
            <w:r w:rsidRPr="00F96477">
              <w:rPr>
                <w:szCs w:val="24"/>
              </w:rPr>
              <w:lastRenderedPageBreak/>
              <w:t xml:space="preserve">Ознакомить с концепцией, провести показательную сессию, обсудить результаты, обсудить контрактную основу </w:t>
            </w:r>
            <w:r w:rsidRPr="00F96477">
              <w:rPr>
                <w:szCs w:val="24"/>
              </w:rPr>
              <w:lastRenderedPageBreak/>
              <w:t>сотрудничества.</w:t>
            </w:r>
          </w:p>
          <w:p w:rsidR="00F96477" w:rsidRPr="00F96477" w:rsidRDefault="00F96477" w:rsidP="00C9366A">
            <w:pPr>
              <w:tabs>
                <w:tab w:val="left" w:pos="1908"/>
              </w:tabs>
              <w:ind w:firstLine="0"/>
              <w:jc w:val="left"/>
              <w:rPr>
                <w:szCs w:val="24"/>
              </w:rPr>
            </w:pPr>
            <w:r w:rsidRPr="00F96477">
              <w:rPr>
                <w:szCs w:val="24"/>
              </w:rPr>
              <w:t>Снять видеоролик с рекламой ОРИ</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lastRenderedPageBreak/>
              <w:t>11</w:t>
            </w:r>
          </w:p>
        </w:tc>
        <w:tc>
          <w:tcPr>
            <w:tcW w:w="853" w:type="pct"/>
          </w:tcPr>
          <w:p w:rsidR="00F96477" w:rsidRPr="00F96477" w:rsidRDefault="00F96477" w:rsidP="00C9366A">
            <w:pPr>
              <w:tabs>
                <w:tab w:val="left" w:pos="1908"/>
              </w:tabs>
              <w:ind w:firstLine="0"/>
              <w:jc w:val="left"/>
              <w:rPr>
                <w:szCs w:val="24"/>
              </w:rPr>
            </w:pPr>
            <w:r w:rsidRPr="00F96477">
              <w:rPr>
                <w:szCs w:val="24"/>
              </w:rPr>
              <w:t>Некоммерческие организации</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Реализация государственных инициатив на качественном уровне</w:t>
            </w:r>
          </w:p>
          <w:p w:rsidR="00F96477" w:rsidRPr="00F96477" w:rsidRDefault="00F96477" w:rsidP="00C9366A">
            <w:pPr>
              <w:tabs>
                <w:tab w:val="left" w:pos="1908"/>
              </w:tabs>
              <w:ind w:firstLine="0"/>
              <w:jc w:val="left"/>
              <w:rPr>
                <w:szCs w:val="24"/>
              </w:rPr>
            </w:pPr>
          </w:p>
        </w:tc>
        <w:tc>
          <w:tcPr>
            <w:tcW w:w="911" w:type="pct"/>
          </w:tcPr>
          <w:p w:rsidR="00F96477" w:rsidRPr="00F96477" w:rsidRDefault="00F96477" w:rsidP="00C9366A">
            <w:pPr>
              <w:tabs>
                <w:tab w:val="left" w:pos="1908"/>
              </w:tabs>
              <w:ind w:firstLine="0"/>
              <w:jc w:val="left"/>
              <w:rPr>
                <w:szCs w:val="24"/>
              </w:rPr>
            </w:pPr>
            <w:r w:rsidRPr="00F96477">
              <w:rPr>
                <w:szCs w:val="24"/>
              </w:rPr>
              <w:t>Творческая площадка для самореализации/реализации новых проектов (обкатка)</w:t>
            </w:r>
          </w:p>
          <w:p w:rsidR="00F96477" w:rsidRPr="00F96477" w:rsidRDefault="00F96477" w:rsidP="00C9366A">
            <w:pPr>
              <w:tabs>
                <w:tab w:val="left" w:pos="1908"/>
              </w:tabs>
              <w:ind w:firstLine="0"/>
              <w:jc w:val="left"/>
              <w:rPr>
                <w:szCs w:val="24"/>
              </w:rPr>
            </w:pPr>
            <w:r w:rsidRPr="00F96477">
              <w:rPr>
                <w:szCs w:val="24"/>
              </w:rPr>
              <w:t>Формирование имиджа</w:t>
            </w:r>
          </w:p>
          <w:p w:rsidR="00F96477" w:rsidRPr="00F96477" w:rsidRDefault="00F96477" w:rsidP="00C9366A">
            <w:pPr>
              <w:tabs>
                <w:tab w:val="left" w:pos="1908"/>
              </w:tabs>
              <w:ind w:firstLine="0"/>
              <w:jc w:val="left"/>
              <w:rPr>
                <w:szCs w:val="24"/>
              </w:rPr>
            </w:pPr>
            <w:r w:rsidRPr="00F96477">
              <w:rPr>
                <w:szCs w:val="24"/>
              </w:rPr>
              <w:t>Повышение авторитета</w:t>
            </w:r>
          </w:p>
        </w:tc>
        <w:tc>
          <w:tcPr>
            <w:tcW w:w="1608" w:type="pct"/>
          </w:tcPr>
          <w:p w:rsidR="00F96477" w:rsidRPr="00F96477" w:rsidRDefault="00F96477" w:rsidP="00C9366A">
            <w:pPr>
              <w:tabs>
                <w:tab w:val="left" w:pos="1908"/>
              </w:tabs>
              <w:ind w:firstLine="0"/>
              <w:jc w:val="left"/>
              <w:rPr>
                <w:szCs w:val="24"/>
              </w:rPr>
            </w:pPr>
            <w:r w:rsidRPr="00F96477">
              <w:rPr>
                <w:szCs w:val="24"/>
              </w:rPr>
              <w:t>Исследовать какие проекты стоят в программе разработке? Что уже есть? Как работают по реализации?</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12</w:t>
            </w:r>
          </w:p>
        </w:tc>
        <w:tc>
          <w:tcPr>
            <w:tcW w:w="853" w:type="pct"/>
          </w:tcPr>
          <w:p w:rsidR="00F96477" w:rsidRPr="00F96477" w:rsidRDefault="00F96477" w:rsidP="00C9366A">
            <w:pPr>
              <w:tabs>
                <w:tab w:val="left" w:pos="1908"/>
              </w:tabs>
              <w:ind w:firstLine="0"/>
              <w:jc w:val="left"/>
              <w:rPr>
                <w:szCs w:val="24"/>
              </w:rPr>
            </w:pPr>
            <w:r w:rsidRPr="00F96477">
              <w:rPr>
                <w:szCs w:val="24"/>
              </w:rPr>
              <w:t>Текущий Клиента (площадка для отработки проекта)</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Запуск ближайшего проекта с гарантией качества выполнения и минимизацией риска</w:t>
            </w:r>
          </w:p>
        </w:tc>
        <w:tc>
          <w:tcPr>
            <w:tcW w:w="911" w:type="pct"/>
          </w:tcPr>
          <w:p w:rsidR="00F96477" w:rsidRPr="00F96477" w:rsidRDefault="00F96477" w:rsidP="00C9366A">
            <w:pPr>
              <w:tabs>
                <w:tab w:val="left" w:pos="1908"/>
              </w:tabs>
              <w:ind w:firstLine="0"/>
              <w:jc w:val="left"/>
              <w:rPr>
                <w:szCs w:val="24"/>
              </w:rPr>
            </w:pPr>
            <w:r w:rsidRPr="00F96477">
              <w:rPr>
                <w:szCs w:val="24"/>
              </w:rPr>
              <w:t xml:space="preserve">Отработка проекта </w:t>
            </w:r>
          </w:p>
          <w:p w:rsidR="00F96477" w:rsidRPr="00F96477" w:rsidRDefault="00F96477" w:rsidP="00C9366A">
            <w:pPr>
              <w:tabs>
                <w:tab w:val="left" w:pos="1908"/>
              </w:tabs>
              <w:ind w:firstLine="0"/>
              <w:jc w:val="left"/>
              <w:rPr>
                <w:szCs w:val="24"/>
              </w:rPr>
            </w:pPr>
            <w:r w:rsidRPr="00F96477">
              <w:rPr>
                <w:szCs w:val="24"/>
              </w:rPr>
              <w:t>Получение обратной связи</w:t>
            </w:r>
          </w:p>
          <w:p w:rsidR="00F96477" w:rsidRPr="00F96477" w:rsidRDefault="00F96477" w:rsidP="00C9366A">
            <w:pPr>
              <w:tabs>
                <w:tab w:val="left" w:pos="1908"/>
              </w:tabs>
              <w:ind w:firstLine="0"/>
              <w:jc w:val="left"/>
              <w:rPr>
                <w:szCs w:val="24"/>
              </w:rPr>
            </w:pPr>
            <w:r w:rsidRPr="00F96477">
              <w:rPr>
                <w:szCs w:val="24"/>
              </w:rPr>
              <w:t>Проведение последующих проектов</w:t>
            </w:r>
          </w:p>
        </w:tc>
        <w:tc>
          <w:tcPr>
            <w:tcW w:w="1608" w:type="pct"/>
          </w:tcPr>
          <w:p w:rsidR="00F96477" w:rsidRPr="00F96477" w:rsidRDefault="00F96477" w:rsidP="00C9366A">
            <w:pPr>
              <w:tabs>
                <w:tab w:val="left" w:pos="1908"/>
              </w:tabs>
              <w:ind w:firstLine="0"/>
              <w:jc w:val="left"/>
              <w:rPr>
                <w:szCs w:val="24"/>
              </w:rPr>
            </w:pPr>
            <w:r w:rsidRPr="00F96477">
              <w:rPr>
                <w:szCs w:val="24"/>
              </w:rPr>
              <w:t xml:space="preserve">Определить временные границы с руководителем, заручиться административной поддержкой Генерального директора. </w:t>
            </w:r>
          </w:p>
          <w:p w:rsidR="00F96477" w:rsidRPr="00F96477" w:rsidRDefault="00F96477" w:rsidP="00C9366A">
            <w:pPr>
              <w:tabs>
                <w:tab w:val="left" w:pos="1908"/>
              </w:tabs>
              <w:ind w:firstLine="0"/>
              <w:jc w:val="left"/>
              <w:rPr>
                <w:szCs w:val="24"/>
              </w:rPr>
            </w:pPr>
            <w:r w:rsidRPr="00F96477">
              <w:rPr>
                <w:szCs w:val="24"/>
              </w:rPr>
              <w:t xml:space="preserve">Составить короткую версию продукта, утвердить ход проекта у руководителя </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13</w:t>
            </w:r>
          </w:p>
        </w:tc>
        <w:tc>
          <w:tcPr>
            <w:tcW w:w="853" w:type="pct"/>
          </w:tcPr>
          <w:p w:rsidR="00F96477" w:rsidRPr="00F96477" w:rsidRDefault="00F96477" w:rsidP="00C9366A">
            <w:pPr>
              <w:tabs>
                <w:tab w:val="left" w:pos="1908"/>
              </w:tabs>
              <w:ind w:firstLine="0"/>
              <w:jc w:val="left"/>
              <w:rPr>
                <w:szCs w:val="24"/>
              </w:rPr>
            </w:pPr>
            <w:r w:rsidRPr="00F96477">
              <w:rPr>
                <w:szCs w:val="24"/>
              </w:rPr>
              <w:t xml:space="preserve">Провайдеры ПК по управлению </w:t>
            </w:r>
            <w:r w:rsidRPr="00F96477">
              <w:rPr>
                <w:szCs w:val="24"/>
              </w:rPr>
              <w:lastRenderedPageBreak/>
              <w:t>проектами</w:t>
            </w:r>
          </w:p>
        </w:tc>
        <w:tc>
          <w:tcPr>
            <w:tcW w:w="489" w:type="pct"/>
          </w:tcPr>
          <w:p w:rsidR="00F96477" w:rsidRPr="00F96477" w:rsidRDefault="00F96477" w:rsidP="00C9366A">
            <w:pPr>
              <w:tabs>
                <w:tab w:val="left" w:pos="1908"/>
              </w:tabs>
              <w:ind w:firstLine="0"/>
              <w:jc w:val="left"/>
              <w:rPr>
                <w:szCs w:val="24"/>
              </w:rPr>
            </w:pPr>
            <w:r w:rsidRPr="00F96477">
              <w:rPr>
                <w:szCs w:val="24"/>
              </w:rPr>
              <w:lastRenderedPageBreak/>
              <w:t>+</w:t>
            </w:r>
          </w:p>
        </w:tc>
        <w:tc>
          <w:tcPr>
            <w:tcW w:w="958" w:type="pct"/>
          </w:tcPr>
          <w:p w:rsidR="00F96477" w:rsidRPr="00F96477" w:rsidRDefault="00F96477" w:rsidP="00C9366A">
            <w:pPr>
              <w:tabs>
                <w:tab w:val="left" w:pos="1908"/>
              </w:tabs>
              <w:ind w:firstLine="0"/>
              <w:jc w:val="left"/>
              <w:rPr>
                <w:szCs w:val="24"/>
              </w:rPr>
            </w:pPr>
            <w:r w:rsidRPr="00F96477">
              <w:rPr>
                <w:szCs w:val="24"/>
              </w:rPr>
              <w:t>Продажа ПК</w:t>
            </w:r>
          </w:p>
          <w:p w:rsidR="00F96477" w:rsidRPr="00F96477" w:rsidRDefault="00F96477" w:rsidP="00C9366A">
            <w:pPr>
              <w:tabs>
                <w:tab w:val="left" w:pos="1908"/>
              </w:tabs>
              <w:ind w:firstLine="0"/>
              <w:jc w:val="left"/>
              <w:rPr>
                <w:szCs w:val="24"/>
              </w:rPr>
            </w:pPr>
            <w:r w:rsidRPr="00F96477">
              <w:rPr>
                <w:szCs w:val="24"/>
              </w:rPr>
              <w:t xml:space="preserve">Получение </w:t>
            </w:r>
            <w:r w:rsidRPr="00F96477">
              <w:rPr>
                <w:szCs w:val="24"/>
              </w:rPr>
              <w:lastRenderedPageBreak/>
              <w:t>рекомендаций для возможных клиентов</w:t>
            </w:r>
          </w:p>
        </w:tc>
        <w:tc>
          <w:tcPr>
            <w:tcW w:w="911" w:type="pct"/>
          </w:tcPr>
          <w:p w:rsidR="00F96477" w:rsidRPr="00F96477" w:rsidRDefault="00F96477" w:rsidP="00C9366A">
            <w:pPr>
              <w:tabs>
                <w:tab w:val="left" w:pos="1908"/>
              </w:tabs>
              <w:ind w:firstLine="0"/>
              <w:jc w:val="left"/>
              <w:rPr>
                <w:szCs w:val="24"/>
              </w:rPr>
            </w:pPr>
            <w:r w:rsidRPr="00F96477">
              <w:rPr>
                <w:szCs w:val="24"/>
              </w:rPr>
              <w:lastRenderedPageBreak/>
              <w:t xml:space="preserve">Автоматизация разработки и </w:t>
            </w:r>
            <w:r w:rsidRPr="00F96477">
              <w:rPr>
                <w:szCs w:val="24"/>
              </w:rPr>
              <w:lastRenderedPageBreak/>
              <w:t>контролинга хода своих проектов</w:t>
            </w:r>
          </w:p>
          <w:p w:rsidR="00F96477" w:rsidRPr="00F96477" w:rsidRDefault="00F96477" w:rsidP="00C9366A">
            <w:pPr>
              <w:tabs>
                <w:tab w:val="left" w:pos="1908"/>
              </w:tabs>
              <w:ind w:firstLine="0"/>
              <w:jc w:val="left"/>
              <w:rPr>
                <w:szCs w:val="24"/>
              </w:rPr>
            </w:pPr>
            <w:r w:rsidRPr="00F96477">
              <w:rPr>
                <w:szCs w:val="24"/>
              </w:rPr>
              <w:t>Партнерские продажи (мои)</w:t>
            </w:r>
          </w:p>
        </w:tc>
        <w:tc>
          <w:tcPr>
            <w:tcW w:w="1608" w:type="pct"/>
          </w:tcPr>
          <w:p w:rsidR="00F96477" w:rsidRPr="00F96477" w:rsidRDefault="00F96477" w:rsidP="00C9366A">
            <w:pPr>
              <w:tabs>
                <w:tab w:val="left" w:pos="1908"/>
              </w:tabs>
              <w:ind w:firstLine="0"/>
              <w:jc w:val="left"/>
              <w:rPr>
                <w:szCs w:val="24"/>
              </w:rPr>
            </w:pPr>
            <w:r w:rsidRPr="00F96477">
              <w:rPr>
                <w:szCs w:val="24"/>
              </w:rPr>
              <w:lastRenderedPageBreak/>
              <w:t>Запросить демо-версию с презентаций.</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lastRenderedPageBreak/>
              <w:t>14</w:t>
            </w:r>
          </w:p>
        </w:tc>
        <w:tc>
          <w:tcPr>
            <w:tcW w:w="853" w:type="pct"/>
          </w:tcPr>
          <w:p w:rsidR="00F96477" w:rsidRPr="00F96477" w:rsidRDefault="00F96477" w:rsidP="00C9366A">
            <w:pPr>
              <w:tabs>
                <w:tab w:val="left" w:pos="1908"/>
              </w:tabs>
              <w:ind w:firstLine="0"/>
              <w:jc w:val="left"/>
              <w:rPr>
                <w:szCs w:val="24"/>
              </w:rPr>
            </w:pPr>
            <w:r w:rsidRPr="00F96477">
              <w:rPr>
                <w:szCs w:val="24"/>
              </w:rPr>
              <w:t>Поставщики расходных материалов</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Доход от продажи расходных материалов и оборудования</w:t>
            </w:r>
          </w:p>
        </w:tc>
        <w:tc>
          <w:tcPr>
            <w:tcW w:w="911" w:type="pct"/>
          </w:tcPr>
          <w:p w:rsidR="00F96477" w:rsidRPr="00F96477" w:rsidRDefault="00F96477" w:rsidP="00C9366A">
            <w:pPr>
              <w:tabs>
                <w:tab w:val="left" w:pos="1908"/>
              </w:tabs>
              <w:ind w:firstLine="0"/>
              <w:jc w:val="left"/>
              <w:rPr>
                <w:szCs w:val="24"/>
              </w:rPr>
            </w:pPr>
            <w:r w:rsidRPr="00F96477">
              <w:rPr>
                <w:szCs w:val="24"/>
              </w:rPr>
              <w:t>Скидка как постоянным клиенам</w:t>
            </w:r>
          </w:p>
        </w:tc>
        <w:tc>
          <w:tcPr>
            <w:tcW w:w="1608" w:type="pct"/>
          </w:tcPr>
          <w:p w:rsidR="00F96477" w:rsidRPr="00F96477" w:rsidRDefault="00F96477" w:rsidP="00C9366A">
            <w:pPr>
              <w:tabs>
                <w:tab w:val="left" w:pos="1908"/>
              </w:tabs>
              <w:ind w:firstLine="0"/>
              <w:jc w:val="left"/>
              <w:rPr>
                <w:szCs w:val="24"/>
              </w:rPr>
            </w:pPr>
            <w:r w:rsidRPr="00F96477">
              <w:rPr>
                <w:szCs w:val="24"/>
              </w:rPr>
              <w:t>Запросить систему скидок</w:t>
            </w:r>
          </w:p>
          <w:p w:rsidR="00F96477" w:rsidRPr="00F96477" w:rsidRDefault="00F96477" w:rsidP="00C9366A">
            <w:pPr>
              <w:tabs>
                <w:tab w:val="left" w:pos="1908"/>
              </w:tabs>
              <w:ind w:firstLine="0"/>
              <w:jc w:val="left"/>
              <w:rPr>
                <w:szCs w:val="24"/>
              </w:rPr>
            </w:pPr>
            <w:r w:rsidRPr="00F96477">
              <w:rPr>
                <w:szCs w:val="24"/>
              </w:rPr>
              <w:t>Объединиться с партнерами/конкурентами по закупу</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15</w:t>
            </w:r>
          </w:p>
        </w:tc>
        <w:tc>
          <w:tcPr>
            <w:tcW w:w="853" w:type="pct"/>
          </w:tcPr>
          <w:p w:rsidR="00F96477" w:rsidRPr="00F96477" w:rsidRDefault="00F96477" w:rsidP="00C9366A">
            <w:pPr>
              <w:tabs>
                <w:tab w:val="left" w:pos="1908"/>
              </w:tabs>
              <w:ind w:firstLine="0"/>
              <w:jc w:val="left"/>
              <w:rPr>
                <w:szCs w:val="24"/>
              </w:rPr>
            </w:pPr>
            <w:r w:rsidRPr="00F96477">
              <w:rPr>
                <w:szCs w:val="24"/>
              </w:rPr>
              <w:t>Владельцы Конференц-залов и кетеринг</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Доход от аренды помещения</w:t>
            </w:r>
          </w:p>
        </w:tc>
        <w:tc>
          <w:tcPr>
            <w:tcW w:w="911" w:type="pct"/>
          </w:tcPr>
          <w:p w:rsidR="00F96477" w:rsidRPr="00F96477" w:rsidRDefault="00F96477" w:rsidP="00C9366A">
            <w:pPr>
              <w:tabs>
                <w:tab w:val="left" w:pos="1908"/>
              </w:tabs>
              <w:ind w:firstLine="0"/>
              <w:jc w:val="left"/>
              <w:rPr>
                <w:szCs w:val="24"/>
              </w:rPr>
            </w:pPr>
            <w:r w:rsidRPr="00F96477">
              <w:rPr>
                <w:szCs w:val="24"/>
              </w:rPr>
              <w:t>Партнерские продажи</w:t>
            </w:r>
          </w:p>
        </w:tc>
        <w:tc>
          <w:tcPr>
            <w:tcW w:w="1608" w:type="pct"/>
          </w:tcPr>
          <w:p w:rsidR="00F96477" w:rsidRPr="00F96477" w:rsidRDefault="00F96477" w:rsidP="00C9366A">
            <w:pPr>
              <w:tabs>
                <w:tab w:val="left" w:pos="1908"/>
              </w:tabs>
              <w:ind w:firstLine="0"/>
              <w:jc w:val="left"/>
              <w:rPr>
                <w:szCs w:val="24"/>
              </w:rPr>
            </w:pPr>
            <w:r w:rsidRPr="00F96477">
              <w:rPr>
                <w:szCs w:val="24"/>
              </w:rPr>
              <w:t>Провести переговоры на партнерку (мы приводим потенциальных клиентов – нам дают скидку)</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16</w:t>
            </w:r>
          </w:p>
        </w:tc>
        <w:tc>
          <w:tcPr>
            <w:tcW w:w="853" w:type="pct"/>
          </w:tcPr>
          <w:p w:rsidR="00F96477" w:rsidRPr="00F96477" w:rsidRDefault="00F96477" w:rsidP="00C9366A">
            <w:pPr>
              <w:tabs>
                <w:tab w:val="left" w:pos="1908"/>
              </w:tabs>
              <w:ind w:firstLine="0"/>
              <w:jc w:val="left"/>
              <w:rPr>
                <w:szCs w:val="24"/>
              </w:rPr>
            </w:pPr>
            <w:r w:rsidRPr="00F96477">
              <w:rPr>
                <w:szCs w:val="24"/>
              </w:rPr>
              <w:t>Конкуренты-фасилитаторы</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Потеря клиентов/усиление конкуренции.</w:t>
            </w:r>
          </w:p>
          <w:p w:rsidR="00F96477" w:rsidRPr="00F96477" w:rsidRDefault="00F96477" w:rsidP="00C9366A">
            <w:pPr>
              <w:tabs>
                <w:tab w:val="left" w:pos="1908"/>
              </w:tabs>
              <w:ind w:firstLine="0"/>
              <w:jc w:val="left"/>
              <w:rPr>
                <w:szCs w:val="24"/>
              </w:rPr>
            </w:pPr>
            <w:r w:rsidRPr="00F96477">
              <w:rPr>
                <w:szCs w:val="24"/>
              </w:rPr>
              <w:t>Потеря имиджа профессиональной площадки</w:t>
            </w:r>
          </w:p>
        </w:tc>
        <w:tc>
          <w:tcPr>
            <w:tcW w:w="911" w:type="pct"/>
          </w:tcPr>
          <w:p w:rsidR="00F96477" w:rsidRPr="00F96477" w:rsidRDefault="00F96477" w:rsidP="00C9366A">
            <w:pPr>
              <w:tabs>
                <w:tab w:val="left" w:pos="1908"/>
              </w:tabs>
              <w:ind w:firstLine="0"/>
              <w:jc w:val="left"/>
              <w:rPr>
                <w:szCs w:val="24"/>
              </w:rPr>
            </w:pPr>
            <w:r w:rsidRPr="00F96477">
              <w:rPr>
                <w:szCs w:val="24"/>
              </w:rPr>
              <w:t>Возможность объединения в работе с большими группами</w:t>
            </w:r>
          </w:p>
          <w:p w:rsidR="00F96477" w:rsidRPr="00F96477" w:rsidRDefault="00F96477" w:rsidP="00C9366A">
            <w:pPr>
              <w:tabs>
                <w:tab w:val="left" w:pos="1908"/>
              </w:tabs>
              <w:ind w:firstLine="0"/>
              <w:jc w:val="left"/>
              <w:rPr>
                <w:szCs w:val="24"/>
              </w:rPr>
            </w:pPr>
            <w:r w:rsidRPr="00F96477">
              <w:rPr>
                <w:szCs w:val="24"/>
              </w:rPr>
              <w:t>Обмен опытом/наработками</w:t>
            </w:r>
          </w:p>
          <w:p w:rsidR="00F96477" w:rsidRPr="00F96477" w:rsidRDefault="00F96477" w:rsidP="00C9366A">
            <w:pPr>
              <w:tabs>
                <w:tab w:val="left" w:pos="1908"/>
              </w:tabs>
              <w:ind w:firstLine="0"/>
              <w:jc w:val="left"/>
              <w:rPr>
                <w:szCs w:val="24"/>
              </w:rPr>
            </w:pPr>
            <w:r w:rsidRPr="00F96477">
              <w:rPr>
                <w:szCs w:val="24"/>
              </w:rPr>
              <w:t>Повышение своего авторитета</w:t>
            </w:r>
          </w:p>
        </w:tc>
        <w:tc>
          <w:tcPr>
            <w:tcW w:w="1608" w:type="pct"/>
          </w:tcPr>
          <w:p w:rsidR="00F96477" w:rsidRPr="00F96477" w:rsidRDefault="00F96477" w:rsidP="00C9366A">
            <w:pPr>
              <w:tabs>
                <w:tab w:val="left" w:pos="1908"/>
              </w:tabs>
              <w:ind w:firstLine="0"/>
              <w:jc w:val="left"/>
              <w:rPr>
                <w:szCs w:val="24"/>
              </w:rPr>
            </w:pPr>
            <w:r w:rsidRPr="00F96477">
              <w:rPr>
                <w:szCs w:val="24"/>
              </w:rPr>
              <w:t>Исследовать опыт, их ЦА</w:t>
            </w:r>
          </w:p>
          <w:p w:rsidR="00F96477" w:rsidRPr="00F96477" w:rsidRDefault="00F96477" w:rsidP="00C9366A">
            <w:pPr>
              <w:tabs>
                <w:tab w:val="left" w:pos="1908"/>
              </w:tabs>
              <w:ind w:firstLine="0"/>
              <w:jc w:val="left"/>
              <w:rPr>
                <w:szCs w:val="24"/>
              </w:rPr>
            </w:pPr>
            <w:r w:rsidRPr="00F96477">
              <w:rPr>
                <w:szCs w:val="24"/>
              </w:rPr>
              <w:t>Информировать о «непересечнии» рынка</w:t>
            </w:r>
          </w:p>
          <w:p w:rsidR="00F96477" w:rsidRPr="00F96477" w:rsidRDefault="00F96477" w:rsidP="00C9366A">
            <w:pPr>
              <w:tabs>
                <w:tab w:val="left" w:pos="1908"/>
              </w:tabs>
              <w:ind w:firstLine="0"/>
              <w:jc w:val="left"/>
              <w:rPr>
                <w:szCs w:val="24"/>
              </w:rPr>
            </w:pPr>
            <w:r w:rsidRPr="00F96477">
              <w:rPr>
                <w:szCs w:val="24"/>
              </w:rPr>
              <w:t>Приглашать к созданию совместного продукта</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17</w:t>
            </w:r>
          </w:p>
        </w:tc>
        <w:tc>
          <w:tcPr>
            <w:tcW w:w="853" w:type="pct"/>
          </w:tcPr>
          <w:p w:rsidR="00F96477" w:rsidRPr="00F96477" w:rsidRDefault="00F96477" w:rsidP="00C9366A">
            <w:pPr>
              <w:tabs>
                <w:tab w:val="left" w:pos="1908"/>
              </w:tabs>
              <w:ind w:firstLine="0"/>
              <w:jc w:val="left"/>
              <w:rPr>
                <w:szCs w:val="24"/>
              </w:rPr>
            </w:pPr>
            <w:r w:rsidRPr="00F96477">
              <w:rPr>
                <w:szCs w:val="24"/>
              </w:rPr>
              <w:t xml:space="preserve">Площадки для </w:t>
            </w:r>
            <w:r w:rsidRPr="00F96477">
              <w:rPr>
                <w:szCs w:val="24"/>
              </w:rPr>
              <w:lastRenderedPageBreak/>
              <w:t>проведения вебинаров</w:t>
            </w:r>
          </w:p>
        </w:tc>
        <w:tc>
          <w:tcPr>
            <w:tcW w:w="489" w:type="pct"/>
          </w:tcPr>
          <w:p w:rsidR="00F96477" w:rsidRPr="00F96477" w:rsidRDefault="00F96477" w:rsidP="00C9366A">
            <w:pPr>
              <w:tabs>
                <w:tab w:val="left" w:pos="1908"/>
              </w:tabs>
              <w:ind w:firstLine="0"/>
              <w:jc w:val="left"/>
              <w:rPr>
                <w:szCs w:val="24"/>
              </w:rPr>
            </w:pPr>
            <w:r w:rsidRPr="00F96477">
              <w:rPr>
                <w:szCs w:val="24"/>
              </w:rPr>
              <w:lastRenderedPageBreak/>
              <w:t>+</w:t>
            </w:r>
          </w:p>
        </w:tc>
        <w:tc>
          <w:tcPr>
            <w:tcW w:w="958" w:type="pct"/>
          </w:tcPr>
          <w:p w:rsidR="00F96477" w:rsidRPr="00F96477" w:rsidRDefault="00F96477" w:rsidP="00C9366A">
            <w:pPr>
              <w:tabs>
                <w:tab w:val="left" w:pos="1908"/>
              </w:tabs>
              <w:ind w:firstLine="0"/>
              <w:jc w:val="left"/>
              <w:rPr>
                <w:szCs w:val="24"/>
              </w:rPr>
            </w:pPr>
            <w:r w:rsidRPr="00F96477">
              <w:rPr>
                <w:szCs w:val="24"/>
              </w:rPr>
              <w:t xml:space="preserve">Доход от аренды </w:t>
            </w:r>
            <w:r w:rsidRPr="00F96477">
              <w:rPr>
                <w:szCs w:val="24"/>
              </w:rPr>
              <w:lastRenderedPageBreak/>
              <w:t>площадки</w:t>
            </w:r>
          </w:p>
        </w:tc>
        <w:tc>
          <w:tcPr>
            <w:tcW w:w="911" w:type="pct"/>
          </w:tcPr>
          <w:p w:rsidR="00F96477" w:rsidRPr="00F96477" w:rsidRDefault="00F96477" w:rsidP="00C9366A">
            <w:pPr>
              <w:tabs>
                <w:tab w:val="left" w:pos="1908"/>
              </w:tabs>
              <w:ind w:firstLine="0"/>
              <w:jc w:val="left"/>
              <w:rPr>
                <w:szCs w:val="24"/>
              </w:rPr>
            </w:pPr>
            <w:r w:rsidRPr="00F96477">
              <w:rPr>
                <w:szCs w:val="24"/>
              </w:rPr>
              <w:lastRenderedPageBreak/>
              <w:t xml:space="preserve">Возможность </w:t>
            </w:r>
            <w:r w:rsidRPr="00F96477">
              <w:rPr>
                <w:szCs w:val="24"/>
              </w:rPr>
              <w:lastRenderedPageBreak/>
              <w:t>сокращения расходов при проведение онлайн-сессий</w:t>
            </w:r>
          </w:p>
        </w:tc>
        <w:tc>
          <w:tcPr>
            <w:tcW w:w="1608" w:type="pct"/>
          </w:tcPr>
          <w:p w:rsidR="00F96477" w:rsidRPr="00F96477" w:rsidRDefault="00F96477" w:rsidP="00C9366A">
            <w:pPr>
              <w:tabs>
                <w:tab w:val="left" w:pos="1908"/>
              </w:tabs>
              <w:ind w:firstLine="0"/>
              <w:jc w:val="left"/>
              <w:rPr>
                <w:szCs w:val="24"/>
              </w:rPr>
            </w:pPr>
            <w:r w:rsidRPr="00F96477">
              <w:rPr>
                <w:szCs w:val="24"/>
              </w:rPr>
              <w:lastRenderedPageBreak/>
              <w:t xml:space="preserve">Перевод на менее затратную форму в тех </w:t>
            </w:r>
            <w:r w:rsidRPr="00F96477">
              <w:rPr>
                <w:szCs w:val="24"/>
              </w:rPr>
              <w:lastRenderedPageBreak/>
              <w:t>блоках, где можно проводить встречи с проектными группами онлайн</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lastRenderedPageBreak/>
              <w:t>18</w:t>
            </w:r>
          </w:p>
        </w:tc>
        <w:tc>
          <w:tcPr>
            <w:tcW w:w="853" w:type="pct"/>
          </w:tcPr>
          <w:p w:rsidR="00F96477" w:rsidRPr="00F96477" w:rsidRDefault="00F96477" w:rsidP="00C9366A">
            <w:pPr>
              <w:tabs>
                <w:tab w:val="left" w:pos="1908"/>
              </w:tabs>
              <w:ind w:firstLine="0"/>
              <w:jc w:val="left"/>
              <w:rPr>
                <w:szCs w:val="24"/>
              </w:rPr>
            </w:pPr>
            <w:r w:rsidRPr="00F96477">
              <w:rPr>
                <w:szCs w:val="24"/>
              </w:rPr>
              <w:t>Руководители проектных команд</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Получение эффективной команды проекта, меньшая трата времени на инструктирование и организацию проектов, повышение собственной эффективности</w:t>
            </w:r>
          </w:p>
        </w:tc>
        <w:tc>
          <w:tcPr>
            <w:tcW w:w="911" w:type="pct"/>
          </w:tcPr>
          <w:p w:rsidR="00F96477" w:rsidRPr="00F96477" w:rsidRDefault="00F96477" w:rsidP="00C9366A">
            <w:pPr>
              <w:tabs>
                <w:tab w:val="left" w:pos="1908"/>
              </w:tabs>
              <w:ind w:firstLine="0"/>
              <w:jc w:val="left"/>
              <w:rPr>
                <w:szCs w:val="24"/>
              </w:rPr>
            </w:pPr>
            <w:r w:rsidRPr="00F96477">
              <w:rPr>
                <w:szCs w:val="24"/>
              </w:rPr>
              <w:t>Получение рекомендаций</w:t>
            </w:r>
          </w:p>
          <w:p w:rsidR="00F96477" w:rsidRPr="00F96477" w:rsidRDefault="00F96477" w:rsidP="00C9366A">
            <w:pPr>
              <w:tabs>
                <w:tab w:val="left" w:pos="1908"/>
              </w:tabs>
              <w:ind w:firstLine="0"/>
              <w:jc w:val="left"/>
              <w:rPr>
                <w:szCs w:val="24"/>
              </w:rPr>
            </w:pPr>
            <w:r w:rsidRPr="00F96477">
              <w:rPr>
                <w:szCs w:val="24"/>
              </w:rPr>
              <w:t>Допродажа других продуктов</w:t>
            </w:r>
          </w:p>
          <w:p w:rsidR="00F96477" w:rsidRPr="00F96477" w:rsidRDefault="00F96477" w:rsidP="00C9366A">
            <w:pPr>
              <w:tabs>
                <w:tab w:val="left" w:pos="1908"/>
              </w:tabs>
              <w:ind w:firstLine="0"/>
              <w:jc w:val="left"/>
              <w:rPr>
                <w:szCs w:val="24"/>
              </w:rPr>
            </w:pPr>
            <w:r w:rsidRPr="00F96477">
              <w:rPr>
                <w:szCs w:val="24"/>
              </w:rPr>
              <w:t>Получение поддержки перед ЛПР</w:t>
            </w:r>
          </w:p>
        </w:tc>
        <w:tc>
          <w:tcPr>
            <w:tcW w:w="1608" w:type="pct"/>
          </w:tcPr>
          <w:p w:rsidR="00F96477" w:rsidRPr="00F96477" w:rsidRDefault="00F96477" w:rsidP="00C9366A">
            <w:pPr>
              <w:tabs>
                <w:tab w:val="left" w:pos="1908"/>
              </w:tabs>
              <w:ind w:firstLine="0"/>
              <w:jc w:val="left"/>
              <w:rPr>
                <w:szCs w:val="24"/>
              </w:rPr>
            </w:pPr>
            <w:r w:rsidRPr="00F96477">
              <w:rPr>
                <w:szCs w:val="24"/>
              </w:rPr>
              <w:t>Информировать о значимости работы с командой (коучинг) и пользе для них</w:t>
            </w:r>
          </w:p>
          <w:p w:rsidR="00F96477" w:rsidRPr="00F96477" w:rsidRDefault="00F96477" w:rsidP="00C9366A">
            <w:pPr>
              <w:tabs>
                <w:tab w:val="left" w:pos="1908"/>
              </w:tabs>
              <w:ind w:firstLine="0"/>
              <w:jc w:val="left"/>
              <w:rPr>
                <w:szCs w:val="24"/>
              </w:rPr>
            </w:pP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t>19</w:t>
            </w:r>
          </w:p>
        </w:tc>
        <w:tc>
          <w:tcPr>
            <w:tcW w:w="853" w:type="pct"/>
          </w:tcPr>
          <w:p w:rsidR="00F96477" w:rsidRPr="00F96477" w:rsidRDefault="00F96477" w:rsidP="00C9366A">
            <w:pPr>
              <w:tabs>
                <w:tab w:val="left" w:pos="1908"/>
              </w:tabs>
              <w:ind w:firstLine="0"/>
              <w:jc w:val="left"/>
              <w:rPr>
                <w:szCs w:val="24"/>
              </w:rPr>
            </w:pPr>
            <w:r w:rsidRPr="00F96477">
              <w:rPr>
                <w:szCs w:val="24"/>
              </w:rPr>
              <w:t>Специалисты по видео-съемке</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Продажа услуг, отзывы, продвижение в тренерских/</w:t>
            </w:r>
          </w:p>
          <w:p w:rsidR="00F96477" w:rsidRPr="00F96477" w:rsidRDefault="00F96477" w:rsidP="00C9366A">
            <w:pPr>
              <w:tabs>
                <w:tab w:val="left" w:pos="1908"/>
              </w:tabs>
              <w:ind w:firstLine="0"/>
              <w:jc w:val="left"/>
              <w:rPr>
                <w:szCs w:val="24"/>
              </w:rPr>
            </w:pPr>
            <w:r w:rsidRPr="00F96477">
              <w:rPr>
                <w:szCs w:val="24"/>
              </w:rPr>
              <w:t>фасилитационных кругах</w:t>
            </w:r>
          </w:p>
        </w:tc>
        <w:tc>
          <w:tcPr>
            <w:tcW w:w="911" w:type="pct"/>
          </w:tcPr>
          <w:p w:rsidR="00F96477" w:rsidRPr="00F96477" w:rsidRDefault="00F96477" w:rsidP="00C9366A">
            <w:pPr>
              <w:tabs>
                <w:tab w:val="left" w:pos="1908"/>
              </w:tabs>
              <w:ind w:firstLine="0"/>
              <w:jc w:val="left"/>
              <w:rPr>
                <w:szCs w:val="24"/>
              </w:rPr>
            </w:pPr>
            <w:r w:rsidRPr="00F96477">
              <w:rPr>
                <w:szCs w:val="24"/>
              </w:rPr>
              <w:t>Экспертная помощь в подаче себя для зрителей</w:t>
            </w:r>
          </w:p>
          <w:p w:rsidR="00F96477" w:rsidRPr="00F96477" w:rsidRDefault="00F96477" w:rsidP="00C9366A">
            <w:pPr>
              <w:tabs>
                <w:tab w:val="left" w:pos="1908"/>
              </w:tabs>
              <w:ind w:firstLine="0"/>
              <w:jc w:val="left"/>
              <w:rPr>
                <w:szCs w:val="24"/>
              </w:rPr>
            </w:pPr>
            <w:r w:rsidRPr="00F96477">
              <w:rPr>
                <w:szCs w:val="24"/>
              </w:rPr>
              <w:t>Материалы (ролики) для продвижения, несущие эмоциональный заряд (Ютуб, Фб, сайт)</w:t>
            </w:r>
          </w:p>
        </w:tc>
        <w:tc>
          <w:tcPr>
            <w:tcW w:w="1608" w:type="pct"/>
          </w:tcPr>
          <w:p w:rsidR="00F96477" w:rsidRPr="00F96477" w:rsidRDefault="00F96477" w:rsidP="00C9366A">
            <w:pPr>
              <w:tabs>
                <w:tab w:val="left" w:pos="1908"/>
              </w:tabs>
              <w:ind w:firstLine="0"/>
              <w:jc w:val="left"/>
              <w:rPr>
                <w:szCs w:val="24"/>
              </w:rPr>
            </w:pPr>
            <w:r w:rsidRPr="00F96477">
              <w:rPr>
                <w:szCs w:val="24"/>
              </w:rPr>
              <w:t>Заинтересовать массовостью своего продвижения (сразу много человек могут себя прорекламировать) и получить максимальную скидку (за предоставленные рекомендации и контакты возможных клиентов).</w:t>
            </w:r>
          </w:p>
          <w:p w:rsidR="00F96477" w:rsidRPr="00F96477" w:rsidRDefault="00F96477" w:rsidP="00C9366A">
            <w:pPr>
              <w:tabs>
                <w:tab w:val="left" w:pos="1908"/>
              </w:tabs>
              <w:ind w:firstLine="0"/>
              <w:jc w:val="left"/>
              <w:rPr>
                <w:szCs w:val="24"/>
              </w:rPr>
            </w:pPr>
            <w:r w:rsidRPr="00F96477">
              <w:rPr>
                <w:szCs w:val="24"/>
              </w:rPr>
              <w:t xml:space="preserve">Определить принципы сотрудничества, возможного партнерства, бартера. </w:t>
            </w:r>
          </w:p>
        </w:tc>
      </w:tr>
      <w:tr w:rsidR="00C9366A" w:rsidRPr="00F96477" w:rsidTr="00C9366A">
        <w:tc>
          <w:tcPr>
            <w:tcW w:w="181" w:type="pct"/>
          </w:tcPr>
          <w:p w:rsidR="00F96477" w:rsidRPr="00F96477" w:rsidRDefault="00F96477" w:rsidP="00F96477">
            <w:pPr>
              <w:tabs>
                <w:tab w:val="left" w:pos="1908"/>
              </w:tabs>
              <w:ind w:firstLine="0"/>
              <w:rPr>
                <w:szCs w:val="24"/>
              </w:rPr>
            </w:pPr>
            <w:r w:rsidRPr="00F96477">
              <w:rPr>
                <w:szCs w:val="24"/>
              </w:rPr>
              <w:lastRenderedPageBreak/>
              <w:t>20</w:t>
            </w:r>
          </w:p>
        </w:tc>
        <w:tc>
          <w:tcPr>
            <w:tcW w:w="853" w:type="pct"/>
          </w:tcPr>
          <w:p w:rsidR="00F96477" w:rsidRPr="00F96477" w:rsidRDefault="00F96477" w:rsidP="00C9366A">
            <w:pPr>
              <w:tabs>
                <w:tab w:val="left" w:pos="1908"/>
              </w:tabs>
              <w:ind w:firstLine="0"/>
              <w:jc w:val="left"/>
              <w:rPr>
                <w:szCs w:val="24"/>
              </w:rPr>
            </w:pPr>
            <w:r w:rsidRPr="00F96477">
              <w:rPr>
                <w:szCs w:val="24"/>
              </w:rPr>
              <w:t>Отельеры</w:t>
            </w:r>
          </w:p>
        </w:tc>
        <w:tc>
          <w:tcPr>
            <w:tcW w:w="489" w:type="pct"/>
          </w:tcPr>
          <w:p w:rsidR="00F96477" w:rsidRPr="00F96477" w:rsidRDefault="00F96477" w:rsidP="00C9366A">
            <w:pPr>
              <w:tabs>
                <w:tab w:val="left" w:pos="1908"/>
              </w:tabs>
              <w:ind w:firstLine="0"/>
              <w:jc w:val="left"/>
              <w:rPr>
                <w:szCs w:val="24"/>
              </w:rPr>
            </w:pPr>
            <w:r w:rsidRPr="00F96477">
              <w:rPr>
                <w:szCs w:val="24"/>
              </w:rPr>
              <w:t>+</w:t>
            </w:r>
          </w:p>
        </w:tc>
        <w:tc>
          <w:tcPr>
            <w:tcW w:w="958" w:type="pct"/>
          </w:tcPr>
          <w:p w:rsidR="00F96477" w:rsidRPr="00F96477" w:rsidRDefault="00F96477" w:rsidP="00C9366A">
            <w:pPr>
              <w:tabs>
                <w:tab w:val="left" w:pos="1908"/>
              </w:tabs>
              <w:ind w:firstLine="0"/>
              <w:jc w:val="left"/>
              <w:rPr>
                <w:szCs w:val="24"/>
              </w:rPr>
            </w:pPr>
            <w:r w:rsidRPr="00F96477">
              <w:rPr>
                <w:szCs w:val="24"/>
              </w:rPr>
              <w:t>Заполняемость отеля</w:t>
            </w:r>
          </w:p>
        </w:tc>
        <w:tc>
          <w:tcPr>
            <w:tcW w:w="911" w:type="pct"/>
          </w:tcPr>
          <w:p w:rsidR="00F96477" w:rsidRPr="00F96477" w:rsidRDefault="00F96477" w:rsidP="00C9366A">
            <w:pPr>
              <w:tabs>
                <w:tab w:val="left" w:pos="1908"/>
              </w:tabs>
              <w:ind w:firstLine="0"/>
              <w:jc w:val="left"/>
              <w:rPr>
                <w:szCs w:val="24"/>
              </w:rPr>
            </w:pPr>
            <w:r w:rsidRPr="00F96477">
              <w:rPr>
                <w:szCs w:val="24"/>
              </w:rPr>
              <w:t>Бартер – мы заводим большое количество гостей и получаем бесплатную аудиторию (или скидку)</w:t>
            </w:r>
          </w:p>
        </w:tc>
        <w:tc>
          <w:tcPr>
            <w:tcW w:w="1608" w:type="pct"/>
          </w:tcPr>
          <w:p w:rsidR="00F96477" w:rsidRPr="00F96477" w:rsidRDefault="00F96477" w:rsidP="00C9366A">
            <w:pPr>
              <w:tabs>
                <w:tab w:val="left" w:pos="1908"/>
              </w:tabs>
              <w:ind w:firstLine="0"/>
              <w:jc w:val="left"/>
              <w:rPr>
                <w:szCs w:val="24"/>
              </w:rPr>
            </w:pPr>
            <w:r w:rsidRPr="00F96477">
              <w:rPr>
                <w:szCs w:val="24"/>
              </w:rPr>
              <w:t>Продажа заполняемости, получение скидок</w:t>
            </w:r>
          </w:p>
        </w:tc>
      </w:tr>
    </w:tbl>
    <w:p w:rsidR="004A17E6" w:rsidRDefault="004A17E6" w:rsidP="00F96477">
      <w:pPr>
        <w:ind w:firstLine="0"/>
        <w:rPr>
          <w:rFonts w:cs="Times New Roman"/>
          <w:b/>
          <w:szCs w:val="24"/>
        </w:rPr>
      </w:pPr>
    </w:p>
    <w:p w:rsidR="00F96477" w:rsidRDefault="00B21033" w:rsidP="00781BF7">
      <w:r w:rsidRPr="00F96477">
        <w:t xml:space="preserve">11. ИЕРАРХИЧЕСКАЯ СТРУКТУРА РАБОТ ПРОЕКТА </w:t>
      </w:r>
    </w:p>
    <w:p w:rsidR="00B21033" w:rsidRPr="00F96477" w:rsidRDefault="00B21033" w:rsidP="00F96477">
      <w:pPr>
        <w:ind w:firstLine="0"/>
        <w:rPr>
          <w:rFonts w:cs="Times New Roman"/>
          <w:b/>
          <w:szCs w:val="24"/>
        </w:rPr>
      </w:pPr>
      <w:r w:rsidRPr="00F96477">
        <w:rPr>
          <w:rFonts w:eastAsia="Arial Unicode MS" w:cs="Times New Roman"/>
          <w:szCs w:val="24"/>
          <w:u w:color="000000"/>
        </w:rPr>
        <w:t>Календарный план-график мероприятий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4113"/>
        <w:gridCol w:w="4108"/>
        <w:gridCol w:w="1987"/>
        <w:gridCol w:w="1949"/>
        <w:gridCol w:w="1671"/>
      </w:tblGrid>
      <w:tr w:rsidR="00C9366A" w:rsidRPr="004A17E6" w:rsidTr="00C9366A">
        <w:trPr>
          <w:trHeight w:val="145"/>
          <w:tblHeader/>
        </w:trPr>
        <w:tc>
          <w:tcPr>
            <w:tcW w:w="324" w:type="pct"/>
          </w:tcPr>
          <w:p w:rsidR="00B21033" w:rsidRPr="004A17E6" w:rsidRDefault="00B21033" w:rsidP="00C9366A">
            <w:pPr>
              <w:ind w:firstLine="0"/>
              <w:jc w:val="center"/>
              <w:rPr>
                <w:rFonts w:cs="Times New Roman"/>
                <w:szCs w:val="24"/>
              </w:rPr>
            </w:pPr>
            <w:r w:rsidRPr="004A17E6">
              <w:rPr>
                <w:rFonts w:cs="Times New Roman"/>
                <w:szCs w:val="24"/>
              </w:rPr>
              <w:t xml:space="preserve">№ </w:t>
            </w:r>
          </w:p>
        </w:tc>
        <w:tc>
          <w:tcPr>
            <w:tcW w:w="1391" w:type="pct"/>
          </w:tcPr>
          <w:p w:rsidR="00B21033" w:rsidRPr="004A17E6" w:rsidRDefault="00B21033" w:rsidP="00C9366A">
            <w:pPr>
              <w:ind w:firstLine="0"/>
              <w:jc w:val="center"/>
              <w:rPr>
                <w:rFonts w:cs="Times New Roman"/>
                <w:szCs w:val="24"/>
              </w:rPr>
            </w:pPr>
            <w:r w:rsidRPr="004A17E6">
              <w:rPr>
                <w:rFonts w:cs="Times New Roman"/>
                <w:szCs w:val="24"/>
              </w:rPr>
              <w:t>Мероприятие (краткое описание)</w:t>
            </w:r>
          </w:p>
        </w:tc>
        <w:tc>
          <w:tcPr>
            <w:tcW w:w="1389" w:type="pct"/>
          </w:tcPr>
          <w:p w:rsidR="00B21033" w:rsidRPr="004A17E6" w:rsidRDefault="00B21033" w:rsidP="00C9366A">
            <w:pPr>
              <w:ind w:firstLine="0"/>
              <w:jc w:val="center"/>
              <w:rPr>
                <w:rFonts w:cs="Times New Roman"/>
                <w:szCs w:val="24"/>
              </w:rPr>
            </w:pPr>
            <w:r w:rsidRPr="004A17E6">
              <w:rPr>
                <w:rFonts w:cs="Times New Roman"/>
                <w:szCs w:val="24"/>
              </w:rPr>
              <w:t>Цель / Планируемый результат (документы)</w:t>
            </w:r>
          </w:p>
        </w:tc>
        <w:tc>
          <w:tcPr>
            <w:tcW w:w="672" w:type="pct"/>
          </w:tcPr>
          <w:p w:rsidR="00B21033" w:rsidRPr="004A17E6" w:rsidRDefault="00B21033" w:rsidP="00C9366A">
            <w:pPr>
              <w:ind w:firstLine="0"/>
              <w:jc w:val="center"/>
              <w:rPr>
                <w:rFonts w:cs="Times New Roman"/>
                <w:szCs w:val="24"/>
              </w:rPr>
            </w:pPr>
            <w:r w:rsidRPr="004A17E6">
              <w:rPr>
                <w:rFonts w:cs="Times New Roman"/>
                <w:szCs w:val="24"/>
              </w:rPr>
              <w:t>Ответственный в команде</w:t>
            </w:r>
          </w:p>
        </w:tc>
        <w:tc>
          <w:tcPr>
            <w:tcW w:w="659" w:type="pct"/>
          </w:tcPr>
          <w:p w:rsidR="00B21033" w:rsidRPr="004A17E6" w:rsidRDefault="00B21033" w:rsidP="00C9366A">
            <w:pPr>
              <w:ind w:firstLine="0"/>
              <w:jc w:val="center"/>
              <w:rPr>
                <w:rFonts w:cs="Times New Roman"/>
                <w:szCs w:val="24"/>
              </w:rPr>
            </w:pPr>
            <w:r w:rsidRPr="004A17E6">
              <w:rPr>
                <w:rFonts w:cs="Times New Roman"/>
                <w:szCs w:val="24"/>
              </w:rPr>
              <w:t>Требуемые</w:t>
            </w:r>
          </w:p>
          <w:p w:rsidR="00B21033" w:rsidRPr="004A17E6" w:rsidRDefault="00B21033" w:rsidP="00C9366A">
            <w:pPr>
              <w:ind w:firstLine="0"/>
              <w:jc w:val="center"/>
              <w:rPr>
                <w:rFonts w:cs="Times New Roman"/>
                <w:szCs w:val="24"/>
              </w:rPr>
            </w:pPr>
            <w:r w:rsidRPr="004A17E6">
              <w:rPr>
                <w:rFonts w:cs="Times New Roman"/>
                <w:szCs w:val="24"/>
              </w:rPr>
              <w:t>ресурсы</w:t>
            </w:r>
          </w:p>
        </w:tc>
        <w:tc>
          <w:tcPr>
            <w:tcW w:w="565" w:type="pct"/>
          </w:tcPr>
          <w:p w:rsidR="00B21033" w:rsidRPr="004A17E6" w:rsidRDefault="00B21033" w:rsidP="00C9366A">
            <w:pPr>
              <w:ind w:firstLine="0"/>
              <w:jc w:val="center"/>
              <w:rPr>
                <w:rFonts w:cs="Times New Roman"/>
                <w:szCs w:val="24"/>
              </w:rPr>
            </w:pPr>
            <w:r w:rsidRPr="004A17E6">
              <w:rPr>
                <w:rFonts w:cs="Times New Roman"/>
                <w:szCs w:val="24"/>
              </w:rPr>
              <w:t>Сроки выполнения</w:t>
            </w:r>
          </w:p>
        </w:tc>
      </w:tr>
      <w:tr w:rsidR="00C9366A" w:rsidRPr="004A17E6" w:rsidTr="00C9366A">
        <w:trPr>
          <w:trHeight w:val="145"/>
        </w:trPr>
        <w:tc>
          <w:tcPr>
            <w:tcW w:w="324" w:type="pct"/>
          </w:tcPr>
          <w:p w:rsidR="00B21033" w:rsidRPr="00C9366A" w:rsidRDefault="00B21033" w:rsidP="004A17E6">
            <w:pPr>
              <w:ind w:firstLine="0"/>
              <w:jc w:val="center"/>
              <w:rPr>
                <w:rFonts w:cs="Times New Roman"/>
                <w:szCs w:val="24"/>
              </w:rPr>
            </w:pPr>
            <w:r w:rsidRPr="00C9366A">
              <w:rPr>
                <w:rFonts w:cs="Times New Roman"/>
                <w:szCs w:val="24"/>
              </w:rPr>
              <w:t>1.</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Подготовительный этап</w:t>
            </w:r>
          </w:p>
        </w:tc>
        <w:tc>
          <w:tcPr>
            <w:tcW w:w="1389" w:type="pct"/>
          </w:tcPr>
          <w:p w:rsidR="00B21033" w:rsidRPr="004A17E6" w:rsidRDefault="00B21033" w:rsidP="004A17E6">
            <w:pPr>
              <w:ind w:firstLine="0"/>
              <w:jc w:val="left"/>
              <w:rPr>
                <w:rFonts w:cs="Times New Roman"/>
                <w:szCs w:val="24"/>
              </w:rPr>
            </w:pPr>
          </w:p>
        </w:tc>
        <w:tc>
          <w:tcPr>
            <w:tcW w:w="672" w:type="pct"/>
          </w:tcPr>
          <w:p w:rsidR="00B21033" w:rsidRPr="004A17E6" w:rsidRDefault="00B21033" w:rsidP="004A17E6">
            <w:pPr>
              <w:ind w:firstLine="0"/>
              <w:jc w:val="left"/>
              <w:rPr>
                <w:rFonts w:cs="Times New Roman"/>
                <w:szCs w:val="24"/>
              </w:rPr>
            </w:pP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20.12.2018- 14.01.2019</w:t>
            </w:r>
          </w:p>
        </w:tc>
      </w:tr>
      <w:tr w:rsidR="00C9366A" w:rsidRPr="004A17E6" w:rsidTr="00C9366A">
        <w:trPr>
          <w:trHeight w:val="145"/>
        </w:trPr>
        <w:tc>
          <w:tcPr>
            <w:tcW w:w="324" w:type="pct"/>
          </w:tcPr>
          <w:p w:rsidR="00B21033" w:rsidRPr="00C9366A" w:rsidRDefault="00B21033" w:rsidP="004A17E6">
            <w:pPr>
              <w:ind w:firstLine="0"/>
              <w:jc w:val="center"/>
              <w:rPr>
                <w:rFonts w:cs="Times New Roman"/>
                <w:szCs w:val="24"/>
              </w:rPr>
            </w:pPr>
            <w:r w:rsidRPr="00C9366A">
              <w:rPr>
                <w:rFonts w:cs="Times New Roman"/>
                <w:szCs w:val="24"/>
              </w:rPr>
              <w:t>1.1</w:t>
            </w:r>
          </w:p>
        </w:tc>
        <w:tc>
          <w:tcPr>
            <w:tcW w:w="1391" w:type="pct"/>
          </w:tcPr>
          <w:p w:rsidR="00B21033" w:rsidRPr="00C9366A" w:rsidRDefault="00B21033" w:rsidP="004A17E6">
            <w:pPr>
              <w:ind w:firstLine="0"/>
              <w:jc w:val="left"/>
              <w:rPr>
                <w:rFonts w:cs="Times New Roman"/>
                <w:szCs w:val="24"/>
              </w:rPr>
            </w:pPr>
            <w:r w:rsidRPr="00C9366A">
              <w:rPr>
                <w:rFonts w:cs="Times New Roman"/>
                <w:szCs w:val="24"/>
              </w:rPr>
              <w:t>Создание команды проекта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Список членов команды с указанием ролей и зон ответственности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Интернет, скайп/ЗУМ</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Декабрь - январь</w:t>
            </w:r>
          </w:p>
        </w:tc>
      </w:tr>
      <w:tr w:rsidR="00C9366A" w:rsidRPr="004A17E6" w:rsidTr="00C9366A">
        <w:trPr>
          <w:trHeight w:val="145"/>
        </w:trPr>
        <w:tc>
          <w:tcPr>
            <w:tcW w:w="324" w:type="pct"/>
          </w:tcPr>
          <w:p w:rsidR="00B21033" w:rsidRPr="00C9366A" w:rsidRDefault="00B21033" w:rsidP="004A17E6">
            <w:pPr>
              <w:ind w:firstLine="0"/>
              <w:jc w:val="center"/>
              <w:rPr>
                <w:rFonts w:cs="Times New Roman"/>
                <w:szCs w:val="24"/>
              </w:rPr>
            </w:pPr>
            <w:r w:rsidRPr="00C9366A">
              <w:rPr>
                <w:rFonts w:cs="Times New Roman"/>
                <w:szCs w:val="24"/>
              </w:rPr>
              <w:t>1.1.1.</w:t>
            </w:r>
          </w:p>
        </w:tc>
        <w:tc>
          <w:tcPr>
            <w:tcW w:w="1391" w:type="pct"/>
          </w:tcPr>
          <w:p w:rsidR="00B21033" w:rsidRPr="00C9366A" w:rsidRDefault="00B21033" w:rsidP="004A17E6">
            <w:pPr>
              <w:ind w:firstLine="0"/>
              <w:jc w:val="left"/>
              <w:rPr>
                <w:rFonts w:cs="Times New Roman"/>
                <w:szCs w:val="24"/>
              </w:rPr>
            </w:pPr>
            <w:r w:rsidRPr="00C9366A">
              <w:rPr>
                <w:rFonts w:cs="Times New Roman"/>
                <w:szCs w:val="24"/>
              </w:rPr>
              <w:t>Индивидуальное обсуждение с каждым участником идеи, интереса /мотивации/пользы и степень участия в проекте</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Зафиксированный мотив, интерес, договоренности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Интернет, скайп/ЗУМ</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20-25 декабря</w:t>
            </w:r>
          </w:p>
        </w:tc>
      </w:tr>
      <w:tr w:rsidR="00C9366A" w:rsidRPr="004A17E6" w:rsidTr="00C9366A">
        <w:trPr>
          <w:trHeight w:val="145"/>
        </w:trPr>
        <w:tc>
          <w:tcPr>
            <w:tcW w:w="324" w:type="pct"/>
          </w:tcPr>
          <w:p w:rsidR="00B21033" w:rsidRPr="00C9366A" w:rsidRDefault="00B21033" w:rsidP="004A17E6">
            <w:pPr>
              <w:ind w:firstLine="0"/>
              <w:jc w:val="center"/>
              <w:rPr>
                <w:rFonts w:cs="Times New Roman"/>
                <w:szCs w:val="24"/>
              </w:rPr>
            </w:pPr>
            <w:r w:rsidRPr="00C9366A">
              <w:rPr>
                <w:rFonts w:cs="Times New Roman"/>
                <w:szCs w:val="24"/>
              </w:rPr>
              <w:lastRenderedPageBreak/>
              <w:t>1.1.2.</w:t>
            </w:r>
          </w:p>
        </w:tc>
        <w:tc>
          <w:tcPr>
            <w:tcW w:w="1391" w:type="pct"/>
          </w:tcPr>
          <w:p w:rsidR="00B21033" w:rsidRPr="00C9366A" w:rsidRDefault="00B21033" w:rsidP="004A17E6">
            <w:pPr>
              <w:ind w:firstLine="0"/>
              <w:jc w:val="left"/>
              <w:rPr>
                <w:rFonts w:cs="Times New Roman"/>
                <w:szCs w:val="24"/>
              </w:rPr>
            </w:pPr>
            <w:r w:rsidRPr="00C9366A">
              <w:rPr>
                <w:rFonts w:cs="Times New Roman"/>
                <w:szCs w:val="24"/>
              </w:rPr>
              <w:t>Знакомство всех участников, обсуждение сути проекта, выработка правил работы, единой понимания ролей и ожиданий от совместной работы. Обсуждение ресурсов и возможностей каждого участника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 xml:space="preserve">Разосланный в почте всем участникам протокол установочной встречи (правила, режим/график встреч, принципы взамодействия) </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Интернет, скайп/ЗУМ</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5 января</w:t>
            </w:r>
          </w:p>
        </w:tc>
      </w:tr>
      <w:tr w:rsidR="00C9366A" w:rsidRPr="004A17E6" w:rsidTr="00C9366A">
        <w:trPr>
          <w:trHeight w:val="145"/>
        </w:trPr>
        <w:tc>
          <w:tcPr>
            <w:tcW w:w="324" w:type="pct"/>
          </w:tcPr>
          <w:p w:rsidR="00B21033" w:rsidRPr="004A17E6" w:rsidRDefault="00B21033" w:rsidP="004A17E6">
            <w:pPr>
              <w:ind w:firstLine="0"/>
              <w:jc w:val="center"/>
              <w:rPr>
                <w:rFonts w:cs="Times New Roman"/>
                <w:i/>
                <w:szCs w:val="24"/>
              </w:rPr>
            </w:pPr>
            <w:r w:rsidRPr="004A17E6">
              <w:rPr>
                <w:rFonts w:cs="Times New Roman"/>
                <w:i/>
                <w:szCs w:val="24"/>
              </w:rPr>
              <w:t>2.</w:t>
            </w:r>
          </w:p>
        </w:tc>
        <w:tc>
          <w:tcPr>
            <w:tcW w:w="1391" w:type="pct"/>
          </w:tcPr>
          <w:p w:rsidR="00B21033" w:rsidRPr="00C9366A" w:rsidRDefault="00B21033" w:rsidP="004A17E6">
            <w:pPr>
              <w:ind w:firstLine="0"/>
              <w:jc w:val="left"/>
              <w:rPr>
                <w:rFonts w:cs="Times New Roman"/>
                <w:szCs w:val="24"/>
              </w:rPr>
            </w:pPr>
            <w:r w:rsidRPr="00C9366A">
              <w:rPr>
                <w:rFonts w:cs="Times New Roman"/>
                <w:szCs w:val="24"/>
              </w:rPr>
              <w:t xml:space="preserve">Проектирование продукта и планирование и проекта </w:t>
            </w:r>
          </w:p>
        </w:tc>
        <w:tc>
          <w:tcPr>
            <w:tcW w:w="1389" w:type="pct"/>
          </w:tcPr>
          <w:p w:rsidR="00B21033" w:rsidRPr="004A17E6" w:rsidRDefault="00B21033" w:rsidP="004A17E6">
            <w:pPr>
              <w:ind w:firstLine="0"/>
              <w:jc w:val="left"/>
              <w:rPr>
                <w:rFonts w:cs="Times New Roman"/>
                <w:szCs w:val="24"/>
              </w:rPr>
            </w:pPr>
          </w:p>
        </w:tc>
        <w:tc>
          <w:tcPr>
            <w:tcW w:w="672" w:type="pct"/>
          </w:tcPr>
          <w:p w:rsidR="00B21033" w:rsidRPr="004A17E6" w:rsidRDefault="00B21033" w:rsidP="004A17E6">
            <w:pPr>
              <w:ind w:firstLine="0"/>
              <w:jc w:val="left"/>
              <w:rPr>
                <w:rFonts w:cs="Times New Roman"/>
                <w:szCs w:val="24"/>
              </w:rPr>
            </w:pP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15.01.2019 – 01.03.2019.</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2.1.</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Планирование мероприятий проекта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План-график мероприятий со сроками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 xml:space="preserve">скайп/ЗУМ </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15 января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2.2.</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Планирование ресурсов и бюджета проекта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Содержание затрат, определенные/распределенные источники финансирования</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скайп/ЗУМ</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21 января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2.3.</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 xml:space="preserve">Планирование рисков </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Перечень «запасных» вариантов (ресурсы)</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скайп/ЗУМ</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22 января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2.4.</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Планирование коммуникаций проекта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План коммуникаций проекта с указанием ответственного за точку контакта</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скайп/ЗУМ</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4 февраля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2.5.</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 xml:space="preserve">Проведение исследования рынка (конкурентов) для уточнения </w:t>
            </w:r>
            <w:r w:rsidRPr="004A17E6">
              <w:rPr>
                <w:rFonts w:cs="Times New Roman"/>
                <w:szCs w:val="24"/>
              </w:rPr>
              <w:lastRenderedPageBreak/>
              <w:t>структуры продукта, целей проекта и способов их достижения.</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lastRenderedPageBreak/>
              <w:t xml:space="preserve">Результаты исследования: понимание конкурентов, их клиентов, суть </w:t>
            </w:r>
            <w:r w:rsidRPr="004A17E6">
              <w:rPr>
                <w:rFonts w:cs="Times New Roman"/>
                <w:szCs w:val="24"/>
              </w:rPr>
              <w:lastRenderedPageBreak/>
              <w:t>продукта (условия, длительность, программа, стоимость).</w:t>
            </w:r>
          </w:p>
          <w:p w:rsidR="00B21033" w:rsidRPr="004A17E6" w:rsidRDefault="00B21033" w:rsidP="004A17E6">
            <w:pPr>
              <w:ind w:firstLine="0"/>
              <w:jc w:val="left"/>
              <w:rPr>
                <w:rFonts w:cs="Times New Roman"/>
                <w:szCs w:val="24"/>
              </w:rPr>
            </w:pPr>
          </w:p>
        </w:tc>
        <w:tc>
          <w:tcPr>
            <w:tcW w:w="672" w:type="pct"/>
          </w:tcPr>
          <w:p w:rsidR="00B21033" w:rsidRPr="004A17E6" w:rsidRDefault="00B21033" w:rsidP="004A17E6">
            <w:pPr>
              <w:ind w:firstLine="0"/>
              <w:jc w:val="left"/>
              <w:rPr>
                <w:rFonts w:cs="Times New Roman"/>
                <w:szCs w:val="24"/>
              </w:rPr>
            </w:pPr>
            <w:r w:rsidRPr="004A17E6">
              <w:rPr>
                <w:rFonts w:cs="Times New Roman"/>
                <w:szCs w:val="24"/>
              </w:rPr>
              <w:lastRenderedPageBreak/>
              <w:t>Усманова М.</w:t>
            </w:r>
          </w:p>
          <w:p w:rsidR="00B21033" w:rsidRPr="004A17E6" w:rsidRDefault="00B21033" w:rsidP="004A17E6">
            <w:pPr>
              <w:ind w:firstLine="0"/>
              <w:jc w:val="left"/>
              <w:rPr>
                <w:rFonts w:cs="Times New Roman"/>
                <w:szCs w:val="24"/>
              </w:rPr>
            </w:pPr>
            <w:r w:rsidRPr="004A17E6">
              <w:rPr>
                <w:rFonts w:cs="Times New Roman"/>
                <w:szCs w:val="24"/>
              </w:rPr>
              <w:t>Бойцова Ю.</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Почта</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11 февраля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lastRenderedPageBreak/>
              <w:t>2.6.</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Проектирование конкурентных преимуществ продукта.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Перечень конкурентных преимуществ, составляющих ценность для клиентов</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p w:rsidR="00B21033" w:rsidRPr="004A17E6" w:rsidRDefault="00B21033" w:rsidP="004A17E6">
            <w:pPr>
              <w:ind w:firstLine="0"/>
              <w:jc w:val="left"/>
              <w:rPr>
                <w:rFonts w:cs="Times New Roman"/>
                <w:szCs w:val="24"/>
              </w:rPr>
            </w:pPr>
            <w:r w:rsidRPr="004A17E6">
              <w:rPr>
                <w:rFonts w:cs="Times New Roman"/>
                <w:szCs w:val="24"/>
              </w:rPr>
              <w:t>Бойцова Ю.</w:t>
            </w:r>
          </w:p>
          <w:p w:rsidR="00B21033" w:rsidRPr="004A17E6" w:rsidRDefault="00B21033" w:rsidP="004A17E6">
            <w:pPr>
              <w:ind w:firstLine="0"/>
              <w:jc w:val="left"/>
              <w:rPr>
                <w:rFonts w:cs="Times New Roman"/>
                <w:szCs w:val="24"/>
              </w:rPr>
            </w:pPr>
            <w:r w:rsidRPr="004A17E6">
              <w:rPr>
                <w:rFonts w:cs="Times New Roman"/>
                <w:szCs w:val="24"/>
              </w:rPr>
              <w:t>Усманова М.</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Скайп, почта</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15 февраля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2.7.</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 xml:space="preserve">Составление гипотезы - Дизайна продукта </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 xml:space="preserve">Согласованный дизайн и структура продукта </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Бойцова Ю., 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Скайп/ЗУМ, время</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21 февраля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2.8.</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Проведение фокус-группы (клиентская группа) с целью обсуждения дизайна продукта.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Уточненный Дизайн продукта (прототип продукта)</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Бойцова Ю.</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Помещение, 3 человека (проектные менеджеры)</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 марта</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2.10.</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Обсуждение результатов пробной версии и итогового прототипа продукта с участниками проекта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Согласованный дизайн продукта и сессий с направляющими вопросами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 xml:space="preserve"> Бойцова Ю.</w:t>
            </w:r>
          </w:p>
          <w:p w:rsidR="00B21033" w:rsidRPr="004A17E6" w:rsidRDefault="00B21033" w:rsidP="004A17E6">
            <w:pPr>
              <w:ind w:firstLine="0"/>
              <w:jc w:val="left"/>
              <w:rPr>
                <w:rFonts w:cs="Times New Roman"/>
                <w:szCs w:val="24"/>
              </w:rPr>
            </w:pPr>
            <w:r w:rsidRPr="004A17E6">
              <w:rPr>
                <w:rFonts w:cs="Times New Roman"/>
                <w:szCs w:val="24"/>
              </w:rPr>
              <w:t>Амельченко Л Беляева И.</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Скайп/ЗУМ, время</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4 марта</w:t>
            </w:r>
          </w:p>
        </w:tc>
      </w:tr>
      <w:tr w:rsidR="00C9366A" w:rsidRPr="004A17E6" w:rsidTr="00C9366A">
        <w:trPr>
          <w:trHeight w:val="145"/>
        </w:trPr>
        <w:tc>
          <w:tcPr>
            <w:tcW w:w="324" w:type="pct"/>
          </w:tcPr>
          <w:p w:rsidR="00B21033" w:rsidRPr="004A17E6" w:rsidRDefault="00B21033" w:rsidP="004A17E6">
            <w:pPr>
              <w:ind w:firstLine="0"/>
              <w:jc w:val="center"/>
              <w:rPr>
                <w:rFonts w:cs="Times New Roman"/>
                <w:i/>
                <w:szCs w:val="24"/>
                <w:lang w:val="en-US"/>
              </w:rPr>
            </w:pPr>
            <w:r w:rsidRPr="004A17E6">
              <w:rPr>
                <w:rFonts w:cs="Times New Roman"/>
                <w:i/>
                <w:szCs w:val="24"/>
              </w:rPr>
              <w:t>3.</w:t>
            </w:r>
          </w:p>
        </w:tc>
        <w:tc>
          <w:tcPr>
            <w:tcW w:w="1391" w:type="pct"/>
          </w:tcPr>
          <w:p w:rsidR="00B21033" w:rsidRPr="004A17E6" w:rsidRDefault="00B21033" w:rsidP="004A17E6">
            <w:pPr>
              <w:ind w:firstLine="0"/>
              <w:jc w:val="left"/>
              <w:rPr>
                <w:rFonts w:cs="Times New Roman"/>
                <w:i/>
                <w:szCs w:val="24"/>
              </w:rPr>
            </w:pPr>
            <w:r w:rsidRPr="004A17E6">
              <w:rPr>
                <w:rFonts w:cs="Times New Roman"/>
                <w:i/>
                <w:szCs w:val="24"/>
              </w:rPr>
              <w:t>Реализация проекта</w:t>
            </w:r>
          </w:p>
        </w:tc>
        <w:tc>
          <w:tcPr>
            <w:tcW w:w="1389" w:type="pct"/>
          </w:tcPr>
          <w:p w:rsidR="00B21033" w:rsidRPr="004A17E6" w:rsidRDefault="00B21033" w:rsidP="004A17E6">
            <w:pPr>
              <w:ind w:firstLine="0"/>
              <w:jc w:val="left"/>
              <w:rPr>
                <w:rFonts w:cs="Times New Roman"/>
                <w:szCs w:val="24"/>
              </w:rPr>
            </w:pPr>
          </w:p>
        </w:tc>
        <w:tc>
          <w:tcPr>
            <w:tcW w:w="672" w:type="pct"/>
          </w:tcPr>
          <w:p w:rsidR="00B21033" w:rsidRPr="004A17E6" w:rsidRDefault="00B21033" w:rsidP="004A17E6">
            <w:pPr>
              <w:ind w:firstLine="0"/>
              <w:jc w:val="left"/>
              <w:rPr>
                <w:rFonts w:cs="Times New Roman"/>
                <w:szCs w:val="24"/>
              </w:rPr>
            </w:pP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04.03.2019 – 28.08.2019</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3.1.</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Поиск заказчика на пробную версию сессии</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Письменная заявка (с назначением времени, обозначением цели и результата сессии)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Беляева И.</w:t>
            </w: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5.03.</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lastRenderedPageBreak/>
              <w:t>3.2.</w:t>
            </w:r>
          </w:p>
        </w:tc>
        <w:tc>
          <w:tcPr>
            <w:tcW w:w="1391" w:type="pct"/>
          </w:tcPr>
          <w:p w:rsidR="00B21033" w:rsidRPr="004A17E6" w:rsidRDefault="00B21033" w:rsidP="00781BF7">
            <w:pPr>
              <w:ind w:firstLine="0"/>
              <w:jc w:val="left"/>
              <w:rPr>
                <w:rFonts w:cs="Times New Roman"/>
                <w:szCs w:val="24"/>
              </w:rPr>
            </w:pPr>
            <w:r w:rsidRPr="004A17E6">
              <w:rPr>
                <w:rFonts w:cs="Times New Roman"/>
                <w:szCs w:val="24"/>
              </w:rPr>
              <w:t>Создание дизайна сессий «Дорожная карта проекта», «Формирование команды проекта»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Согласованные дизайн сессий во всех коммуникативных точках Траектории Проекта</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Бойцова Ю.</w:t>
            </w:r>
          </w:p>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Скайп/ЗУМ, время</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5 марта</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3.3.</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 xml:space="preserve">Согласования дизайна и сценария пробной версии сессии с Заказчиком </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Утвержденный с заказчиком дизайн и сценарий</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 (создание сценария)</w:t>
            </w:r>
          </w:p>
          <w:p w:rsidR="00B21033" w:rsidRPr="004A17E6" w:rsidRDefault="00B21033" w:rsidP="004A17E6">
            <w:pPr>
              <w:ind w:firstLine="0"/>
              <w:jc w:val="left"/>
              <w:rPr>
                <w:rFonts w:cs="Times New Roman"/>
                <w:szCs w:val="24"/>
              </w:rPr>
            </w:pPr>
            <w:r w:rsidRPr="004A17E6">
              <w:rPr>
                <w:rFonts w:cs="Times New Roman"/>
                <w:szCs w:val="24"/>
              </w:rPr>
              <w:t>Беляева И. (утверждение)</w:t>
            </w: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9 марта</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3.4.</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Закупка расходных материалов</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Чек-лист закупки – в соответствии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Белева И.</w:t>
            </w: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10 марта</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3.5.</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Поиск и аренда помещения</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Договор на аренду помещения</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Беляева И.</w:t>
            </w: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10 марта</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3.6.</w:t>
            </w:r>
          </w:p>
        </w:tc>
        <w:tc>
          <w:tcPr>
            <w:tcW w:w="1391" w:type="pct"/>
          </w:tcPr>
          <w:p w:rsidR="00C9366A" w:rsidRPr="004A17E6" w:rsidRDefault="00B21033" w:rsidP="00C9366A">
            <w:pPr>
              <w:ind w:firstLine="0"/>
              <w:jc w:val="left"/>
              <w:rPr>
                <w:rFonts w:cs="Times New Roman"/>
                <w:szCs w:val="24"/>
              </w:rPr>
            </w:pPr>
            <w:r w:rsidRPr="004A17E6">
              <w:rPr>
                <w:rFonts w:cs="Times New Roman"/>
                <w:szCs w:val="24"/>
              </w:rPr>
              <w:t>Проведение пробной сессии. Получе</w:t>
            </w:r>
            <w:r w:rsidR="00781BF7" w:rsidRPr="00781BF7">
              <w:rPr>
                <w:rFonts w:cs="Times New Roman"/>
                <w:szCs w:val="24"/>
              </w:rPr>
              <w:softHyphen/>
            </w:r>
            <w:r w:rsidRPr="004A17E6">
              <w:rPr>
                <w:rFonts w:cs="Times New Roman"/>
                <w:szCs w:val="24"/>
              </w:rPr>
              <w:t>ние обратной связи от клиента.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Уточненный и прописанный сценарий и гайд сессии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p w:rsidR="00B21033" w:rsidRPr="004A17E6" w:rsidRDefault="00B21033" w:rsidP="004A17E6">
            <w:pPr>
              <w:ind w:firstLine="0"/>
              <w:jc w:val="left"/>
              <w:rPr>
                <w:rFonts w:cs="Times New Roman"/>
                <w:szCs w:val="24"/>
              </w:rPr>
            </w:pPr>
            <w:r w:rsidRPr="004A17E6">
              <w:rPr>
                <w:rFonts w:cs="Times New Roman"/>
                <w:szCs w:val="24"/>
              </w:rPr>
              <w:t>Беляева И.</w:t>
            </w: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13 марта</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3.7.</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Проведение полного курса (обкатка продукта)</w:t>
            </w:r>
          </w:p>
        </w:tc>
        <w:tc>
          <w:tcPr>
            <w:tcW w:w="1389" w:type="pct"/>
          </w:tcPr>
          <w:p w:rsidR="00B21033" w:rsidRPr="004A17E6" w:rsidRDefault="00B21033" w:rsidP="004A17E6">
            <w:pPr>
              <w:ind w:firstLine="0"/>
              <w:jc w:val="left"/>
              <w:rPr>
                <w:rFonts w:cs="Times New Roman"/>
                <w:szCs w:val="24"/>
              </w:rPr>
            </w:pPr>
          </w:p>
        </w:tc>
        <w:tc>
          <w:tcPr>
            <w:tcW w:w="672" w:type="pct"/>
          </w:tcPr>
          <w:p w:rsidR="00B21033" w:rsidRPr="004A17E6" w:rsidRDefault="00B21033" w:rsidP="004A17E6">
            <w:pPr>
              <w:ind w:firstLine="0"/>
              <w:jc w:val="left"/>
              <w:rPr>
                <w:rFonts w:cs="Times New Roman"/>
                <w:szCs w:val="24"/>
              </w:rPr>
            </w:pP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27 мая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3.7.1.</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Поиск заказчика на полную версию продукта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Договоренности на Интервью с Заказчиком</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Беляева И.</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Клиентская база</w:t>
            </w:r>
          </w:p>
          <w:p w:rsidR="00C9366A" w:rsidRPr="004A17E6" w:rsidRDefault="00B21033" w:rsidP="00781BF7">
            <w:pPr>
              <w:ind w:firstLine="0"/>
              <w:jc w:val="left"/>
              <w:rPr>
                <w:rFonts w:cs="Times New Roman"/>
                <w:szCs w:val="24"/>
              </w:rPr>
            </w:pPr>
            <w:r w:rsidRPr="004A17E6">
              <w:rPr>
                <w:rFonts w:cs="Times New Roman"/>
                <w:szCs w:val="24"/>
              </w:rPr>
              <w:t>Участники ОО Опора России</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22 апреля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lastRenderedPageBreak/>
              <w:t>3.7.2.</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Проведение интервью с Заказчиком: сбор информации о проекте (цели и результаты), определение коммуникативных точек проекта. Обсуждение возможного дизайна проекта (количество и задачи сессий).</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Зафиксированная информация (протокол встречи) о результатах встречи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 (создание сценария)</w:t>
            </w:r>
          </w:p>
          <w:p w:rsidR="00B21033" w:rsidRPr="004A17E6" w:rsidRDefault="00B21033" w:rsidP="004A17E6">
            <w:pPr>
              <w:ind w:firstLine="0"/>
              <w:jc w:val="left"/>
              <w:rPr>
                <w:rFonts w:cs="Times New Roman"/>
                <w:szCs w:val="24"/>
              </w:rPr>
            </w:pPr>
            <w:r w:rsidRPr="004A17E6">
              <w:rPr>
                <w:rFonts w:cs="Times New Roman"/>
                <w:szCs w:val="24"/>
              </w:rPr>
              <w:t>Беляева И. (утверждениеа)</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Время для встречи</w:t>
            </w:r>
          </w:p>
          <w:p w:rsidR="00B21033" w:rsidRPr="004A17E6" w:rsidRDefault="00B21033" w:rsidP="004A17E6">
            <w:pPr>
              <w:ind w:firstLine="0"/>
              <w:jc w:val="left"/>
              <w:rPr>
                <w:rFonts w:cs="Times New Roman"/>
                <w:szCs w:val="24"/>
              </w:rPr>
            </w:pPr>
            <w:r w:rsidRPr="004A17E6">
              <w:rPr>
                <w:rFonts w:cs="Times New Roman"/>
                <w:szCs w:val="24"/>
              </w:rPr>
              <w:t>Ноутбук</w:t>
            </w:r>
          </w:p>
          <w:p w:rsidR="00B21033" w:rsidRPr="004A17E6" w:rsidRDefault="00B21033" w:rsidP="004A17E6">
            <w:pPr>
              <w:ind w:firstLine="0"/>
              <w:jc w:val="left"/>
              <w:rPr>
                <w:rFonts w:cs="Times New Roman"/>
                <w:szCs w:val="24"/>
              </w:rPr>
            </w:pPr>
            <w:r w:rsidRPr="004A17E6">
              <w:rPr>
                <w:rFonts w:cs="Times New Roman"/>
                <w:szCs w:val="24"/>
              </w:rPr>
              <w:t>Карта Траектории Проекта</w:t>
            </w:r>
          </w:p>
          <w:p w:rsidR="00B21033" w:rsidRPr="004A17E6" w:rsidRDefault="00B21033" w:rsidP="004A17E6">
            <w:pPr>
              <w:ind w:firstLine="0"/>
              <w:jc w:val="left"/>
              <w:rPr>
                <w:rFonts w:cs="Times New Roman"/>
                <w:szCs w:val="24"/>
              </w:rPr>
            </w:pPr>
            <w:r w:rsidRPr="004A17E6">
              <w:rPr>
                <w:rFonts w:cs="Times New Roman"/>
                <w:szCs w:val="24"/>
              </w:rPr>
              <w:t>Конструктор сессий</w:t>
            </w:r>
          </w:p>
          <w:p w:rsidR="00B21033" w:rsidRPr="004A17E6" w:rsidRDefault="00B21033" w:rsidP="004A17E6">
            <w:pPr>
              <w:ind w:firstLine="0"/>
              <w:jc w:val="left"/>
              <w:rPr>
                <w:rFonts w:cs="Times New Roman"/>
                <w:szCs w:val="24"/>
              </w:rPr>
            </w:pPr>
            <w:r w:rsidRPr="004A17E6">
              <w:rPr>
                <w:rFonts w:cs="Times New Roman"/>
                <w:szCs w:val="24"/>
              </w:rPr>
              <w:t>Перечень вопросов для интервью</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28 апреля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3.7.4.</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Создание дизайна цикла сессий</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Прописанный дизайн</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Бойцова Ю., 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Протокол встречи с Заказчиком</w:t>
            </w:r>
          </w:p>
          <w:p w:rsidR="00B21033" w:rsidRPr="004A17E6" w:rsidRDefault="00B21033" w:rsidP="004A17E6">
            <w:pPr>
              <w:ind w:firstLine="0"/>
              <w:jc w:val="left"/>
              <w:rPr>
                <w:rFonts w:cs="Times New Roman"/>
                <w:szCs w:val="24"/>
              </w:rPr>
            </w:pPr>
            <w:r w:rsidRPr="004A17E6">
              <w:rPr>
                <w:rFonts w:cs="Times New Roman"/>
                <w:szCs w:val="24"/>
              </w:rPr>
              <w:t>Конструктор сессий</w:t>
            </w:r>
          </w:p>
          <w:p w:rsidR="00B21033" w:rsidRPr="004A17E6" w:rsidRDefault="00B21033" w:rsidP="004A17E6">
            <w:pPr>
              <w:ind w:firstLine="0"/>
              <w:jc w:val="left"/>
              <w:rPr>
                <w:rFonts w:cs="Times New Roman"/>
                <w:szCs w:val="24"/>
              </w:rPr>
            </w:pPr>
            <w:r w:rsidRPr="004A17E6">
              <w:rPr>
                <w:rFonts w:cs="Times New Roman"/>
                <w:szCs w:val="24"/>
              </w:rPr>
              <w:t>Карта управления проектом</w:t>
            </w:r>
          </w:p>
          <w:p w:rsidR="00B21033" w:rsidRPr="004A17E6" w:rsidRDefault="00B21033" w:rsidP="004A17E6">
            <w:pPr>
              <w:ind w:firstLine="0"/>
              <w:jc w:val="left"/>
              <w:rPr>
                <w:rFonts w:cs="Times New Roman"/>
                <w:szCs w:val="24"/>
              </w:rPr>
            </w:pPr>
            <w:r w:rsidRPr="004A17E6">
              <w:rPr>
                <w:rFonts w:cs="Times New Roman"/>
                <w:szCs w:val="24"/>
              </w:rPr>
              <w:t xml:space="preserve">Справочные </w:t>
            </w:r>
            <w:r w:rsidRPr="004A17E6">
              <w:rPr>
                <w:rFonts w:cs="Times New Roman"/>
                <w:szCs w:val="24"/>
              </w:rPr>
              <w:lastRenderedPageBreak/>
              <w:t>материалы фасилитатора</w:t>
            </w:r>
          </w:p>
          <w:p w:rsidR="00B21033" w:rsidRPr="004A17E6" w:rsidRDefault="00B21033" w:rsidP="004A17E6">
            <w:pPr>
              <w:ind w:firstLine="0"/>
              <w:jc w:val="left"/>
              <w:rPr>
                <w:rFonts w:cs="Times New Roman"/>
                <w:szCs w:val="24"/>
              </w:rPr>
            </w:pPr>
            <w:r w:rsidRPr="004A17E6">
              <w:rPr>
                <w:rFonts w:cs="Times New Roman"/>
                <w:szCs w:val="24"/>
              </w:rPr>
              <w:t>Интернет</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lastRenderedPageBreak/>
              <w:t>До 13 мая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lastRenderedPageBreak/>
              <w:t>3.7.5.</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Согласование дизайна цикла встреч с Заказчиком</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 xml:space="preserve">Утвержденный с заказчиком дизайн </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 xml:space="preserve">Время для встречи </w:t>
            </w:r>
          </w:p>
          <w:p w:rsidR="00B21033" w:rsidRPr="004A17E6" w:rsidRDefault="00B21033" w:rsidP="004A17E6">
            <w:pPr>
              <w:ind w:firstLine="0"/>
              <w:jc w:val="left"/>
              <w:rPr>
                <w:rFonts w:cs="Times New Roman"/>
                <w:szCs w:val="24"/>
              </w:rPr>
            </w:pPr>
            <w:r w:rsidRPr="004A17E6">
              <w:rPr>
                <w:rFonts w:cs="Times New Roman"/>
                <w:szCs w:val="24"/>
              </w:rPr>
              <w:t>Дизайн проекта</w:t>
            </w:r>
          </w:p>
          <w:p w:rsidR="00B21033" w:rsidRPr="004A17E6" w:rsidRDefault="00B21033" w:rsidP="004A17E6">
            <w:pPr>
              <w:ind w:firstLine="0"/>
              <w:jc w:val="left"/>
              <w:rPr>
                <w:rFonts w:cs="Times New Roman"/>
                <w:szCs w:val="24"/>
              </w:rPr>
            </w:pPr>
            <w:r w:rsidRPr="004A17E6">
              <w:rPr>
                <w:rFonts w:cs="Times New Roman"/>
                <w:szCs w:val="24"/>
              </w:rPr>
              <w:t>Протокол предыдущей встречи</w:t>
            </w:r>
          </w:p>
          <w:p w:rsidR="00B21033" w:rsidRPr="004A17E6" w:rsidRDefault="00B21033" w:rsidP="004A17E6">
            <w:pPr>
              <w:ind w:firstLine="0"/>
              <w:jc w:val="left"/>
              <w:rPr>
                <w:rFonts w:cs="Times New Roman"/>
                <w:szCs w:val="24"/>
              </w:rPr>
            </w:pPr>
            <w:r w:rsidRPr="004A17E6">
              <w:rPr>
                <w:rFonts w:cs="Times New Roman"/>
                <w:szCs w:val="24"/>
              </w:rPr>
              <w:t>Ноутбук</w:t>
            </w:r>
          </w:p>
          <w:p w:rsidR="00B21033" w:rsidRPr="004A17E6" w:rsidRDefault="00B21033" w:rsidP="00C9366A">
            <w:pPr>
              <w:ind w:firstLine="0"/>
              <w:jc w:val="left"/>
              <w:rPr>
                <w:rFonts w:cs="Times New Roman"/>
                <w:szCs w:val="24"/>
              </w:rPr>
            </w:pPr>
            <w:r w:rsidRPr="004A17E6">
              <w:rPr>
                <w:rFonts w:cs="Times New Roman"/>
                <w:szCs w:val="24"/>
              </w:rPr>
              <w:t>Интернет</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15 мая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3.7.6.</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Закупка расходных материалов</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Чек-лист закупки – в соответствии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C9366A" w:rsidRPr="004A17E6" w:rsidRDefault="00B21033" w:rsidP="00C9366A">
            <w:pPr>
              <w:ind w:firstLine="0"/>
              <w:jc w:val="left"/>
              <w:rPr>
                <w:rFonts w:cs="Times New Roman"/>
                <w:szCs w:val="24"/>
              </w:rPr>
            </w:pPr>
            <w:r w:rsidRPr="004A17E6">
              <w:rPr>
                <w:rFonts w:cs="Times New Roman"/>
                <w:szCs w:val="24"/>
              </w:rPr>
              <w:t>Закупка расходных материалов</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20 мая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3.7.7.</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Поиск и аренда помещения</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Договор на аренду помещения</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Беляева И.</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Поиск и аренда помещения</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20 мая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3.7.8.</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Подготовка дополнительного ведущего на случай отсутствия основного</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_</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Бойцова Ю.</w:t>
            </w:r>
          </w:p>
        </w:tc>
        <w:tc>
          <w:tcPr>
            <w:tcW w:w="659" w:type="pct"/>
          </w:tcPr>
          <w:p w:rsidR="00B21033" w:rsidRDefault="00B21033" w:rsidP="004A17E6">
            <w:pPr>
              <w:ind w:firstLine="0"/>
              <w:jc w:val="left"/>
              <w:rPr>
                <w:rFonts w:cs="Times New Roman"/>
                <w:szCs w:val="24"/>
              </w:rPr>
            </w:pPr>
            <w:r w:rsidRPr="004A17E6">
              <w:rPr>
                <w:rFonts w:cs="Times New Roman"/>
                <w:szCs w:val="24"/>
              </w:rPr>
              <w:t>Дизайн, сценарий, гайд, шаблоны.</w:t>
            </w:r>
          </w:p>
          <w:p w:rsidR="00C9366A" w:rsidRPr="004A17E6" w:rsidRDefault="00C9366A"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 июня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lastRenderedPageBreak/>
              <w:t>3.7.9.</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Проведение полного цикла сессии в рамках «Траектории Проекта». Получение обратной связи от клиента.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Уточненный и прописанный сценарий и гайд сессии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p w:rsidR="00B21033" w:rsidRPr="004A17E6" w:rsidRDefault="00B21033" w:rsidP="004A17E6">
            <w:pPr>
              <w:ind w:firstLine="0"/>
              <w:jc w:val="left"/>
              <w:rPr>
                <w:rFonts w:cs="Times New Roman"/>
                <w:szCs w:val="24"/>
              </w:rPr>
            </w:pPr>
            <w:r w:rsidRPr="004A17E6">
              <w:rPr>
                <w:rFonts w:cs="Times New Roman"/>
                <w:szCs w:val="24"/>
              </w:rPr>
              <w:t>Бойцова Ю.</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Проведение пробной сессии. Получение обратной связи от клиента.</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15 июля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3.7.10.</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Видео-фото запись сессий и отзывов</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Оцифрованная запись для выкладки на сайт, Ютуб</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Беляева И.</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Контакты видео-оператора</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15 июля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3.7.11.</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Сбор и анализ обратной связи и по результата сессии/ курса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Описание промежуточного результата: точки коррекции, точки усиления.</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Заказчик и его время</w:t>
            </w:r>
          </w:p>
          <w:p w:rsidR="00B21033" w:rsidRPr="004A17E6" w:rsidRDefault="00B21033" w:rsidP="004A17E6">
            <w:pPr>
              <w:ind w:firstLine="0"/>
              <w:jc w:val="left"/>
              <w:rPr>
                <w:rFonts w:cs="Times New Roman"/>
                <w:szCs w:val="24"/>
              </w:rPr>
            </w:pPr>
            <w:r w:rsidRPr="004A17E6">
              <w:rPr>
                <w:rFonts w:cs="Times New Roman"/>
                <w:szCs w:val="24"/>
              </w:rPr>
              <w:t>Отзывы участ</w:t>
            </w:r>
            <w:r w:rsidR="00C9366A">
              <w:rPr>
                <w:rFonts w:cs="Times New Roman"/>
                <w:szCs w:val="24"/>
              </w:rPr>
              <w:t>-</w:t>
            </w:r>
            <w:r w:rsidRPr="004A17E6">
              <w:rPr>
                <w:rFonts w:cs="Times New Roman"/>
                <w:szCs w:val="24"/>
              </w:rPr>
              <w:t>ников после сессий</w:t>
            </w:r>
          </w:p>
          <w:p w:rsidR="00B21033" w:rsidRPr="004A17E6" w:rsidRDefault="00B21033" w:rsidP="004A17E6">
            <w:pPr>
              <w:ind w:firstLine="0"/>
              <w:jc w:val="left"/>
              <w:rPr>
                <w:rFonts w:cs="Times New Roman"/>
                <w:szCs w:val="24"/>
              </w:rPr>
            </w:pPr>
            <w:r w:rsidRPr="004A17E6">
              <w:rPr>
                <w:rFonts w:cs="Times New Roman"/>
                <w:szCs w:val="24"/>
              </w:rPr>
              <w:t>Ноутбук</w:t>
            </w:r>
          </w:p>
        </w:tc>
        <w:tc>
          <w:tcPr>
            <w:tcW w:w="565" w:type="pct"/>
          </w:tcPr>
          <w:p w:rsidR="00B21033" w:rsidRPr="004A17E6" w:rsidRDefault="00B21033" w:rsidP="004A17E6">
            <w:pPr>
              <w:ind w:firstLine="0"/>
              <w:jc w:val="center"/>
              <w:rPr>
                <w:rFonts w:cs="Times New Roman"/>
                <w:szCs w:val="24"/>
              </w:rPr>
            </w:pPr>
          </w:p>
          <w:p w:rsidR="00B21033" w:rsidRPr="004A17E6" w:rsidRDefault="00B21033" w:rsidP="004A17E6">
            <w:pPr>
              <w:ind w:firstLine="0"/>
              <w:jc w:val="center"/>
              <w:rPr>
                <w:rFonts w:cs="Times New Roman"/>
                <w:szCs w:val="24"/>
              </w:rPr>
            </w:pPr>
            <w:r w:rsidRPr="004A17E6">
              <w:rPr>
                <w:rFonts w:cs="Times New Roman"/>
                <w:szCs w:val="24"/>
              </w:rPr>
              <w:t>До 17 июля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3.7.12.</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 xml:space="preserve">Коррекция продукта (структура, дизайн, сценарии, инструменты) </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Описанный курс, готовый к рекламному размещению.</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p w:rsidR="00B21033" w:rsidRPr="004A17E6" w:rsidRDefault="00B21033" w:rsidP="004A17E6">
            <w:pPr>
              <w:ind w:firstLine="0"/>
              <w:jc w:val="left"/>
              <w:rPr>
                <w:rFonts w:cs="Times New Roman"/>
                <w:szCs w:val="24"/>
              </w:rPr>
            </w:pPr>
            <w:r w:rsidRPr="004A17E6">
              <w:rPr>
                <w:rFonts w:cs="Times New Roman"/>
                <w:szCs w:val="24"/>
              </w:rPr>
              <w:t>Бойцова Ю.</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Рабочий дизайн, сценарии, гайд</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19 июля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3.8.</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Продвижение продукта</w:t>
            </w:r>
          </w:p>
        </w:tc>
        <w:tc>
          <w:tcPr>
            <w:tcW w:w="1389" w:type="pct"/>
          </w:tcPr>
          <w:p w:rsidR="00B21033" w:rsidRPr="004A17E6" w:rsidRDefault="00B21033" w:rsidP="004A17E6">
            <w:pPr>
              <w:ind w:firstLine="0"/>
              <w:jc w:val="left"/>
              <w:rPr>
                <w:rFonts w:cs="Times New Roman"/>
                <w:szCs w:val="24"/>
              </w:rPr>
            </w:pPr>
          </w:p>
        </w:tc>
        <w:tc>
          <w:tcPr>
            <w:tcW w:w="672" w:type="pct"/>
          </w:tcPr>
          <w:p w:rsidR="00B21033" w:rsidRPr="004A17E6" w:rsidRDefault="00B21033" w:rsidP="004A17E6">
            <w:pPr>
              <w:ind w:firstLine="0"/>
              <w:jc w:val="left"/>
              <w:rPr>
                <w:rFonts w:cs="Times New Roman"/>
                <w:szCs w:val="24"/>
              </w:rPr>
            </w:pP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15.07.-30.08.2019</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3.8.1.</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Описание продукта (для кого, цели, возможности, варианты/пакетное предложение, стоимость)</w:t>
            </w:r>
          </w:p>
        </w:tc>
        <w:tc>
          <w:tcPr>
            <w:tcW w:w="1389" w:type="pct"/>
          </w:tcPr>
          <w:p w:rsidR="00B21033" w:rsidRPr="004A17E6" w:rsidRDefault="00B21033" w:rsidP="004A17E6">
            <w:pPr>
              <w:ind w:firstLine="0"/>
              <w:jc w:val="left"/>
              <w:rPr>
                <w:rFonts w:cs="Times New Roman"/>
                <w:szCs w:val="24"/>
              </w:rPr>
            </w:pP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Беляева И.</w:t>
            </w:r>
          </w:p>
          <w:p w:rsidR="00B21033" w:rsidRPr="004A17E6" w:rsidRDefault="00B21033" w:rsidP="004A17E6">
            <w:pPr>
              <w:ind w:firstLine="0"/>
              <w:jc w:val="left"/>
              <w:rPr>
                <w:rFonts w:cs="Times New Roman"/>
                <w:szCs w:val="24"/>
              </w:rPr>
            </w:pPr>
            <w:r w:rsidRPr="004A17E6">
              <w:rPr>
                <w:rFonts w:cs="Times New Roman"/>
                <w:szCs w:val="24"/>
              </w:rPr>
              <w:t>Усманова М.</w:t>
            </w:r>
          </w:p>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Маркетинговый план</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17 июля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lastRenderedPageBreak/>
              <w:t>3.8.2.</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Создание рекламного текста и КП</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Коммерческое предложение (типовое)</w:t>
            </w:r>
          </w:p>
          <w:p w:rsidR="00B21033" w:rsidRPr="004A17E6" w:rsidRDefault="00B21033" w:rsidP="004A17E6">
            <w:pPr>
              <w:ind w:firstLine="0"/>
              <w:jc w:val="left"/>
              <w:rPr>
                <w:rFonts w:cs="Times New Roman"/>
                <w:szCs w:val="24"/>
              </w:rPr>
            </w:pPr>
            <w:r w:rsidRPr="004A17E6">
              <w:rPr>
                <w:rFonts w:cs="Times New Roman"/>
                <w:szCs w:val="24"/>
              </w:rPr>
              <w:t>Рекламный текст для лендинга и рассылок</w:t>
            </w:r>
          </w:p>
          <w:p w:rsidR="00B21033" w:rsidRPr="004A17E6" w:rsidRDefault="00B21033" w:rsidP="004A17E6">
            <w:pPr>
              <w:ind w:firstLine="0"/>
              <w:jc w:val="left"/>
              <w:rPr>
                <w:rFonts w:cs="Times New Roman"/>
                <w:szCs w:val="24"/>
              </w:rPr>
            </w:pP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Беляева И.</w:t>
            </w:r>
          </w:p>
          <w:p w:rsidR="00B21033" w:rsidRPr="004A17E6" w:rsidRDefault="00B21033" w:rsidP="004A17E6">
            <w:pPr>
              <w:ind w:firstLine="0"/>
              <w:jc w:val="left"/>
              <w:rPr>
                <w:rFonts w:cs="Times New Roman"/>
                <w:szCs w:val="24"/>
              </w:rPr>
            </w:pPr>
            <w:r w:rsidRPr="004A17E6">
              <w:rPr>
                <w:rFonts w:cs="Times New Roman"/>
                <w:szCs w:val="24"/>
              </w:rPr>
              <w:t>Усманова М.</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Описание продукта</w:t>
            </w:r>
          </w:p>
          <w:p w:rsidR="00B21033" w:rsidRPr="004A17E6" w:rsidRDefault="00B21033" w:rsidP="004A17E6">
            <w:pPr>
              <w:ind w:firstLine="0"/>
              <w:jc w:val="left"/>
              <w:rPr>
                <w:rFonts w:cs="Times New Roman"/>
                <w:szCs w:val="24"/>
              </w:rPr>
            </w:pPr>
            <w:r w:rsidRPr="004A17E6">
              <w:rPr>
                <w:rFonts w:cs="Times New Roman"/>
                <w:szCs w:val="24"/>
              </w:rPr>
              <w:t>Маркетинговый план</w:t>
            </w:r>
          </w:p>
          <w:p w:rsidR="00B21033" w:rsidRPr="004A17E6" w:rsidRDefault="00B21033" w:rsidP="004A17E6">
            <w:pPr>
              <w:ind w:firstLine="0"/>
              <w:jc w:val="left"/>
              <w:rPr>
                <w:rFonts w:cs="Times New Roman"/>
                <w:szCs w:val="24"/>
              </w:rPr>
            </w:pPr>
            <w:r w:rsidRPr="004A17E6">
              <w:rPr>
                <w:rFonts w:cs="Times New Roman"/>
                <w:szCs w:val="24"/>
              </w:rPr>
              <w:t>Список заинтересованных сторон</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20 июля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3.8.3.</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Размещение информации о продукте (сайт, СМИ, соцсети, общественные и профессиональные организации), заинтересованные лица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Контракты со СМИ</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Беляева И.</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Список заинте</w:t>
            </w:r>
            <w:r w:rsidR="00C9366A">
              <w:rPr>
                <w:rFonts w:cs="Times New Roman"/>
                <w:szCs w:val="24"/>
              </w:rPr>
              <w:softHyphen/>
            </w:r>
            <w:r w:rsidRPr="004A17E6">
              <w:rPr>
                <w:rFonts w:cs="Times New Roman"/>
                <w:szCs w:val="24"/>
              </w:rPr>
              <w:t>ресованных сторон</w:t>
            </w:r>
          </w:p>
          <w:p w:rsidR="00B21033" w:rsidRPr="004A17E6" w:rsidRDefault="00B21033" w:rsidP="00C9366A">
            <w:pPr>
              <w:ind w:firstLine="0"/>
              <w:jc w:val="left"/>
              <w:rPr>
                <w:rFonts w:cs="Times New Roman"/>
                <w:szCs w:val="24"/>
              </w:rPr>
            </w:pPr>
            <w:r w:rsidRPr="004A17E6">
              <w:rPr>
                <w:rFonts w:cs="Times New Roman"/>
                <w:szCs w:val="24"/>
              </w:rPr>
              <w:t>Перечень профильных СМИ, контакты лидеров проф</w:t>
            </w:r>
            <w:r w:rsidR="00C9366A">
              <w:rPr>
                <w:rFonts w:cs="Times New Roman"/>
                <w:szCs w:val="24"/>
              </w:rPr>
              <w:t>.</w:t>
            </w:r>
            <w:r w:rsidRPr="004A17E6">
              <w:rPr>
                <w:rFonts w:cs="Times New Roman"/>
                <w:szCs w:val="24"/>
              </w:rPr>
              <w:t xml:space="preserve"> организаций</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25 июля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3.8.4.</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Написание скриптов (активная продажа, консультирование при входящем звонке, ответы на вопросы. Тренировка со всеми участниками проекта</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Готовые сценарии и скрипты на все точки коммуникаций</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Усманова М.</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Дизайн продукта</w:t>
            </w:r>
          </w:p>
          <w:p w:rsidR="00B21033" w:rsidRPr="004A17E6" w:rsidRDefault="00B21033" w:rsidP="004A17E6">
            <w:pPr>
              <w:ind w:firstLine="0"/>
              <w:jc w:val="left"/>
              <w:rPr>
                <w:rFonts w:cs="Times New Roman"/>
                <w:szCs w:val="24"/>
              </w:rPr>
            </w:pPr>
            <w:r w:rsidRPr="004A17E6">
              <w:rPr>
                <w:rFonts w:cs="Times New Roman"/>
                <w:szCs w:val="24"/>
              </w:rPr>
              <w:t xml:space="preserve">Перечень вопросов </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20 июля</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lastRenderedPageBreak/>
              <w:t>3.8.5.</w:t>
            </w:r>
          </w:p>
        </w:tc>
        <w:tc>
          <w:tcPr>
            <w:tcW w:w="1391" w:type="pct"/>
          </w:tcPr>
          <w:p w:rsidR="00B21033" w:rsidRDefault="00B21033" w:rsidP="004A17E6">
            <w:pPr>
              <w:ind w:firstLine="0"/>
              <w:jc w:val="left"/>
              <w:rPr>
                <w:rFonts w:cs="Times New Roman"/>
                <w:szCs w:val="24"/>
                <w:lang w:val="en-US"/>
              </w:rPr>
            </w:pPr>
            <w:r w:rsidRPr="004A17E6">
              <w:rPr>
                <w:rFonts w:cs="Times New Roman"/>
                <w:szCs w:val="24"/>
              </w:rPr>
              <w:t>Прием звонков. Сбор статистики обращений, вопросов, заказов.</w:t>
            </w:r>
          </w:p>
          <w:p w:rsidR="00781BF7" w:rsidRPr="00781BF7" w:rsidRDefault="00781BF7" w:rsidP="004A17E6">
            <w:pPr>
              <w:ind w:firstLine="0"/>
              <w:jc w:val="left"/>
              <w:rPr>
                <w:rFonts w:cs="Times New Roman"/>
                <w:szCs w:val="24"/>
                <w:lang w:val="en-US"/>
              </w:rPr>
            </w:pP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Статистика по звонкам для формирования воронки продаж.</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p w:rsidR="00B21033" w:rsidRPr="004A17E6" w:rsidRDefault="00B21033" w:rsidP="004A17E6">
            <w:pPr>
              <w:ind w:firstLine="0"/>
              <w:jc w:val="left"/>
              <w:rPr>
                <w:rFonts w:cs="Times New Roman"/>
                <w:szCs w:val="24"/>
              </w:rPr>
            </w:pPr>
            <w:r w:rsidRPr="004A17E6">
              <w:rPr>
                <w:rFonts w:cs="Times New Roman"/>
                <w:szCs w:val="24"/>
              </w:rPr>
              <w:t>Беляева И.</w:t>
            </w: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25 августа.</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3.8.6.</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 xml:space="preserve">Анализ обращений и заявок. Выработка стратегии продаж и продвижения. </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Управленческие решения по дальнейшему продвижению и развитию продукта.</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p w:rsidR="00B21033" w:rsidRPr="004A17E6" w:rsidRDefault="00B21033" w:rsidP="004A17E6">
            <w:pPr>
              <w:ind w:firstLine="0"/>
              <w:jc w:val="left"/>
              <w:rPr>
                <w:rFonts w:cs="Times New Roman"/>
                <w:szCs w:val="24"/>
              </w:rPr>
            </w:pPr>
            <w:r w:rsidRPr="004A17E6">
              <w:rPr>
                <w:rFonts w:cs="Times New Roman"/>
                <w:szCs w:val="24"/>
              </w:rPr>
              <w:t>Усманова М.</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Статистика по звонкам, обращениям, встречам, заказам</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28 августа.</w:t>
            </w:r>
          </w:p>
        </w:tc>
      </w:tr>
      <w:tr w:rsidR="00C9366A" w:rsidRPr="004A17E6" w:rsidTr="00C9366A">
        <w:trPr>
          <w:trHeight w:val="145"/>
        </w:trPr>
        <w:tc>
          <w:tcPr>
            <w:tcW w:w="324" w:type="pct"/>
          </w:tcPr>
          <w:p w:rsidR="00B21033" w:rsidRPr="004A17E6" w:rsidRDefault="00B21033" w:rsidP="00C9366A">
            <w:pPr>
              <w:ind w:firstLine="0"/>
              <w:jc w:val="center"/>
              <w:rPr>
                <w:rFonts w:cs="Times New Roman"/>
                <w:szCs w:val="24"/>
              </w:rPr>
            </w:pPr>
            <w:r w:rsidRPr="004A17E6">
              <w:rPr>
                <w:rFonts w:cs="Times New Roman"/>
                <w:szCs w:val="24"/>
              </w:rPr>
              <w:t>4.</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Завершение проекта</w:t>
            </w:r>
          </w:p>
        </w:tc>
        <w:tc>
          <w:tcPr>
            <w:tcW w:w="1389" w:type="pct"/>
          </w:tcPr>
          <w:p w:rsidR="00B21033" w:rsidRPr="004A17E6" w:rsidRDefault="00B21033" w:rsidP="004A17E6">
            <w:pPr>
              <w:ind w:firstLine="0"/>
              <w:jc w:val="left"/>
              <w:rPr>
                <w:rFonts w:cs="Times New Roman"/>
                <w:szCs w:val="24"/>
              </w:rPr>
            </w:pPr>
          </w:p>
        </w:tc>
        <w:tc>
          <w:tcPr>
            <w:tcW w:w="672" w:type="pct"/>
          </w:tcPr>
          <w:p w:rsidR="00B21033" w:rsidRPr="004A17E6" w:rsidRDefault="00B21033" w:rsidP="004A17E6">
            <w:pPr>
              <w:ind w:firstLine="0"/>
              <w:jc w:val="left"/>
              <w:rPr>
                <w:rFonts w:cs="Times New Roman"/>
                <w:szCs w:val="24"/>
              </w:rPr>
            </w:pPr>
          </w:p>
        </w:tc>
        <w:tc>
          <w:tcPr>
            <w:tcW w:w="659" w:type="pct"/>
          </w:tcPr>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28.08.2019 – 30.08.2019</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t>4.1.</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Проведение внутренней сессии по ретроспективе проекта.</w:t>
            </w:r>
          </w:p>
          <w:p w:rsidR="00B21033" w:rsidRPr="004A17E6" w:rsidRDefault="00B21033" w:rsidP="004A17E6">
            <w:pPr>
              <w:ind w:firstLine="0"/>
              <w:jc w:val="left"/>
              <w:rPr>
                <w:rFonts w:cs="Times New Roman"/>
                <w:szCs w:val="24"/>
              </w:rPr>
            </w:pPr>
            <w:r w:rsidRPr="004A17E6">
              <w:rPr>
                <w:rFonts w:cs="Times New Roman"/>
                <w:szCs w:val="24"/>
              </w:rPr>
              <w:t>Анализ успешности проекта.</w:t>
            </w:r>
          </w:p>
          <w:p w:rsidR="00B21033" w:rsidRPr="004A17E6" w:rsidRDefault="00B21033" w:rsidP="004A17E6">
            <w:pPr>
              <w:ind w:firstLine="0"/>
              <w:jc w:val="left"/>
              <w:rPr>
                <w:rFonts w:cs="Times New Roman"/>
                <w:szCs w:val="24"/>
              </w:rPr>
            </w:pPr>
            <w:r w:rsidRPr="004A17E6">
              <w:rPr>
                <w:rFonts w:cs="Times New Roman"/>
                <w:szCs w:val="24"/>
              </w:rPr>
              <w:t>Планирование развитие дополнительных продуктов.</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Протокол встречи – ретроспективы.</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p w:rsidR="00B21033" w:rsidRPr="004A17E6" w:rsidRDefault="00B21033" w:rsidP="004A17E6">
            <w:pPr>
              <w:ind w:firstLine="0"/>
              <w:jc w:val="left"/>
              <w:rPr>
                <w:rFonts w:cs="Times New Roman"/>
                <w:szCs w:val="24"/>
              </w:rPr>
            </w:pPr>
            <w:r w:rsidRPr="004A17E6">
              <w:rPr>
                <w:rFonts w:cs="Times New Roman"/>
                <w:szCs w:val="24"/>
              </w:rPr>
              <w:t>Усманова М.</w:t>
            </w:r>
          </w:p>
          <w:p w:rsidR="00B21033" w:rsidRPr="004A17E6" w:rsidRDefault="00B21033" w:rsidP="004A17E6">
            <w:pPr>
              <w:ind w:firstLine="0"/>
              <w:jc w:val="left"/>
              <w:rPr>
                <w:rFonts w:cs="Times New Roman"/>
                <w:szCs w:val="24"/>
              </w:rPr>
            </w:pPr>
            <w:r w:rsidRPr="004A17E6">
              <w:rPr>
                <w:rFonts w:cs="Times New Roman"/>
                <w:szCs w:val="24"/>
              </w:rPr>
              <w:t>Беляева И.</w:t>
            </w:r>
          </w:p>
          <w:p w:rsidR="00B21033" w:rsidRPr="004A17E6" w:rsidRDefault="00B21033" w:rsidP="004A17E6">
            <w:pPr>
              <w:ind w:firstLine="0"/>
              <w:jc w:val="left"/>
              <w:rPr>
                <w:rFonts w:cs="Times New Roman"/>
                <w:szCs w:val="24"/>
              </w:rPr>
            </w:pPr>
            <w:r w:rsidRPr="004A17E6">
              <w:rPr>
                <w:rFonts w:cs="Times New Roman"/>
                <w:szCs w:val="24"/>
              </w:rPr>
              <w:t>Бойцова Ю.</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Ход проекта, Дизайн проекта, отзывы участников, Заказчиков, аналитика.</w:t>
            </w:r>
          </w:p>
          <w:p w:rsidR="00B21033" w:rsidRPr="004A17E6" w:rsidRDefault="00B21033" w:rsidP="004A17E6">
            <w:pPr>
              <w:ind w:firstLine="0"/>
              <w:jc w:val="left"/>
              <w:rPr>
                <w:rFonts w:cs="Times New Roman"/>
                <w:szCs w:val="24"/>
              </w:rPr>
            </w:pPr>
            <w:r w:rsidRPr="004A17E6">
              <w:rPr>
                <w:rFonts w:cs="Times New Roman"/>
                <w:szCs w:val="24"/>
              </w:rPr>
              <w:t>Все участники проекта</w:t>
            </w:r>
          </w:p>
          <w:p w:rsidR="00B21033" w:rsidRPr="004A17E6" w:rsidRDefault="00B21033" w:rsidP="004A17E6">
            <w:pPr>
              <w:ind w:firstLine="0"/>
              <w:jc w:val="left"/>
              <w:rPr>
                <w:rFonts w:cs="Times New Roman"/>
                <w:szCs w:val="24"/>
              </w:rPr>
            </w:pPr>
            <w:r w:rsidRPr="004A17E6">
              <w:rPr>
                <w:rFonts w:cs="Times New Roman"/>
                <w:szCs w:val="24"/>
              </w:rPr>
              <w:t>Интернер-площадка</w:t>
            </w:r>
          </w:p>
          <w:p w:rsidR="00B21033" w:rsidRPr="004A17E6" w:rsidRDefault="00B21033" w:rsidP="004A17E6">
            <w:pPr>
              <w:ind w:firstLine="0"/>
              <w:jc w:val="left"/>
              <w:rPr>
                <w:rFonts w:cs="Times New Roman"/>
                <w:szCs w:val="24"/>
              </w:rPr>
            </w:pP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29 августа</w:t>
            </w:r>
          </w:p>
        </w:tc>
      </w:tr>
      <w:tr w:rsidR="00C9366A" w:rsidRPr="004A17E6" w:rsidTr="00C9366A">
        <w:trPr>
          <w:trHeight w:val="145"/>
        </w:trPr>
        <w:tc>
          <w:tcPr>
            <w:tcW w:w="324" w:type="pct"/>
          </w:tcPr>
          <w:p w:rsidR="00B21033" w:rsidRPr="004A17E6" w:rsidRDefault="00B21033" w:rsidP="004A17E6">
            <w:pPr>
              <w:ind w:firstLine="0"/>
              <w:jc w:val="center"/>
              <w:rPr>
                <w:rFonts w:cs="Times New Roman"/>
                <w:szCs w:val="24"/>
              </w:rPr>
            </w:pPr>
            <w:r w:rsidRPr="004A17E6">
              <w:rPr>
                <w:rFonts w:cs="Times New Roman"/>
                <w:szCs w:val="24"/>
              </w:rPr>
              <w:lastRenderedPageBreak/>
              <w:t>4.2.</w:t>
            </w:r>
          </w:p>
        </w:tc>
        <w:tc>
          <w:tcPr>
            <w:tcW w:w="1391" w:type="pct"/>
          </w:tcPr>
          <w:p w:rsidR="00B21033" w:rsidRPr="004A17E6" w:rsidRDefault="00B21033" w:rsidP="004A17E6">
            <w:pPr>
              <w:ind w:firstLine="0"/>
              <w:jc w:val="left"/>
              <w:rPr>
                <w:rFonts w:cs="Times New Roman"/>
                <w:szCs w:val="24"/>
              </w:rPr>
            </w:pPr>
            <w:r w:rsidRPr="004A17E6">
              <w:rPr>
                <w:rFonts w:cs="Times New Roman"/>
                <w:szCs w:val="24"/>
              </w:rPr>
              <w:t>Создание архивных материалов по проекту для дальнейшего использования</w:t>
            </w:r>
          </w:p>
        </w:tc>
        <w:tc>
          <w:tcPr>
            <w:tcW w:w="1389" w:type="pct"/>
          </w:tcPr>
          <w:p w:rsidR="00B21033" w:rsidRPr="004A17E6" w:rsidRDefault="00B21033" w:rsidP="004A17E6">
            <w:pPr>
              <w:ind w:firstLine="0"/>
              <w:jc w:val="left"/>
              <w:rPr>
                <w:rFonts w:cs="Times New Roman"/>
                <w:szCs w:val="24"/>
              </w:rPr>
            </w:pPr>
            <w:r w:rsidRPr="004A17E6">
              <w:rPr>
                <w:rFonts w:cs="Times New Roman"/>
                <w:szCs w:val="24"/>
              </w:rPr>
              <w:t>Отчёт по проекту в архив.</w:t>
            </w:r>
          </w:p>
        </w:tc>
        <w:tc>
          <w:tcPr>
            <w:tcW w:w="672" w:type="pct"/>
          </w:tcPr>
          <w:p w:rsidR="00B21033" w:rsidRPr="004A17E6" w:rsidRDefault="00B21033" w:rsidP="004A17E6">
            <w:pPr>
              <w:ind w:firstLine="0"/>
              <w:jc w:val="left"/>
              <w:rPr>
                <w:rFonts w:cs="Times New Roman"/>
                <w:szCs w:val="24"/>
              </w:rPr>
            </w:pPr>
            <w:r w:rsidRPr="004A17E6">
              <w:rPr>
                <w:rFonts w:cs="Times New Roman"/>
                <w:szCs w:val="24"/>
              </w:rPr>
              <w:t>Амельченко Л.</w:t>
            </w:r>
          </w:p>
        </w:tc>
        <w:tc>
          <w:tcPr>
            <w:tcW w:w="659" w:type="pct"/>
          </w:tcPr>
          <w:p w:rsidR="00B21033" w:rsidRPr="004A17E6" w:rsidRDefault="00B21033" w:rsidP="004A17E6">
            <w:pPr>
              <w:ind w:firstLine="0"/>
              <w:jc w:val="left"/>
              <w:rPr>
                <w:rFonts w:cs="Times New Roman"/>
                <w:szCs w:val="24"/>
              </w:rPr>
            </w:pPr>
            <w:r w:rsidRPr="004A17E6">
              <w:rPr>
                <w:rFonts w:cs="Times New Roman"/>
                <w:szCs w:val="24"/>
              </w:rPr>
              <w:t>Протокол встречи-ретроспективы</w:t>
            </w:r>
          </w:p>
          <w:p w:rsidR="00B21033" w:rsidRPr="004A17E6" w:rsidRDefault="00B21033" w:rsidP="004A17E6">
            <w:pPr>
              <w:ind w:firstLine="0"/>
              <w:jc w:val="left"/>
              <w:rPr>
                <w:rFonts w:cs="Times New Roman"/>
                <w:szCs w:val="24"/>
              </w:rPr>
            </w:pPr>
            <w:r w:rsidRPr="004A17E6">
              <w:rPr>
                <w:rFonts w:cs="Times New Roman"/>
                <w:szCs w:val="24"/>
              </w:rPr>
              <w:t>Дизайн, сценарии, гайд сессий, шаблона, фото и видео-материалы, отзывы и рекомендации.</w:t>
            </w:r>
          </w:p>
        </w:tc>
        <w:tc>
          <w:tcPr>
            <w:tcW w:w="565" w:type="pct"/>
          </w:tcPr>
          <w:p w:rsidR="00B21033" w:rsidRPr="004A17E6" w:rsidRDefault="00B21033" w:rsidP="004A17E6">
            <w:pPr>
              <w:ind w:firstLine="0"/>
              <w:jc w:val="center"/>
              <w:rPr>
                <w:rFonts w:cs="Times New Roman"/>
                <w:szCs w:val="24"/>
              </w:rPr>
            </w:pPr>
            <w:r w:rsidRPr="004A17E6">
              <w:rPr>
                <w:rFonts w:cs="Times New Roman"/>
                <w:szCs w:val="24"/>
              </w:rPr>
              <w:t>До 30 августа</w:t>
            </w:r>
          </w:p>
        </w:tc>
      </w:tr>
    </w:tbl>
    <w:p w:rsidR="00B21033" w:rsidRDefault="00B21033" w:rsidP="00F9078B">
      <w:pPr>
        <w:rPr>
          <w:rFonts w:cs="Times New Roman"/>
          <w:szCs w:val="24"/>
        </w:rPr>
      </w:pPr>
    </w:p>
    <w:p w:rsidR="00B21033" w:rsidRPr="00C9366A" w:rsidRDefault="00B21033" w:rsidP="00781BF7">
      <w:r w:rsidRPr="00C9366A">
        <w:t>12. РИСКИ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820"/>
        <w:gridCol w:w="9008"/>
      </w:tblGrid>
      <w:tr w:rsidR="004A17E6" w:rsidRPr="00B21033" w:rsidTr="006245CC">
        <w:trPr>
          <w:tblHeader/>
        </w:trPr>
        <w:tc>
          <w:tcPr>
            <w:tcW w:w="324" w:type="pct"/>
            <w:vAlign w:val="center"/>
          </w:tcPr>
          <w:p w:rsidR="00B21033" w:rsidRPr="00B21033" w:rsidRDefault="00B21033" w:rsidP="00C9366A">
            <w:pPr>
              <w:ind w:firstLine="0"/>
              <w:jc w:val="center"/>
              <w:rPr>
                <w:rFonts w:cs="Times New Roman"/>
                <w:szCs w:val="24"/>
              </w:rPr>
            </w:pPr>
            <w:r w:rsidRPr="00B21033">
              <w:rPr>
                <w:rFonts w:cs="Times New Roman"/>
                <w:szCs w:val="24"/>
              </w:rPr>
              <w:t>№ п/п</w:t>
            </w:r>
          </w:p>
        </w:tc>
        <w:tc>
          <w:tcPr>
            <w:tcW w:w="1630" w:type="pct"/>
            <w:vAlign w:val="center"/>
          </w:tcPr>
          <w:p w:rsidR="00B21033" w:rsidRPr="00B21033" w:rsidRDefault="00B21033" w:rsidP="00C9366A">
            <w:pPr>
              <w:ind w:firstLine="0"/>
              <w:jc w:val="center"/>
              <w:rPr>
                <w:rFonts w:cs="Times New Roman"/>
                <w:szCs w:val="24"/>
              </w:rPr>
            </w:pPr>
            <w:r w:rsidRPr="00B21033">
              <w:rPr>
                <w:rFonts w:cs="Times New Roman"/>
                <w:szCs w:val="24"/>
              </w:rPr>
              <w:t>Описание риска</w:t>
            </w:r>
          </w:p>
        </w:tc>
        <w:tc>
          <w:tcPr>
            <w:tcW w:w="3046" w:type="pct"/>
            <w:vAlign w:val="center"/>
          </w:tcPr>
          <w:p w:rsidR="00B21033" w:rsidRPr="00B21033" w:rsidRDefault="00B21033" w:rsidP="00C9366A">
            <w:pPr>
              <w:ind w:firstLine="0"/>
              <w:jc w:val="center"/>
              <w:rPr>
                <w:rFonts w:cs="Times New Roman"/>
                <w:szCs w:val="24"/>
              </w:rPr>
            </w:pPr>
            <w:r w:rsidRPr="00B21033">
              <w:rPr>
                <w:rFonts w:cs="Times New Roman"/>
                <w:szCs w:val="24"/>
              </w:rPr>
              <w:t>Мероприятия по предотвращению</w:t>
            </w:r>
          </w:p>
        </w:tc>
      </w:tr>
      <w:tr w:rsidR="004A17E6" w:rsidRPr="00B21033" w:rsidTr="006245CC">
        <w:tc>
          <w:tcPr>
            <w:tcW w:w="324" w:type="pct"/>
          </w:tcPr>
          <w:p w:rsidR="00B21033" w:rsidRPr="00B21033" w:rsidRDefault="00B21033" w:rsidP="00B21033">
            <w:pPr>
              <w:ind w:firstLine="0"/>
              <w:rPr>
                <w:rFonts w:cs="Times New Roman"/>
                <w:szCs w:val="24"/>
              </w:rPr>
            </w:pPr>
            <w:r w:rsidRPr="00B21033">
              <w:rPr>
                <w:rFonts w:cs="Times New Roman"/>
                <w:szCs w:val="24"/>
              </w:rPr>
              <w:t>1.</w:t>
            </w:r>
          </w:p>
        </w:tc>
        <w:tc>
          <w:tcPr>
            <w:tcW w:w="1630" w:type="pct"/>
          </w:tcPr>
          <w:p w:rsidR="00B21033" w:rsidRPr="00B21033" w:rsidRDefault="00B21033" w:rsidP="00B21033">
            <w:pPr>
              <w:ind w:firstLine="0"/>
              <w:rPr>
                <w:rFonts w:cs="Times New Roman"/>
                <w:szCs w:val="24"/>
              </w:rPr>
            </w:pPr>
            <w:r w:rsidRPr="00B21033">
              <w:rPr>
                <w:rFonts w:cs="Times New Roman"/>
                <w:szCs w:val="24"/>
              </w:rPr>
              <w:t>Задержка сроков реализации проекта из-за отсутствие времени у участников</w:t>
            </w:r>
          </w:p>
        </w:tc>
        <w:tc>
          <w:tcPr>
            <w:tcW w:w="3046" w:type="pct"/>
          </w:tcPr>
          <w:p w:rsidR="00B21033" w:rsidRPr="00B21033" w:rsidRDefault="00B21033" w:rsidP="00B21033">
            <w:pPr>
              <w:ind w:firstLine="0"/>
              <w:rPr>
                <w:rFonts w:cs="Times New Roman"/>
                <w:szCs w:val="24"/>
              </w:rPr>
            </w:pPr>
            <w:r w:rsidRPr="00B21033">
              <w:rPr>
                <w:rFonts w:cs="Times New Roman"/>
                <w:szCs w:val="24"/>
              </w:rPr>
              <w:t>Первая установочная встреча по планированию проекта (п.2.1.,2.2., 2.3.,2.4.)</w:t>
            </w:r>
          </w:p>
          <w:p w:rsidR="00B21033" w:rsidRPr="00B21033" w:rsidRDefault="00B21033" w:rsidP="00B21033">
            <w:pPr>
              <w:ind w:firstLine="0"/>
              <w:rPr>
                <w:rFonts w:cs="Times New Roman"/>
                <w:szCs w:val="24"/>
              </w:rPr>
            </w:pPr>
            <w:r w:rsidRPr="00B21033">
              <w:rPr>
                <w:rFonts w:cs="Times New Roman"/>
                <w:szCs w:val="24"/>
              </w:rPr>
              <w:t>Установить «длинные» сроки (без давления на текущие проекты участников)</w:t>
            </w:r>
          </w:p>
          <w:p w:rsidR="00B21033" w:rsidRPr="00B21033" w:rsidRDefault="00B21033" w:rsidP="00B21033">
            <w:pPr>
              <w:ind w:firstLine="0"/>
              <w:rPr>
                <w:rFonts w:cs="Times New Roman"/>
                <w:szCs w:val="24"/>
              </w:rPr>
            </w:pPr>
            <w:r w:rsidRPr="00B21033">
              <w:rPr>
                <w:rFonts w:cs="Times New Roman"/>
                <w:szCs w:val="24"/>
              </w:rPr>
              <w:t>Сделать планы-графики работ на период реализации проекта</w:t>
            </w:r>
          </w:p>
          <w:p w:rsidR="00B21033" w:rsidRPr="00B21033" w:rsidRDefault="00B21033" w:rsidP="00B21033">
            <w:pPr>
              <w:ind w:firstLine="0"/>
              <w:rPr>
                <w:rFonts w:cs="Times New Roman"/>
                <w:szCs w:val="24"/>
              </w:rPr>
            </w:pPr>
            <w:r w:rsidRPr="00B21033">
              <w:rPr>
                <w:rFonts w:cs="Times New Roman"/>
                <w:szCs w:val="24"/>
              </w:rPr>
              <w:t>Установить приоритетность нашему проекту</w:t>
            </w:r>
          </w:p>
          <w:p w:rsidR="00B21033" w:rsidRPr="00B21033" w:rsidRDefault="00B21033" w:rsidP="00B21033">
            <w:pPr>
              <w:ind w:firstLine="0"/>
              <w:rPr>
                <w:rFonts w:cs="Times New Roman"/>
                <w:szCs w:val="24"/>
              </w:rPr>
            </w:pPr>
            <w:r w:rsidRPr="00B21033">
              <w:rPr>
                <w:rFonts w:cs="Times New Roman"/>
                <w:szCs w:val="24"/>
              </w:rPr>
              <w:t>Договориться о заблаговременном предупреждении об отсутствии на встречах/о невозможности выполнить свою часть работы</w:t>
            </w:r>
          </w:p>
        </w:tc>
      </w:tr>
      <w:tr w:rsidR="004A17E6" w:rsidRPr="00B21033" w:rsidTr="006245CC">
        <w:tc>
          <w:tcPr>
            <w:tcW w:w="324" w:type="pct"/>
          </w:tcPr>
          <w:p w:rsidR="00B21033" w:rsidRPr="00B21033" w:rsidRDefault="00B21033" w:rsidP="00B21033">
            <w:pPr>
              <w:ind w:firstLine="0"/>
              <w:rPr>
                <w:rFonts w:cs="Times New Roman"/>
                <w:szCs w:val="24"/>
              </w:rPr>
            </w:pPr>
            <w:r w:rsidRPr="00B21033">
              <w:rPr>
                <w:rFonts w:cs="Times New Roman"/>
                <w:szCs w:val="24"/>
              </w:rPr>
              <w:lastRenderedPageBreak/>
              <w:t>2.</w:t>
            </w:r>
          </w:p>
        </w:tc>
        <w:tc>
          <w:tcPr>
            <w:tcW w:w="1630" w:type="pct"/>
          </w:tcPr>
          <w:p w:rsidR="00B21033" w:rsidRPr="00B21033" w:rsidRDefault="00B21033" w:rsidP="00B21033">
            <w:pPr>
              <w:ind w:firstLine="0"/>
              <w:rPr>
                <w:rFonts w:cs="Times New Roman"/>
                <w:szCs w:val="24"/>
              </w:rPr>
            </w:pPr>
            <w:r w:rsidRPr="00B21033">
              <w:rPr>
                <w:rFonts w:cs="Times New Roman"/>
                <w:szCs w:val="24"/>
              </w:rPr>
              <w:t>Отсутствие группы для проведения сессии (проект не имеет отклика в рынке)</w:t>
            </w:r>
          </w:p>
        </w:tc>
        <w:tc>
          <w:tcPr>
            <w:tcW w:w="3046" w:type="pct"/>
          </w:tcPr>
          <w:p w:rsidR="00B21033" w:rsidRPr="00B21033" w:rsidRDefault="00B21033" w:rsidP="00B21033">
            <w:pPr>
              <w:ind w:firstLine="0"/>
              <w:rPr>
                <w:rFonts w:cs="Times New Roman"/>
                <w:szCs w:val="24"/>
              </w:rPr>
            </w:pPr>
            <w:r w:rsidRPr="00B21033">
              <w:rPr>
                <w:rFonts w:cs="Times New Roman"/>
                <w:szCs w:val="24"/>
              </w:rPr>
              <w:t>Начать поиск тестовой группы заранее (п.3.2.1.,3.3.1.)</w:t>
            </w:r>
          </w:p>
          <w:p w:rsidR="00B21033" w:rsidRPr="00B21033" w:rsidRDefault="00B21033" w:rsidP="00B21033">
            <w:pPr>
              <w:ind w:firstLine="0"/>
              <w:rPr>
                <w:rFonts w:cs="Times New Roman"/>
                <w:szCs w:val="24"/>
              </w:rPr>
            </w:pPr>
            <w:r w:rsidRPr="00B21033">
              <w:rPr>
                <w:rFonts w:cs="Times New Roman"/>
                <w:szCs w:val="24"/>
              </w:rPr>
              <w:t>Найти несколько групп (подстрахованных) (п.3.2.1.,3.3.1.)</w:t>
            </w:r>
          </w:p>
          <w:p w:rsidR="00B21033" w:rsidRPr="00B21033" w:rsidRDefault="00B21033" w:rsidP="00B21033">
            <w:pPr>
              <w:ind w:firstLine="0"/>
              <w:rPr>
                <w:rFonts w:cs="Times New Roman"/>
                <w:szCs w:val="24"/>
              </w:rPr>
            </w:pPr>
            <w:r w:rsidRPr="00B21033">
              <w:rPr>
                <w:rFonts w:cs="Times New Roman"/>
                <w:szCs w:val="24"/>
              </w:rPr>
              <w:t>Написать текст для продажи сессии (п.3.3.4.)</w:t>
            </w:r>
          </w:p>
        </w:tc>
      </w:tr>
      <w:tr w:rsidR="004A17E6" w:rsidRPr="00B21033" w:rsidTr="006245CC">
        <w:tc>
          <w:tcPr>
            <w:tcW w:w="324" w:type="pct"/>
          </w:tcPr>
          <w:p w:rsidR="00B21033" w:rsidRPr="00B21033" w:rsidRDefault="00B21033" w:rsidP="00B21033">
            <w:pPr>
              <w:ind w:firstLine="0"/>
              <w:rPr>
                <w:rFonts w:cs="Times New Roman"/>
                <w:szCs w:val="24"/>
              </w:rPr>
            </w:pPr>
            <w:r w:rsidRPr="00B21033">
              <w:rPr>
                <w:rFonts w:cs="Times New Roman"/>
                <w:szCs w:val="24"/>
              </w:rPr>
              <w:t>3.</w:t>
            </w:r>
          </w:p>
        </w:tc>
        <w:tc>
          <w:tcPr>
            <w:tcW w:w="1630" w:type="pct"/>
          </w:tcPr>
          <w:p w:rsidR="00B21033" w:rsidRPr="00B21033" w:rsidRDefault="00B21033" w:rsidP="00B21033">
            <w:pPr>
              <w:ind w:firstLine="0"/>
              <w:rPr>
                <w:rFonts w:cs="Times New Roman"/>
                <w:szCs w:val="24"/>
              </w:rPr>
            </w:pPr>
            <w:r w:rsidRPr="00B21033">
              <w:rPr>
                <w:rFonts w:cs="Times New Roman"/>
                <w:szCs w:val="24"/>
              </w:rPr>
              <w:t>Отсутствие специалистов на ранних стадиях проекта (разработка)</w:t>
            </w:r>
          </w:p>
        </w:tc>
        <w:tc>
          <w:tcPr>
            <w:tcW w:w="3046" w:type="pct"/>
          </w:tcPr>
          <w:p w:rsidR="00B21033" w:rsidRPr="00B21033" w:rsidRDefault="00B21033" w:rsidP="00B21033">
            <w:pPr>
              <w:ind w:firstLine="0"/>
              <w:rPr>
                <w:rFonts w:cs="Times New Roman"/>
                <w:szCs w:val="24"/>
              </w:rPr>
            </w:pPr>
            <w:r w:rsidRPr="00B21033">
              <w:rPr>
                <w:rFonts w:cs="Times New Roman"/>
                <w:szCs w:val="24"/>
              </w:rPr>
              <w:t>Дублировать задачи (функции) на другого специалиста (п.2.1.,2.2.)</w:t>
            </w:r>
          </w:p>
          <w:p w:rsidR="00B21033" w:rsidRPr="00B21033" w:rsidRDefault="00B21033" w:rsidP="00B21033">
            <w:pPr>
              <w:ind w:firstLine="0"/>
              <w:rPr>
                <w:rFonts w:cs="Times New Roman"/>
                <w:szCs w:val="24"/>
              </w:rPr>
            </w:pPr>
            <w:r w:rsidRPr="00B21033">
              <w:rPr>
                <w:rFonts w:cs="Times New Roman"/>
                <w:szCs w:val="24"/>
              </w:rPr>
              <w:t>Контролировать сроки/координировать задачи (п.2.1.,2.2.)</w:t>
            </w:r>
          </w:p>
        </w:tc>
      </w:tr>
      <w:tr w:rsidR="004A17E6" w:rsidRPr="00B21033" w:rsidTr="006245CC">
        <w:tc>
          <w:tcPr>
            <w:tcW w:w="324" w:type="pct"/>
          </w:tcPr>
          <w:p w:rsidR="00B21033" w:rsidRPr="00B21033" w:rsidRDefault="00B21033" w:rsidP="00B21033">
            <w:pPr>
              <w:ind w:firstLine="0"/>
              <w:rPr>
                <w:rFonts w:cs="Times New Roman"/>
                <w:szCs w:val="24"/>
              </w:rPr>
            </w:pPr>
            <w:r w:rsidRPr="00B21033">
              <w:rPr>
                <w:rFonts w:cs="Times New Roman"/>
                <w:szCs w:val="24"/>
              </w:rPr>
              <w:t>4.</w:t>
            </w:r>
          </w:p>
        </w:tc>
        <w:tc>
          <w:tcPr>
            <w:tcW w:w="1630" w:type="pct"/>
          </w:tcPr>
          <w:p w:rsidR="00B21033" w:rsidRPr="00B21033" w:rsidRDefault="00B21033" w:rsidP="00B21033">
            <w:pPr>
              <w:ind w:firstLine="0"/>
              <w:rPr>
                <w:rFonts w:cs="Times New Roman"/>
                <w:szCs w:val="24"/>
              </w:rPr>
            </w:pPr>
            <w:r w:rsidRPr="00B21033">
              <w:rPr>
                <w:rFonts w:cs="Times New Roman"/>
                <w:szCs w:val="24"/>
              </w:rPr>
              <w:t>Отсутствие специалиста-фасилитатора на стадии проведения сессии (внезапная болезнь и пр)</w:t>
            </w:r>
          </w:p>
        </w:tc>
        <w:tc>
          <w:tcPr>
            <w:tcW w:w="3046" w:type="pct"/>
          </w:tcPr>
          <w:p w:rsidR="00B21033" w:rsidRPr="00B21033" w:rsidRDefault="00B21033" w:rsidP="00B21033">
            <w:pPr>
              <w:ind w:firstLine="0"/>
              <w:rPr>
                <w:rFonts w:cs="Times New Roman"/>
                <w:szCs w:val="24"/>
              </w:rPr>
            </w:pPr>
            <w:r w:rsidRPr="00B21033">
              <w:rPr>
                <w:rFonts w:cs="Times New Roman"/>
                <w:szCs w:val="24"/>
              </w:rPr>
              <w:t>Сделать мануал сессии</w:t>
            </w:r>
          </w:p>
          <w:p w:rsidR="00B21033" w:rsidRPr="00B21033" w:rsidRDefault="00B21033" w:rsidP="00B21033">
            <w:pPr>
              <w:ind w:firstLine="0"/>
              <w:rPr>
                <w:rFonts w:cs="Times New Roman"/>
                <w:szCs w:val="24"/>
              </w:rPr>
            </w:pPr>
            <w:r w:rsidRPr="00B21033">
              <w:rPr>
                <w:rFonts w:cs="Times New Roman"/>
                <w:szCs w:val="24"/>
              </w:rPr>
              <w:t>Провести подготовительную встречу для второго ведущего (п.3.3.6.)</w:t>
            </w:r>
          </w:p>
          <w:p w:rsidR="00B21033" w:rsidRPr="00B21033" w:rsidRDefault="00B21033" w:rsidP="00B21033">
            <w:pPr>
              <w:ind w:firstLine="0"/>
              <w:rPr>
                <w:rFonts w:cs="Times New Roman"/>
                <w:szCs w:val="24"/>
              </w:rPr>
            </w:pPr>
          </w:p>
        </w:tc>
      </w:tr>
      <w:tr w:rsidR="004A17E6" w:rsidRPr="00B21033" w:rsidTr="006245CC">
        <w:tc>
          <w:tcPr>
            <w:tcW w:w="324" w:type="pct"/>
          </w:tcPr>
          <w:p w:rsidR="00B21033" w:rsidRPr="00B21033" w:rsidRDefault="00B21033" w:rsidP="00B21033">
            <w:pPr>
              <w:ind w:firstLine="0"/>
              <w:rPr>
                <w:rFonts w:cs="Times New Roman"/>
                <w:szCs w:val="24"/>
              </w:rPr>
            </w:pPr>
            <w:r w:rsidRPr="00B21033">
              <w:rPr>
                <w:rFonts w:cs="Times New Roman"/>
                <w:szCs w:val="24"/>
              </w:rPr>
              <w:t>5.</w:t>
            </w:r>
          </w:p>
        </w:tc>
        <w:tc>
          <w:tcPr>
            <w:tcW w:w="1630" w:type="pct"/>
          </w:tcPr>
          <w:p w:rsidR="00B21033" w:rsidRPr="00B21033" w:rsidRDefault="00B21033" w:rsidP="00B21033">
            <w:pPr>
              <w:ind w:firstLine="0"/>
              <w:rPr>
                <w:rFonts w:cs="Times New Roman"/>
                <w:szCs w:val="24"/>
              </w:rPr>
            </w:pPr>
            <w:r w:rsidRPr="00B21033">
              <w:rPr>
                <w:rFonts w:cs="Times New Roman"/>
                <w:szCs w:val="24"/>
              </w:rPr>
              <w:t>Не набралась фокус-группа для согласования дизайна проекта</w:t>
            </w:r>
          </w:p>
        </w:tc>
        <w:tc>
          <w:tcPr>
            <w:tcW w:w="3046" w:type="pct"/>
          </w:tcPr>
          <w:p w:rsidR="00B21033" w:rsidRPr="00B21033" w:rsidRDefault="00B21033" w:rsidP="00B21033">
            <w:pPr>
              <w:ind w:firstLine="0"/>
              <w:rPr>
                <w:rFonts w:cs="Times New Roman"/>
                <w:szCs w:val="24"/>
              </w:rPr>
            </w:pPr>
            <w:r w:rsidRPr="00B21033">
              <w:rPr>
                <w:rFonts w:cs="Times New Roman"/>
                <w:szCs w:val="24"/>
              </w:rPr>
              <w:t>Провести интервью отдельно с каждым (дать задачу каждому участнику проекта сделать с 2 потенциальными заказчиками)</w:t>
            </w:r>
          </w:p>
        </w:tc>
      </w:tr>
      <w:tr w:rsidR="004A17E6" w:rsidRPr="00B21033" w:rsidTr="006245CC">
        <w:tc>
          <w:tcPr>
            <w:tcW w:w="324" w:type="pct"/>
          </w:tcPr>
          <w:p w:rsidR="00B21033" w:rsidRPr="00B21033" w:rsidRDefault="00B21033" w:rsidP="00B21033">
            <w:pPr>
              <w:ind w:firstLine="0"/>
              <w:rPr>
                <w:rFonts w:cs="Times New Roman"/>
                <w:szCs w:val="24"/>
              </w:rPr>
            </w:pPr>
            <w:r w:rsidRPr="00B21033">
              <w:rPr>
                <w:rFonts w:cs="Times New Roman"/>
                <w:szCs w:val="24"/>
              </w:rPr>
              <w:t>6.</w:t>
            </w:r>
          </w:p>
        </w:tc>
        <w:tc>
          <w:tcPr>
            <w:tcW w:w="1630" w:type="pct"/>
          </w:tcPr>
          <w:p w:rsidR="00B21033" w:rsidRPr="00B21033" w:rsidRDefault="00B21033" w:rsidP="00B21033">
            <w:pPr>
              <w:ind w:firstLine="0"/>
              <w:rPr>
                <w:rFonts w:cs="Times New Roman"/>
                <w:szCs w:val="24"/>
              </w:rPr>
            </w:pPr>
            <w:r w:rsidRPr="00B21033">
              <w:rPr>
                <w:rFonts w:cs="Times New Roman"/>
                <w:szCs w:val="24"/>
              </w:rPr>
              <w:t>Сбои в сроках реализации из-за слабой координации</w:t>
            </w:r>
          </w:p>
        </w:tc>
        <w:tc>
          <w:tcPr>
            <w:tcW w:w="3046" w:type="pct"/>
          </w:tcPr>
          <w:p w:rsidR="00B21033" w:rsidRPr="00B21033" w:rsidRDefault="00B21033" w:rsidP="00B21033">
            <w:pPr>
              <w:ind w:firstLine="0"/>
              <w:rPr>
                <w:rFonts w:cs="Times New Roman"/>
                <w:szCs w:val="24"/>
              </w:rPr>
            </w:pPr>
            <w:r w:rsidRPr="00B21033">
              <w:rPr>
                <w:rFonts w:cs="Times New Roman"/>
                <w:szCs w:val="24"/>
              </w:rPr>
              <w:t>Делегировать роль руководителя команды во время длительного отсутствия на проекте (п.2.1.,2.2.)</w:t>
            </w:r>
          </w:p>
        </w:tc>
      </w:tr>
      <w:tr w:rsidR="004A17E6" w:rsidRPr="00B21033" w:rsidTr="006245CC">
        <w:tc>
          <w:tcPr>
            <w:tcW w:w="324" w:type="pct"/>
          </w:tcPr>
          <w:p w:rsidR="00B21033" w:rsidRPr="00B21033" w:rsidRDefault="00B21033" w:rsidP="00B21033">
            <w:pPr>
              <w:ind w:firstLine="0"/>
              <w:rPr>
                <w:rFonts w:cs="Times New Roman"/>
                <w:szCs w:val="24"/>
              </w:rPr>
            </w:pPr>
            <w:r w:rsidRPr="00B21033">
              <w:rPr>
                <w:rFonts w:cs="Times New Roman"/>
                <w:szCs w:val="24"/>
              </w:rPr>
              <w:t>7.</w:t>
            </w:r>
          </w:p>
        </w:tc>
        <w:tc>
          <w:tcPr>
            <w:tcW w:w="1630" w:type="pct"/>
          </w:tcPr>
          <w:p w:rsidR="00B21033" w:rsidRPr="00B21033" w:rsidRDefault="00B21033" w:rsidP="00B21033">
            <w:pPr>
              <w:ind w:firstLine="0"/>
              <w:rPr>
                <w:rFonts w:cs="Times New Roman"/>
                <w:szCs w:val="24"/>
              </w:rPr>
            </w:pPr>
            <w:r w:rsidRPr="00B21033">
              <w:rPr>
                <w:rFonts w:cs="Times New Roman"/>
                <w:szCs w:val="24"/>
              </w:rPr>
              <w:t>Финансовые риски (превышение стоимости проекта, отсутствие источников финансирования в сроки закупки необходимых материалов)</w:t>
            </w:r>
          </w:p>
        </w:tc>
        <w:tc>
          <w:tcPr>
            <w:tcW w:w="3046" w:type="pct"/>
          </w:tcPr>
          <w:p w:rsidR="00B21033" w:rsidRPr="00B21033" w:rsidRDefault="00B21033" w:rsidP="00B21033">
            <w:pPr>
              <w:ind w:firstLine="0"/>
              <w:rPr>
                <w:rFonts w:cs="Times New Roman"/>
                <w:szCs w:val="24"/>
              </w:rPr>
            </w:pPr>
            <w:r w:rsidRPr="00B21033">
              <w:rPr>
                <w:rFonts w:cs="Times New Roman"/>
                <w:szCs w:val="24"/>
              </w:rPr>
              <w:t>Создать запас (финансовую подушку) за первый период работы над созданием проекта</w:t>
            </w:r>
          </w:p>
          <w:p w:rsidR="00B21033" w:rsidRPr="00B21033" w:rsidRDefault="00B21033" w:rsidP="00B21033">
            <w:pPr>
              <w:ind w:firstLine="0"/>
              <w:rPr>
                <w:rFonts w:cs="Times New Roman"/>
                <w:szCs w:val="24"/>
              </w:rPr>
            </w:pPr>
            <w:r w:rsidRPr="00B21033">
              <w:rPr>
                <w:rFonts w:cs="Times New Roman"/>
                <w:szCs w:val="24"/>
              </w:rPr>
              <w:t>Бюджет разделить на 3 участников, распределить по этапам.</w:t>
            </w:r>
          </w:p>
        </w:tc>
      </w:tr>
      <w:tr w:rsidR="004A17E6" w:rsidRPr="00B21033" w:rsidTr="006245CC">
        <w:tc>
          <w:tcPr>
            <w:tcW w:w="324" w:type="pct"/>
          </w:tcPr>
          <w:p w:rsidR="00B21033" w:rsidRPr="00B21033" w:rsidRDefault="00B21033" w:rsidP="00B21033">
            <w:pPr>
              <w:ind w:firstLine="0"/>
              <w:rPr>
                <w:rFonts w:cs="Times New Roman"/>
                <w:szCs w:val="24"/>
              </w:rPr>
            </w:pPr>
            <w:r w:rsidRPr="00B21033">
              <w:rPr>
                <w:rFonts w:cs="Times New Roman"/>
                <w:szCs w:val="24"/>
              </w:rPr>
              <w:t>8.</w:t>
            </w:r>
          </w:p>
        </w:tc>
        <w:tc>
          <w:tcPr>
            <w:tcW w:w="1630" w:type="pct"/>
          </w:tcPr>
          <w:p w:rsidR="00B21033" w:rsidRPr="00B21033" w:rsidRDefault="00B21033" w:rsidP="00B21033">
            <w:pPr>
              <w:ind w:firstLine="0"/>
              <w:rPr>
                <w:rFonts w:cs="Times New Roman"/>
                <w:szCs w:val="24"/>
              </w:rPr>
            </w:pPr>
            <w:r w:rsidRPr="00B21033">
              <w:rPr>
                <w:rFonts w:cs="Times New Roman"/>
                <w:szCs w:val="24"/>
              </w:rPr>
              <w:t>Слабая продаваемость продукта (стоимость продуктов-заменителей доступнее)</w:t>
            </w:r>
          </w:p>
        </w:tc>
        <w:tc>
          <w:tcPr>
            <w:tcW w:w="3046" w:type="pct"/>
          </w:tcPr>
          <w:p w:rsidR="00B21033" w:rsidRPr="00B21033" w:rsidRDefault="00B21033" w:rsidP="00B21033">
            <w:pPr>
              <w:ind w:firstLine="0"/>
              <w:rPr>
                <w:rFonts w:cs="Times New Roman"/>
                <w:szCs w:val="24"/>
              </w:rPr>
            </w:pPr>
            <w:r w:rsidRPr="00B21033">
              <w:rPr>
                <w:rFonts w:cs="Times New Roman"/>
                <w:szCs w:val="24"/>
              </w:rPr>
              <w:t xml:space="preserve">Описать пользу ТП по сравнению с ПЗ. </w:t>
            </w:r>
          </w:p>
        </w:tc>
      </w:tr>
    </w:tbl>
    <w:p w:rsidR="00B21033" w:rsidRDefault="00B21033" w:rsidP="00F9078B">
      <w:pPr>
        <w:rPr>
          <w:rFonts w:eastAsia="Calibri" w:cs="Times New Roman"/>
          <w:szCs w:val="24"/>
          <w:lang w:val="en-US"/>
        </w:rPr>
      </w:pPr>
    </w:p>
    <w:p w:rsidR="00781BF7" w:rsidRDefault="00781BF7" w:rsidP="00F9078B">
      <w:pPr>
        <w:rPr>
          <w:rFonts w:eastAsia="Calibri" w:cs="Times New Roman"/>
          <w:szCs w:val="24"/>
          <w:lang w:val="en-US"/>
        </w:rPr>
      </w:pPr>
    </w:p>
    <w:p w:rsidR="00781BF7" w:rsidRPr="00781BF7" w:rsidRDefault="00781BF7" w:rsidP="00F9078B">
      <w:pPr>
        <w:rPr>
          <w:rFonts w:eastAsia="Calibri" w:cs="Times New Roman"/>
          <w:szCs w:val="24"/>
          <w:lang w:val="en-US"/>
        </w:rPr>
      </w:pPr>
    </w:p>
    <w:p w:rsidR="006245CC" w:rsidRDefault="006245CC" w:rsidP="00F9078B">
      <w:pPr>
        <w:rPr>
          <w:rFonts w:eastAsia="Calibri" w:cs="Times New Roman"/>
          <w:szCs w:val="24"/>
        </w:rPr>
      </w:pPr>
    </w:p>
    <w:p w:rsidR="006245CC" w:rsidRDefault="006245CC" w:rsidP="00F9078B">
      <w:pPr>
        <w:rPr>
          <w:rFonts w:eastAsia="Calibri" w:cs="Times New Roman"/>
          <w:szCs w:val="24"/>
        </w:rPr>
      </w:pPr>
    </w:p>
    <w:p w:rsidR="00B21033" w:rsidRPr="006245CC" w:rsidRDefault="00B21033" w:rsidP="00781BF7">
      <w:r w:rsidRPr="006245CC">
        <w:rPr>
          <w:rFonts w:eastAsia="Calibri"/>
        </w:rPr>
        <w:lastRenderedPageBreak/>
        <w:t xml:space="preserve">13. </w:t>
      </w:r>
      <w:r w:rsidRPr="006245CC">
        <w:t>КОММУНИКАЦИИ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394"/>
        <w:gridCol w:w="2126"/>
        <w:gridCol w:w="2836"/>
        <w:gridCol w:w="2203"/>
      </w:tblGrid>
      <w:tr w:rsidR="00B21033" w:rsidRPr="004A17E6" w:rsidTr="006245CC">
        <w:trPr>
          <w:tblHeader/>
        </w:trPr>
        <w:tc>
          <w:tcPr>
            <w:tcW w:w="1091" w:type="pct"/>
            <w:vAlign w:val="center"/>
          </w:tcPr>
          <w:p w:rsidR="00B21033" w:rsidRPr="004A17E6" w:rsidRDefault="00B21033" w:rsidP="006245CC">
            <w:pPr>
              <w:tabs>
                <w:tab w:val="left" w:pos="0"/>
              </w:tabs>
              <w:ind w:firstLine="0"/>
              <w:jc w:val="center"/>
              <w:rPr>
                <w:rFonts w:cs="Times New Roman"/>
                <w:szCs w:val="24"/>
              </w:rPr>
            </w:pPr>
            <w:r w:rsidRPr="004A17E6">
              <w:rPr>
                <w:rFonts w:cs="Times New Roman"/>
                <w:bCs/>
                <w:szCs w:val="24"/>
              </w:rPr>
              <w:t>За</w:t>
            </w:r>
            <w:r w:rsidR="006245CC">
              <w:rPr>
                <w:rFonts w:cs="Times New Roman"/>
                <w:bCs/>
                <w:szCs w:val="24"/>
              </w:rPr>
              <w:t>интересованные стороны проекта</w:t>
            </w:r>
          </w:p>
        </w:tc>
        <w:tc>
          <w:tcPr>
            <w:tcW w:w="1486" w:type="pct"/>
            <w:vAlign w:val="center"/>
          </w:tcPr>
          <w:p w:rsidR="00B21033" w:rsidRPr="004A17E6" w:rsidRDefault="00B21033" w:rsidP="006245CC">
            <w:pPr>
              <w:tabs>
                <w:tab w:val="left" w:pos="1384"/>
              </w:tabs>
              <w:ind w:firstLine="34"/>
              <w:jc w:val="center"/>
              <w:rPr>
                <w:rFonts w:cs="Times New Roman"/>
                <w:szCs w:val="24"/>
              </w:rPr>
            </w:pPr>
            <w:r w:rsidRPr="004A17E6">
              <w:rPr>
                <w:rFonts w:cs="Times New Roman"/>
                <w:szCs w:val="24"/>
              </w:rPr>
              <w:t>Вид информации</w:t>
            </w:r>
          </w:p>
        </w:tc>
        <w:tc>
          <w:tcPr>
            <w:tcW w:w="719" w:type="pct"/>
            <w:vAlign w:val="center"/>
          </w:tcPr>
          <w:p w:rsidR="00B21033" w:rsidRPr="004A17E6" w:rsidRDefault="006245CC" w:rsidP="006245CC">
            <w:pPr>
              <w:tabs>
                <w:tab w:val="left" w:pos="1384"/>
              </w:tabs>
              <w:ind w:firstLine="0"/>
              <w:jc w:val="center"/>
              <w:rPr>
                <w:rFonts w:cs="Times New Roman"/>
                <w:szCs w:val="24"/>
              </w:rPr>
            </w:pPr>
            <w:r>
              <w:rPr>
                <w:rFonts w:cs="Times New Roman"/>
                <w:szCs w:val="24"/>
              </w:rPr>
              <w:t>Форма представления</w:t>
            </w:r>
          </w:p>
        </w:tc>
        <w:tc>
          <w:tcPr>
            <w:tcW w:w="959" w:type="pct"/>
            <w:vAlign w:val="center"/>
          </w:tcPr>
          <w:p w:rsidR="00B21033" w:rsidRPr="004A17E6" w:rsidRDefault="00B21033" w:rsidP="006245CC">
            <w:pPr>
              <w:tabs>
                <w:tab w:val="left" w:pos="1384"/>
              </w:tabs>
              <w:ind w:firstLine="0"/>
              <w:jc w:val="center"/>
              <w:rPr>
                <w:rFonts w:cs="Times New Roman"/>
                <w:szCs w:val="24"/>
              </w:rPr>
            </w:pPr>
            <w:r w:rsidRPr="004A17E6">
              <w:rPr>
                <w:rFonts w:cs="Times New Roman"/>
                <w:szCs w:val="24"/>
              </w:rPr>
              <w:t>Способ предоставления</w:t>
            </w:r>
          </w:p>
          <w:p w:rsidR="00B21033" w:rsidRPr="004A17E6" w:rsidRDefault="006245CC" w:rsidP="006245CC">
            <w:pPr>
              <w:tabs>
                <w:tab w:val="left" w:pos="1384"/>
              </w:tabs>
              <w:ind w:firstLine="0"/>
              <w:jc w:val="center"/>
              <w:rPr>
                <w:rFonts w:cs="Times New Roman"/>
                <w:szCs w:val="24"/>
              </w:rPr>
            </w:pPr>
            <w:r>
              <w:rPr>
                <w:rFonts w:cs="Times New Roman"/>
                <w:szCs w:val="24"/>
              </w:rPr>
              <w:t>и</w:t>
            </w:r>
            <w:r w:rsidR="00B21033" w:rsidRPr="004A17E6">
              <w:rPr>
                <w:rFonts w:cs="Times New Roman"/>
                <w:szCs w:val="24"/>
              </w:rPr>
              <w:t>нформации</w:t>
            </w:r>
          </w:p>
        </w:tc>
        <w:tc>
          <w:tcPr>
            <w:tcW w:w="745" w:type="pct"/>
            <w:vAlign w:val="center"/>
          </w:tcPr>
          <w:p w:rsidR="00B21033" w:rsidRPr="004A17E6" w:rsidRDefault="00B21033" w:rsidP="006245CC">
            <w:pPr>
              <w:tabs>
                <w:tab w:val="left" w:pos="1384"/>
              </w:tabs>
              <w:ind w:firstLine="0"/>
              <w:jc w:val="center"/>
              <w:rPr>
                <w:rFonts w:cs="Times New Roman"/>
                <w:szCs w:val="24"/>
              </w:rPr>
            </w:pPr>
            <w:r w:rsidRPr="004A17E6">
              <w:rPr>
                <w:rFonts w:cs="Times New Roman"/>
                <w:szCs w:val="24"/>
              </w:rPr>
              <w:t>Ответственный в команде</w:t>
            </w:r>
          </w:p>
        </w:tc>
      </w:tr>
      <w:tr w:rsidR="00B21033" w:rsidRPr="004A17E6" w:rsidTr="006245CC">
        <w:trPr>
          <w:trHeight w:val="208"/>
        </w:trPr>
        <w:tc>
          <w:tcPr>
            <w:tcW w:w="1091" w:type="pct"/>
            <w:vMerge w:val="restart"/>
          </w:tcPr>
          <w:p w:rsidR="00B21033" w:rsidRPr="004A17E6" w:rsidRDefault="00B21033" w:rsidP="00B21033">
            <w:pPr>
              <w:tabs>
                <w:tab w:val="left" w:pos="1384"/>
              </w:tabs>
              <w:ind w:firstLine="0"/>
              <w:rPr>
                <w:rFonts w:cs="Times New Roman"/>
                <w:szCs w:val="24"/>
              </w:rPr>
            </w:pPr>
            <w:r w:rsidRPr="004A17E6">
              <w:rPr>
                <w:rFonts w:cs="Times New Roman"/>
                <w:szCs w:val="24"/>
              </w:rPr>
              <w:t>Заказчики</w:t>
            </w:r>
          </w:p>
          <w:p w:rsidR="00B21033" w:rsidRPr="004A17E6" w:rsidRDefault="00B21033" w:rsidP="00B21033">
            <w:pPr>
              <w:tabs>
                <w:tab w:val="left" w:pos="1384"/>
              </w:tabs>
              <w:ind w:firstLine="0"/>
              <w:rPr>
                <w:rFonts w:cs="Times New Roman"/>
                <w:szCs w:val="24"/>
              </w:rPr>
            </w:pPr>
            <w:r w:rsidRPr="004A17E6">
              <w:rPr>
                <w:rFonts w:cs="Times New Roman"/>
                <w:szCs w:val="24"/>
              </w:rPr>
              <w:t>(организации, ведущие проектную деятельность)</w:t>
            </w:r>
          </w:p>
        </w:tc>
        <w:tc>
          <w:tcPr>
            <w:tcW w:w="1486" w:type="pct"/>
          </w:tcPr>
          <w:p w:rsidR="00B21033" w:rsidRPr="004A17E6" w:rsidRDefault="00B21033" w:rsidP="00B21033">
            <w:pPr>
              <w:tabs>
                <w:tab w:val="left" w:pos="1384"/>
              </w:tabs>
              <w:ind w:firstLine="0"/>
              <w:rPr>
                <w:rFonts w:cs="Times New Roman"/>
                <w:szCs w:val="24"/>
              </w:rPr>
            </w:pPr>
            <w:r w:rsidRPr="004A17E6">
              <w:rPr>
                <w:rFonts w:cs="Times New Roman"/>
                <w:szCs w:val="24"/>
              </w:rPr>
              <w:t>Информация о запуске нового продукта и приглашение на фокус-группу</w:t>
            </w:r>
          </w:p>
        </w:tc>
        <w:tc>
          <w:tcPr>
            <w:tcW w:w="719" w:type="pct"/>
          </w:tcPr>
          <w:p w:rsidR="00B21033" w:rsidRPr="004A17E6" w:rsidRDefault="00B21033" w:rsidP="00B21033">
            <w:pPr>
              <w:tabs>
                <w:tab w:val="left" w:pos="1384"/>
              </w:tabs>
              <w:ind w:firstLine="0"/>
              <w:rPr>
                <w:rFonts w:cs="Times New Roman"/>
                <w:szCs w:val="24"/>
              </w:rPr>
            </w:pPr>
            <w:r w:rsidRPr="004A17E6">
              <w:rPr>
                <w:rFonts w:cs="Times New Roman"/>
                <w:szCs w:val="24"/>
              </w:rPr>
              <w:t>Устная</w:t>
            </w:r>
          </w:p>
        </w:tc>
        <w:tc>
          <w:tcPr>
            <w:tcW w:w="959" w:type="pct"/>
          </w:tcPr>
          <w:p w:rsidR="00B21033" w:rsidRPr="004A17E6" w:rsidRDefault="00B21033" w:rsidP="00B21033">
            <w:pPr>
              <w:tabs>
                <w:tab w:val="left" w:pos="1384"/>
              </w:tabs>
              <w:ind w:firstLine="0"/>
              <w:rPr>
                <w:rFonts w:cs="Times New Roman"/>
                <w:szCs w:val="24"/>
              </w:rPr>
            </w:pPr>
            <w:r w:rsidRPr="004A17E6">
              <w:rPr>
                <w:rFonts w:cs="Times New Roman"/>
                <w:szCs w:val="24"/>
              </w:rPr>
              <w:t>Личная встреча</w:t>
            </w:r>
          </w:p>
        </w:tc>
        <w:tc>
          <w:tcPr>
            <w:tcW w:w="745" w:type="pct"/>
            <w:vMerge w:val="restart"/>
          </w:tcPr>
          <w:p w:rsidR="00B21033" w:rsidRPr="004A17E6" w:rsidRDefault="00B21033" w:rsidP="00B21033">
            <w:pPr>
              <w:tabs>
                <w:tab w:val="left" w:pos="1384"/>
              </w:tabs>
              <w:ind w:firstLine="0"/>
              <w:rPr>
                <w:rFonts w:cs="Times New Roman"/>
                <w:szCs w:val="24"/>
              </w:rPr>
            </w:pPr>
            <w:r w:rsidRPr="004A17E6">
              <w:rPr>
                <w:rFonts w:cs="Times New Roman"/>
                <w:szCs w:val="24"/>
              </w:rPr>
              <w:t>Беляева И.</w:t>
            </w:r>
          </w:p>
        </w:tc>
      </w:tr>
      <w:tr w:rsidR="00B21033" w:rsidRPr="004A17E6" w:rsidTr="006245CC">
        <w:trPr>
          <w:trHeight w:val="208"/>
        </w:trPr>
        <w:tc>
          <w:tcPr>
            <w:tcW w:w="1091" w:type="pct"/>
            <w:vMerge/>
          </w:tcPr>
          <w:p w:rsidR="00B21033" w:rsidRPr="004A17E6" w:rsidRDefault="00B21033" w:rsidP="00B21033">
            <w:pPr>
              <w:tabs>
                <w:tab w:val="left" w:pos="1384"/>
              </w:tabs>
              <w:ind w:firstLine="0"/>
              <w:rPr>
                <w:rFonts w:cs="Times New Roman"/>
                <w:szCs w:val="24"/>
              </w:rPr>
            </w:pPr>
          </w:p>
        </w:tc>
        <w:tc>
          <w:tcPr>
            <w:tcW w:w="1486" w:type="pct"/>
          </w:tcPr>
          <w:p w:rsidR="00B21033" w:rsidRPr="004A17E6" w:rsidRDefault="00B21033" w:rsidP="00B21033">
            <w:pPr>
              <w:tabs>
                <w:tab w:val="left" w:pos="1384"/>
              </w:tabs>
              <w:ind w:firstLine="0"/>
              <w:rPr>
                <w:rFonts w:cs="Times New Roman"/>
                <w:szCs w:val="24"/>
              </w:rPr>
            </w:pPr>
            <w:r w:rsidRPr="004A17E6">
              <w:rPr>
                <w:rFonts w:cs="Times New Roman"/>
                <w:szCs w:val="24"/>
              </w:rPr>
              <w:t>Рекламное описание продукта. Отзывы.</w:t>
            </w:r>
          </w:p>
        </w:tc>
        <w:tc>
          <w:tcPr>
            <w:tcW w:w="719" w:type="pct"/>
          </w:tcPr>
          <w:p w:rsidR="00B21033" w:rsidRPr="004A17E6" w:rsidRDefault="00B21033" w:rsidP="00B21033">
            <w:pPr>
              <w:tabs>
                <w:tab w:val="left" w:pos="1384"/>
              </w:tabs>
              <w:ind w:firstLine="0"/>
              <w:rPr>
                <w:rFonts w:cs="Times New Roman"/>
                <w:szCs w:val="24"/>
              </w:rPr>
            </w:pPr>
            <w:r w:rsidRPr="004A17E6">
              <w:rPr>
                <w:rFonts w:cs="Times New Roman"/>
                <w:szCs w:val="24"/>
              </w:rPr>
              <w:t>электронная версия</w:t>
            </w:r>
          </w:p>
        </w:tc>
        <w:tc>
          <w:tcPr>
            <w:tcW w:w="959" w:type="pct"/>
          </w:tcPr>
          <w:p w:rsidR="00B21033" w:rsidRPr="004A17E6" w:rsidRDefault="00B21033" w:rsidP="00B21033">
            <w:pPr>
              <w:tabs>
                <w:tab w:val="left" w:pos="1384"/>
              </w:tabs>
              <w:ind w:firstLine="0"/>
              <w:rPr>
                <w:rFonts w:cs="Times New Roman"/>
                <w:szCs w:val="24"/>
              </w:rPr>
            </w:pPr>
            <w:r w:rsidRPr="004A17E6">
              <w:rPr>
                <w:rFonts w:cs="Times New Roman"/>
                <w:szCs w:val="24"/>
              </w:rPr>
              <w:t>e-mail</w:t>
            </w:r>
          </w:p>
        </w:tc>
        <w:tc>
          <w:tcPr>
            <w:tcW w:w="745" w:type="pct"/>
            <w:vMerge/>
          </w:tcPr>
          <w:p w:rsidR="00B21033" w:rsidRPr="004A17E6" w:rsidRDefault="00B21033" w:rsidP="00B21033">
            <w:pPr>
              <w:tabs>
                <w:tab w:val="left" w:pos="1384"/>
              </w:tabs>
              <w:ind w:firstLine="0"/>
              <w:rPr>
                <w:rFonts w:cs="Times New Roman"/>
                <w:szCs w:val="24"/>
              </w:rPr>
            </w:pPr>
          </w:p>
        </w:tc>
      </w:tr>
      <w:tr w:rsidR="00B21033" w:rsidRPr="004A17E6" w:rsidTr="006245CC">
        <w:trPr>
          <w:trHeight w:val="208"/>
        </w:trPr>
        <w:tc>
          <w:tcPr>
            <w:tcW w:w="1091" w:type="pct"/>
          </w:tcPr>
          <w:p w:rsidR="00B21033" w:rsidRPr="004A17E6" w:rsidRDefault="00B21033" w:rsidP="00B21033">
            <w:pPr>
              <w:tabs>
                <w:tab w:val="left" w:pos="1908"/>
              </w:tabs>
              <w:ind w:firstLine="0"/>
              <w:rPr>
                <w:rFonts w:cs="Times New Roman"/>
                <w:szCs w:val="24"/>
              </w:rPr>
            </w:pPr>
            <w:r w:rsidRPr="004A17E6">
              <w:rPr>
                <w:rFonts w:cs="Times New Roman"/>
                <w:szCs w:val="24"/>
              </w:rPr>
              <w:t>Заказчик</w:t>
            </w:r>
          </w:p>
        </w:tc>
        <w:tc>
          <w:tcPr>
            <w:tcW w:w="1486" w:type="pct"/>
          </w:tcPr>
          <w:p w:rsidR="00B21033" w:rsidRPr="004A17E6" w:rsidRDefault="00B21033" w:rsidP="00B21033">
            <w:pPr>
              <w:tabs>
                <w:tab w:val="left" w:pos="1384"/>
              </w:tabs>
              <w:ind w:firstLine="0"/>
              <w:rPr>
                <w:rFonts w:cs="Times New Roman"/>
                <w:szCs w:val="24"/>
              </w:rPr>
            </w:pPr>
            <w:r w:rsidRPr="004A17E6">
              <w:rPr>
                <w:rFonts w:cs="Times New Roman"/>
                <w:szCs w:val="24"/>
              </w:rPr>
              <w:t>КП с конкурентными преимуществами</w:t>
            </w:r>
          </w:p>
        </w:tc>
        <w:tc>
          <w:tcPr>
            <w:tcW w:w="719" w:type="pct"/>
          </w:tcPr>
          <w:p w:rsidR="00B21033" w:rsidRPr="004A17E6" w:rsidRDefault="00B21033" w:rsidP="00B21033">
            <w:pPr>
              <w:tabs>
                <w:tab w:val="left" w:pos="1384"/>
              </w:tabs>
              <w:ind w:firstLine="0"/>
              <w:rPr>
                <w:rFonts w:cs="Times New Roman"/>
                <w:szCs w:val="24"/>
              </w:rPr>
            </w:pPr>
            <w:r w:rsidRPr="004A17E6">
              <w:rPr>
                <w:rFonts w:cs="Times New Roman"/>
                <w:szCs w:val="24"/>
              </w:rPr>
              <w:t>Электронная</w:t>
            </w:r>
          </w:p>
          <w:p w:rsidR="00B21033" w:rsidRPr="004A17E6" w:rsidRDefault="00B21033" w:rsidP="00B21033">
            <w:pPr>
              <w:tabs>
                <w:tab w:val="left" w:pos="1384"/>
              </w:tabs>
              <w:ind w:firstLine="0"/>
              <w:rPr>
                <w:rFonts w:cs="Times New Roman"/>
                <w:szCs w:val="24"/>
              </w:rPr>
            </w:pPr>
            <w:r w:rsidRPr="004A17E6">
              <w:rPr>
                <w:rFonts w:cs="Times New Roman"/>
                <w:szCs w:val="24"/>
              </w:rPr>
              <w:t>Устная</w:t>
            </w:r>
          </w:p>
        </w:tc>
        <w:tc>
          <w:tcPr>
            <w:tcW w:w="959" w:type="pct"/>
          </w:tcPr>
          <w:p w:rsidR="00B21033" w:rsidRPr="004A17E6" w:rsidRDefault="00B21033" w:rsidP="00B21033">
            <w:pPr>
              <w:tabs>
                <w:tab w:val="left" w:pos="1384"/>
              </w:tabs>
              <w:ind w:firstLine="0"/>
              <w:rPr>
                <w:rFonts w:cs="Times New Roman"/>
                <w:szCs w:val="24"/>
              </w:rPr>
            </w:pPr>
            <w:r w:rsidRPr="004A17E6">
              <w:rPr>
                <w:rFonts w:cs="Times New Roman"/>
                <w:szCs w:val="24"/>
              </w:rPr>
              <w:t>Почта</w:t>
            </w:r>
          </w:p>
          <w:p w:rsidR="00B21033" w:rsidRPr="004A17E6" w:rsidRDefault="00B21033" w:rsidP="00B21033">
            <w:pPr>
              <w:tabs>
                <w:tab w:val="left" w:pos="1384"/>
              </w:tabs>
              <w:ind w:firstLine="0"/>
              <w:rPr>
                <w:rFonts w:cs="Times New Roman"/>
                <w:szCs w:val="24"/>
              </w:rPr>
            </w:pPr>
            <w:r w:rsidRPr="004A17E6">
              <w:rPr>
                <w:rFonts w:cs="Times New Roman"/>
                <w:szCs w:val="24"/>
              </w:rPr>
              <w:t>Скайп (обсуждение)</w:t>
            </w:r>
          </w:p>
        </w:tc>
        <w:tc>
          <w:tcPr>
            <w:tcW w:w="745" w:type="pct"/>
          </w:tcPr>
          <w:p w:rsidR="00B21033" w:rsidRPr="004A17E6" w:rsidRDefault="00B21033" w:rsidP="00B21033">
            <w:pPr>
              <w:tabs>
                <w:tab w:val="left" w:pos="1384"/>
              </w:tabs>
              <w:ind w:firstLine="0"/>
              <w:rPr>
                <w:rFonts w:cs="Times New Roman"/>
                <w:szCs w:val="24"/>
              </w:rPr>
            </w:pPr>
            <w:r w:rsidRPr="004A17E6">
              <w:rPr>
                <w:rFonts w:cs="Times New Roman"/>
                <w:szCs w:val="24"/>
              </w:rPr>
              <w:t>Амельченко Л.</w:t>
            </w:r>
          </w:p>
          <w:p w:rsidR="00B21033" w:rsidRPr="004A17E6" w:rsidRDefault="00B21033" w:rsidP="00B21033">
            <w:pPr>
              <w:tabs>
                <w:tab w:val="left" w:pos="1384"/>
              </w:tabs>
              <w:ind w:firstLine="0"/>
              <w:rPr>
                <w:rFonts w:cs="Times New Roman"/>
                <w:szCs w:val="24"/>
              </w:rPr>
            </w:pPr>
          </w:p>
        </w:tc>
      </w:tr>
      <w:tr w:rsidR="00B21033" w:rsidRPr="004A17E6" w:rsidTr="006245CC">
        <w:trPr>
          <w:trHeight w:val="208"/>
        </w:trPr>
        <w:tc>
          <w:tcPr>
            <w:tcW w:w="1091" w:type="pct"/>
            <w:vMerge w:val="restart"/>
          </w:tcPr>
          <w:p w:rsidR="00B21033" w:rsidRPr="004A17E6" w:rsidRDefault="00B21033" w:rsidP="00B21033">
            <w:pPr>
              <w:tabs>
                <w:tab w:val="left" w:pos="1908"/>
              </w:tabs>
              <w:ind w:firstLine="0"/>
              <w:rPr>
                <w:rFonts w:cs="Times New Roman"/>
                <w:szCs w:val="24"/>
              </w:rPr>
            </w:pPr>
            <w:r w:rsidRPr="004A17E6">
              <w:rPr>
                <w:rFonts w:cs="Times New Roman"/>
                <w:szCs w:val="24"/>
              </w:rPr>
              <w:t>Опора России</w:t>
            </w:r>
          </w:p>
          <w:p w:rsidR="00B21033" w:rsidRPr="004A17E6" w:rsidRDefault="00B21033" w:rsidP="00B21033">
            <w:pPr>
              <w:tabs>
                <w:tab w:val="left" w:pos="1908"/>
              </w:tabs>
              <w:ind w:firstLine="0"/>
              <w:rPr>
                <w:rFonts w:cs="Times New Roman"/>
                <w:szCs w:val="24"/>
              </w:rPr>
            </w:pPr>
            <w:r w:rsidRPr="004A17E6">
              <w:rPr>
                <w:rFonts w:cs="Times New Roman"/>
                <w:szCs w:val="24"/>
              </w:rPr>
              <w:t>Женский комитет</w:t>
            </w:r>
          </w:p>
        </w:tc>
        <w:tc>
          <w:tcPr>
            <w:tcW w:w="1486" w:type="pct"/>
            <w:vMerge w:val="restart"/>
          </w:tcPr>
          <w:p w:rsidR="00B21033" w:rsidRPr="004A17E6" w:rsidRDefault="00B21033" w:rsidP="00B21033">
            <w:pPr>
              <w:tabs>
                <w:tab w:val="left" w:pos="1384"/>
              </w:tabs>
              <w:ind w:firstLine="0"/>
              <w:rPr>
                <w:rFonts w:cs="Times New Roman"/>
                <w:szCs w:val="24"/>
              </w:rPr>
            </w:pPr>
            <w:r w:rsidRPr="004A17E6">
              <w:rPr>
                <w:rFonts w:cs="Times New Roman"/>
                <w:szCs w:val="24"/>
              </w:rPr>
              <w:t>Описание продукта и КП</w:t>
            </w:r>
          </w:p>
        </w:tc>
        <w:tc>
          <w:tcPr>
            <w:tcW w:w="719" w:type="pct"/>
          </w:tcPr>
          <w:p w:rsidR="00B21033" w:rsidRPr="004A17E6" w:rsidRDefault="00B21033" w:rsidP="006245CC">
            <w:pPr>
              <w:tabs>
                <w:tab w:val="left" w:pos="1384"/>
              </w:tabs>
              <w:ind w:firstLine="0"/>
              <w:rPr>
                <w:rFonts w:cs="Times New Roman"/>
                <w:szCs w:val="24"/>
              </w:rPr>
            </w:pPr>
            <w:r w:rsidRPr="004A17E6">
              <w:rPr>
                <w:rFonts w:cs="Times New Roman"/>
                <w:szCs w:val="24"/>
              </w:rPr>
              <w:t>Устная</w:t>
            </w:r>
          </w:p>
        </w:tc>
        <w:tc>
          <w:tcPr>
            <w:tcW w:w="959" w:type="pct"/>
          </w:tcPr>
          <w:p w:rsidR="00B21033" w:rsidRPr="004A17E6" w:rsidRDefault="00B21033" w:rsidP="00B21033">
            <w:pPr>
              <w:tabs>
                <w:tab w:val="left" w:pos="1384"/>
              </w:tabs>
              <w:ind w:firstLine="0"/>
              <w:rPr>
                <w:rFonts w:cs="Times New Roman"/>
                <w:szCs w:val="24"/>
              </w:rPr>
            </w:pPr>
            <w:r w:rsidRPr="004A17E6">
              <w:rPr>
                <w:rFonts w:cs="Times New Roman"/>
                <w:szCs w:val="24"/>
              </w:rPr>
              <w:t>Личная встреча</w:t>
            </w:r>
          </w:p>
        </w:tc>
        <w:tc>
          <w:tcPr>
            <w:tcW w:w="745" w:type="pct"/>
            <w:vMerge w:val="restart"/>
          </w:tcPr>
          <w:p w:rsidR="00B21033" w:rsidRPr="004A17E6" w:rsidRDefault="00B21033" w:rsidP="00B21033">
            <w:pPr>
              <w:tabs>
                <w:tab w:val="left" w:pos="1384"/>
              </w:tabs>
              <w:ind w:firstLine="0"/>
              <w:rPr>
                <w:rFonts w:cs="Times New Roman"/>
                <w:szCs w:val="24"/>
              </w:rPr>
            </w:pPr>
            <w:r w:rsidRPr="004A17E6">
              <w:rPr>
                <w:rFonts w:cs="Times New Roman"/>
                <w:szCs w:val="24"/>
              </w:rPr>
              <w:t>Беляева И.</w:t>
            </w:r>
          </w:p>
          <w:p w:rsidR="00B21033" w:rsidRPr="004A17E6" w:rsidRDefault="00B21033" w:rsidP="00B21033">
            <w:pPr>
              <w:tabs>
                <w:tab w:val="left" w:pos="1384"/>
              </w:tabs>
              <w:ind w:firstLine="0"/>
              <w:rPr>
                <w:rFonts w:cs="Times New Roman"/>
                <w:szCs w:val="24"/>
              </w:rPr>
            </w:pPr>
          </w:p>
        </w:tc>
      </w:tr>
      <w:tr w:rsidR="00B21033" w:rsidRPr="004A17E6" w:rsidTr="006245CC">
        <w:trPr>
          <w:trHeight w:val="208"/>
        </w:trPr>
        <w:tc>
          <w:tcPr>
            <w:tcW w:w="1091" w:type="pct"/>
            <w:vMerge/>
          </w:tcPr>
          <w:p w:rsidR="00B21033" w:rsidRPr="004A17E6" w:rsidRDefault="00B21033" w:rsidP="00B21033">
            <w:pPr>
              <w:tabs>
                <w:tab w:val="left" w:pos="1908"/>
              </w:tabs>
              <w:ind w:firstLine="0"/>
              <w:rPr>
                <w:rFonts w:cs="Times New Roman"/>
                <w:szCs w:val="24"/>
              </w:rPr>
            </w:pPr>
          </w:p>
        </w:tc>
        <w:tc>
          <w:tcPr>
            <w:tcW w:w="1486" w:type="pct"/>
            <w:vMerge/>
          </w:tcPr>
          <w:p w:rsidR="00B21033" w:rsidRPr="004A17E6" w:rsidRDefault="00B21033" w:rsidP="00B21033">
            <w:pPr>
              <w:tabs>
                <w:tab w:val="left" w:pos="1384"/>
              </w:tabs>
              <w:ind w:firstLine="0"/>
              <w:rPr>
                <w:rFonts w:cs="Times New Roman"/>
                <w:szCs w:val="24"/>
              </w:rPr>
            </w:pPr>
          </w:p>
        </w:tc>
        <w:tc>
          <w:tcPr>
            <w:tcW w:w="719" w:type="pct"/>
          </w:tcPr>
          <w:p w:rsidR="00B21033" w:rsidRPr="004A17E6" w:rsidRDefault="00B21033" w:rsidP="006245CC">
            <w:pPr>
              <w:tabs>
                <w:tab w:val="left" w:pos="1384"/>
              </w:tabs>
              <w:ind w:firstLine="0"/>
              <w:rPr>
                <w:rFonts w:cs="Times New Roman"/>
                <w:szCs w:val="24"/>
              </w:rPr>
            </w:pPr>
            <w:r w:rsidRPr="004A17E6">
              <w:rPr>
                <w:rFonts w:cs="Times New Roman"/>
                <w:szCs w:val="24"/>
              </w:rPr>
              <w:t>Электронная</w:t>
            </w:r>
          </w:p>
        </w:tc>
        <w:tc>
          <w:tcPr>
            <w:tcW w:w="959" w:type="pct"/>
          </w:tcPr>
          <w:p w:rsidR="00B21033" w:rsidRPr="004A17E6" w:rsidRDefault="00B21033" w:rsidP="006245CC">
            <w:pPr>
              <w:tabs>
                <w:tab w:val="left" w:pos="1384"/>
              </w:tabs>
              <w:ind w:firstLine="0"/>
              <w:rPr>
                <w:rFonts w:cs="Times New Roman"/>
                <w:szCs w:val="24"/>
              </w:rPr>
            </w:pPr>
            <w:r w:rsidRPr="004A17E6">
              <w:rPr>
                <w:rFonts w:cs="Times New Roman"/>
                <w:szCs w:val="24"/>
              </w:rPr>
              <w:t>Почта</w:t>
            </w:r>
          </w:p>
        </w:tc>
        <w:tc>
          <w:tcPr>
            <w:tcW w:w="745" w:type="pct"/>
            <w:vMerge/>
          </w:tcPr>
          <w:p w:rsidR="00B21033" w:rsidRPr="004A17E6" w:rsidRDefault="00B21033" w:rsidP="00B21033">
            <w:pPr>
              <w:tabs>
                <w:tab w:val="left" w:pos="1384"/>
              </w:tabs>
              <w:ind w:firstLine="0"/>
              <w:rPr>
                <w:rFonts w:cs="Times New Roman"/>
                <w:szCs w:val="24"/>
              </w:rPr>
            </w:pPr>
          </w:p>
        </w:tc>
      </w:tr>
      <w:tr w:rsidR="00B21033" w:rsidRPr="004A17E6" w:rsidTr="006245CC">
        <w:trPr>
          <w:trHeight w:val="208"/>
        </w:trPr>
        <w:tc>
          <w:tcPr>
            <w:tcW w:w="1091" w:type="pct"/>
          </w:tcPr>
          <w:p w:rsidR="00B21033" w:rsidRPr="004A17E6" w:rsidRDefault="00B21033" w:rsidP="00B21033">
            <w:pPr>
              <w:tabs>
                <w:tab w:val="left" w:pos="1908"/>
              </w:tabs>
              <w:ind w:firstLine="0"/>
              <w:rPr>
                <w:rFonts w:cs="Times New Roman"/>
                <w:szCs w:val="24"/>
              </w:rPr>
            </w:pPr>
            <w:r w:rsidRPr="004A17E6">
              <w:rPr>
                <w:rFonts w:cs="Times New Roman"/>
                <w:szCs w:val="24"/>
              </w:rPr>
              <w:t>Заказчик</w:t>
            </w:r>
          </w:p>
        </w:tc>
        <w:tc>
          <w:tcPr>
            <w:tcW w:w="1486" w:type="pct"/>
          </w:tcPr>
          <w:p w:rsidR="00B21033" w:rsidRPr="004A17E6" w:rsidRDefault="00B21033" w:rsidP="00B21033">
            <w:pPr>
              <w:tabs>
                <w:tab w:val="left" w:pos="1384"/>
              </w:tabs>
              <w:ind w:firstLine="0"/>
              <w:rPr>
                <w:rFonts w:cs="Times New Roman"/>
                <w:szCs w:val="24"/>
              </w:rPr>
            </w:pPr>
            <w:r w:rsidRPr="004A17E6">
              <w:rPr>
                <w:rFonts w:cs="Times New Roman"/>
                <w:szCs w:val="24"/>
              </w:rPr>
              <w:t xml:space="preserve">Интервью – снятие запроса. </w:t>
            </w:r>
          </w:p>
        </w:tc>
        <w:tc>
          <w:tcPr>
            <w:tcW w:w="719" w:type="pct"/>
          </w:tcPr>
          <w:p w:rsidR="00B21033" w:rsidRPr="004A17E6" w:rsidRDefault="00B21033" w:rsidP="00B21033">
            <w:pPr>
              <w:tabs>
                <w:tab w:val="left" w:pos="1384"/>
              </w:tabs>
              <w:ind w:firstLine="0"/>
              <w:rPr>
                <w:rFonts w:cs="Times New Roman"/>
                <w:szCs w:val="24"/>
              </w:rPr>
            </w:pPr>
            <w:r w:rsidRPr="004A17E6">
              <w:rPr>
                <w:rFonts w:cs="Times New Roman"/>
                <w:szCs w:val="24"/>
              </w:rPr>
              <w:t>Устная</w:t>
            </w:r>
          </w:p>
        </w:tc>
        <w:tc>
          <w:tcPr>
            <w:tcW w:w="959" w:type="pct"/>
          </w:tcPr>
          <w:p w:rsidR="00B21033" w:rsidRPr="004A17E6" w:rsidRDefault="00B21033" w:rsidP="00B21033">
            <w:pPr>
              <w:tabs>
                <w:tab w:val="left" w:pos="1384"/>
              </w:tabs>
              <w:ind w:firstLine="0"/>
              <w:rPr>
                <w:rFonts w:cs="Times New Roman"/>
                <w:szCs w:val="24"/>
              </w:rPr>
            </w:pPr>
            <w:r w:rsidRPr="004A17E6">
              <w:rPr>
                <w:rFonts w:cs="Times New Roman"/>
                <w:szCs w:val="24"/>
              </w:rPr>
              <w:t>Личная встреча</w:t>
            </w:r>
          </w:p>
        </w:tc>
        <w:tc>
          <w:tcPr>
            <w:tcW w:w="745" w:type="pct"/>
          </w:tcPr>
          <w:p w:rsidR="00B21033" w:rsidRPr="004A17E6" w:rsidRDefault="00B21033" w:rsidP="00B21033">
            <w:pPr>
              <w:tabs>
                <w:tab w:val="left" w:pos="1384"/>
              </w:tabs>
              <w:ind w:firstLine="0"/>
              <w:rPr>
                <w:rFonts w:cs="Times New Roman"/>
                <w:szCs w:val="24"/>
              </w:rPr>
            </w:pPr>
            <w:r w:rsidRPr="004A17E6">
              <w:rPr>
                <w:rFonts w:cs="Times New Roman"/>
                <w:szCs w:val="24"/>
              </w:rPr>
              <w:t>Амельченко Л.</w:t>
            </w:r>
          </w:p>
          <w:p w:rsidR="00B21033" w:rsidRPr="004A17E6" w:rsidRDefault="00B21033" w:rsidP="00B21033">
            <w:pPr>
              <w:tabs>
                <w:tab w:val="left" w:pos="1384"/>
              </w:tabs>
              <w:ind w:firstLine="0"/>
              <w:rPr>
                <w:rFonts w:cs="Times New Roman"/>
                <w:szCs w:val="24"/>
              </w:rPr>
            </w:pPr>
            <w:r w:rsidRPr="004A17E6">
              <w:rPr>
                <w:rFonts w:cs="Times New Roman"/>
                <w:szCs w:val="24"/>
              </w:rPr>
              <w:t>Беляева И.</w:t>
            </w:r>
          </w:p>
        </w:tc>
      </w:tr>
      <w:tr w:rsidR="00B21033" w:rsidRPr="004A17E6" w:rsidTr="006245CC">
        <w:trPr>
          <w:trHeight w:val="208"/>
        </w:trPr>
        <w:tc>
          <w:tcPr>
            <w:tcW w:w="1091" w:type="pct"/>
            <w:vMerge w:val="restart"/>
          </w:tcPr>
          <w:p w:rsidR="00B21033" w:rsidRPr="004A17E6" w:rsidRDefault="00B21033" w:rsidP="00B21033">
            <w:pPr>
              <w:tabs>
                <w:tab w:val="left" w:pos="1908"/>
              </w:tabs>
              <w:ind w:firstLine="0"/>
              <w:rPr>
                <w:rFonts w:cs="Times New Roman"/>
                <w:szCs w:val="24"/>
              </w:rPr>
            </w:pPr>
            <w:r w:rsidRPr="004A17E6">
              <w:rPr>
                <w:rFonts w:cs="Times New Roman"/>
                <w:szCs w:val="24"/>
              </w:rPr>
              <w:t>Заказчик</w:t>
            </w:r>
          </w:p>
        </w:tc>
        <w:tc>
          <w:tcPr>
            <w:tcW w:w="1486" w:type="pct"/>
          </w:tcPr>
          <w:p w:rsidR="00B21033" w:rsidRPr="004A17E6" w:rsidRDefault="00B21033" w:rsidP="00B21033">
            <w:pPr>
              <w:tabs>
                <w:tab w:val="left" w:pos="1384"/>
              </w:tabs>
              <w:ind w:firstLine="0"/>
              <w:rPr>
                <w:rFonts w:cs="Times New Roman"/>
                <w:szCs w:val="24"/>
              </w:rPr>
            </w:pPr>
            <w:r w:rsidRPr="004A17E6">
              <w:rPr>
                <w:rFonts w:cs="Times New Roman"/>
                <w:szCs w:val="24"/>
              </w:rPr>
              <w:t>Дизайн сессии/нескольких сессий под конкретный проект</w:t>
            </w:r>
          </w:p>
        </w:tc>
        <w:tc>
          <w:tcPr>
            <w:tcW w:w="719" w:type="pct"/>
          </w:tcPr>
          <w:p w:rsidR="00B21033" w:rsidRPr="004A17E6" w:rsidRDefault="00B21033" w:rsidP="00B21033">
            <w:pPr>
              <w:tabs>
                <w:tab w:val="left" w:pos="1384"/>
              </w:tabs>
              <w:ind w:firstLine="0"/>
              <w:rPr>
                <w:rFonts w:cs="Times New Roman"/>
                <w:szCs w:val="24"/>
              </w:rPr>
            </w:pPr>
            <w:r w:rsidRPr="004A17E6">
              <w:rPr>
                <w:rFonts w:cs="Times New Roman"/>
                <w:szCs w:val="24"/>
              </w:rPr>
              <w:t>Электронная</w:t>
            </w:r>
          </w:p>
          <w:p w:rsidR="00B21033" w:rsidRPr="004A17E6" w:rsidRDefault="00B21033" w:rsidP="00B21033">
            <w:pPr>
              <w:tabs>
                <w:tab w:val="left" w:pos="1384"/>
              </w:tabs>
              <w:ind w:firstLine="0"/>
              <w:rPr>
                <w:rFonts w:cs="Times New Roman"/>
                <w:szCs w:val="24"/>
              </w:rPr>
            </w:pPr>
            <w:r w:rsidRPr="004A17E6">
              <w:rPr>
                <w:rFonts w:cs="Times New Roman"/>
                <w:szCs w:val="24"/>
              </w:rPr>
              <w:t>Устная</w:t>
            </w:r>
          </w:p>
        </w:tc>
        <w:tc>
          <w:tcPr>
            <w:tcW w:w="959" w:type="pct"/>
          </w:tcPr>
          <w:p w:rsidR="00B21033" w:rsidRPr="004A17E6" w:rsidRDefault="00B21033" w:rsidP="00B21033">
            <w:pPr>
              <w:tabs>
                <w:tab w:val="left" w:pos="1384"/>
              </w:tabs>
              <w:ind w:firstLine="0"/>
              <w:rPr>
                <w:rFonts w:cs="Times New Roman"/>
                <w:szCs w:val="24"/>
              </w:rPr>
            </w:pPr>
            <w:r w:rsidRPr="004A17E6">
              <w:rPr>
                <w:rFonts w:cs="Times New Roman"/>
                <w:szCs w:val="24"/>
              </w:rPr>
              <w:t>Почта</w:t>
            </w:r>
          </w:p>
          <w:p w:rsidR="00B21033" w:rsidRPr="004A17E6" w:rsidRDefault="00B21033" w:rsidP="00B21033">
            <w:pPr>
              <w:tabs>
                <w:tab w:val="left" w:pos="1384"/>
              </w:tabs>
              <w:ind w:firstLine="0"/>
              <w:rPr>
                <w:rFonts w:cs="Times New Roman"/>
                <w:szCs w:val="24"/>
              </w:rPr>
            </w:pPr>
            <w:r w:rsidRPr="004A17E6">
              <w:rPr>
                <w:rFonts w:cs="Times New Roman"/>
                <w:szCs w:val="24"/>
              </w:rPr>
              <w:t>Личная встреча</w:t>
            </w:r>
          </w:p>
        </w:tc>
        <w:tc>
          <w:tcPr>
            <w:tcW w:w="745" w:type="pct"/>
          </w:tcPr>
          <w:p w:rsidR="00B21033" w:rsidRPr="004A17E6" w:rsidRDefault="00B21033" w:rsidP="00B21033">
            <w:pPr>
              <w:tabs>
                <w:tab w:val="left" w:pos="1384"/>
              </w:tabs>
              <w:ind w:firstLine="0"/>
              <w:rPr>
                <w:rFonts w:cs="Times New Roman"/>
                <w:szCs w:val="24"/>
              </w:rPr>
            </w:pPr>
            <w:r w:rsidRPr="004A17E6">
              <w:rPr>
                <w:rFonts w:cs="Times New Roman"/>
                <w:szCs w:val="24"/>
              </w:rPr>
              <w:t>Амельченко Л</w:t>
            </w:r>
          </w:p>
        </w:tc>
      </w:tr>
      <w:tr w:rsidR="00B21033" w:rsidRPr="004A17E6" w:rsidTr="006245CC">
        <w:trPr>
          <w:trHeight w:val="208"/>
        </w:trPr>
        <w:tc>
          <w:tcPr>
            <w:tcW w:w="1091" w:type="pct"/>
            <w:vMerge/>
          </w:tcPr>
          <w:p w:rsidR="00B21033" w:rsidRPr="004A17E6" w:rsidRDefault="00B21033" w:rsidP="00B21033">
            <w:pPr>
              <w:tabs>
                <w:tab w:val="left" w:pos="1908"/>
              </w:tabs>
              <w:ind w:firstLine="0"/>
              <w:rPr>
                <w:rFonts w:cs="Times New Roman"/>
                <w:szCs w:val="24"/>
              </w:rPr>
            </w:pPr>
          </w:p>
        </w:tc>
        <w:tc>
          <w:tcPr>
            <w:tcW w:w="1486" w:type="pct"/>
          </w:tcPr>
          <w:p w:rsidR="00B21033" w:rsidRPr="004A17E6" w:rsidRDefault="00B21033" w:rsidP="00B21033">
            <w:pPr>
              <w:tabs>
                <w:tab w:val="left" w:pos="1384"/>
              </w:tabs>
              <w:ind w:firstLine="0"/>
              <w:rPr>
                <w:rFonts w:cs="Times New Roman"/>
                <w:szCs w:val="24"/>
              </w:rPr>
            </w:pPr>
            <w:r w:rsidRPr="004A17E6">
              <w:rPr>
                <w:rFonts w:cs="Times New Roman"/>
                <w:szCs w:val="24"/>
              </w:rPr>
              <w:t>Протокол договоренностей (сроки, место проведения)</w:t>
            </w:r>
          </w:p>
        </w:tc>
        <w:tc>
          <w:tcPr>
            <w:tcW w:w="719" w:type="pct"/>
          </w:tcPr>
          <w:p w:rsidR="00B21033" w:rsidRPr="004A17E6" w:rsidRDefault="00B21033" w:rsidP="006245CC">
            <w:pPr>
              <w:tabs>
                <w:tab w:val="left" w:pos="1384"/>
              </w:tabs>
              <w:ind w:firstLine="0"/>
              <w:rPr>
                <w:rFonts w:cs="Times New Roman"/>
                <w:szCs w:val="24"/>
              </w:rPr>
            </w:pPr>
            <w:r w:rsidRPr="004A17E6">
              <w:rPr>
                <w:rFonts w:cs="Times New Roman"/>
                <w:szCs w:val="24"/>
              </w:rPr>
              <w:t>Электронная</w:t>
            </w:r>
          </w:p>
        </w:tc>
        <w:tc>
          <w:tcPr>
            <w:tcW w:w="959" w:type="pct"/>
          </w:tcPr>
          <w:p w:rsidR="00B21033" w:rsidRPr="004A17E6" w:rsidRDefault="00B21033" w:rsidP="006245CC">
            <w:pPr>
              <w:tabs>
                <w:tab w:val="left" w:pos="1384"/>
              </w:tabs>
              <w:ind w:firstLine="0"/>
              <w:rPr>
                <w:rFonts w:cs="Times New Roman"/>
                <w:szCs w:val="24"/>
              </w:rPr>
            </w:pPr>
            <w:r w:rsidRPr="004A17E6">
              <w:rPr>
                <w:rFonts w:cs="Times New Roman"/>
                <w:szCs w:val="24"/>
              </w:rPr>
              <w:t>Почта</w:t>
            </w:r>
          </w:p>
        </w:tc>
        <w:tc>
          <w:tcPr>
            <w:tcW w:w="745" w:type="pct"/>
          </w:tcPr>
          <w:p w:rsidR="00B21033" w:rsidRPr="004A17E6" w:rsidRDefault="00B21033" w:rsidP="00B21033">
            <w:pPr>
              <w:tabs>
                <w:tab w:val="left" w:pos="1384"/>
              </w:tabs>
              <w:ind w:firstLine="0"/>
              <w:rPr>
                <w:rFonts w:cs="Times New Roman"/>
                <w:szCs w:val="24"/>
              </w:rPr>
            </w:pPr>
            <w:r w:rsidRPr="004A17E6">
              <w:rPr>
                <w:rFonts w:cs="Times New Roman"/>
                <w:szCs w:val="24"/>
              </w:rPr>
              <w:t>Амельченко Л</w:t>
            </w:r>
          </w:p>
        </w:tc>
      </w:tr>
      <w:tr w:rsidR="00B21033" w:rsidRPr="004A17E6" w:rsidTr="006245CC">
        <w:trPr>
          <w:trHeight w:val="208"/>
        </w:trPr>
        <w:tc>
          <w:tcPr>
            <w:tcW w:w="1091" w:type="pct"/>
            <w:vMerge/>
          </w:tcPr>
          <w:p w:rsidR="00B21033" w:rsidRPr="004A17E6" w:rsidRDefault="00B21033" w:rsidP="00B21033">
            <w:pPr>
              <w:tabs>
                <w:tab w:val="left" w:pos="1908"/>
              </w:tabs>
              <w:ind w:firstLine="0"/>
              <w:rPr>
                <w:rFonts w:cs="Times New Roman"/>
                <w:szCs w:val="24"/>
              </w:rPr>
            </w:pPr>
          </w:p>
        </w:tc>
        <w:tc>
          <w:tcPr>
            <w:tcW w:w="1486" w:type="pct"/>
          </w:tcPr>
          <w:p w:rsidR="00B21033" w:rsidRPr="004A17E6" w:rsidRDefault="00B21033" w:rsidP="00B21033">
            <w:pPr>
              <w:tabs>
                <w:tab w:val="left" w:pos="1384"/>
              </w:tabs>
              <w:ind w:firstLine="0"/>
              <w:rPr>
                <w:rFonts w:cs="Times New Roman"/>
                <w:szCs w:val="24"/>
              </w:rPr>
            </w:pPr>
            <w:r w:rsidRPr="004A17E6">
              <w:rPr>
                <w:rFonts w:cs="Times New Roman"/>
                <w:szCs w:val="24"/>
              </w:rPr>
              <w:t>Договор</w:t>
            </w:r>
          </w:p>
        </w:tc>
        <w:tc>
          <w:tcPr>
            <w:tcW w:w="719" w:type="pct"/>
          </w:tcPr>
          <w:p w:rsidR="00B21033" w:rsidRPr="004A17E6" w:rsidRDefault="00B21033" w:rsidP="006245CC">
            <w:pPr>
              <w:tabs>
                <w:tab w:val="left" w:pos="1384"/>
              </w:tabs>
              <w:ind w:firstLine="0"/>
              <w:rPr>
                <w:rFonts w:cs="Times New Roman"/>
                <w:szCs w:val="24"/>
              </w:rPr>
            </w:pPr>
            <w:r w:rsidRPr="004A17E6">
              <w:rPr>
                <w:rFonts w:cs="Times New Roman"/>
                <w:szCs w:val="24"/>
              </w:rPr>
              <w:t>Электронная</w:t>
            </w:r>
          </w:p>
        </w:tc>
        <w:tc>
          <w:tcPr>
            <w:tcW w:w="959" w:type="pct"/>
          </w:tcPr>
          <w:p w:rsidR="00B21033" w:rsidRPr="004A17E6" w:rsidRDefault="00B21033" w:rsidP="006245CC">
            <w:pPr>
              <w:tabs>
                <w:tab w:val="left" w:pos="1384"/>
              </w:tabs>
              <w:ind w:firstLine="0"/>
              <w:rPr>
                <w:rFonts w:cs="Times New Roman"/>
                <w:szCs w:val="24"/>
              </w:rPr>
            </w:pPr>
            <w:r w:rsidRPr="004A17E6">
              <w:rPr>
                <w:rFonts w:cs="Times New Roman"/>
                <w:szCs w:val="24"/>
              </w:rPr>
              <w:t>Почта</w:t>
            </w:r>
          </w:p>
        </w:tc>
        <w:tc>
          <w:tcPr>
            <w:tcW w:w="745" w:type="pct"/>
          </w:tcPr>
          <w:p w:rsidR="00B21033" w:rsidRPr="004A17E6" w:rsidRDefault="00B21033" w:rsidP="00B21033">
            <w:pPr>
              <w:tabs>
                <w:tab w:val="left" w:pos="1384"/>
              </w:tabs>
              <w:ind w:firstLine="0"/>
              <w:rPr>
                <w:rFonts w:cs="Times New Roman"/>
                <w:szCs w:val="24"/>
              </w:rPr>
            </w:pPr>
            <w:r w:rsidRPr="004A17E6">
              <w:rPr>
                <w:rFonts w:cs="Times New Roman"/>
                <w:szCs w:val="24"/>
              </w:rPr>
              <w:t>Амельченко Л</w:t>
            </w:r>
          </w:p>
        </w:tc>
      </w:tr>
      <w:tr w:rsidR="00B21033" w:rsidRPr="004A17E6" w:rsidTr="006245CC">
        <w:trPr>
          <w:trHeight w:val="208"/>
        </w:trPr>
        <w:tc>
          <w:tcPr>
            <w:tcW w:w="1091" w:type="pct"/>
          </w:tcPr>
          <w:p w:rsidR="00B21033" w:rsidRPr="004A17E6" w:rsidRDefault="00B21033" w:rsidP="00B21033">
            <w:pPr>
              <w:tabs>
                <w:tab w:val="left" w:pos="1908"/>
              </w:tabs>
              <w:ind w:firstLine="0"/>
              <w:rPr>
                <w:rFonts w:cs="Times New Roman"/>
                <w:szCs w:val="24"/>
              </w:rPr>
            </w:pPr>
            <w:r w:rsidRPr="004A17E6">
              <w:rPr>
                <w:rFonts w:cs="Times New Roman"/>
                <w:szCs w:val="24"/>
              </w:rPr>
              <w:t xml:space="preserve">Поставщики </w:t>
            </w:r>
          </w:p>
        </w:tc>
        <w:tc>
          <w:tcPr>
            <w:tcW w:w="1486" w:type="pct"/>
          </w:tcPr>
          <w:p w:rsidR="00B21033" w:rsidRPr="004A17E6" w:rsidRDefault="00B21033" w:rsidP="00B21033">
            <w:pPr>
              <w:tabs>
                <w:tab w:val="left" w:pos="1384"/>
              </w:tabs>
              <w:ind w:firstLine="0"/>
              <w:rPr>
                <w:rFonts w:cs="Times New Roman"/>
                <w:szCs w:val="24"/>
              </w:rPr>
            </w:pPr>
            <w:r w:rsidRPr="004A17E6">
              <w:rPr>
                <w:rFonts w:cs="Times New Roman"/>
                <w:szCs w:val="24"/>
              </w:rPr>
              <w:t>Заявка на расходники</w:t>
            </w:r>
          </w:p>
        </w:tc>
        <w:tc>
          <w:tcPr>
            <w:tcW w:w="719" w:type="pct"/>
          </w:tcPr>
          <w:p w:rsidR="00B21033" w:rsidRPr="004A17E6" w:rsidRDefault="00B21033" w:rsidP="006245CC">
            <w:pPr>
              <w:tabs>
                <w:tab w:val="left" w:pos="1384"/>
              </w:tabs>
              <w:ind w:firstLine="0"/>
              <w:rPr>
                <w:rFonts w:cs="Times New Roman"/>
                <w:szCs w:val="24"/>
              </w:rPr>
            </w:pPr>
            <w:r w:rsidRPr="004A17E6">
              <w:rPr>
                <w:rFonts w:cs="Times New Roman"/>
                <w:szCs w:val="24"/>
              </w:rPr>
              <w:t>Электронная</w:t>
            </w:r>
          </w:p>
        </w:tc>
        <w:tc>
          <w:tcPr>
            <w:tcW w:w="959" w:type="pct"/>
          </w:tcPr>
          <w:p w:rsidR="00B21033" w:rsidRPr="004A17E6" w:rsidRDefault="00B21033" w:rsidP="006245CC">
            <w:pPr>
              <w:tabs>
                <w:tab w:val="left" w:pos="1384"/>
              </w:tabs>
              <w:ind w:firstLine="0"/>
              <w:rPr>
                <w:rFonts w:cs="Times New Roman"/>
                <w:szCs w:val="24"/>
              </w:rPr>
            </w:pPr>
            <w:r w:rsidRPr="004A17E6">
              <w:rPr>
                <w:rFonts w:cs="Times New Roman"/>
                <w:szCs w:val="24"/>
              </w:rPr>
              <w:t>Почта</w:t>
            </w:r>
          </w:p>
        </w:tc>
        <w:tc>
          <w:tcPr>
            <w:tcW w:w="745" w:type="pct"/>
          </w:tcPr>
          <w:p w:rsidR="00B21033" w:rsidRPr="004A17E6" w:rsidRDefault="00B21033" w:rsidP="00B21033">
            <w:pPr>
              <w:tabs>
                <w:tab w:val="left" w:pos="1384"/>
              </w:tabs>
              <w:ind w:firstLine="0"/>
              <w:rPr>
                <w:rFonts w:cs="Times New Roman"/>
                <w:szCs w:val="24"/>
              </w:rPr>
            </w:pPr>
            <w:r w:rsidRPr="004A17E6">
              <w:rPr>
                <w:rFonts w:cs="Times New Roman"/>
                <w:szCs w:val="24"/>
              </w:rPr>
              <w:t>Амельченко Л</w:t>
            </w:r>
          </w:p>
        </w:tc>
      </w:tr>
      <w:tr w:rsidR="00B21033" w:rsidRPr="004A17E6" w:rsidTr="006245CC">
        <w:trPr>
          <w:trHeight w:val="208"/>
        </w:trPr>
        <w:tc>
          <w:tcPr>
            <w:tcW w:w="1091" w:type="pct"/>
          </w:tcPr>
          <w:p w:rsidR="00B21033" w:rsidRPr="004A17E6" w:rsidRDefault="00B21033" w:rsidP="00B21033">
            <w:pPr>
              <w:tabs>
                <w:tab w:val="left" w:pos="1908"/>
              </w:tabs>
              <w:ind w:firstLine="0"/>
              <w:rPr>
                <w:rFonts w:cs="Times New Roman"/>
                <w:szCs w:val="24"/>
              </w:rPr>
            </w:pPr>
            <w:r w:rsidRPr="004A17E6">
              <w:rPr>
                <w:rFonts w:cs="Times New Roman"/>
                <w:szCs w:val="24"/>
              </w:rPr>
              <w:t>Специалист по видео-съемке</w:t>
            </w:r>
          </w:p>
        </w:tc>
        <w:tc>
          <w:tcPr>
            <w:tcW w:w="1486" w:type="pct"/>
          </w:tcPr>
          <w:p w:rsidR="00B21033" w:rsidRPr="004A17E6" w:rsidRDefault="00B21033" w:rsidP="00B21033">
            <w:pPr>
              <w:tabs>
                <w:tab w:val="left" w:pos="1384"/>
              </w:tabs>
              <w:ind w:firstLine="0"/>
              <w:rPr>
                <w:rFonts w:cs="Times New Roman"/>
                <w:szCs w:val="24"/>
              </w:rPr>
            </w:pPr>
            <w:r w:rsidRPr="004A17E6">
              <w:rPr>
                <w:rFonts w:cs="Times New Roman"/>
                <w:szCs w:val="24"/>
              </w:rPr>
              <w:t>Заказ съемки сессии</w:t>
            </w:r>
          </w:p>
        </w:tc>
        <w:tc>
          <w:tcPr>
            <w:tcW w:w="719" w:type="pct"/>
          </w:tcPr>
          <w:p w:rsidR="00B21033" w:rsidRPr="004A17E6" w:rsidRDefault="00B21033" w:rsidP="00B21033">
            <w:pPr>
              <w:tabs>
                <w:tab w:val="left" w:pos="1384"/>
              </w:tabs>
              <w:ind w:firstLine="0"/>
              <w:rPr>
                <w:rFonts w:cs="Times New Roman"/>
                <w:szCs w:val="24"/>
              </w:rPr>
            </w:pPr>
            <w:r w:rsidRPr="004A17E6">
              <w:rPr>
                <w:rFonts w:cs="Times New Roman"/>
                <w:szCs w:val="24"/>
              </w:rPr>
              <w:t>Письменная</w:t>
            </w:r>
          </w:p>
        </w:tc>
        <w:tc>
          <w:tcPr>
            <w:tcW w:w="959" w:type="pct"/>
          </w:tcPr>
          <w:p w:rsidR="00B21033" w:rsidRPr="004A17E6" w:rsidRDefault="00B21033" w:rsidP="00B21033">
            <w:pPr>
              <w:tabs>
                <w:tab w:val="left" w:pos="1384"/>
              </w:tabs>
              <w:ind w:firstLine="0"/>
              <w:rPr>
                <w:rFonts w:cs="Times New Roman"/>
                <w:szCs w:val="24"/>
              </w:rPr>
            </w:pPr>
            <w:r w:rsidRPr="004A17E6">
              <w:rPr>
                <w:rFonts w:cs="Times New Roman"/>
                <w:szCs w:val="24"/>
              </w:rPr>
              <w:t>Почта</w:t>
            </w:r>
          </w:p>
        </w:tc>
        <w:tc>
          <w:tcPr>
            <w:tcW w:w="745" w:type="pct"/>
          </w:tcPr>
          <w:p w:rsidR="00B21033" w:rsidRPr="004A17E6" w:rsidRDefault="00B21033" w:rsidP="00B21033">
            <w:pPr>
              <w:tabs>
                <w:tab w:val="left" w:pos="1384"/>
              </w:tabs>
              <w:ind w:firstLine="0"/>
              <w:rPr>
                <w:rFonts w:cs="Times New Roman"/>
                <w:szCs w:val="24"/>
              </w:rPr>
            </w:pPr>
            <w:r w:rsidRPr="004A17E6">
              <w:rPr>
                <w:rFonts w:cs="Times New Roman"/>
                <w:szCs w:val="24"/>
              </w:rPr>
              <w:t>Амельченко Л.</w:t>
            </w:r>
          </w:p>
        </w:tc>
      </w:tr>
      <w:tr w:rsidR="00B21033" w:rsidRPr="004A17E6" w:rsidTr="006245CC">
        <w:trPr>
          <w:trHeight w:val="208"/>
        </w:trPr>
        <w:tc>
          <w:tcPr>
            <w:tcW w:w="1091" w:type="pct"/>
          </w:tcPr>
          <w:p w:rsidR="00B21033" w:rsidRPr="004A17E6" w:rsidRDefault="00B21033" w:rsidP="00B21033">
            <w:pPr>
              <w:tabs>
                <w:tab w:val="left" w:pos="1908"/>
              </w:tabs>
              <w:ind w:firstLine="0"/>
              <w:rPr>
                <w:rFonts w:cs="Times New Roman"/>
                <w:szCs w:val="24"/>
              </w:rPr>
            </w:pPr>
            <w:r w:rsidRPr="004A17E6">
              <w:rPr>
                <w:rFonts w:cs="Times New Roman"/>
                <w:szCs w:val="24"/>
              </w:rPr>
              <w:t>Дизайнер сайта</w:t>
            </w:r>
          </w:p>
        </w:tc>
        <w:tc>
          <w:tcPr>
            <w:tcW w:w="1486" w:type="pct"/>
          </w:tcPr>
          <w:p w:rsidR="00B21033" w:rsidRPr="004A17E6" w:rsidRDefault="00B21033" w:rsidP="00B21033">
            <w:pPr>
              <w:tabs>
                <w:tab w:val="left" w:pos="1384"/>
              </w:tabs>
              <w:ind w:firstLine="0"/>
              <w:rPr>
                <w:rFonts w:cs="Times New Roman"/>
                <w:szCs w:val="24"/>
              </w:rPr>
            </w:pPr>
            <w:r w:rsidRPr="004A17E6">
              <w:rPr>
                <w:rFonts w:cs="Times New Roman"/>
                <w:szCs w:val="24"/>
              </w:rPr>
              <w:t>Видео-нарезки, отзывы</w:t>
            </w:r>
          </w:p>
        </w:tc>
        <w:tc>
          <w:tcPr>
            <w:tcW w:w="719" w:type="pct"/>
          </w:tcPr>
          <w:p w:rsidR="00B21033" w:rsidRPr="004A17E6" w:rsidRDefault="00B21033" w:rsidP="00B21033">
            <w:pPr>
              <w:tabs>
                <w:tab w:val="left" w:pos="1384"/>
              </w:tabs>
              <w:ind w:firstLine="0"/>
              <w:rPr>
                <w:rFonts w:cs="Times New Roman"/>
                <w:szCs w:val="24"/>
              </w:rPr>
            </w:pPr>
            <w:r w:rsidRPr="004A17E6">
              <w:rPr>
                <w:rFonts w:cs="Times New Roman"/>
                <w:szCs w:val="24"/>
              </w:rPr>
              <w:t>Электронная</w:t>
            </w:r>
          </w:p>
        </w:tc>
        <w:tc>
          <w:tcPr>
            <w:tcW w:w="959" w:type="pct"/>
          </w:tcPr>
          <w:p w:rsidR="00B21033" w:rsidRPr="004A17E6" w:rsidRDefault="00B21033" w:rsidP="00B21033">
            <w:pPr>
              <w:tabs>
                <w:tab w:val="left" w:pos="1384"/>
              </w:tabs>
              <w:ind w:firstLine="0"/>
              <w:rPr>
                <w:rFonts w:cs="Times New Roman"/>
                <w:szCs w:val="24"/>
              </w:rPr>
            </w:pPr>
            <w:r w:rsidRPr="004A17E6">
              <w:rPr>
                <w:rFonts w:cs="Times New Roman"/>
                <w:szCs w:val="24"/>
              </w:rPr>
              <w:t>Почта</w:t>
            </w:r>
          </w:p>
        </w:tc>
        <w:tc>
          <w:tcPr>
            <w:tcW w:w="745" w:type="pct"/>
          </w:tcPr>
          <w:p w:rsidR="00B21033" w:rsidRPr="004A17E6" w:rsidRDefault="00B21033" w:rsidP="006245CC">
            <w:pPr>
              <w:tabs>
                <w:tab w:val="left" w:pos="1384"/>
              </w:tabs>
              <w:ind w:firstLine="0"/>
              <w:rPr>
                <w:rFonts w:cs="Times New Roman"/>
                <w:szCs w:val="24"/>
              </w:rPr>
            </w:pPr>
            <w:r w:rsidRPr="004A17E6">
              <w:rPr>
                <w:rFonts w:cs="Times New Roman"/>
                <w:szCs w:val="24"/>
              </w:rPr>
              <w:t>Беляева И.</w:t>
            </w:r>
          </w:p>
        </w:tc>
      </w:tr>
    </w:tbl>
    <w:p w:rsidR="006245CC" w:rsidRDefault="006245CC" w:rsidP="00F9078B">
      <w:pPr>
        <w:rPr>
          <w:rFonts w:eastAsia="Calibri" w:cs="Times New Roman"/>
          <w:szCs w:val="24"/>
        </w:rPr>
        <w:sectPr w:rsidR="006245CC" w:rsidSect="00C9366A">
          <w:pgSz w:w="16838" w:h="11906" w:orient="landscape"/>
          <w:pgMar w:top="1701" w:right="1134" w:bottom="567" w:left="1134" w:header="709" w:footer="709" w:gutter="0"/>
          <w:cols w:space="708"/>
          <w:docGrid w:linePitch="360"/>
        </w:sectPr>
      </w:pPr>
    </w:p>
    <w:p w:rsidR="00B21033" w:rsidRPr="006245CC" w:rsidRDefault="00B21033" w:rsidP="00F9078B">
      <w:pPr>
        <w:ind w:firstLine="0"/>
        <w:rPr>
          <w:rFonts w:cs="Times New Roman"/>
          <w:szCs w:val="24"/>
        </w:rPr>
      </w:pPr>
      <w:r w:rsidRPr="006245CC">
        <w:rPr>
          <w:rFonts w:eastAsia="Calibri" w:cs="Times New Roman"/>
          <w:szCs w:val="24"/>
        </w:rPr>
        <w:lastRenderedPageBreak/>
        <w:t xml:space="preserve">14. </w:t>
      </w:r>
      <w:r w:rsidRPr="006245CC">
        <w:rPr>
          <w:rFonts w:cs="Times New Roman"/>
          <w:szCs w:val="24"/>
        </w:rPr>
        <w:t>ПОСТАВКИ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40"/>
        <w:gridCol w:w="4821"/>
        <w:gridCol w:w="2091"/>
      </w:tblGrid>
      <w:tr w:rsidR="004A17E6" w:rsidRPr="006245CC" w:rsidTr="006245CC">
        <w:trPr>
          <w:tblHeader/>
        </w:trPr>
        <w:tc>
          <w:tcPr>
            <w:tcW w:w="1493" w:type="pct"/>
            <w:gridSpan w:val="2"/>
            <w:vAlign w:val="center"/>
          </w:tcPr>
          <w:p w:rsidR="00B21033" w:rsidRPr="006245CC" w:rsidRDefault="00B21033" w:rsidP="006245CC">
            <w:pPr>
              <w:ind w:firstLine="0"/>
              <w:jc w:val="center"/>
              <w:rPr>
                <w:rFonts w:cs="Times New Roman"/>
                <w:bCs/>
                <w:szCs w:val="24"/>
              </w:rPr>
            </w:pPr>
            <w:r w:rsidRPr="006245CC">
              <w:rPr>
                <w:rFonts w:cs="Times New Roman"/>
                <w:bCs/>
                <w:szCs w:val="24"/>
              </w:rPr>
              <w:t>Вид поставки</w:t>
            </w:r>
          </w:p>
        </w:tc>
        <w:tc>
          <w:tcPr>
            <w:tcW w:w="2446" w:type="pct"/>
            <w:vAlign w:val="center"/>
          </w:tcPr>
          <w:p w:rsidR="00B21033" w:rsidRPr="006245CC" w:rsidRDefault="00B21033" w:rsidP="006245CC">
            <w:pPr>
              <w:ind w:firstLine="0"/>
              <w:jc w:val="center"/>
              <w:rPr>
                <w:rFonts w:cs="Times New Roman"/>
                <w:bCs/>
                <w:szCs w:val="24"/>
              </w:rPr>
            </w:pPr>
            <w:r w:rsidRPr="006245CC">
              <w:rPr>
                <w:rFonts w:cs="Times New Roman"/>
                <w:bCs/>
                <w:szCs w:val="24"/>
              </w:rPr>
              <w:t>Требования к поставке</w:t>
            </w:r>
          </w:p>
        </w:tc>
        <w:tc>
          <w:tcPr>
            <w:tcW w:w="1061" w:type="pct"/>
            <w:vAlign w:val="center"/>
          </w:tcPr>
          <w:p w:rsidR="00B21033" w:rsidRPr="006245CC" w:rsidRDefault="00B21033" w:rsidP="006245CC">
            <w:pPr>
              <w:ind w:firstLine="0"/>
              <w:jc w:val="center"/>
              <w:rPr>
                <w:rFonts w:cs="Times New Roman"/>
                <w:bCs/>
                <w:szCs w:val="24"/>
              </w:rPr>
            </w:pPr>
            <w:r w:rsidRPr="006245CC">
              <w:rPr>
                <w:rFonts w:cs="Times New Roman"/>
                <w:bCs/>
                <w:szCs w:val="24"/>
              </w:rPr>
              <w:t>Условия поставки</w:t>
            </w: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Помещение для проведения сессий</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Площадь: 3 м.кв. на 1 человека</w:t>
            </w:r>
          </w:p>
          <w:p w:rsidR="00B21033" w:rsidRPr="00B21033" w:rsidRDefault="00B21033" w:rsidP="006245CC">
            <w:pPr>
              <w:tabs>
                <w:tab w:val="left" w:pos="1908"/>
              </w:tabs>
              <w:ind w:firstLine="0"/>
              <w:jc w:val="left"/>
              <w:rPr>
                <w:rFonts w:cs="Times New Roman"/>
                <w:szCs w:val="24"/>
              </w:rPr>
            </w:pPr>
            <w:r w:rsidRPr="00B21033">
              <w:rPr>
                <w:rFonts w:cs="Times New Roman"/>
                <w:szCs w:val="24"/>
              </w:rPr>
              <w:t>Наличие открывающихся окон</w:t>
            </w:r>
            <w:r w:rsidR="006245CC">
              <w:rPr>
                <w:rFonts w:cs="Times New Roman"/>
                <w:szCs w:val="24"/>
              </w:rPr>
              <w:t xml:space="preserve">, </w:t>
            </w:r>
            <w:r w:rsidRPr="00B21033">
              <w:rPr>
                <w:rFonts w:cs="Times New Roman"/>
                <w:szCs w:val="24"/>
              </w:rPr>
              <w:t xml:space="preserve">сплит-системы </w:t>
            </w:r>
          </w:p>
          <w:p w:rsidR="00B21033" w:rsidRPr="00B21033" w:rsidRDefault="00B21033" w:rsidP="00B21033">
            <w:pPr>
              <w:tabs>
                <w:tab w:val="left" w:pos="1908"/>
              </w:tabs>
              <w:ind w:firstLine="0"/>
              <w:rPr>
                <w:rFonts w:cs="Times New Roman"/>
                <w:szCs w:val="24"/>
              </w:rPr>
            </w:pPr>
            <w:r w:rsidRPr="00B21033">
              <w:rPr>
                <w:rFonts w:cs="Times New Roman"/>
                <w:szCs w:val="24"/>
              </w:rPr>
              <w:t>Наличие 2 флипчартов</w:t>
            </w:r>
          </w:p>
          <w:p w:rsidR="00B21033" w:rsidRPr="00B21033" w:rsidRDefault="00B21033" w:rsidP="00B21033">
            <w:pPr>
              <w:tabs>
                <w:tab w:val="left" w:pos="1908"/>
              </w:tabs>
              <w:ind w:firstLine="0"/>
              <w:rPr>
                <w:rFonts w:cs="Times New Roman"/>
                <w:szCs w:val="24"/>
              </w:rPr>
            </w:pPr>
            <w:r w:rsidRPr="00B21033">
              <w:rPr>
                <w:rFonts w:cs="Times New Roman"/>
                <w:szCs w:val="24"/>
              </w:rPr>
              <w:t>Мобильная мебель (стулья, столы)</w:t>
            </w:r>
          </w:p>
          <w:p w:rsidR="00B21033" w:rsidRPr="00B21033" w:rsidRDefault="00B21033" w:rsidP="00B21033">
            <w:pPr>
              <w:tabs>
                <w:tab w:val="left" w:pos="1908"/>
              </w:tabs>
              <w:ind w:firstLine="0"/>
              <w:rPr>
                <w:rFonts w:cs="Times New Roman"/>
                <w:szCs w:val="24"/>
              </w:rPr>
            </w:pPr>
            <w:r w:rsidRPr="00B21033">
              <w:rPr>
                <w:rFonts w:cs="Times New Roman"/>
                <w:szCs w:val="24"/>
              </w:rPr>
              <w:t>Свободная стена для клейкой стены</w:t>
            </w:r>
          </w:p>
        </w:tc>
        <w:tc>
          <w:tcPr>
            <w:tcW w:w="1061" w:type="pct"/>
          </w:tcPr>
          <w:p w:rsidR="00B21033" w:rsidRPr="00B21033" w:rsidRDefault="00B21033" w:rsidP="00B21033">
            <w:pPr>
              <w:tabs>
                <w:tab w:val="left" w:pos="1908"/>
              </w:tabs>
              <w:ind w:firstLine="0"/>
              <w:rPr>
                <w:rFonts w:cs="Times New Roman"/>
                <w:szCs w:val="24"/>
              </w:rPr>
            </w:pPr>
            <w:r w:rsidRPr="00B21033">
              <w:rPr>
                <w:rFonts w:cs="Times New Roman"/>
                <w:szCs w:val="24"/>
              </w:rPr>
              <w:t>Договор аренды</w:t>
            </w: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Клеящиеся стикеры</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Прямоцгольные, ромбы, круглые, люди разноцветные  (bubblt-lt, Stik-it)</w:t>
            </w:r>
          </w:p>
        </w:tc>
        <w:tc>
          <w:tcPr>
            <w:tcW w:w="1061" w:type="pct"/>
            <w:vMerge w:val="restart"/>
          </w:tcPr>
          <w:p w:rsidR="00B21033" w:rsidRPr="00B21033" w:rsidRDefault="00B21033" w:rsidP="00B21033">
            <w:pPr>
              <w:tabs>
                <w:tab w:val="left" w:pos="1908"/>
              </w:tabs>
              <w:ind w:firstLine="0"/>
              <w:rPr>
                <w:rFonts w:cs="Times New Roman"/>
                <w:szCs w:val="24"/>
              </w:rPr>
            </w:pPr>
            <w:r w:rsidRPr="00B21033">
              <w:rPr>
                <w:rFonts w:cs="Times New Roman"/>
                <w:szCs w:val="24"/>
              </w:rPr>
              <w:t>Оплата по счету, без НДС</w:t>
            </w: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Магнитные стикеры</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Stik-it</w:t>
            </w:r>
          </w:p>
        </w:tc>
        <w:tc>
          <w:tcPr>
            <w:tcW w:w="1061" w:type="pct"/>
            <w:vMerge/>
          </w:tcPr>
          <w:p w:rsidR="00B21033" w:rsidRPr="00B21033" w:rsidRDefault="00B21033" w:rsidP="00B21033">
            <w:pPr>
              <w:tabs>
                <w:tab w:val="left" w:pos="1908"/>
              </w:tabs>
              <w:ind w:firstLine="0"/>
              <w:rPr>
                <w:rFonts w:cs="Times New Roman"/>
                <w:szCs w:val="24"/>
              </w:rPr>
            </w:pP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Точки/голосовалки</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Stik-it</w:t>
            </w:r>
          </w:p>
        </w:tc>
        <w:tc>
          <w:tcPr>
            <w:tcW w:w="1061" w:type="pct"/>
            <w:vMerge/>
          </w:tcPr>
          <w:p w:rsidR="00B21033" w:rsidRPr="00B21033" w:rsidRDefault="00B21033" w:rsidP="00B21033">
            <w:pPr>
              <w:tabs>
                <w:tab w:val="left" w:pos="1908"/>
              </w:tabs>
              <w:ind w:firstLine="0"/>
              <w:rPr>
                <w:rFonts w:cs="Times New Roman"/>
                <w:szCs w:val="24"/>
              </w:rPr>
            </w:pP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 xml:space="preserve">Фасилитатор </w:t>
            </w:r>
          </w:p>
        </w:tc>
        <w:tc>
          <w:tcPr>
            <w:tcW w:w="2517" w:type="pct"/>
            <w:gridSpan w:val="2"/>
          </w:tcPr>
          <w:p w:rsidR="00B21033" w:rsidRPr="00B21033" w:rsidRDefault="00B21033" w:rsidP="006245CC">
            <w:pPr>
              <w:tabs>
                <w:tab w:val="left" w:pos="1908"/>
              </w:tabs>
              <w:ind w:firstLine="0"/>
              <w:rPr>
                <w:rFonts w:cs="Times New Roman"/>
                <w:szCs w:val="24"/>
              </w:rPr>
            </w:pPr>
            <w:r w:rsidRPr="00B21033">
              <w:rPr>
                <w:rFonts w:cs="Times New Roman"/>
                <w:szCs w:val="24"/>
              </w:rPr>
              <w:t>2 человека (Амельченко Л., Бойцова Ю.)</w:t>
            </w:r>
          </w:p>
        </w:tc>
        <w:tc>
          <w:tcPr>
            <w:tcW w:w="1061" w:type="pct"/>
          </w:tcPr>
          <w:p w:rsidR="00B21033" w:rsidRPr="00B21033" w:rsidRDefault="00B21033" w:rsidP="00B21033">
            <w:pPr>
              <w:tabs>
                <w:tab w:val="left" w:pos="1908"/>
              </w:tabs>
              <w:ind w:firstLine="0"/>
              <w:rPr>
                <w:rFonts w:cs="Times New Roman"/>
                <w:szCs w:val="24"/>
              </w:rPr>
            </w:pPr>
            <w:r w:rsidRPr="00B21033">
              <w:rPr>
                <w:rFonts w:cs="Times New Roman"/>
                <w:szCs w:val="24"/>
              </w:rPr>
              <w:t>Договор услуги</w:t>
            </w: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Флипчарт (бумага)</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В клетку</w:t>
            </w:r>
          </w:p>
        </w:tc>
        <w:tc>
          <w:tcPr>
            <w:tcW w:w="1061" w:type="pct"/>
            <w:vMerge w:val="restart"/>
          </w:tcPr>
          <w:p w:rsidR="00B21033" w:rsidRPr="00B21033" w:rsidRDefault="00B21033" w:rsidP="00B21033">
            <w:pPr>
              <w:tabs>
                <w:tab w:val="left" w:pos="1908"/>
              </w:tabs>
              <w:ind w:firstLine="0"/>
              <w:rPr>
                <w:rFonts w:cs="Times New Roman"/>
                <w:szCs w:val="24"/>
              </w:rPr>
            </w:pPr>
            <w:r w:rsidRPr="00B21033">
              <w:rPr>
                <w:rFonts w:cs="Times New Roman"/>
                <w:szCs w:val="24"/>
              </w:rPr>
              <w:t>Оплата по счету, без НДС</w:t>
            </w: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 xml:space="preserve">Клейкая стена </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желтая</w:t>
            </w:r>
          </w:p>
        </w:tc>
        <w:tc>
          <w:tcPr>
            <w:tcW w:w="1061" w:type="pct"/>
            <w:vMerge/>
          </w:tcPr>
          <w:p w:rsidR="00B21033" w:rsidRPr="00B21033" w:rsidRDefault="00B21033" w:rsidP="00B21033">
            <w:pPr>
              <w:tabs>
                <w:tab w:val="left" w:pos="1908"/>
              </w:tabs>
              <w:ind w:firstLine="0"/>
              <w:rPr>
                <w:rFonts w:cs="Times New Roman"/>
                <w:szCs w:val="24"/>
              </w:rPr>
            </w:pP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Бумажный скотч</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Малярный, тканевой</w:t>
            </w:r>
          </w:p>
        </w:tc>
        <w:tc>
          <w:tcPr>
            <w:tcW w:w="1061" w:type="pct"/>
            <w:vMerge/>
          </w:tcPr>
          <w:p w:rsidR="00B21033" w:rsidRPr="00B21033" w:rsidRDefault="00B21033" w:rsidP="00B21033">
            <w:pPr>
              <w:tabs>
                <w:tab w:val="left" w:pos="1908"/>
              </w:tabs>
              <w:ind w:firstLine="0"/>
              <w:rPr>
                <w:rFonts w:cs="Times New Roman"/>
                <w:szCs w:val="24"/>
              </w:rPr>
            </w:pP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Клей-спрей 3М 75</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3М 75</w:t>
            </w:r>
          </w:p>
        </w:tc>
        <w:tc>
          <w:tcPr>
            <w:tcW w:w="1061" w:type="pct"/>
            <w:vMerge/>
          </w:tcPr>
          <w:p w:rsidR="00B21033" w:rsidRPr="00B21033" w:rsidRDefault="00B21033" w:rsidP="00B21033">
            <w:pPr>
              <w:tabs>
                <w:tab w:val="left" w:pos="1908"/>
              </w:tabs>
              <w:ind w:firstLine="0"/>
              <w:rPr>
                <w:rFonts w:cs="Times New Roman"/>
                <w:szCs w:val="24"/>
              </w:rPr>
            </w:pP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Маркеры для фасилитаторов</w:t>
            </w:r>
          </w:p>
        </w:tc>
        <w:tc>
          <w:tcPr>
            <w:tcW w:w="2517" w:type="pct"/>
            <w:gridSpan w:val="2"/>
          </w:tcPr>
          <w:p w:rsidR="00B21033" w:rsidRPr="00781BF7" w:rsidRDefault="00B21033" w:rsidP="00781BF7">
            <w:pPr>
              <w:tabs>
                <w:tab w:val="left" w:pos="1908"/>
              </w:tabs>
              <w:ind w:firstLine="0"/>
              <w:rPr>
                <w:rFonts w:cs="Times New Roman"/>
                <w:szCs w:val="24"/>
              </w:rPr>
            </w:pPr>
            <w:bookmarkStart w:id="296" w:name="_Toc26760352"/>
            <w:r w:rsidRPr="00781BF7">
              <w:rPr>
                <w:rFonts w:cs="Times New Roman"/>
                <w:szCs w:val="24"/>
              </w:rPr>
              <w:t>Маркерs Neuland No.One</w:t>
            </w:r>
            <w:bookmarkEnd w:id="296"/>
          </w:p>
        </w:tc>
        <w:tc>
          <w:tcPr>
            <w:tcW w:w="1061" w:type="pct"/>
            <w:vMerge/>
          </w:tcPr>
          <w:p w:rsidR="00B21033" w:rsidRPr="00B21033" w:rsidRDefault="00B21033" w:rsidP="00B21033">
            <w:pPr>
              <w:tabs>
                <w:tab w:val="left" w:pos="1908"/>
              </w:tabs>
              <w:ind w:firstLine="0"/>
              <w:rPr>
                <w:rFonts w:cs="Times New Roman"/>
                <w:szCs w:val="24"/>
              </w:rPr>
            </w:pP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Маркеры для участников</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черные</w:t>
            </w:r>
          </w:p>
        </w:tc>
        <w:tc>
          <w:tcPr>
            <w:tcW w:w="1061" w:type="pct"/>
            <w:vMerge/>
          </w:tcPr>
          <w:p w:rsidR="00B21033" w:rsidRPr="00B21033" w:rsidRDefault="00B21033" w:rsidP="00B21033">
            <w:pPr>
              <w:tabs>
                <w:tab w:val="left" w:pos="1908"/>
              </w:tabs>
              <w:ind w:firstLine="0"/>
              <w:rPr>
                <w:rFonts w:cs="Times New Roman"/>
                <w:szCs w:val="24"/>
              </w:rPr>
            </w:pP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Магнитные стикеры</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Прямоугольные маленькие</w:t>
            </w:r>
          </w:p>
        </w:tc>
        <w:tc>
          <w:tcPr>
            <w:tcW w:w="1061" w:type="pct"/>
            <w:vMerge/>
          </w:tcPr>
          <w:p w:rsidR="00B21033" w:rsidRPr="00B21033" w:rsidRDefault="00B21033" w:rsidP="00B21033">
            <w:pPr>
              <w:tabs>
                <w:tab w:val="left" w:pos="1908"/>
              </w:tabs>
              <w:ind w:firstLine="0"/>
              <w:rPr>
                <w:rFonts w:cs="Times New Roman"/>
                <w:szCs w:val="24"/>
              </w:rPr>
            </w:pP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Точки/голосовалки</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4 цвета в блоке</w:t>
            </w:r>
          </w:p>
        </w:tc>
        <w:tc>
          <w:tcPr>
            <w:tcW w:w="1061" w:type="pct"/>
          </w:tcPr>
          <w:p w:rsidR="00B21033" w:rsidRPr="00B21033" w:rsidRDefault="00B21033" w:rsidP="00B21033">
            <w:pPr>
              <w:tabs>
                <w:tab w:val="left" w:pos="1908"/>
              </w:tabs>
              <w:ind w:firstLine="0"/>
              <w:rPr>
                <w:rFonts w:cs="Times New Roman"/>
                <w:szCs w:val="24"/>
              </w:rPr>
            </w:pPr>
            <w:r w:rsidRPr="00B21033">
              <w:rPr>
                <w:rFonts w:cs="Times New Roman"/>
                <w:szCs w:val="24"/>
              </w:rPr>
              <w:t>Оплата по счету, без НДС</w:t>
            </w: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Услуга съемки</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1 человек, 2 камеры</w:t>
            </w:r>
          </w:p>
        </w:tc>
        <w:tc>
          <w:tcPr>
            <w:tcW w:w="1061" w:type="pct"/>
          </w:tcPr>
          <w:p w:rsidR="00B21033" w:rsidRPr="00B21033" w:rsidRDefault="00B21033" w:rsidP="006245CC">
            <w:pPr>
              <w:tabs>
                <w:tab w:val="left" w:pos="1908"/>
              </w:tabs>
              <w:ind w:firstLine="0"/>
              <w:rPr>
                <w:rFonts w:cs="Times New Roman"/>
                <w:szCs w:val="24"/>
              </w:rPr>
            </w:pPr>
            <w:r w:rsidRPr="00B21033">
              <w:rPr>
                <w:rFonts w:cs="Times New Roman"/>
                <w:szCs w:val="24"/>
              </w:rPr>
              <w:t>Оплата по счету, без НДС</w:t>
            </w: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Создание лендинга</w:t>
            </w:r>
          </w:p>
        </w:tc>
        <w:tc>
          <w:tcPr>
            <w:tcW w:w="2517" w:type="pct"/>
            <w:gridSpan w:val="2"/>
          </w:tcPr>
          <w:p w:rsidR="00B21033" w:rsidRPr="00B21033" w:rsidRDefault="00B21033" w:rsidP="00B21033">
            <w:pPr>
              <w:tabs>
                <w:tab w:val="left" w:pos="1908"/>
              </w:tabs>
              <w:ind w:firstLine="0"/>
              <w:rPr>
                <w:rFonts w:cs="Times New Roman"/>
                <w:szCs w:val="24"/>
              </w:rPr>
            </w:pPr>
          </w:p>
        </w:tc>
        <w:tc>
          <w:tcPr>
            <w:tcW w:w="1061" w:type="pct"/>
          </w:tcPr>
          <w:p w:rsidR="00B21033" w:rsidRPr="00B21033" w:rsidRDefault="00B21033" w:rsidP="006245CC">
            <w:pPr>
              <w:tabs>
                <w:tab w:val="left" w:pos="1908"/>
              </w:tabs>
              <w:ind w:firstLine="0"/>
              <w:rPr>
                <w:rFonts w:cs="Times New Roman"/>
                <w:szCs w:val="24"/>
              </w:rPr>
            </w:pPr>
            <w:r w:rsidRPr="00B21033">
              <w:rPr>
                <w:rFonts w:cs="Times New Roman"/>
                <w:szCs w:val="24"/>
              </w:rPr>
              <w:t>Оплата по счету, без НДС</w:t>
            </w: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Интернет-площадки</w:t>
            </w:r>
          </w:p>
        </w:tc>
        <w:tc>
          <w:tcPr>
            <w:tcW w:w="2517" w:type="pct"/>
            <w:gridSpan w:val="2"/>
          </w:tcPr>
          <w:p w:rsidR="00B21033" w:rsidRPr="00B21033" w:rsidRDefault="00B21033" w:rsidP="00B21033">
            <w:pPr>
              <w:tabs>
                <w:tab w:val="left" w:pos="1908"/>
              </w:tabs>
              <w:ind w:firstLine="0"/>
              <w:rPr>
                <w:rFonts w:cs="Times New Roman"/>
                <w:szCs w:val="24"/>
              </w:rPr>
            </w:pPr>
            <w:r w:rsidRPr="00B21033">
              <w:rPr>
                <w:rFonts w:cs="Times New Roman"/>
                <w:szCs w:val="24"/>
              </w:rPr>
              <w:t>ЗУМ, Скайп.</w:t>
            </w:r>
          </w:p>
        </w:tc>
        <w:tc>
          <w:tcPr>
            <w:tcW w:w="1061" w:type="pct"/>
          </w:tcPr>
          <w:p w:rsidR="00B21033" w:rsidRPr="00B21033" w:rsidRDefault="00B21033" w:rsidP="00B21033">
            <w:pPr>
              <w:tabs>
                <w:tab w:val="left" w:pos="1908"/>
              </w:tabs>
              <w:ind w:firstLine="0"/>
              <w:rPr>
                <w:rFonts w:cs="Times New Roman"/>
                <w:szCs w:val="24"/>
              </w:rPr>
            </w:pPr>
            <w:r w:rsidRPr="00B21033">
              <w:rPr>
                <w:rFonts w:cs="Times New Roman"/>
                <w:szCs w:val="24"/>
              </w:rPr>
              <w:t>-</w:t>
            </w:r>
          </w:p>
        </w:tc>
      </w:tr>
      <w:tr w:rsidR="004A17E6" w:rsidRPr="00B21033" w:rsidTr="006245CC">
        <w:tc>
          <w:tcPr>
            <w:tcW w:w="1422" w:type="pct"/>
          </w:tcPr>
          <w:p w:rsidR="00B21033" w:rsidRPr="00B21033" w:rsidRDefault="00B21033" w:rsidP="006245CC">
            <w:pPr>
              <w:tabs>
                <w:tab w:val="left" w:pos="1908"/>
              </w:tabs>
              <w:ind w:firstLine="0"/>
              <w:jc w:val="left"/>
              <w:rPr>
                <w:rFonts w:cs="Times New Roman"/>
                <w:szCs w:val="24"/>
              </w:rPr>
            </w:pPr>
            <w:r w:rsidRPr="00B21033">
              <w:rPr>
                <w:rFonts w:cs="Times New Roman"/>
                <w:szCs w:val="24"/>
              </w:rPr>
              <w:t>Фасилитаторы</w:t>
            </w:r>
          </w:p>
        </w:tc>
        <w:tc>
          <w:tcPr>
            <w:tcW w:w="2517" w:type="pct"/>
            <w:gridSpan w:val="2"/>
          </w:tcPr>
          <w:p w:rsidR="00B21033" w:rsidRPr="00B21033" w:rsidRDefault="00B21033" w:rsidP="006245CC">
            <w:pPr>
              <w:tabs>
                <w:tab w:val="left" w:pos="1908"/>
              </w:tabs>
              <w:ind w:firstLine="0"/>
              <w:jc w:val="left"/>
              <w:rPr>
                <w:rFonts w:cs="Times New Roman"/>
                <w:szCs w:val="24"/>
              </w:rPr>
            </w:pPr>
            <w:r w:rsidRPr="00B21033">
              <w:rPr>
                <w:rFonts w:cs="Times New Roman"/>
                <w:szCs w:val="24"/>
              </w:rPr>
              <w:t>Профессиональное образование, опыт работы от 2 лет, умение работать в коман</w:t>
            </w:r>
            <w:r w:rsidR="006245CC">
              <w:rPr>
                <w:rFonts w:cs="Times New Roman"/>
                <w:szCs w:val="24"/>
              </w:rPr>
              <w:softHyphen/>
            </w:r>
            <w:r w:rsidRPr="00B21033">
              <w:rPr>
                <w:rFonts w:cs="Times New Roman"/>
                <w:szCs w:val="24"/>
              </w:rPr>
              <w:t>де, гибкий график работы, возможность командировок.</w:t>
            </w:r>
          </w:p>
        </w:tc>
        <w:tc>
          <w:tcPr>
            <w:tcW w:w="1061" w:type="pct"/>
          </w:tcPr>
          <w:p w:rsidR="00B21033" w:rsidRPr="00B21033" w:rsidRDefault="00B21033" w:rsidP="00B21033">
            <w:pPr>
              <w:tabs>
                <w:tab w:val="left" w:pos="1908"/>
              </w:tabs>
              <w:ind w:firstLine="0"/>
              <w:rPr>
                <w:rFonts w:cs="Times New Roman"/>
                <w:szCs w:val="24"/>
              </w:rPr>
            </w:pPr>
            <w:r w:rsidRPr="00B21033">
              <w:rPr>
                <w:rFonts w:cs="Times New Roman"/>
                <w:szCs w:val="24"/>
              </w:rPr>
              <w:t>Договор оказания услуг</w:t>
            </w:r>
          </w:p>
        </w:tc>
      </w:tr>
      <w:tr w:rsidR="004A17E6" w:rsidRPr="00B21033" w:rsidTr="00781BF7">
        <w:tc>
          <w:tcPr>
            <w:tcW w:w="1422" w:type="pct"/>
          </w:tcPr>
          <w:p w:rsidR="00B21033" w:rsidRPr="00B21033" w:rsidRDefault="00B21033" w:rsidP="00B21033">
            <w:pPr>
              <w:tabs>
                <w:tab w:val="left" w:pos="1908"/>
              </w:tabs>
              <w:ind w:firstLine="0"/>
              <w:rPr>
                <w:rFonts w:cs="Times New Roman"/>
                <w:szCs w:val="24"/>
              </w:rPr>
            </w:pPr>
            <w:r w:rsidRPr="00B21033">
              <w:rPr>
                <w:rFonts w:cs="Times New Roman"/>
                <w:szCs w:val="24"/>
              </w:rPr>
              <w:t>Специалист по видео-съемке</w:t>
            </w:r>
          </w:p>
        </w:tc>
        <w:tc>
          <w:tcPr>
            <w:tcW w:w="2517" w:type="pct"/>
            <w:gridSpan w:val="2"/>
          </w:tcPr>
          <w:p w:rsidR="00B21033" w:rsidRPr="00B21033" w:rsidRDefault="00B21033" w:rsidP="006245CC">
            <w:pPr>
              <w:tabs>
                <w:tab w:val="left" w:pos="1908"/>
              </w:tabs>
              <w:ind w:firstLine="0"/>
              <w:jc w:val="left"/>
              <w:rPr>
                <w:rFonts w:cs="Times New Roman"/>
                <w:szCs w:val="24"/>
              </w:rPr>
            </w:pPr>
            <w:r w:rsidRPr="00B21033">
              <w:rPr>
                <w:rFonts w:cs="Times New Roman"/>
                <w:szCs w:val="24"/>
              </w:rPr>
              <w:t>Профессиональное портфолио с аналогичным видом работ, мобильность, проживание в г. Краснодар.</w:t>
            </w:r>
          </w:p>
        </w:tc>
        <w:tc>
          <w:tcPr>
            <w:tcW w:w="1061" w:type="pct"/>
          </w:tcPr>
          <w:p w:rsidR="00B21033" w:rsidRPr="00B21033" w:rsidRDefault="00B21033" w:rsidP="00B21033">
            <w:pPr>
              <w:tabs>
                <w:tab w:val="left" w:pos="1908"/>
              </w:tabs>
              <w:ind w:firstLine="0"/>
              <w:rPr>
                <w:rFonts w:cs="Times New Roman"/>
                <w:szCs w:val="24"/>
              </w:rPr>
            </w:pPr>
            <w:r w:rsidRPr="00B21033">
              <w:rPr>
                <w:rFonts w:cs="Times New Roman"/>
                <w:szCs w:val="24"/>
              </w:rPr>
              <w:t>Договор оказания услуг</w:t>
            </w:r>
          </w:p>
        </w:tc>
      </w:tr>
    </w:tbl>
    <w:p w:rsidR="00B21033" w:rsidRPr="00F9078B" w:rsidRDefault="00B21033" w:rsidP="00B21033">
      <w:pPr>
        <w:ind w:firstLine="0"/>
        <w:rPr>
          <w:rFonts w:cs="Times New Roman"/>
          <w:b/>
          <w:szCs w:val="24"/>
        </w:rPr>
      </w:pPr>
    </w:p>
    <w:p w:rsidR="00B21033" w:rsidRPr="00F9078B" w:rsidRDefault="00B21033" w:rsidP="00F9078B">
      <w:pPr>
        <w:ind w:firstLine="0"/>
        <w:rPr>
          <w:rFonts w:cs="Times New Roman"/>
          <w:b/>
          <w:szCs w:val="24"/>
        </w:rPr>
      </w:pPr>
      <w:r w:rsidRPr="00F9078B">
        <w:rPr>
          <w:rFonts w:cs="Times New Roman"/>
          <w:b/>
          <w:szCs w:val="24"/>
        </w:rPr>
        <w:lastRenderedPageBreak/>
        <w:t>15. БЮДЖЕТ ПРОЕКТ</w:t>
      </w:r>
    </w:p>
    <w:p w:rsidR="00B21033" w:rsidRPr="00B21033" w:rsidRDefault="00B21033" w:rsidP="00B21033">
      <w:pPr>
        <w:ind w:firstLine="0"/>
        <w:rPr>
          <w:rFonts w:cs="Times New Roman"/>
          <w:b/>
          <w:szCs w:val="24"/>
        </w:rPr>
      </w:pPr>
      <w:r w:rsidRPr="00B21033">
        <w:rPr>
          <w:rFonts w:cs="Times New Roman"/>
          <w:b/>
          <w:szCs w:val="24"/>
        </w:rPr>
        <w:t>15.1 Затраты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396"/>
        <w:gridCol w:w="2408"/>
        <w:gridCol w:w="1533"/>
        <w:gridCol w:w="1977"/>
      </w:tblGrid>
      <w:tr w:rsidR="00B21033" w:rsidRPr="00B21033" w:rsidTr="006245CC">
        <w:trPr>
          <w:tblHeader/>
        </w:trPr>
        <w:tc>
          <w:tcPr>
            <w:tcW w:w="274" w:type="pct"/>
            <w:vAlign w:val="center"/>
          </w:tcPr>
          <w:p w:rsidR="00B21033" w:rsidRPr="00D91254" w:rsidRDefault="00B21033" w:rsidP="006245CC">
            <w:pPr>
              <w:autoSpaceDE w:val="0"/>
              <w:autoSpaceDN w:val="0"/>
              <w:adjustRightInd w:val="0"/>
              <w:ind w:firstLine="0"/>
              <w:jc w:val="center"/>
              <w:rPr>
                <w:rFonts w:cs="Times New Roman"/>
                <w:szCs w:val="24"/>
              </w:rPr>
            </w:pPr>
            <w:r w:rsidRPr="00D91254">
              <w:rPr>
                <w:rFonts w:cs="Times New Roman"/>
                <w:szCs w:val="24"/>
              </w:rPr>
              <w:t>№ п/п</w:t>
            </w:r>
          </w:p>
        </w:tc>
        <w:tc>
          <w:tcPr>
            <w:tcW w:w="1723" w:type="pct"/>
            <w:vAlign w:val="center"/>
          </w:tcPr>
          <w:p w:rsidR="00B21033" w:rsidRPr="00D91254" w:rsidRDefault="00B21033" w:rsidP="006245CC">
            <w:pPr>
              <w:autoSpaceDE w:val="0"/>
              <w:autoSpaceDN w:val="0"/>
              <w:adjustRightInd w:val="0"/>
              <w:ind w:firstLine="0"/>
              <w:jc w:val="center"/>
              <w:rPr>
                <w:rFonts w:cs="Times New Roman"/>
                <w:szCs w:val="24"/>
              </w:rPr>
            </w:pPr>
            <w:r w:rsidRPr="00D91254">
              <w:rPr>
                <w:rFonts w:cs="Times New Roman"/>
                <w:szCs w:val="24"/>
              </w:rPr>
              <w:t>Затраты</w:t>
            </w:r>
          </w:p>
        </w:tc>
        <w:tc>
          <w:tcPr>
            <w:tcW w:w="1222" w:type="pct"/>
            <w:vAlign w:val="center"/>
          </w:tcPr>
          <w:p w:rsidR="00B21033" w:rsidRPr="00D91254" w:rsidRDefault="00B21033" w:rsidP="006245CC">
            <w:pPr>
              <w:autoSpaceDE w:val="0"/>
              <w:autoSpaceDN w:val="0"/>
              <w:adjustRightInd w:val="0"/>
              <w:ind w:firstLine="0"/>
              <w:jc w:val="center"/>
              <w:rPr>
                <w:rFonts w:cs="Times New Roman"/>
                <w:szCs w:val="24"/>
              </w:rPr>
            </w:pPr>
            <w:r w:rsidRPr="00D91254">
              <w:rPr>
                <w:rFonts w:cs="Times New Roman"/>
                <w:szCs w:val="24"/>
              </w:rPr>
              <w:t>Кол-во</w:t>
            </w:r>
          </w:p>
        </w:tc>
        <w:tc>
          <w:tcPr>
            <w:tcW w:w="777" w:type="pct"/>
            <w:vAlign w:val="center"/>
          </w:tcPr>
          <w:p w:rsidR="00B21033" w:rsidRPr="00D91254" w:rsidRDefault="00B21033" w:rsidP="006245CC">
            <w:pPr>
              <w:autoSpaceDE w:val="0"/>
              <w:autoSpaceDN w:val="0"/>
              <w:adjustRightInd w:val="0"/>
              <w:ind w:firstLine="0"/>
              <w:jc w:val="center"/>
              <w:rPr>
                <w:rFonts w:cs="Times New Roman"/>
                <w:szCs w:val="24"/>
              </w:rPr>
            </w:pPr>
            <w:r w:rsidRPr="00D91254">
              <w:rPr>
                <w:rFonts w:cs="Times New Roman"/>
                <w:szCs w:val="24"/>
              </w:rPr>
              <w:t>Стоимость (руб.)</w:t>
            </w:r>
          </w:p>
        </w:tc>
        <w:tc>
          <w:tcPr>
            <w:tcW w:w="1003" w:type="pct"/>
            <w:vAlign w:val="center"/>
          </w:tcPr>
          <w:p w:rsidR="00B21033" w:rsidRPr="00D91254" w:rsidRDefault="00B21033" w:rsidP="006245CC">
            <w:pPr>
              <w:autoSpaceDE w:val="0"/>
              <w:autoSpaceDN w:val="0"/>
              <w:adjustRightInd w:val="0"/>
              <w:ind w:firstLine="0"/>
              <w:jc w:val="center"/>
              <w:rPr>
                <w:rFonts w:cs="Times New Roman"/>
                <w:szCs w:val="24"/>
              </w:rPr>
            </w:pPr>
            <w:r w:rsidRPr="00D91254">
              <w:rPr>
                <w:rFonts w:cs="Times New Roman"/>
                <w:szCs w:val="24"/>
              </w:rPr>
              <w:t>Общая стоимость (руб.)</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Помещение для проведения сессий</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1</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1тыс\час</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100000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2</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Флипчарт (бумага)</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8 рулонов</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360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2880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3</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 xml:space="preserve">Клейкая стена </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1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950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950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4</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Бумажный скотч</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4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150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600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5</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Клей-спрей 3М 75</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3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1290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3870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6</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Маркеры для фасилитаторов</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32 штук (разные цвета)</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170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5440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7</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Маркеры для участников</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80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40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3200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8</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Маркеры для участников (цветные)</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 xml:space="preserve"> 16 пачки</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450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7200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9</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Клеящиеся стикеры bubblt-lt</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3 упаковки (300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1590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4770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10</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Ромбы клейкие</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3 упаковки (300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1600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4800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11</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Маленкие прямоугольные Stik-it</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4 упаковки (150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300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1200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12</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Круги средник клейкие</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3 упаковки (300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1650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4950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13</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Карты-люди разноцветные</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4 упаковка (150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990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3960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14</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Титулы клейкие Stik-it</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1 пачка (150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2000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2000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15</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Магнитные стикеры</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4 пачка (120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680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2720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16</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Точки/голосовалки</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3 пачки</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270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810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17</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Бейджи</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40 шт.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150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6000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18</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Фасилитатор (Бойцова Ю.)</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4 приезда</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Перелет, проживание:</w:t>
            </w:r>
          </w:p>
          <w:p w:rsidR="00B21033" w:rsidRPr="00B21033" w:rsidRDefault="00B21033" w:rsidP="00F9078B">
            <w:pPr>
              <w:tabs>
                <w:tab w:val="left" w:pos="1908"/>
              </w:tabs>
              <w:ind w:firstLine="0"/>
              <w:rPr>
                <w:rFonts w:cs="Times New Roman"/>
                <w:szCs w:val="24"/>
              </w:rPr>
            </w:pPr>
            <w:r w:rsidRPr="00B21033">
              <w:rPr>
                <w:rFonts w:cs="Times New Roman"/>
                <w:szCs w:val="24"/>
              </w:rPr>
              <w:t xml:space="preserve"> 30000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120000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19</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Услуга съемки</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6 часов</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1500/час</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9000</w:t>
            </w:r>
          </w:p>
        </w:tc>
      </w:tr>
      <w:tr w:rsidR="00B21033" w:rsidRPr="00B21033" w:rsidTr="006245CC">
        <w:tc>
          <w:tcPr>
            <w:tcW w:w="274" w:type="pct"/>
          </w:tcPr>
          <w:p w:rsidR="00B21033" w:rsidRPr="00B21033" w:rsidRDefault="00B21033" w:rsidP="00F9078B">
            <w:pPr>
              <w:tabs>
                <w:tab w:val="left" w:pos="1908"/>
              </w:tabs>
              <w:ind w:firstLine="0"/>
              <w:rPr>
                <w:rFonts w:cs="Times New Roman"/>
                <w:szCs w:val="24"/>
              </w:rPr>
            </w:pPr>
            <w:r w:rsidRPr="00B21033">
              <w:rPr>
                <w:rFonts w:cs="Times New Roman"/>
                <w:szCs w:val="24"/>
              </w:rPr>
              <w:t>20</w:t>
            </w:r>
          </w:p>
        </w:tc>
        <w:tc>
          <w:tcPr>
            <w:tcW w:w="1723" w:type="pct"/>
          </w:tcPr>
          <w:p w:rsidR="00B21033" w:rsidRPr="00B21033" w:rsidRDefault="00B21033" w:rsidP="00F9078B">
            <w:pPr>
              <w:tabs>
                <w:tab w:val="left" w:pos="1908"/>
              </w:tabs>
              <w:ind w:firstLine="0"/>
              <w:rPr>
                <w:rFonts w:cs="Times New Roman"/>
                <w:szCs w:val="24"/>
              </w:rPr>
            </w:pPr>
            <w:r w:rsidRPr="00B21033">
              <w:rPr>
                <w:rFonts w:cs="Times New Roman"/>
                <w:szCs w:val="24"/>
              </w:rPr>
              <w:t>Создание лендинга</w:t>
            </w:r>
          </w:p>
        </w:tc>
        <w:tc>
          <w:tcPr>
            <w:tcW w:w="1222" w:type="pct"/>
          </w:tcPr>
          <w:p w:rsidR="00B21033" w:rsidRPr="00B21033" w:rsidRDefault="00B21033" w:rsidP="00F9078B">
            <w:pPr>
              <w:tabs>
                <w:tab w:val="left" w:pos="1908"/>
              </w:tabs>
              <w:ind w:firstLine="0"/>
              <w:rPr>
                <w:rFonts w:cs="Times New Roman"/>
                <w:szCs w:val="24"/>
              </w:rPr>
            </w:pPr>
            <w:r w:rsidRPr="00B21033">
              <w:rPr>
                <w:rFonts w:cs="Times New Roman"/>
                <w:szCs w:val="24"/>
              </w:rPr>
              <w:t>специалист</w:t>
            </w:r>
          </w:p>
        </w:tc>
        <w:tc>
          <w:tcPr>
            <w:tcW w:w="777" w:type="pct"/>
          </w:tcPr>
          <w:p w:rsidR="00B21033" w:rsidRPr="00B21033" w:rsidRDefault="00B21033" w:rsidP="00F9078B">
            <w:pPr>
              <w:tabs>
                <w:tab w:val="left" w:pos="1908"/>
              </w:tabs>
              <w:ind w:firstLine="0"/>
              <w:rPr>
                <w:rFonts w:cs="Times New Roman"/>
                <w:szCs w:val="24"/>
              </w:rPr>
            </w:pPr>
            <w:r w:rsidRPr="00B21033">
              <w:rPr>
                <w:rFonts w:cs="Times New Roman"/>
                <w:szCs w:val="24"/>
              </w:rPr>
              <w:t>25000</w:t>
            </w:r>
          </w:p>
        </w:tc>
        <w:tc>
          <w:tcPr>
            <w:tcW w:w="1003" w:type="pct"/>
          </w:tcPr>
          <w:p w:rsidR="00B21033" w:rsidRPr="00B21033" w:rsidRDefault="00B21033" w:rsidP="00F9078B">
            <w:pPr>
              <w:tabs>
                <w:tab w:val="left" w:pos="1908"/>
              </w:tabs>
              <w:ind w:firstLine="0"/>
              <w:rPr>
                <w:rFonts w:cs="Times New Roman"/>
                <w:szCs w:val="24"/>
              </w:rPr>
            </w:pPr>
            <w:r w:rsidRPr="00B21033">
              <w:rPr>
                <w:rFonts w:cs="Times New Roman"/>
                <w:szCs w:val="24"/>
              </w:rPr>
              <w:t>25000</w:t>
            </w:r>
          </w:p>
        </w:tc>
      </w:tr>
      <w:tr w:rsidR="00B21033" w:rsidRPr="00B21033" w:rsidTr="006245CC">
        <w:tc>
          <w:tcPr>
            <w:tcW w:w="3997" w:type="pct"/>
            <w:gridSpan w:val="4"/>
          </w:tcPr>
          <w:p w:rsidR="00B21033" w:rsidRPr="00B21033" w:rsidRDefault="00B21033" w:rsidP="00F9078B">
            <w:pPr>
              <w:autoSpaceDE w:val="0"/>
              <w:autoSpaceDN w:val="0"/>
              <w:adjustRightInd w:val="0"/>
              <w:ind w:firstLine="0"/>
              <w:jc w:val="right"/>
              <w:rPr>
                <w:rFonts w:cs="Times New Roman"/>
                <w:b/>
                <w:szCs w:val="24"/>
              </w:rPr>
            </w:pPr>
            <w:r w:rsidRPr="00B21033">
              <w:rPr>
                <w:rFonts w:cs="Times New Roman"/>
                <w:b/>
                <w:szCs w:val="24"/>
              </w:rPr>
              <w:t>Итого (</w:t>
            </w:r>
            <w:r w:rsidRPr="00B21033">
              <w:rPr>
                <w:rFonts w:cs="Times New Roman"/>
                <w:b/>
                <w:szCs w:val="24"/>
              </w:rPr>
              <w:sym w:font="Symbol" w:char="F0E5"/>
            </w:r>
            <w:r w:rsidRPr="00B21033">
              <w:rPr>
                <w:rFonts w:cs="Times New Roman"/>
                <w:b/>
                <w:szCs w:val="24"/>
              </w:rPr>
              <w:t>)</w:t>
            </w:r>
          </w:p>
        </w:tc>
        <w:tc>
          <w:tcPr>
            <w:tcW w:w="1003" w:type="pct"/>
          </w:tcPr>
          <w:p w:rsidR="00B21033" w:rsidRPr="00B21033" w:rsidRDefault="00B21033" w:rsidP="00F9078B">
            <w:pPr>
              <w:autoSpaceDE w:val="0"/>
              <w:autoSpaceDN w:val="0"/>
              <w:adjustRightInd w:val="0"/>
              <w:ind w:firstLine="0"/>
              <w:rPr>
                <w:rFonts w:cs="Times New Roman"/>
                <w:b/>
                <w:szCs w:val="24"/>
              </w:rPr>
            </w:pPr>
            <w:r w:rsidRPr="00B21033">
              <w:rPr>
                <w:rFonts w:cs="Times New Roman"/>
                <w:b/>
                <w:szCs w:val="24"/>
              </w:rPr>
              <w:t>304580</w:t>
            </w:r>
          </w:p>
        </w:tc>
      </w:tr>
    </w:tbl>
    <w:p w:rsidR="00D27761" w:rsidRPr="00B21033" w:rsidRDefault="00D27761" w:rsidP="00F9078B">
      <w:pPr>
        <w:rPr>
          <w:rFonts w:eastAsia="Calibri" w:cs="Times New Roman"/>
          <w:szCs w:val="24"/>
        </w:rPr>
      </w:pPr>
    </w:p>
    <w:p w:rsidR="009C0279" w:rsidRDefault="009C0279" w:rsidP="00D27761">
      <w:pPr>
        <w:pStyle w:val="1"/>
        <w:ind w:firstLine="0"/>
        <w:rPr>
          <w:rFonts w:ascii="Times New Roman" w:eastAsia="Calibri" w:hAnsi="Times New Roman" w:cs="Times New Roman"/>
          <w:color w:val="auto"/>
          <w:sz w:val="24"/>
          <w:szCs w:val="24"/>
        </w:rPr>
        <w:sectPr w:rsidR="009C0279" w:rsidSect="006245CC">
          <w:pgSz w:w="11906" w:h="16838"/>
          <w:pgMar w:top="1134" w:right="567" w:bottom="1134" w:left="1701" w:header="709" w:footer="709" w:gutter="0"/>
          <w:cols w:space="708"/>
          <w:docGrid w:linePitch="360"/>
        </w:sectPr>
      </w:pPr>
    </w:p>
    <w:p w:rsidR="009F5CCC" w:rsidRPr="009E1240" w:rsidRDefault="009F5CCC" w:rsidP="009F5CCC">
      <w:pPr>
        <w:keepNext/>
        <w:keepLines/>
        <w:ind w:firstLine="0"/>
        <w:jc w:val="center"/>
        <w:outlineLvl w:val="1"/>
        <w:rPr>
          <w:rFonts w:eastAsia="Times New Roman" w:cs="Times New Roman"/>
          <w:b/>
          <w:szCs w:val="28"/>
          <w:lang w:eastAsia="ru-RU"/>
        </w:rPr>
      </w:pPr>
      <w:bookmarkStart w:id="297" w:name="_Toc26760353"/>
      <w:bookmarkStart w:id="298" w:name="_Toc26760755"/>
      <w:r w:rsidRPr="009F5CCC">
        <w:rPr>
          <w:rFonts w:cs="Times New Roman"/>
          <w:b/>
          <w:szCs w:val="24"/>
          <w:lang w:eastAsia="ru-RU" w:bidi="ru-RU"/>
        </w:rPr>
        <w:lastRenderedPageBreak/>
        <w:t>Приложение 3-</w:t>
      </w:r>
      <w:r w:rsidR="00BD65F1">
        <w:rPr>
          <w:rFonts w:cs="Times New Roman"/>
          <w:b/>
          <w:szCs w:val="24"/>
          <w:lang w:eastAsia="ru-RU" w:bidi="ru-RU"/>
        </w:rPr>
        <w:t>Т</w:t>
      </w:r>
      <w:r w:rsidRPr="00416DAF">
        <w:rPr>
          <w:rFonts w:cs="Times New Roman"/>
          <w:szCs w:val="24"/>
          <w:lang w:eastAsia="ru-RU" w:bidi="ru-RU"/>
        </w:rPr>
        <w:br/>
      </w:r>
      <w:r>
        <w:rPr>
          <w:rFonts w:eastAsia="Times New Roman" w:cstheme="majorBidi"/>
          <w:b/>
          <w:bCs/>
          <w:szCs w:val="26"/>
          <w:lang w:eastAsia="ru-RU"/>
        </w:rPr>
        <w:t>Отчет о реализации российских и зарубежных с</w:t>
      </w:r>
      <w:r w:rsidRPr="009E1240">
        <w:rPr>
          <w:rFonts w:eastAsia="Times New Roman" w:cstheme="majorBidi"/>
          <w:b/>
          <w:bCs/>
          <w:szCs w:val="26"/>
          <w:lang w:eastAsia="ru-RU"/>
        </w:rPr>
        <w:t>тажиров</w:t>
      </w:r>
      <w:r>
        <w:rPr>
          <w:rFonts w:eastAsia="Times New Roman" w:cstheme="majorBidi"/>
          <w:b/>
          <w:bCs/>
          <w:szCs w:val="26"/>
          <w:lang w:eastAsia="ru-RU"/>
        </w:rPr>
        <w:t>ок</w:t>
      </w:r>
      <w:r w:rsidRPr="009E1240">
        <w:rPr>
          <w:rFonts w:eastAsia="Times New Roman" w:cstheme="majorBidi"/>
          <w:b/>
          <w:bCs/>
          <w:szCs w:val="26"/>
          <w:lang w:eastAsia="ru-RU"/>
        </w:rPr>
        <w:t xml:space="preserve"> по  </w:t>
      </w:r>
      <w:r>
        <w:rPr>
          <w:rFonts w:eastAsia="Times New Roman" w:cstheme="majorBidi"/>
          <w:b/>
          <w:bCs/>
          <w:szCs w:val="26"/>
          <w:lang w:eastAsia="ru-RU"/>
        </w:rPr>
        <w:t>дополнительной профессиональной программе «Р</w:t>
      </w:r>
      <w:r w:rsidRPr="009E1240">
        <w:rPr>
          <w:b/>
          <w:lang w:eastAsia="ru-RU"/>
        </w:rPr>
        <w:t>азвити</w:t>
      </w:r>
      <w:r>
        <w:rPr>
          <w:b/>
          <w:lang w:eastAsia="ru-RU"/>
        </w:rPr>
        <w:t>е</w:t>
      </w:r>
      <w:r w:rsidRPr="009E1240">
        <w:rPr>
          <w:b/>
          <w:lang w:eastAsia="ru-RU"/>
        </w:rPr>
        <w:t xml:space="preserve"> производственных систем на основе бережливого производства</w:t>
      </w:r>
      <w:r>
        <w:rPr>
          <w:b/>
          <w:lang w:eastAsia="ru-RU"/>
        </w:rPr>
        <w:t>»</w:t>
      </w:r>
      <w:bookmarkEnd w:id="297"/>
      <w:bookmarkEnd w:id="298"/>
    </w:p>
    <w:p w:rsidR="009F5CCC" w:rsidRDefault="009F5CCC" w:rsidP="009F5CCC">
      <w:pPr>
        <w:rPr>
          <w:color w:val="000000"/>
          <w:szCs w:val="24"/>
        </w:rPr>
      </w:pPr>
    </w:p>
    <w:p w:rsidR="009F5CCC" w:rsidRPr="0021409D" w:rsidRDefault="009F5CCC" w:rsidP="0021409D">
      <w:pPr>
        <w:rPr>
          <w:i/>
          <w:szCs w:val="24"/>
        </w:rPr>
      </w:pPr>
      <w:r w:rsidRPr="0021409D">
        <w:rPr>
          <w:i/>
          <w:szCs w:val="24"/>
        </w:rPr>
        <w:t xml:space="preserve">1. Проведение стажировок в Российской Федерации </w:t>
      </w:r>
    </w:p>
    <w:p w:rsidR="009F5CCC" w:rsidRPr="009F5CCC" w:rsidRDefault="009F5CCC" w:rsidP="009F5CCC">
      <w:pPr>
        <w:rPr>
          <w:rFonts w:cs="Times New Roman"/>
          <w:szCs w:val="24"/>
          <w:lang w:eastAsia="ru-RU"/>
        </w:rPr>
      </w:pPr>
      <w:r w:rsidRPr="009F5CCC">
        <w:rPr>
          <w:rFonts w:cs="Times New Roman"/>
          <w:szCs w:val="24"/>
          <w:lang w:eastAsia="ru-RU"/>
        </w:rPr>
        <w:t>(а) Цели стажировки.</w:t>
      </w:r>
    </w:p>
    <w:p w:rsidR="009F5CCC" w:rsidRPr="009F5CCC" w:rsidRDefault="009F5CCC" w:rsidP="009F5CCC">
      <w:pPr>
        <w:rPr>
          <w:rFonts w:cs="Times New Roman"/>
          <w:szCs w:val="24"/>
          <w:lang w:eastAsia="ru-RU"/>
        </w:rPr>
      </w:pPr>
      <w:r w:rsidRPr="009F5CCC">
        <w:rPr>
          <w:rFonts w:cs="Times New Roman"/>
          <w:szCs w:val="24"/>
          <w:lang w:eastAsia="ru-RU"/>
        </w:rPr>
        <w:t>Изучение положительного опыта российских предприятий в области инструментов и методов бережливого производства. Освоение философии бережливого производства, получение теоретических и практических знаний и опыта по внедрению инструментов бережливого производства на практике для достижения целевых экономических показателей компании.</w:t>
      </w:r>
    </w:p>
    <w:p w:rsidR="009F5CCC" w:rsidRPr="009F5CCC" w:rsidRDefault="009F5CCC" w:rsidP="009F5CCC">
      <w:pPr>
        <w:rPr>
          <w:rFonts w:cs="Times New Roman"/>
          <w:szCs w:val="24"/>
          <w:lang w:eastAsia="ru-RU"/>
        </w:rPr>
      </w:pPr>
      <w:r w:rsidRPr="009F5CCC">
        <w:rPr>
          <w:rFonts w:cs="Times New Roman"/>
          <w:szCs w:val="24"/>
          <w:lang w:eastAsia="ru-RU"/>
        </w:rPr>
        <w:t xml:space="preserve">(б) Обоснование выбора места стажировки в увязке с целями. </w:t>
      </w:r>
    </w:p>
    <w:p w:rsidR="009F5CCC" w:rsidRPr="009F5CCC" w:rsidRDefault="009F5CCC" w:rsidP="009F5CCC">
      <w:pPr>
        <w:rPr>
          <w:rFonts w:cs="Times New Roman"/>
          <w:szCs w:val="24"/>
          <w:lang w:eastAsia="ru-RU"/>
        </w:rPr>
      </w:pPr>
      <w:r w:rsidRPr="009F5CCC">
        <w:rPr>
          <w:rFonts w:cs="Times New Roman"/>
          <w:szCs w:val="24"/>
          <w:lang w:eastAsia="ru-RU"/>
        </w:rPr>
        <w:t>Ярославский моторный завод «Автодизель», входящий в «Группу «ГАЗ», один из немногих примеров создания в России нового двигателестроительного производства полного цикла и впечатляющего развития собственной инженерной школы. В данной компании построена своя производственная система на основе производственной системы компании Тайота, которая внедряется с 2004 года и имеет большой опыт практического внедрения инструментов на производстве.</w:t>
      </w:r>
    </w:p>
    <w:p w:rsidR="009F5CCC" w:rsidRPr="009F5CCC" w:rsidRDefault="009F5CCC" w:rsidP="009F5CCC">
      <w:pPr>
        <w:rPr>
          <w:rFonts w:cs="Times New Roman"/>
          <w:szCs w:val="24"/>
          <w:lang w:eastAsia="ru-RU"/>
        </w:rPr>
      </w:pPr>
      <w:r w:rsidRPr="009F5CCC">
        <w:rPr>
          <w:rFonts w:cs="Times New Roman"/>
          <w:szCs w:val="24"/>
          <w:lang w:eastAsia="ru-RU"/>
        </w:rPr>
        <w:t>(в) Место(а) проведения стажировки(ок) (название организации, адрес, сайт);</w:t>
      </w:r>
    </w:p>
    <w:p w:rsidR="009F5CCC" w:rsidRPr="009F5CCC" w:rsidRDefault="009F5CCC" w:rsidP="009F5CCC">
      <w:pPr>
        <w:rPr>
          <w:rFonts w:eastAsia="Times New Roman" w:cs="Times New Roman"/>
          <w:szCs w:val="24"/>
          <w:lang w:eastAsia="ru-RU"/>
        </w:rPr>
      </w:pPr>
      <w:r w:rsidRPr="009F5CCC">
        <w:rPr>
          <w:rFonts w:eastAsia="Times New Roman" w:cs="Times New Roman"/>
          <w:szCs w:val="24"/>
          <w:lang w:eastAsia="ru-RU"/>
        </w:rPr>
        <w:t>ПАО « Автодизель» (ЯМЗ) 150040,г.Ярославль,пр.Октября ,д.75, тел. +7 4852 58-81-20, 58-81-44, motor_ymz@gaz.ru</w:t>
      </w:r>
    </w:p>
    <w:p w:rsidR="009F5CCC" w:rsidRPr="009F5CCC" w:rsidRDefault="009F5CCC" w:rsidP="009F5CCC">
      <w:pPr>
        <w:rPr>
          <w:rFonts w:eastAsia="Times New Roman" w:cs="Times New Roman"/>
          <w:szCs w:val="24"/>
          <w:lang w:eastAsia="ru-RU"/>
        </w:rPr>
      </w:pPr>
      <w:r w:rsidRPr="009F5CCC">
        <w:rPr>
          <w:rFonts w:cs="Times New Roman"/>
          <w:szCs w:val="24"/>
          <w:lang w:eastAsia="ru-RU"/>
        </w:rPr>
        <w:t xml:space="preserve">(г) Сотрудники принимающей организации, которые были задействованы для проведения занятий со стажерами (ФИО, должность, </w:t>
      </w:r>
    </w:p>
    <w:p w:rsidR="009F5CCC" w:rsidRPr="009F5CCC" w:rsidRDefault="009F5CCC" w:rsidP="009F5CCC">
      <w:pPr>
        <w:rPr>
          <w:rFonts w:cs="Times New Roman"/>
          <w:szCs w:val="24"/>
          <w:lang w:eastAsia="ru-RU"/>
        </w:rPr>
      </w:pPr>
      <w:r w:rsidRPr="009F5CCC">
        <w:rPr>
          <w:rFonts w:cs="Times New Roman"/>
          <w:szCs w:val="24"/>
          <w:lang w:eastAsia="ru-RU"/>
        </w:rPr>
        <w:t xml:space="preserve">Харченко Виктория Викторовна – ведущий специалист дирекции по производственной системе ОАО «Автодизель», </w:t>
      </w:r>
      <w:hyperlink r:id="rId83" w:history="1">
        <w:r w:rsidRPr="009F5CCC">
          <w:rPr>
            <w:rStyle w:val="aa"/>
            <w:rFonts w:cs="Times New Roman"/>
            <w:szCs w:val="24"/>
            <w:lang w:eastAsia="ru-RU"/>
          </w:rPr>
          <w:t>HarchenkoVV@gaz.ru</w:t>
        </w:r>
      </w:hyperlink>
      <w:r w:rsidRPr="009F5CCC">
        <w:rPr>
          <w:rFonts w:cs="Times New Roman"/>
          <w:szCs w:val="24"/>
          <w:lang w:eastAsia="ru-RU"/>
        </w:rPr>
        <w:t>, +7 930 103 21 31.</w:t>
      </w:r>
    </w:p>
    <w:p w:rsidR="009F5CCC" w:rsidRPr="009F5CCC" w:rsidRDefault="009F5CCC" w:rsidP="009F5CCC">
      <w:pPr>
        <w:rPr>
          <w:rFonts w:cs="Times New Roman"/>
          <w:szCs w:val="24"/>
          <w:lang w:eastAsia="ru-RU"/>
        </w:rPr>
      </w:pPr>
      <w:r w:rsidRPr="009F5CCC">
        <w:rPr>
          <w:rFonts w:cs="Times New Roman"/>
          <w:szCs w:val="24"/>
          <w:lang w:eastAsia="ru-RU"/>
        </w:rPr>
        <w:t xml:space="preserve">(д) Организация работы стажеров. </w:t>
      </w:r>
    </w:p>
    <w:p w:rsidR="009F5CCC" w:rsidRPr="009F5CCC" w:rsidRDefault="009F5CCC" w:rsidP="009F5CCC">
      <w:pPr>
        <w:rPr>
          <w:rFonts w:cs="Times New Roman"/>
          <w:szCs w:val="24"/>
          <w:lang w:eastAsia="ru-RU"/>
        </w:rPr>
      </w:pPr>
      <w:r w:rsidRPr="009F5CCC">
        <w:rPr>
          <w:rFonts w:cs="Times New Roman"/>
          <w:szCs w:val="24"/>
          <w:lang w:eastAsia="ru-RU"/>
        </w:rPr>
        <w:t>В ходе прохождения стажировок для слушателей были организованы посещение предприятий, проведены практические семинары и круглые столы с представителями принимающей организации по обобщению полученной информации и обмену опытом, организована работа с документами и методическими материалами. По результатам стажировок проведено анкетирование слушателей.</w:t>
      </w:r>
    </w:p>
    <w:p w:rsidR="009F5CCC" w:rsidRPr="009F5CCC" w:rsidRDefault="009F5CCC" w:rsidP="009F5CCC">
      <w:pPr>
        <w:rPr>
          <w:rFonts w:cs="Times New Roman"/>
          <w:szCs w:val="24"/>
          <w:lang w:eastAsia="ru-RU"/>
        </w:rPr>
      </w:pPr>
      <w:r w:rsidRPr="009F5CCC">
        <w:rPr>
          <w:rFonts w:cs="Times New Roman"/>
          <w:szCs w:val="24"/>
          <w:lang w:eastAsia="ru-RU"/>
        </w:rPr>
        <w:t>(е) Количество слушателей, прошедших стажировку, в том числе магистрантов, аспирантов, преподавателей;</w:t>
      </w:r>
    </w:p>
    <w:p w:rsidR="009F5CCC" w:rsidRPr="009F5CCC" w:rsidRDefault="009F5CCC" w:rsidP="009F5CCC">
      <w:pPr>
        <w:rPr>
          <w:rFonts w:cs="Times New Roman"/>
          <w:szCs w:val="24"/>
          <w:lang w:eastAsia="ru-RU"/>
        </w:rPr>
      </w:pPr>
      <w:r w:rsidRPr="009F5CCC">
        <w:rPr>
          <w:rFonts w:cs="Times New Roman"/>
          <w:szCs w:val="24"/>
          <w:lang w:eastAsia="ru-RU"/>
        </w:rPr>
        <w:t>Стажировку прошли 12 человек:</w:t>
      </w:r>
    </w:p>
    <w:p w:rsidR="009F5CCC" w:rsidRPr="009F5CCC" w:rsidRDefault="009F5CCC" w:rsidP="009F5CCC">
      <w:pPr>
        <w:rPr>
          <w:rFonts w:cs="Times New Roman"/>
          <w:szCs w:val="24"/>
          <w:lang w:eastAsia="ru-RU"/>
        </w:rPr>
      </w:pPr>
      <w:r w:rsidRPr="009F5CCC">
        <w:rPr>
          <w:rFonts w:cs="Times New Roman"/>
          <w:szCs w:val="24"/>
          <w:lang w:eastAsia="ru-RU"/>
        </w:rPr>
        <w:lastRenderedPageBreak/>
        <w:t>– группа 050-2016-05-1: 12 человека.</w:t>
      </w:r>
    </w:p>
    <w:p w:rsidR="009F5CCC" w:rsidRPr="009F5CCC" w:rsidRDefault="009F5CCC" w:rsidP="009F5CCC">
      <w:pPr>
        <w:rPr>
          <w:rFonts w:cs="Times New Roman"/>
          <w:szCs w:val="24"/>
          <w:lang w:eastAsia="ru-RU"/>
        </w:rPr>
      </w:pPr>
      <w:r w:rsidRPr="009F5CCC">
        <w:rPr>
          <w:rFonts w:cs="Times New Roman"/>
          <w:szCs w:val="24"/>
          <w:lang w:eastAsia="ru-RU"/>
        </w:rPr>
        <w:t xml:space="preserve">(ж) Сроки проведения стажировки; </w:t>
      </w:r>
    </w:p>
    <w:p w:rsidR="009F5CCC" w:rsidRPr="009F5CCC" w:rsidRDefault="009F5CCC" w:rsidP="009F5CCC">
      <w:pPr>
        <w:rPr>
          <w:rFonts w:cs="Times New Roman"/>
          <w:szCs w:val="24"/>
          <w:lang w:eastAsia="ru-RU"/>
        </w:rPr>
      </w:pPr>
      <w:r w:rsidRPr="009F5CCC">
        <w:rPr>
          <w:rFonts w:cs="Times New Roman"/>
          <w:szCs w:val="24"/>
          <w:lang w:eastAsia="ru-RU"/>
        </w:rPr>
        <w:t>– группа 050-2016-02-1: 06 – 10 июня 2016 года.</w:t>
      </w:r>
    </w:p>
    <w:p w:rsidR="009F5CCC" w:rsidRPr="009F5CCC" w:rsidRDefault="009F5CCC" w:rsidP="009F5CCC">
      <w:pPr>
        <w:rPr>
          <w:rFonts w:cs="Times New Roman"/>
          <w:szCs w:val="24"/>
          <w:lang w:eastAsia="ru-RU"/>
        </w:rPr>
      </w:pPr>
      <w:r w:rsidRPr="009F5CCC">
        <w:rPr>
          <w:rFonts w:cs="Times New Roman"/>
          <w:szCs w:val="24"/>
          <w:lang w:eastAsia="ru-RU"/>
        </w:rPr>
        <w:t>(з) План стажировки по дням, с указанием мест проведения занятий, тематики занятий;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701"/>
        <w:gridCol w:w="1955"/>
        <w:gridCol w:w="1695"/>
      </w:tblGrid>
      <w:tr w:rsidR="009F5CCC" w:rsidRPr="0021409D" w:rsidTr="009F5CCC">
        <w:trPr>
          <w:tblHeader/>
        </w:trPr>
        <w:tc>
          <w:tcPr>
            <w:tcW w:w="2285" w:type="pct"/>
            <w:shd w:val="clear" w:color="auto" w:fill="auto"/>
            <w:vAlign w:val="center"/>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Тема</w:t>
            </w:r>
          </w:p>
        </w:tc>
        <w:tc>
          <w:tcPr>
            <w:tcW w:w="863" w:type="pct"/>
            <w:shd w:val="clear" w:color="auto" w:fill="auto"/>
            <w:vAlign w:val="center"/>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Место проведения</w:t>
            </w:r>
          </w:p>
        </w:tc>
        <w:tc>
          <w:tcPr>
            <w:tcW w:w="992" w:type="pct"/>
            <w:shd w:val="clear" w:color="auto" w:fill="auto"/>
            <w:vAlign w:val="center"/>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Форма организации работы стажирующихся</w:t>
            </w:r>
          </w:p>
        </w:tc>
        <w:tc>
          <w:tcPr>
            <w:tcW w:w="860" w:type="pct"/>
            <w:shd w:val="clear" w:color="auto" w:fill="auto"/>
            <w:vAlign w:val="center"/>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программы повышения квалификации</w:t>
            </w:r>
          </w:p>
        </w:tc>
      </w:tr>
      <w:tr w:rsidR="009F5CCC" w:rsidRPr="0021409D" w:rsidTr="009F5CCC">
        <w:tc>
          <w:tcPr>
            <w:tcW w:w="2285" w:type="pct"/>
            <w:shd w:val="clear" w:color="auto" w:fill="auto"/>
          </w:tcPr>
          <w:p w:rsidR="009F5CCC" w:rsidRPr="0021409D" w:rsidRDefault="009F5CCC" w:rsidP="009F5CCC">
            <w:pPr>
              <w:ind w:firstLine="0"/>
              <w:jc w:val="left"/>
              <w:rPr>
                <w:rFonts w:cs="Times New Roman"/>
                <w:szCs w:val="24"/>
                <w:lang w:eastAsia="ru-RU"/>
              </w:rPr>
            </w:pPr>
            <w:r w:rsidRPr="0021409D">
              <w:rPr>
                <w:rFonts w:cs="Times New Roman"/>
                <w:szCs w:val="24"/>
                <w:lang w:eastAsia="ru-RU"/>
              </w:rPr>
              <w:t xml:space="preserve">1день </w:t>
            </w:r>
          </w:p>
          <w:p w:rsidR="009F5CCC" w:rsidRPr="0021409D" w:rsidRDefault="009F5CCC" w:rsidP="009F5CCC">
            <w:pPr>
              <w:ind w:firstLine="0"/>
              <w:jc w:val="left"/>
              <w:rPr>
                <w:rFonts w:cs="Times New Roman"/>
                <w:bCs/>
                <w:szCs w:val="24"/>
                <w:lang w:eastAsia="ar-SA"/>
              </w:rPr>
            </w:pPr>
            <w:r w:rsidRPr="0021409D">
              <w:rPr>
                <w:rFonts w:cs="Times New Roman"/>
                <w:bCs/>
                <w:szCs w:val="24"/>
                <w:lang w:eastAsia="ar-SA"/>
              </w:rPr>
              <w:t>Представление лучших практик внедрения инструментов бережливого производства на заводе.</w:t>
            </w:r>
          </w:p>
          <w:p w:rsidR="009F5CCC" w:rsidRPr="0021409D" w:rsidRDefault="009F5CCC" w:rsidP="009F5CCC">
            <w:pPr>
              <w:ind w:firstLine="0"/>
              <w:jc w:val="left"/>
              <w:rPr>
                <w:rFonts w:cs="Times New Roman"/>
                <w:szCs w:val="24"/>
                <w:lang w:eastAsia="ru-RU"/>
              </w:rPr>
            </w:pPr>
            <w:r w:rsidRPr="0021409D">
              <w:rPr>
                <w:rFonts w:cs="Times New Roman"/>
                <w:bCs/>
                <w:szCs w:val="24"/>
                <w:lang w:eastAsia="ru-RU"/>
              </w:rPr>
              <w:t>Понятие «стандартизированная работа», условия и критерия СР, знакомство с хронометром, отработка навыков проведения замеров.</w:t>
            </w:r>
          </w:p>
        </w:tc>
        <w:tc>
          <w:tcPr>
            <w:tcW w:w="863"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ПАО «Автодизель»</w:t>
            </w:r>
          </w:p>
        </w:tc>
        <w:tc>
          <w:tcPr>
            <w:tcW w:w="992"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Практический семинар</w:t>
            </w:r>
          </w:p>
        </w:tc>
        <w:tc>
          <w:tcPr>
            <w:tcW w:w="860"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1</w:t>
            </w:r>
          </w:p>
        </w:tc>
      </w:tr>
      <w:tr w:rsidR="009F5CCC" w:rsidRPr="0021409D" w:rsidTr="009F5CCC">
        <w:tc>
          <w:tcPr>
            <w:tcW w:w="2285" w:type="pct"/>
            <w:shd w:val="clear" w:color="auto" w:fill="auto"/>
          </w:tcPr>
          <w:p w:rsidR="009F5CCC" w:rsidRPr="0021409D" w:rsidRDefault="009F5CCC" w:rsidP="009F5CCC">
            <w:pPr>
              <w:tabs>
                <w:tab w:val="left" w:pos="293"/>
              </w:tabs>
              <w:ind w:firstLine="0"/>
              <w:jc w:val="left"/>
              <w:rPr>
                <w:rFonts w:eastAsia="Times New Roman" w:cs="Times New Roman"/>
                <w:szCs w:val="24"/>
                <w:lang w:eastAsia="ru-RU"/>
              </w:rPr>
            </w:pPr>
            <w:r w:rsidRPr="0021409D">
              <w:rPr>
                <w:rFonts w:eastAsia="Times New Roman" w:cs="Times New Roman"/>
                <w:szCs w:val="24"/>
                <w:lang w:eastAsia="ru-RU"/>
              </w:rPr>
              <w:t>2 день</w:t>
            </w:r>
          </w:p>
          <w:p w:rsidR="009F5CCC" w:rsidRPr="0021409D" w:rsidRDefault="009F5CCC" w:rsidP="009F5CCC">
            <w:pPr>
              <w:tabs>
                <w:tab w:val="left" w:pos="293"/>
              </w:tabs>
              <w:ind w:firstLine="0"/>
              <w:jc w:val="left"/>
              <w:rPr>
                <w:rFonts w:eastAsia="Times New Roman" w:cs="Times New Roman"/>
                <w:bCs/>
                <w:szCs w:val="24"/>
                <w:lang w:eastAsia="ru-RU"/>
              </w:rPr>
            </w:pPr>
            <w:r w:rsidRPr="0021409D">
              <w:rPr>
                <w:rFonts w:eastAsia="Times New Roman" w:cs="Times New Roman"/>
                <w:bCs/>
                <w:szCs w:val="24"/>
                <w:lang w:eastAsia="ru-RU"/>
              </w:rPr>
              <w:t>Практическое обучение на производственной площадке стандартизированной работе:</w:t>
            </w:r>
          </w:p>
          <w:p w:rsidR="009F5CCC" w:rsidRPr="0021409D" w:rsidRDefault="009F5CCC" w:rsidP="009F5CCC">
            <w:pPr>
              <w:tabs>
                <w:tab w:val="left" w:pos="293"/>
                <w:tab w:val="num" w:pos="432"/>
              </w:tabs>
              <w:ind w:firstLine="0"/>
              <w:jc w:val="left"/>
              <w:rPr>
                <w:rFonts w:eastAsia="Times New Roman" w:cs="Times New Roman"/>
                <w:bCs/>
                <w:szCs w:val="24"/>
                <w:lang w:eastAsia="ru-RU"/>
              </w:rPr>
            </w:pPr>
            <w:r w:rsidRPr="0021409D">
              <w:rPr>
                <w:rFonts w:eastAsia="Times New Roman" w:cs="Times New Roman"/>
                <w:bCs/>
                <w:szCs w:val="24"/>
                <w:lang w:eastAsia="ru-RU"/>
              </w:rPr>
              <w:t>Знакомство с оператором, рабочим местом, выполняемой работой, технологией.</w:t>
            </w:r>
          </w:p>
          <w:p w:rsidR="009F5CCC" w:rsidRPr="0021409D" w:rsidRDefault="009F5CCC" w:rsidP="009F5CCC">
            <w:pPr>
              <w:tabs>
                <w:tab w:val="left" w:pos="293"/>
                <w:tab w:val="num" w:pos="432"/>
              </w:tabs>
              <w:ind w:firstLine="0"/>
              <w:jc w:val="left"/>
              <w:rPr>
                <w:rFonts w:eastAsia="Times New Roman" w:cs="Times New Roman"/>
                <w:bCs/>
                <w:szCs w:val="24"/>
                <w:lang w:eastAsia="ru-RU"/>
              </w:rPr>
            </w:pPr>
            <w:r w:rsidRPr="0021409D">
              <w:rPr>
                <w:rFonts w:eastAsia="Times New Roman" w:cs="Times New Roman"/>
                <w:szCs w:val="24"/>
                <w:lang w:eastAsia="ru-RU"/>
              </w:rPr>
              <w:t>Анализ текущего состояния:</w:t>
            </w:r>
          </w:p>
          <w:p w:rsidR="009F5CCC" w:rsidRPr="0021409D" w:rsidRDefault="009F5CCC" w:rsidP="00FC2C90">
            <w:pPr>
              <w:numPr>
                <w:ilvl w:val="1"/>
                <w:numId w:val="28"/>
              </w:numPr>
              <w:tabs>
                <w:tab w:val="clear" w:pos="1440"/>
                <w:tab w:val="left" w:pos="374"/>
              </w:tabs>
              <w:ind w:left="0" w:firstLine="0"/>
              <w:jc w:val="left"/>
              <w:rPr>
                <w:rFonts w:eastAsia="Times New Roman" w:cs="Times New Roman"/>
                <w:szCs w:val="24"/>
                <w:lang w:eastAsia="ru-RU"/>
              </w:rPr>
            </w:pPr>
            <w:r w:rsidRPr="0021409D">
              <w:rPr>
                <w:rFonts w:eastAsia="Times New Roman" w:cs="Times New Roman"/>
                <w:szCs w:val="24"/>
                <w:lang w:eastAsia="ru-RU"/>
              </w:rPr>
              <w:t>хронометраж общего времени цикла выполнения операции;</w:t>
            </w:r>
          </w:p>
          <w:p w:rsidR="009F5CCC" w:rsidRPr="0021409D" w:rsidRDefault="009F5CCC" w:rsidP="00FC2C90">
            <w:pPr>
              <w:numPr>
                <w:ilvl w:val="1"/>
                <w:numId w:val="28"/>
              </w:numPr>
              <w:tabs>
                <w:tab w:val="clear" w:pos="1440"/>
                <w:tab w:val="left" w:pos="374"/>
              </w:tabs>
              <w:ind w:left="0" w:firstLine="0"/>
              <w:jc w:val="left"/>
              <w:rPr>
                <w:rFonts w:eastAsia="Times New Roman" w:cs="Times New Roman"/>
                <w:szCs w:val="24"/>
                <w:lang w:eastAsia="ru-RU"/>
              </w:rPr>
            </w:pPr>
            <w:r w:rsidRPr="0021409D">
              <w:rPr>
                <w:rFonts w:eastAsia="Times New Roman" w:cs="Times New Roman"/>
                <w:szCs w:val="24"/>
                <w:lang w:eastAsia="ru-RU"/>
              </w:rPr>
              <w:t>разбивка операции на элементы;</w:t>
            </w:r>
          </w:p>
          <w:p w:rsidR="009F5CCC" w:rsidRPr="0021409D" w:rsidRDefault="009F5CCC" w:rsidP="00FC2C90">
            <w:pPr>
              <w:numPr>
                <w:ilvl w:val="1"/>
                <w:numId w:val="28"/>
              </w:numPr>
              <w:tabs>
                <w:tab w:val="clear" w:pos="1440"/>
                <w:tab w:val="left" w:pos="374"/>
              </w:tabs>
              <w:ind w:left="0" w:firstLine="0"/>
              <w:jc w:val="left"/>
              <w:rPr>
                <w:rFonts w:eastAsia="Times New Roman" w:cs="Times New Roman"/>
                <w:bCs/>
                <w:szCs w:val="24"/>
                <w:lang w:eastAsia="ru-RU"/>
              </w:rPr>
            </w:pPr>
            <w:r w:rsidRPr="0021409D">
              <w:rPr>
                <w:rFonts w:eastAsia="Times New Roman" w:cs="Times New Roman"/>
                <w:szCs w:val="24"/>
                <w:lang w:eastAsia="ru-RU"/>
              </w:rPr>
              <w:t>хронометраж операции по элементам, периодической</w:t>
            </w:r>
            <w:r w:rsidRPr="0021409D">
              <w:rPr>
                <w:rFonts w:eastAsia="Times New Roman" w:cs="Times New Roman"/>
                <w:bCs/>
                <w:szCs w:val="24"/>
                <w:lang w:eastAsia="ru-RU"/>
              </w:rPr>
              <w:t xml:space="preserve"> </w:t>
            </w:r>
            <w:r w:rsidRPr="0021409D">
              <w:rPr>
                <w:rFonts w:eastAsia="Times New Roman" w:cs="Times New Roman"/>
                <w:szCs w:val="24"/>
                <w:lang w:eastAsia="ru-RU"/>
              </w:rPr>
              <w:t>работы.</w:t>
            </w:r>
          </w:p>
          <w:p w:rsidR="009F5CCC" w:rsidRPr="0021409D" w:rsidRDefault="009F5CCC" w:rsidP="009F5CCC">
            <w:pPr>
              <w:autoSpaceDE w:val="0"/>
              <w:autoSpaceDN w:val="0"/>
              <w:ind w:firstLine="0"/>
              <w:jc w:val="left"/>
              <w:rPr>
                <w:rFonts w:eastAsia="Times New Roman" w:cs="Times New Roman"/>
                <w:szCs w:val="24"/>
                <w:lang w:eastAsia="ru-RU"/>
              </w:rPr>
            </w:pPr>
            <w:r w:rsidRPr="0021409D">
              <w:rPr>
                <w:rFonts w:eastAsia="Times New Roman" w:cs="Times New Roman"/>
                <w:bCs/>
                <w:szCs w:val="24"/>
                <w:lang w:eastAsia="ru-RU"/>
              </w:rPr>
              <w:t>Заполнение карт стандартизированной работы по текущему состоянию.</w:t>
            </w:r>
          </w:p>
        </w:tc>
        <w:tc>
          <w:tcPr>
            <w:tcW w:w="863"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ПАО «Автодизель»</w:t>
            </w:r>
          </w:p>
        </w:tc>
        <w:tc>
          <w:tcPr>
            <w:tcW w:w="992"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Практические занятия</w:t>
            </w:r>
          </w:p>
        </w:tc>
        <w:tc>
          <w:tcPr>
            <w:tcW w:w="860"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2</w:t>
            </w:r>
          </w:p>
        </w:tc>
      </w:tr>
      <w:tr w:rsidR="009F5CCC" w:rsidRPr="0021409D" w:rsidTr="009F5CCC">
        <w:tc>
          <w:tcPr>
            <w:tcW w:w="2285" w:type="pct"/>
            <w:shd w:val="clear" w:color="auto" w:fill="auto"/>
          </w:tcPr>
          <w:p w:rsidR="009F5CCC" w:rsidRPr="0021409D" w:rsidRDefault="009F5CCC" w:rsidP="009F5CCC">
            <w:pPr>
              <w:tabs>
                <w:tab w:val="left" w:pos="293"/>
              </w:tabs>
              <w:ind w:firstLine="0"/>
              <w:jc w:val="left"/>
              <w:rPr>
                <w:rFonts w:eastAsia="Times New Roman" w:cs="Times New Roman"/>
                <w:bCs/>
                <w:szCs w:val="24"/>
                <w:lang w:eastAsia="ru-RU"/>
              </w:rPr>
            </w:pPr>
            <w:r w:rsidRPr="0021409D">
              <w:rPr>
                <w:rFonts w:eastAsia="Times New Roman" w:cs="Times New Roman"/>
                <w:bCs/>
                <w:szCs w:val="24"/>
                <w:lang w:eastAsia="ru-RU"/>
              </w:rPr>
              <w:t xml:space="preserve">3 день </w:t>
            </w:r>
          </w:p>
          <w:p w:rsidR="009F5CCC" w:rsidRPr="0021409D" w:rsidRDefault="009F5CCC" w:rsidP="009F5CCC">
            <w:pPr>
              <w:tabs>
                <w:tab w:val="left" w:pos="293"/>
              </w:tabs>
              <w:ind w:firstLine="0"/>
              <w:jc w:val="left"/>
              <w:rPr>
                <w:rFonts w:eastAsia="Times New Roman" w:cs="Times New Roman"/>
                <w:bCs/>
                <w:szCs w:val="24"/>
                <w:lang w:eastAsia="ru-RU"/>
              </w:rPr>
            </w:pPr>
            <w:r w:rsidRPr="0021409D">
              <w:rPr>
                <w:rFonts w:eastAsia="Times New Roman" w:cs="Times New Roman"/>
                <w:bCs/>
                <w:szCs w:val="24"/>
                <w:lang w:eastAsia="ru-RU"/>
              </w:rPr>
              <w:t xml:space="preserve">Теоретическое обучение инструменту ПС «ГАЗ» «Выравнивание производства </w:t>
            </w:r>
            <w:r w:rsidRPr="0021409D">
              <w:rPr>
                <w:rFonts w:eastAsia="Times New Roman" w:cs="Times New Roman"/>
                <w:bCs/>
                <w:szCs w:val="24"/>
                <w:lang w:eastAsia="ru-RU"/>
              </w:rPr>
              <w:lastRenderedPageBreak/>
              <w:t>«Хейджунка».</w:t>
            </w:r>
          </w:p>
          <w:p w:rsidR="009F5CCC" w:rsidRPr="0021409D" w:rsidRDefault="009F5CCC" w:rsidP="009F5CCC">
            <w:pPr>
              <w:tabs>
                <w:tab w:val="left" w:pos="293"/>
              </w:tabs>
              <w:ind w:firstLine="0"/>
              <w:jc w:val="left"/>
              <w:rPr>
                <w:rFonts w:eastAsia="Times New Roman" w:cs="Times New Roman"/>
                <w:bCs/>
                <w:szCs w:val="24"/>
                <w:lang w:eastAsia="ru-RU"/>
              </w:rPr>
            </w:pPr>
            <w:r w:rsidRPr="0021409D">
              <w:rPr>
                <w:rFonts w:eastAsia="Times New Roman" w:cs="Times New Roman"/>
                <w:bCs/>
                <w:szCs w:val="24"/>
                <w:lang w:eastAsia="ru-RU"/>
              </w:rPr>
              <w:t>Хронометраж общего времени выполнения операций по всем модификациям рабочего места.</w:t>
            </w:r>
          </w:p>
          <w:p w:rsidR="009F5CCC" w:rsidRPr="0021409D" w:rsidRDefault="009F5CCC" w:rsidP="009F5CCC">
            <w:pPr>
              <w:autoSpaceDE w:val="0"/>
              <w:autoSpaceDN w:val="0"/>
              <w:ind w:firstLine="0"/>
              <w:jc w:val="left"/>
              <w:rPr>
                <w:rFonts w:eastAsia="Times New Roman" w:cs="Times New Roman"/>
                <w:szCs w:val="24"/>
                <w:lang w:eastAsia="ru-RU"/>
              </w:rPr>
            </w:pPr>
            <w:r w:rsidRPr="0021409D">
              <w:rPr>
                <w:rFonts w:eastAsia="Times New Roman" w:cs="Times New Roman"/>
                <w:bCs/>
                <w:szCs w:val="24"/>
                <w:lang w:eastAsia="ru-RU"/>
              </w:rPr>
              <w:t>Расчет средневзвешенного времени цикла.</w:t>
            </w:r>
          </w:p>
        </w:tc>
        <w:tc>
          <w:tcPr>
            <w:tcW w:w="863"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lastRenderedPageBreak/>
              <w:t>ПАО «Автодизель»</w:t>
            </w:r>
          </w:p>
        </w:tc>
        <w:tc>
          <w:tcPr>
            <w:tcW w:w="992"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Практические занятия, семинар</w:t>
            </w:r>
          </w:p>
        </w:tc>
        <w:tc>
          <w:tcPr>
            <w:tcW w:w="860"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3</w:t>
            </w:r>
          </w:p>
        </w:tc>
      </w:tr>
      <w:tr w:rsidR="009F5CCC" w:rsidRPr="0021409D" w:rsidTr="009F5CCC">
        <w:tc>
          <w:tcPr>
            <w:tcW w:w="2285" w:type="pct"/>
            <w:shd w:val="clear" w:color="auto" w:fill="auto"/>
          </w:tcPr>
          <w:p w:rsidR="009F5CCC" w:rsidRPr="0021409D" w:rsidRDefault="009F5CCC" w:rsidP="009F5CCC">
            <w:pPr>
              <w:tabs>
                <w:tab w:val="left" w:pos="293"/>
              </w:tabs>
              <w:ind w:firstLine="0"/>
              <w:jc w:val="left"/>
              <w:rPr>
                <w:rFonts w:eastAsia="Times New Roman" w:cs="Times New Roman"/>
                <w:szCs w:val="24"/>
                <w:lang w:eastAsia="ru-RU"/>
              </w:rPr>
            </w:pPr>
            <w:r w:rsidRPr="0021409D">
              <w:rPr>
                <w:rFonts w:eastAsia="Times New Roman" w:cs="Times New Roman"/>
                <w:szCs w:val="24"/>
                <w:lang w:eastAsia="ru-RU"/>
              </w:rPr>
              <w:lastRenderedPageBreak/>
              <w:t>4 день</w:t>
            </w:r>
          </w:p>
          <w:p w:rsidR="009F5CCC" w:rsidRPr="0021409D" w:rsidRDefault="009F5CCC" w:rsidP="009F5CCC">
            <w:pPr>
              <w:tabs>
                <w:tab w:val="left" w:pos="293"/>
              </w:tabs>
              <w:ind w:firstLine="0"/>
              <w:jc w:val="left"/>
              <w:rPr>
                <w:rFonts w:eastAsia="Times New Roman" w:cs="Times New Roman"/>
                <w:bCs/>
                <w:szCs w:val="24"/>
                <w:lang w:eastAsia="ru-RU"/>
              </w:rPr>
            </w:pPr>
            <w:r w:rsidRPr="0021409D">
              <w:rPr>
                <w:rFonts w:eastAsia="Times New Roman" w:cs="Times New Roman"/>
                <w:szCs w:val="24"/>
                <w:lang w:eastAsia="ru-RU"/>
              </w:rPr>
              <w:t>Разработка и внедрение кайзен по выявленным проблемам, направленных на снижение времени колебаний и времени цикла</w:t>
            </w:r>
            <w:r w:rsidRPr="0021409D">
              <w:rPr>
                <w:rFonts w:eastAsia="Times New Roman" w:cs="Times New Roman"/>
                <w:bCs/>
                <w:szCs w:val="24"/>
                <w:lang w:eastAsia="ru-RU"/>
              </w:rPr>
              <w:t xml:space="preserve">. </w:t>
            </w:r>
          </w:p>
          <w:p w:rsidR="009F5CCC" w:rsidRPr="0021409D" w:rsidRDefault="009F5CCC" w:rsidP="009F5CCC">
            <w:pPr>
              <w:autoSpaceDE w:val="0"/>
              <w:autoSpaceDN w:val="0"/>
              <w:ind w:firstLine="0"/>
              <w:jc w:val="left"/>
              <w:rPr>
                <w:rFonts w:eastAsia="Times New Roman" w:cs="Times New Roman"/>
                <w:szCs w:val="24"/>
                <w:lang w:eastAsia="ru-RU"/>
              </w:rPr>
            </w:pPr>
            <w:r w:rsidRPr="0021409D">
              <w:rPr>
                <w:rFonts w:eastAsia="Times New Roman" w:cs="Times New Roman"/>
                <w:bCs/>
                <w:szCs w:val="24"/>
                <w:lang w:eastAsia="ru-RU"/>
              </w:rPr>
              <w:t>Разработка стратегии рабочего места (безопасность, качество, производительность, запасы) и мероприятий, направленных на устранение потерь (работы, не добавляющей ценности) и причин проблем (колебаний). Привлечение, при необходимости, специалистов функциональных служб. Стабилизация выполнения операции после усовершенствований.</w:t>
            </w:r>
          </w:p>
        </w:tc>
        <w:tc>
          <w:tcPr>
            <w:tcW w:w="863"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ПАО «Автодизель»</w:t>
            </w:r>
          </w:p>
        </w:tc>
        <w:tc>
          <w:tcPr>
            <w:tcW w:w="992"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Практические занятия,</w:t>
            </w:r>
          </w:p>
        </w:tc>
        <w:tc>
          <w:tcPr>
            <w:tcW w:w="860"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4</w:t>
            </w:r>
          </w:p>
        </w:tc>
      </w:tr>
      <w:tr w:rsidR="009F5CCC" w:rsidRPr="0021409D" w:rsidTr="009F5CCC">
        <w:tc>
          <w:tcPr>
            <w:tcW w:w="2285" w:type="pct"/>
            <w:shd w:val="clear" w:color="auto" w:fill="auto"/>
          </w:tcPr>
          <w:p w:rsidR="009F5CCC" w:rsidRPr="0021409D" w:rsidRDefault="009F5CCC" w:rsidP="009F5CCC">
            <w:pPr>
              <w:ind w:firstLine="0"/>
              <w:jc w:val="left"/>
              <w:rPr>
                <w:rFonts w:eastAsia="Times New Roman" w:cs="Times New Roman"/>
                <w:bCs/>
                <w:szCs w:val="24"/>
                <w:lang w:eastAsia="ru-RU"/>
              </w:rPr>
            </w:pPr>
            <w:r w:rsidRPr="0021409D">
              <w:rPr>
                <w:rFonts w:eastAsia="Times New Roman" w:cs="Times New Roman"/>
                <w:bCs/>
                <w:szCs w:val="24"/>
                <w:lang w:eastAsia="ru-RU"/>
              </w:rPr>
              <w:t xml:space="preserve">5 день </w:t>
            </w:r>
          </w:p>
          <w:p w:rsidR="009F5CCC" w:rsidRPr="0021409D" w:rsidRDefault="009F5CCC" w:rsidP="009F5CCC">
            <w:pPr>
              <w:ind w:firstLine="0"/>
              <w:jc w:val="left"/>
              <w:rPr>
                <w:rFonts w:eastAsia="Times New Roman" w:cs="Times New Roman"/>
                <w:bCs/>
                <w:szCs w:val="24"/>
                <w:lang w:eastAsia="ru-RU"/>
              </w:rPr>
            </w:pPr>
            <w:r w:rsidRPr="0021409D">
              <w:rPr>
                <w:rFonts w:eastAsia="Times New Roman" w:cs="Times New Roman"/>
                <w:bCs/>
                <w:szCs w:val="24"/>
                <w:lang w:eastAsia="ru-RU"/>
              </w:rPr>
              <w:t xml:space="preserve">Повторное проведение хронометража. </w:t>
            </w:r>
            <w:r w:rsidRPr="0021409D">
              <w:rPr>
                <w:rFonts w:eastAsia="Times New Roman" w:cs="Times New Roman"/>
                <w:szCs w:val="24"/>
                <w:lang w:eastAsia="ru-RU"/>
              </w:rPr>
              <w:t>Заполнение карт СР:</w:t>
            </w:r>
          </w:p>
          <w:p w:rsidR="009F5CCC" w:rsidRPr="0021409D" w:rsidRDefault="009F5CCC" w:rsidP="00FC2C90">
            <w:pPr>
              <w:pStyle w:val="a4"/>
              <w:numPr>
                <w:ilvl w:val="0"/>
                <w:numId w:val="29"/>
              </w:numPr>
              <w:tabs>
                <w:tab w:val="left" w:pos="426"/>
              </w:tabs>
              <w:ind w:left="0" w:firstLine="0"/>
              <w:jc w:val="left"/>
              <w:rPr>
                <w:rFonts w:eastAsia="Times New Roman" w:cs="Times New Roman"/>
                <w:bCs/>
                <w:szCs w:val="24"/>
                <w:lang w:eastAsia="ru-RU"/>
              </w:rPr>
            </w:pPr>
            <w:r w:rsidRPr="0021409D">
              <w:rPr>
                <w:rFonts w:eastAsia="Times New Roman" w:cs="Times New Roman"/>
                <w:bCs/>
                <w:szCs w:val="24"/>
                <w:lang w:eastAsia="ru-RU"/>
              </w:rPr>
              <w:t>определение достигнутого состояния;</w:t>
            </w:r>
          </w:p>
          <w:p w:rsidR="009F5CCC" w:rsidRPr="0021409D" w:rsidRDefault="009F5CCC" w:rsidP="00FC2C90">
            <w:pPr>
              <w:pStyle w:val="a4"/>
              <w:numPr>
                <w:ilvl w:val="0"/>
                <w:numId w:val="29"/>
              </w:numPr>
              <w:tabs>
                <w:tab w:val="left" w:pos="426"/>
              </w:tabs>
              <w:autoSpaceDE w:val="0"/>
              <w:autoSpaceDN w:val="0"/>
              <w:ind w:left="0" w:firstLine="0"/>
              <w:jc w:val="left"/>
              <w:rPr>
                <w:rFonts w:eastAsia="Times New Roman" w:cs="Times New Roman"/>
                <w:szCs w:val="24"/>
                <w:lang w:eastAsia="ru-RU"/>
              </w:rPr>
            </w:pPr>
            <w:r w:rsidRPr="0021409D">
              <w:rPr>
                <w:rFonts w:eastAsia="Times New Roman" w:cs="Times New Roman"/>
                <w:szCs w:val="24"/>
                <w:lang w:eastAsia="ru-RU"/>
              </w:rPr>
              <w:t>оценка эффективности внедренных кайзен.</w:t>
            </w:r>
          </w:p>
          <w:p w:rsidR="009F5CCC" w:rsidRPr="0021409D" w:rsidRDefault="009F5CCC" w:rsidP="009F5CCC">
            <w:pPr>
              <w:ind w:firstLine="0"/>
              <w:jc w:val="left"/>
              <w:rPr>
                <w:rFonts w:eastAsia="Times New Roman" w:cs="Times New Roman"/>
                <w:szCs w:val="24"/>
                <w:lang w:eastAsia="ru-RU"/>
              </w:rPr>
            </w:pPr>
            <w:r w:rsidRPr="0021409D">
              <w:rPr>
                <w:rFonts w:eastAsia="Times New Roman" w:cs="Times New Roman"/>
                <w:szCs w:val="24"/>
                <w:lang w:eastAsia="ru-RU"/>
              </w:rPr>
              <w:t xml:space="preserve">Итоговый контроль: презентация работы, </w:t>
            </w:r>
            <w:r w:rsidRPr="0021409D">
              <w:rPr>
                <w:rFonts w:eastAsia="Times New Roman" w:cs="Times New Roman"/>
                <w:szCs w:val="24"/>
                <w:lang w:eastAsia="ru-RU"/>
              </w:rPr>
              <w:lastRenderedPageBreak/>
              <w:t>подведение итогов.</w:t>
            </w:r>
          </w:p>
          <w:p w:rsidR="009F5CCC" w:rsidRPr="0021409D" w:rsidRDefault="009F5CCC" w:rsidP="009F5CCC">
            <w:pPr>
              <w:ind w:firstLine="0"/>
              <w:jc w:val="left"/>
              <w:rPr>
                <w:rFonts w:eastAsia="Times New Roman" w:cs="Times New Roman"/>
                <w:szCs w:val="24"/>
                <w:lang w:eastAsia="ru-RU"/>
              </w:rPr>
            </w:pPr>
            <w:r w:rsidRPr="0021409D">
              <w:rPr>
                <w:rFonts w:eastAsia="Times New Roman" w:cs="Times New Roman"/>
                <w:szCs w:val="24"/>
                <w:lang w:eastAsia="ru-RU"/>
              </w:rPr>
              <w:t>Презентация проделанной работы с оформлением на стенде:</w:t>
            </w:r>
          </w:p>
          <w:p w:rsidR="009F5CCC" w:rsidRPr="0021409D" w:rsidRDefault="009F5CCC" w:rsidP="00FC2C90">
            <w:pPr>
              <w:pStyle w:val="a4"/>
              <w:numPr>
                <w:ilvl w:val="0"/>
                <w:numId w:val="30"/>
              </w:numPr>
              <w:tabs>
                <w:tab w:val="num" w:pos="426"/>
                <w:tab w:val="left" w:pos="6732"/>
              </w:tabs>
              <w:ind w:left="0" w:firstLine="0"/>
              <w:jc w:val="left"/>
              <w:rPr>
                <w:rFonts w:eastAsia="Times New Roman" w:cs="Times New Roman"/>
                <w:szCs w:val="24"/>
                <w:lang w:eastAsia="ru-RU"/>
              </w:rPr>
            </w:pPr>
            <w:r w:rsidRPr="0021409D">
              <w:rPr>
                <w:rFonts w:eastAsia="Times New Roman" w:cs="Times New Roman"/>
                <w:szCs w:val="24"/>
                <w:lang w:eastAsia="ru-RU"/>
              </w:rPr>
              <w:t>доклад по результатам работы на операции с рассмотрением ключевых моментов познания;</w:t>
            </w:r>
          </w:p>
          <w:p w:rsidR="009F5CCC" w:rsidRPr="0021409D" w:rsidRDefault="009F5CCC" w:rsidP="00FC2C90">
            <w:pPr>
              <w:pStyle w:val="a4"/>
              <w:numPr>
                <w:ilvl w:val="0"/>
                <w:numId w:val="30"/>
              </w:numPr>
              <w:tabs>
                <w:tab w:val="num" w:pos="426"/>
                <w:tab w:val="left" w:pos="6732"/>
              </w:tabs>
              <w:ind w:left="0" w:firstLine="0"/>
              <w:jc w:val="left"/>
              <w:rPr>
                <w:rFonts w:eastAsia="Times New Roman" w:cs="Times New Roman"/>
                <w:szCs w:val="24"/>
                <w:lang w:eastAsia="ru-RU"/>
              </w:rPr>
            </w:pPr>
            <w:r w:rsidRPr="0021409D">
              <w:rPr>
                <w:rFonts w:eastAsia="Times New Roman" w:cs="Times New Roman"/>
                <w:szCs w:val="24"/>
                <w:lang w:eastAsia="ru-RU"/>
              </w:rPr>
              <w:t>демонстрация усовершенствований непосредственно на рабочем месте.</w:t>
            </w:r>
          </w:p>
          <w:p w:rsidR="009F5CCC" w:rsidRPr="0021409D" w:rsidRDefault="009F5CCC" w:rsidP="009F5CCC">
            <w:pPr>
              <w:autoSpaceDE w:val="0"/>
              <w:autoSpaceDN w:val="0"/>
              <w:ind w:firstLine="0"/>
              <w:jc w:val="left"/>
              <w:rPr>
                <w:rFonts w:eastAsia="Times New Roman" w:cs="Times New Roman"/>
                <w:szCs w:val="24"/>
                <w:lang w:eastAsia="ru-RU"/>
              </w:rPr>
            </w:pPr>
            <w:r w:rsidRPr="0021409D">
              <w:rPr>
                <w:rFonts w:eastAsia="Times New Roman" w:cs="Times New Roman"/>
                <w:szCs w:val="24"/>
                <w:lang w:eastAsia="ru-RU"/>
              </w:rPr>
              <w:t>Обсуждение плана по распространению полученного опыта в своем подразделении.</w:t>
            </w:r>
          </w:p>
        </w:tc>
        <w:tc>
          <w:tcPr>
            <w:tcW w:w="863"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lastRenderedPageBreak/>
              <w:t>ПАО «Автодизель»</w:t>
            </w:r>
          </w:p>
        </w:tc>
        <w:tc>
          <w:tcPr>
            <w:tcW w:w="992"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Практическое занятие, круглый стол,</w:t>
            </w:r>
          </w:p>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презентация</w:t>
            </w:r>
          </w:p>
        </w:tc>
        <w:tc>
          <w:tcPr>
            <w:tcW w:w="860"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Модуль5</w:t>
            </w:r>
          </w:p>
        </w:tc>
      </w:tr>
    </w:tbl>
    <w:p w:rsidR="009F5CCC" w:rsidRPr="009F5CCC" w:rsidRDefault="009F5CCC" w:rsidP="009F5CCC">
      <w:pPr>
        <w:rPr>
          <w:rFonts w:eastAsia="Times New Roman" w:cs="Times New Roman"/>
          <w:szCs w:val="24"/>
          <w:lang w:eastAsia="ru-RU"/>
        </w:rPr>
      </w:pPr>
    </w:p>
    <w:p w:rsidR="009F5CCC" w:rsidRPr="009F5CCC" w:rsidRDefault="009F5CCC" w:rsidP="009F5CCC">
      <w:pPr>
        <w:rPr>
          <w:rFonts w:cs="Times New Roman"/>
          <w:szCs w:val="24"/>
          <w:lang w:eastAsia="ru-RU"/>
        </w:rPr>
      </w:pPr>
      <w:r w:rsidRPr="009F5CCC">
        <w:rPr>
          <w:rFonts w:cs="Times New Roman"/>
          <w:szCs w:val="24"/>
          <w:lang w:eastAsia="ru-RU"/>
        </w:rPr>
        <w:t>(и) Какие компетенции были сформированы.</w:t>
      </w:r>
    </w:p>
    <w:p w:rsidR="009F5CCC" w:rsidRPr="009F5CCC" w:rsidRDefault="009F5CCC" w:rsidP="009F5CCC">
      <w:pPr>
        <w:ind w:left="-284"/>
        <w:rPr>
          <w:rFonts w:cs="Times New Roman"/>
          <w:szCs w:val="24"/>
          <w:lang w:eastAsia="ru-RU"/>
        </w:rPr>
      </w:pPr>
      <w:r w:rsidRPr="009F5CCC">
        <w:rPr>
          <w:rFonts w:cs="Times New Roman"/>
          <w:szCs w:val="24"/>
          <w:lang w:eastAsia="ru-RU"/>
        </w:rPr>
        <w:t>По итогам стажировки участники получили представление о положительной практике применения и развития системы бережливого производства, развитие навыка видения потерь на рабочем месте, разработка стратегии достижения целевых показателей участка (рабочего места), формирование навыка самостоятельного решения проблем на рабочем месте.</w:t>
      </w:r>
    </w:p>
    <w:p w:rsidR="009F5CCC" w:rsidRPr="009F5CCC" w:rsidRDefault="009F5CCC" w:rsidP="009F5CCC">
      <w:pPr>
        <w:ind w:left="-284"/>
        <w:rPr>
          <w:rFonts w:cs="Times New Roman"/>
          <w:szCs w:val="24"/>
          <w:lang w:eastAsia="ru-RU"/>
        </w:rPr>
      </w:pPr>
    </w:p>
    <w:p w:rsidR="009F5CCC" w:rsidRPr="0021409D" w:rsidRDefault="009F5CCC" w:rsidP="0021409D">
      <w:pPr>
        <w:rPr>
          <w:i/>
          <w:szCs w:val="24"/>
        </w:rPr>
      </w:pPr>
      <w:bookmarkStart w:id="299" w:name="_Toc470712127"/>
      <w:r w:rsidRPr="0021409D">
        <w:rPr>
          <w:i/>
          <w:szCs w:val="24"/>
        </w:rPr>
        <w:t>2. Проведение стажировок за рубежом</w:t>
      </w:r>
      <w:bookmarkEnd w:id="299"/>
      <w:r w:rsidRPr="0021409D">
        <w:rPr>
          <w:i/>
          <w:szCs w:val="24"/>
        </w:rPr>
        <w:t xml:space="preserve"> </w:t>
      </w:r>
    </w:p>
    <w:p w:rsidR="009F5CCC" w:rsidRPr="009F5CCC" w:rsidRDefault="009F5CCC" w:rsidP="009F5CCC">
      <w:pPr>
        <w:rPr>
          <w:rFonts w:cs="Times New Roman"/>
          <w:szCs w:val="24"/>
          <w:lang w:eastAsia="ru-RU"/>
        </w:rPr>
      </w:pPr>
      <w:r w:rsidRPr="009F5CCC">
        <w:rPr>
          <w:rFonts w:cs="Times New Roman"/>
          <w:szCs w:val="24"/>
          <w:lang w:eastAsia="ru-RU"/>
        </w:rPr>
        <w:t>(а) Цели стажировки.</w:t>
      </w:r>
    </w:p>
    <w:p w:rsidR="009F5CCC" w:rsidRPr="009F5CCC" w:rsidRDefault="009F5CCC" w:rsidP="009F5CCC">
      <w:pPr>
        <w:rPr>
          <w:rFonts w:cs="Times New Roman"/>
          <w:szCs w:val="24"/>
          <w:lang w:eastAsia="ru-RU"/>
        </w:rPr>
      </w:pPr>
      <w:r w:rsidRPr="009F5CCC">
        <w:rPr>
          <w:rFonts w:cs="Times New Roman"/>
          <w:szCs w:val="24"/>
          <w:lang w:eastAsia="ru-RU"/>
        </w:rPr>
        <w:t>Изучение положительного опыта Хорватских  предприятий в области инструментов и методов «Бережливого производства». Освоение философии бережливого производства, получение теоретических и практических знаний и опыта по внедрению инструментов бережливого производства на практике для достижения целевых экономических показателей компании.</w:t>
      </w:r>
    </w:p>
    <w:p w:rsidR="009F5CCC" w:rsidRPr="009F5CCC" w:rsidRDefault="009F5CCC" w:rsidP="009F5CCC">
      <w:pPr>
        <w:rPr>
          <w:rFonts w:cs="Times New Roman"/>
          <w:szCs w:val="24"/>
          <w:lang w:eastAsia="ru-RU"/>
        </w:rPr>
      </w:pPr>
      <w:r w:rsidRPr="009F5CCC">
        <w:rPr>
          <w:rFonts w:cs="Times New Roman"/>
          <w:szCs w:val="24"/>
          <w:lang w:eastAsia="ru-RU"/>
        </w:rPr>
        <w:t xml:space="preserve">(б) Обоснование выбора места стажировки в увязке с целями. </w:t>
      </w:r>
    </w:p>
    <w:p w:rsidR="009F5CCC" w:rsidRPr="009F5CCC" w:rsidRDefault="009F5CCC" w:rsidP="009F5CCC">
      <w:pPr>
        <w:rPr>
          <w:rFonts w:cs="Times New Roman"/>
          <w:szCs w:val="24"/>
          <w:lang w:eastAsia="ru-RU"/>
        </w:rPr>
      </w:pPr>
      <w:r w:rsidRPr="009F5CCC">
        <w:rPr>
          <w:rFonts w:cs="Times New Roman"/>
          <w:szCs w:val="24"/>
          <w:lang w:val="de-DE" w:eastAsia="ru-RU"/>
        </w:rPr>
        <w:t>SunFox</w:t>
      </w:r>
      <w:r w:rsidRPr="009F5CCC">
        <w:rPr>
          <w:rFonts w:cs="Times New Roman"/>
          <w:szCs w:val="24"/>
          <w:lang w:eastAsia="ru-RU"/>
        </w:rPr>
        <w:t xml:space="preserve"> </w:t>
      </w:r>
      <w:r w:rsidRPr="009F5CCC">
        <w:rPr>
          <w:rFonts w:cs="Times New Roman"/>
          <w:szCs w:val="24"/>
          <w:lang w:val="en-US" w:eastAsia="ru-RU"/>
        </w:rPr>
        <w:t>Group</w:t>
      </w:r>
      <w:r w:rsidRPr="009F5CCC">
        <w:rPr>
          <w:rFonts w:cs="Times New Roman"/>
          <w:szCs w:val="24"/>
          <w:lang w:eastAsia="ru-RU"/>
        </w:rPr>
        <w:t xml:space="preserve"> </w:t>
      </w:r>
      <w:r w:rsidRPr="009F5CCC">
        <w:rPr>
          <w:rFonts w:cs="Times New Roman"/>
          <w:szCs w:val="24"/>
          <w:lang w:val="en-US" w:eastAsia="ru-RU"/>
        </w:rPr>
        <w:t>LLC</w:t>
      </w:r>
      <w:r w:rsidRPr="009F5CCC">
        <w:rPr>
          <w:rFonts w:cs="Times New Roman"/>
          <w:szCs w:val="24"/>
          <w:lang w:eastAsia="ru-RU"/>
        </w:rPr>
        <w:t xml:space="preserve"> ведущий европейский инжиниринговый центр имеет большой опыт координации проектов по разработке, внедрению, подготовке к сертификации интегрированных систем. Компании широко работает на территории таких европейских стран, как Хорватия, Австрия, Черногория, Босния. Среди партнеров компаний ведущие европейские производственные предприятия и организации сферы услуг.</w:t>
      </w:r>
    </w:p>
    <w:p w:rsidR="009F5CCC" w:rsidRPr="009F5CCC" w:rsidRDefault="009F5CCC" w:rsidP="009F5CCC">
      <w:pPr>
        <w:ind w:left="-284"/>
        <w:rPr>
          <w:rFonts w:cs="Times New Roman"/>
          <w:szCs w:val="24"/>
        </w:rPr>
      </w:pPr>
      <w:r w:rsidRPr="0021409D">
        <w:rPr>
          <w:rFonts w:eastAsia="Times New Roman" w:cs="Times New Roman"/>
          <w:i/>
          <w:szCs w:val="24"/>
          <w:lang w:val="en-US" w:eastAsia="ru-RU"/>
        </w:rPr>
        <w:lastRenderedPageBreak/>
        <w:t>PLIVA</w:t>
      </w:r>
      <w:r w:rsidRPr="0021409D">
        <w:rPr>
          <w:rFonts w:eastAsia="Times New Roman" w:cs="Times New Roman"/>
          <w:i/>
          <w:szCs w:val="24"/>
          <w:lang w:eastAsia="ru-RU"/>
        </w:rPr>
        <w:t xml:space="preserve"> </w:t>
      </w:r>
      <w:r w:rsidRPr="0021409D">
        <w:rPr>
          <w:rFonts w:eastAsia="Times New Roman" w:cs="Times New Roman"/>
          <w:i/>
          <w:szCs w:val="24"/>
          <w:lang w:val="en-US" w:eastAsia="ru-RU"/>
        </w:rPr>
        <w:t>HRVATSKA</w:t>
      </w:r>
      <w:r w:rsidRPr="0021409D">
        <w:rPr>
          <w:rFonts w:eastAsia="Times New Roman" w:cs="Times New Roman"/>
          <w:i/>
          <w:szCs w:val="24"/>
          <w:lang w:eastAsia="ru-RU"/>
        </w:rPr>
        <w:t>.</w:t>
      </w:r>
      <w:r w:rsidRPr="009F5CCC">
        <w:rPr>
          <w:rFonts w:eastAsia="Times New Roman" w:cs="Times New Roman"/>
          <w:szCs w:val="24"/>
          <w:lang w:eastAsia="ru-RU"/>
        </w:rPr>
        <w:t xml:space="preserve"> </w:t>
      </w:r>
      <w:r w:rsidRPr="009F5CCC">
        <w:rPr>
          <w:rFonts w:cs="Times New Roman"/>
          <w:szCs w:val="24"/>
        </w:rPr>
        <w:t>Самая большая фармацевтическая компания Центральной и Восточной Европы. Экспортирует продукцию более чем в 60 стран мира. Основной бизнес связан с производством лекарственных препаратов. Доброе имя компания Pliva приобрела, в первую очередь, благодаря качеству своей продукции, которая соответствует мировым стандартам, конкурентоспособности цен на лекарственные препараты и высокой квалификации сотрудников.</w:t>
      </w:r>
    </w:p>
    <w:p w:rsidR="009F5CCC" w:rsidRPr="009F5CCC" w:rsidRDefault="009F5CCC" w:rsidP="009F5CCC">
      <w:pPr>
        <w:ind w:left="-284"/>
        <w:rPr>
          <w:rFonts w:cs="Times New Roman"/>
          <w:szCs w:val="24"/>
        </w:rPr>
      </w:pPr>
      <w:r w:rsidRPr="009F5CCC">
        <w:rPr>
          <w:rFonts w:cs="Times New Roman"/>
          <w:szCs w:val="24"/>
        </w:rPr>
        <w:t xml:space="preserve">В компании успешно </w:t>
      </w:r>
      <w:r w:rsidRPr="009F5CCC">
        <w:rPr>
          <w:rFonts w:eastAsia="Calibri" w:cs="Times New Roman"/>
          <w:szCs w:val="24"/>
          <w:lang w:eastAsia="ru-RU"/>
        </w:rPr>
        <w:t xml:space="preserve">введена интегрированная система управления, в соответствии с международными стандартами, такими как </w:t>
      </w:r>
      <w:r w:rsidRPr="009F5CCC">
        <w:rPr>
          <w:rFonts w:eastAsia="Calibri" w:cs="Times New Roman"/>
          <w:szCs w:val="24"/>
          <w:lang w:val="en-US" w:eastAsia="ru-RU"/>
        </w:rPr>
        <w:t>ISO</w:t>
      </w:r>
      <w:r w:rsidRPr="009F5CCC">
        <w:rPr>
          <w:rFonts w:eastAsia="Calibri" w:cs="Times New Roman"/>
          <w:szCs w:val="24"/>
          <w:lang w:eastAsia="ru-RU"/>
        </w:rPr>
        <w:t xml:space="preserve"> 9001, </w:t>
      </w:r>
      <w:r w:rsidRPr="009F5CCC">
        <w:rPr>
          <w:rFonts w:eastAsia="Calibri" w:cs="Times New Roman"/>
          <w:szCs w:val="24"/>
          <w:lang w:val="en-US" w:eastAsia="ru-RU"/>
        </w:rPr>
        <w:t>ISO</w:t>
      </w:r>
      <w:r w:rsidRPr="009F5CCC">
        <w:rPr>
          <w:rFonts w:eastAsia="Calibri" w:cs="Times New Roman"/>
          <w:szCs w:val="24"/>
          <w:lang w:eastAsia="ru-RU"/>
        </w:rPr>
        <w:t xml:space="preserve"> 14001, </w:t>
      </w:r>
      <w:r w:rsidRPr="009F5CCC">
        <w:rPr>
          <w:rFonts w:eastAsia="Calibri" w:cs="Times New Roman"/>
          <w:szCs w:val="24"/>
          <w:lang w:val="en-US" w:eastAsia="ru-RU"/>
        </w:rPr>
        <w:t>OHSAS</w:t>
      </w:r>
      <w:r w:rsidRPr="009F5CCC">
        <w:rPr>
          <w:rFonts w:eastAsia="Calibri" w:cs="Times New Roman"/>
          <w:szCs w:val="24"/>
          <w:lang w:eastAsia="ru-RU"/>
        </w:rPr>
        <w:t xml:space="preserve"> 18001, на предприятии успешно внедрены инструменты бережливого производства.</w:t>
      </w:r>
    </w:p>
    <w:p w:rsidR="009F5CCC" w:rsidRPr="009F5CCC" w:rsidRDefault="009F5CCC" w:rsidP="009F5CCC">
      <w:pPr>
        <w:ind w:left="-284"/>
        <w:rPr>
          <w:rFonts w:cs="Times New Roman"/>
          <w:szCs w:val="24"/>
        </w:rPr>
      </w:pPr>
      <w:r w:rsidRPr="0021409D">
        <w:rPr>
          <w:rFonts w:cs="Times New Roman"/>
          <w:i/>
          <w:szCs w:val="24"/>
        </w:rPr>
        <w:t>TZV Gredelj (Tvornica željezničkih vozila Gredelj d.o.o.)</w:t>
      </w:r>
      <w:r w:rsidRPr="009F5CCC">
        <w:rPr>
          <w:rFonts w:cs="Times New Roman"/>
          <w:szCs w:val="24"/>
        </w:rPr>
        <w:t xml:space="preserve"> государственная компания Хорватского подвижного состава, основанная в 1894 году в качестве железнодорожных мастерских государственных железных дорог. Завод выполняет техническое обслуживание железнодорожного оборудования, занимается проектированием и производством всех типов вагонов, трамваев, тележками и т.п.</w:t>
      </w:r>
      <w:r w:rsidRPr="009F5CCC">
        <w:rPr>
          <w:rFonts w:eastAsia="Calibri" w:cs="Times New Roman"/>
          <w:szCs w:val="24"/>
          <w:lang w:eastAsia="ru-RU"/>
        </w:rPr>
        <w:t xml:space="preserve"> Системы менеджмента качества и охраны окружающей среды регулярно проходят сертификацию в соответствии с </w:t>
      </w:r>
      <w:r w:rsidRPr="009F5CCC">
        <w:rPr>
          <w:rFonts w:eastAsia="Calibri" w:cs="Times New Roman"/>
          <w:szCs w:val="24"/>
          <w:lang w:val="en-US" w:eastAsia="ru-RU"/>
        </w:rPr>
        <w:t>ISO</w:t>
      </w:r>
      <w:r w:rsidRPr="009F5CCC">
        <w:rPr>
          <w:rFonts w:eastAsia="Calibri" w:cs="Times New Roman"/>
          <w:szCs w:val="24"/>
          <w:lang w:eastAsia="ru-RU"/>
        </w:rPr>
        <w:t xml:space="preserve"> 9001и </w:t>
      </w:r>
      <w:r w:rsidRPr="009F5CCC">
        <w:rPr>
          <w:rFonts w:eastAsia="Calibri" w:cs="Times New Roman"/>
          <w:szCs w:val="24"/>
          <w:lang w:val="en-US" w:eastAsia="ru-RU"/>
        </w:rPr>
        <w:t>ISO</w:t>
      </w:r>
      <w:r w:rsidRPr="009F5CCC">
        <w:rPr>
          <w:rFonts w:eastAsia="Calibri" w:cs="Times New Roman"/>
          <w:szCs w:val="24"/>
          <w:lang w:eastAsia="ru-RU"/>
        </w:rPr>
        <w:t xml:space="preserve"> 14001. Компания имеет большой опыт в области оценки результативности и эффективности, реализованных ею проектов.</w:t>
      </w:r>
    </w:p>
    <w:p w:rsidR="009F5CCC" w:rsidRPr="009F5CCC" w:rsidRDefault="009F5CCC" w:rsidP="009F5CCC">
      <w:pPr>
        <w:ind w:left="-284"/>
        <w:rPr>
          <w:rFonts w:cs="Times New Roman"/>
          <w:szCs w:val="24"/>
        </w:rPr>
      </w:pPr>
      <w:r w:rsidRPr="0021409D">
        <w:rPr>
          <w:rFonts w:cs="Times New Roman"/>
          <w:i/>
          <w:szCs w:val="24"/>
        </w:rPr>
        <w:t xml:space="preserve">Компания «Agan Kamen» </w:t>
      </w:r>
      <w:r w:rsidRPr="009F5CCC">
        <w:rPr>
          <w:rFonts w:cs="Times New Roman"/>
          <w:szCs w:val="24"/>
        </w:rPr>
        <w:t xml:space="preserve"> карьеры и две фабрики в Трогире и Кастел Сукураке. добывают и обрабатывают известняки поставляются в Хорватии и за границу, работает более  220 человек, Список зданий построенных из этого камня включает аэропорты Сплита и Загреба и Монастырь в Сини. Обеспечивают более чем 85 % экспорта страны.</w:t>
      </w:r>
      <w:r w:rsidRPr="009F5CCC">
        <w:rPr>
          <w:rFonts w:eastAsia="Calibri" w:cs="Times New Roman"/>
          <w:szCs w:val="24"/>
          <w:lang w:eastAsia="ru-RU"/>
        </w:rPr>
        <w:t xml:space="preserve"> Политика качества является неотъемлемой составляющей комплексной системы руководства компании, которая регулирует работу отдела качества, отдела охраны окружающей среды и отдела охраны труда и здоровья, в компания внедрена и успешно действует система бережливого производства.</w:t>
      </w:r>
    </w:p>
    <w:p w:rsidR="009F5CCC" w:rsidRPr="009F5CCC" w:rsidRDefault="009F5CCC" w:rsidP="009F5CCC">
      <w:pPr>
        <w:ind w:left="-284"/>
        <w:rPr>
          <w:rFonts w:cs="Times New Roman"/>
          <w:szCs w:val="24"/>
        </w:rPr>
      </w:pPr>
      <w:r w:rsidRPr="0021409D">
        <w:rPr>
          <w:rFonts w:cs="Times New Roman"/>
          <w:bCs/>
          <w:i/>
          <w:szCs w:val="24"/>
        </w:rPr>
        <w:t>INA</w:t>
      </w:r>
      <w:r w:rsidRPr="009F5CCC">
        <w:rPr>
          <w:rFonts w:cs="Times New Roman"/>
          <w:szCs w:val="24"/>
        </w:rPr>
        <w:t xml:space="preserve"> – крупнейшая нефетгазовая компания </w:t>
      </w:r>
      <w:hyperlink r:id="rId84" w:tooltip="Хорватия" w:history="1">
        <w:r w:rsidRPr="009F5CCC">
          <w:rPr>
            <w:rStyle w:val="aa"/>
            <w:rFonts w:cs="Times New Roman"/>
            <w:szCs w:val="24"/>
          </w:rPr>
          <w:t>Хорватии</w:t>
        </w:r>
      </w:hyperlink>
      <w:r w:rsidRPr="009F5CCC">
        <w:rPr>
          <w:rFonts w:cs="Times New Roman"/>
          <w:szCs w:val="24"/>
        </w:rPr>
        <w:t xml:space="preserve">. Ядро группы компаний – компания INA, d.d. занимается разведкой, добычей и транспортировкой нефти и газа. Компания занимается деятельностью и за пределами Хорватии, в частности, ведёт разведку и добычу нефтегазовых месторождений в Анголе и Египте. В группу компаний INA входят два крупнейших нефтеперерабатывающих завода страны в Риеке и Сисаке. Для того, чтобы сохранить свои лидирующие позиции в регионе, в соответствии с требованиями клиентов, поставщиков, сотрудников, деловых партнеров и других заинтересованных сторон, INA, d.d. стремится к постоянному улучшению бизнес-процессов, качества продукции и услуг. Следуя глобальным тенденциям, компания внедрены системы управления по ISO 9001, </w:t>
      </w:r>
      <w:r w:rsidRPr="009F5CCC">
        <w:rPr>
          <w:rFonts w:cs="Times New Roman"/>
          <w:szCs w:val="24"/>
          <w:lang w:val="en-US"/>
        </w:rPr>
        <w:t>ISO</w:t>
      </w:r>
      <w:r w:rsidRPr="009F5CCC">
        <w:rPr>
          <w:rFonts w:cs="Times New Roman"/>
          <w:szCs w:val="24"/>
        </w:rPr>
        <w:t xml:space="preserve">14001 </w:t>
      </w:r>
      <w:r w:rsidRPr="009F5CCC">
        <w:rPr>
          <w:rFonts w:eastAsia="Calibri" w:cs="Times New Roman"/>
          <w:szCs w:val="24"/>
          <w:lang w:val="en-US" w:eastAsia="ru-RU"/>
        </w:rPr>
        <w:t>OHSAS</w:t>
      </w:r>
      <w:r w:rsidRPr="009F5CCC">
        <w:rPr>
          <w:rFonts w:eastAsia="Calibri" w:cs="Times New Roman"/>
          <w:szCs w:val="24"/>
          <w:lang w:eastAsia="ru-RU"/>
        </w:rPr>
        <w:t xml:space="preserve"> 18001</w:t>
      </w:r>
      <w:r w:rsidRPr="009F5CCC">
        <w:rPr>
          <w:rFonts w:cs="Times New Roman"/>
          <w:szCs w:val="24"/>
        </w:rPr>
        <w:t xml:space="preserve"> и инструменты бережливого производства.</w:t>
      </w:r>
    </w:p>
    <w:p w:rsidR="009F5CCC" w:rsidRPr="009F5CCC" w:rsidRDefault="009F5CCC" w:rsidP="009F5CCC">
      <w:pPr>
        <w:rPr>
          <w:rFonts w:cs="Times New Roman"/>
          <w:szCs w:val="24"/>
          <w:lang w:eastAsia="ru-RU"/>
        </w:rPr>
      </w:pPr>
      <w:r w:rsidRPr="009F5CCC">
        <w:rPr>
          <w:rFonts w:cs="Times New Roman"/>
          <w:szCs w:val="24"/>
          <w:lang w:eastAsia="ru-RU"/>
        </w:rPr>
        <w:t>(в) Место(а) проведения стажировки(ок) (название организации, адрес, сайт);</w:t>
      </w:r>
    </w:p>
    <w:p w:rsidR="009F5CCC" w:rsidRPr="009F5CCC" w:rsidRDefault="009F5CCC" w:rsidP="009F5CCC">
      <w:pPr>
        <w:rPr>
          <w:rFonts w:eastAsia="Times New Roman" w:cs="Times New Roman"/>
          <w:szCs w:val="24"/>
          <w:lang w:val="en-US" w:eastAsia="ru-RU"/>
        </w:rPr>
      </w:pPr>
      <w:r w:rsidRPr="009F5CCC">
        <w:rPr>
          <w:rFonts w:cs="Times New Roman"/>
          <w:szCs w:val="24"/>
          <w:lang w:val="de-DE" w:eastAsia="ru-RU"/>
        </w:rPr>
        <w:lastRenderedPageBreak/>
        <w:t>SunFox</w:t>
      </w:r>
      <w:r w:rsidRPr="009F5CCC">
        <w:rPr>
          <w:rFonts w:cs="Times New Roman"/>
          <w:szCs w:val="24"/>
          <w:lang w:val="en-US" w:eastAsia="ru-RU"/>
        </w:rPr>
        <w:t xml:space="preserve"> Group LLC</w:t>
      </w:r>
      <w:r w:rsidRPr="009F5CCC">
        <w:rPr>
          <w:rFonts w:eastAsia="Times New Roman" w:cs="Times New Roman"/>
          <w:szCs w:val="24"/>
          <w:lang w:val="en-US" w:eastAsia="ru-RU"/>
        </w:rPr>
        <w:t>: 2120 Carey Ave, Cheyenne, 82001, USA; Tel. +1 888 46 74 704 \\ Fax. +1 888 46 75 318.</w:t>
      </w:r>
    </w:p>
    <w:p w:rsidR="009F5CCC" w:rsidRPr="009F5CCC" w:rsidRDefault="009F5CCC" w:rsidP="009F5CCC">
      <w:pPr>
        <w:rPr>
          <w:rFonts w:eastAsia="Times New Roman" w:cs="Times New Roman"/>
          <w:szCs w:val="24"/>
          <w:lang w:val="en-US" w:eastAsia="ru-RU"/>
        </w:rPr>
      </w:pPr>
      <w:r w:rsidRPr="009F5CCC">
        <w:rPr>
          <w:rFonts w:eastAsia="Times New Roman" w:cs="Times New Roman"/>
          <w:szCs w:val="24"/>
          <w:lang w:eastAsia="ru-RU"/>
        </w:rPr>
        <w:t>Компания</w:t>
      </w:r>
      <w:r w:rsidRPr="009F5CCC">
        <w:rPr>
          <w:rFonts w:eastAsia="Times New Roman" w:cs="Times New Roman"/>
          <w:szCs w:val="24"/>
          <w:lang w:val="en-US" w:eastAsia="ru-RU"/>
        </w:rPr>
        <w:t xml:space="preserve"> TZV Gredelj , Vukomerecka cesta 89 10000 Zagreb ,Croatia </w:t>
      </w:r>
    </w:p>
    <w:p w:rsidR="009F5CCC" w:rsidRPr="009F5CCC" w:rsidRDefault="009F5CCC" w:rsidP="009F5CCC">
      <w:pPr>
        <w:rPr>
          <w:rFonts w:eastAsia="Times New Roman" w:cs="Times New Roman"/>
          <w:szCs w:val="24"/>
          <w:lang w:val="en-US" w:eastAsia="ru-RU"/>
        </w:rPr>
      </w:pPr>
      <w:r w:rsidRPr="009F5CCC">
        <w:rPr>
          <w:rFonts w:eastAsia="Times New Roman" w:cs="Times New Roman"/>
          <w:szCs w:val="24"/>
          <w:lang w:eastAsia="ru-RU"/>
        </w:rPr>
        <w:t>компания</w:t>
      </w:r>
      <w:r w:rsidRPr="009F5CCC">
        <w:rPr>
          <w:rFonts w:eastAsia="Times New Roman" w:cs="Times New Roman"/>
          <w:szCs w:val="24"/>
          <w:lang w:val="en-US" w:eastAsia="ru-RU"/>
        </w:rPr>
        <w:t xml:space="preserve"> «Agan Kamen» Split, Croatia</w:t>
      </w:r>
    </w:p>
    <w:p w:rsidR="009F5CCC" w:rsidRPr="009F5CCC" w:rsidRDefault="009F5CCC" w:rsidP="009F5CCC">
      <w:pPr>
        <w:rPr>
          <w:rFonts w:eastAsia="Times New Roman" w:cs="Times New Roman"/>
          <w:szCs w:val="24"/>
          <w:lang w:val="en-US" w:eastAsia="ru-RU"/>
        </w:rPr>
      </w:pPr>
      <w:r w:rsidRPr="009F5CCC">
        <w:rPr>
          <w:rFonts w:eastAsia="Times New Roman" w:cs="Times New Roman"/>
          <w:szCs w:val="24"/>
          <w:lang w:val="en-US" w:eastAsia="ru-RU"/>
        </w:rPr>
        <w:t>INA – Avenija Veceslava Holjevca 10, p.p. 555 , 10002 ZAGREB Switchboard: 00385 1 6450-000</w:t>
      </w:r>
    </w:p>
    <w:p w:rsidR="009F5CCC" w:rsidRPr="009F5CCC" w:rsidRDefault="009F5CCC" w:rsidP="009F5CCC">
      <w:pPr>
        <w:rPr>
          <w:rFonts w:eastAsia="Times New Roman" w:cs="Times New Roman"/>
          <w:szCs w:val="24"/>
          <w:lang w:val="en-US" w:eastAsia="ru-RU"/>
        </w:rPr>
      </w:pPr>
      <w:r w:rsidRPr="009F5CCC">
        <w:rPr>
          <w:rFonts w:eastAsia="Times New Roman" w:cs="Times New Roman"/>
          <w:szCs w:val="24"/>
          <w:lang w:val="en-US" w:eastAsia="ru-RU"/>
        </w:rPr>
        <w:t>PLIVA HRVATSKA d.o.o. Prilaz baruna Filipovića 2510000 Zagreb, Hrvatska,+ 385 1 37 24 863, tamara.susanj-sulentic@pliva.hr</w:t>
      </w:r>
    </w:p>
    <w:p w:rsidR="009F5CCC" w:rsidRPr="009F5CCC" w:rsidRDefault="009F5CCC" w:rsidP="009F5CCC">
      <w:pPr>
        <w:rPr>
          <w:rFonts w:cs="Times New Roman"/>
          <w:szCs w:val="24"/>
          <w:lang w:eastAsia="ru-RU"/>
        </w:rPr>
      </w:pPr>
      <w:r w:rsidRPr="009F5CCC">
        <w:rPr>
          <w:rFonts w:cs="Times New Roman"/>
          <w:szCs w:val="24"/>
          <w:lang w:eastAsia="ru-RU"/>
        </w:rPr>
        <w:t xml:space="preserve">(г) Сотрудники принимающей организации, которые были задействованы для проведения занятий со стажерами (ФИО, должность, контакты); </w:t>
      </w:r>
    </w:p>
    <w:p w:rsidR="009F5CCC" w:rsidRPr="009F5CCC" w:rsidRDefault="009F5CCC" w:rsidP="009F5CCC">
      <w:pPr>
        <w:rPr>
          <w:rFonts w:cs="Times New Roman"/>
          <w:szCs w:val="24"/>
          <w:lang w:val="en-US" w:eastAsia="ru-RU"/>
        </w:rPr>
      </w:pPr>
      <w:r w:rsidRPr="009F5CCC">
        <w:rPr>
          <w:rFonts w:cs="Times New Roman"/>
          <w:szCs w:val="24"/>
          <w:lang w:val="en-US" w:eastAsia="ru-RU"/>
        </w:rPr>
        <w:t xml:space="preserve">SunFox Group LLC: Maksim Stajcer- </w:t>
      </w:r>
      <w:r w:rsidRPr="009F5CCC">
        <w:rPr>
          <w:rFonts w:cs="Times New Roman"/>
          <w:szCs w:val="24"/>
          <w:lang w:eastAsia="ru-RU"/>
        </w:rPr>
        <w:t>директор</w:t>
      </w:r>
      <w:r w:rsidRPr="009F5CCC">
        <w:rPr>
          <w:rFonts w:cs="Times New Roman"/>
          <w:szCs w:val="24"/>
          <w:lang w:val="en-US" w:eastAsia="ru-RU"/>
        </w:rPr>
        <w:t xml:space="preserve">, Tel. +1 888 46 74 704 \\ Fax. +1 888 46 75 318; e-mail: </w:t>
      </w:r>
      <w:hyperlink r:id="rId85" w:history="1">
        <w:r w:rsidRPr="009F5CCC">
          <w:rPr>
            <w:rStyle w:val="aa"/>
            <w:rFonts w:cs="Times New Roman"/>
            <w:szCs w:val="24"/>
            <w:lang w:val="en-US" w:eastAsia="ru-RU"/>
          </w:rPr>
          <w:t>SunFox@CheyenneOnline.net</w:t>
        </w:r>
      </w:hyperlink>
      <w:r w:rsidRPr="009F5CCC">
        <w:rPr>
          <w:rFonts w:cs="Times New Roman"/>
          <w:szCs w:val="24"/>
          <w:lang w:val="en-US" w:eastAsia="ru-RU"/>
        </w:rPr>
        <w:t>.</w:t>
      </w:r>
    </w:p>
    <w:p w:rsidR="009F5CCC" w:rsidRPr="009F5CCC" w:rsidRDefault="009F5CCC" w:rsidP="009F5CCC">
      <w:pPr>
        <w:ind w:left="-284"/>
        <w:rPr>
          <w:rFonts w:eastAsia="Times New Roman" w:cs="Times New Roman"/>
          <w:szCs w:val="24"/>
          <w:lang w:eastAsia="ru-RU"/>
        </w:rPr>
      </w:pPr>
      <w:r w:rsidRPr="009F5CCC">
        <w:rPr>
          <w:rFonts w:cs="Times New Roman"/>
          <w:szCs w:val="24"/>
        </w:rPr>
        <w:t>Гн.Ант Вулик -генеральный директор «</w:t>
      </w:r>
      <w:r w:rsidRPr="009F5CCC">
        <w:rPr>
          <w:rFonts w:cs="Times New Roman"/>
          <w:szCs w:val="24"/>
          <w:lang w:val="en-US"/>
        </w:rPr>
        <w:t>Agan</w:t>
      </w:r>
      <w:r w:rsidRPr="009F5CCC">
        <w:rPr>
          <w:rFonts w:cs="Times New Roman"/>
          <w:szCs w:val="24"/>
        </w:rPr>
        <w:t xml:space="preserve"> </w:t>
      </w:r>
      <w:r w:rsidRPr="009F5CCC">
        <w:rPr>
          <w:rFonts w:cs="Times New Roman"/>
          <w:szCs w:val="24"/>
          <w:lang w:val="en-US"/>
        </w:rPr>
        <w:t>Kamen</w:t>
      </w:r>
      <w:r w:rsidRPr="009F5CCC">
        <w:rPr>
          <w:rFonts w:cs="Times New Roman"/>
          <w:szCs w:val="24"/>
        </w:rPr>
        <w:t>»  ,факс + 385 21 323 282.</w:t>
      </w:r>
    </w:p>
    <w:p w:rsidR="009F5CCC" w:rsidRPr="009F5CCC" w:rsidRDefault="009F5CCC" w:rsidP="009F5CCC">
      <w:pPr>
        <w:rPr>
          <w:rFonts w:cs="Times New Roman"/>
          <w:szCs w:val="24"/>
          <w:lang w:eastAsia="ru-RU"/>
        </w:rPr>
      </w:pPr>
      <w:r w:rsidRPr="009F5CCC">
        <w:rPr>
          <w:rFonts w:cs="Times New Roman"/>
          <w:szCs w:val="24"/>
          <w:lang w:eastAsia="ru-RU"/>
        </w:rPr>
        <w:t xml:space="preserve">(д) Организация работы стажеров. </w:t>
      </w:r>
    </w:p>
    <w:p w:rsidR="009F5CCC" w:rsidRPr="009F5CCC" w:rsidRDefault="009F5CCC" w:rsidP="009F5CCC">
      <w:pPr>
        <w:rPr>
          <w:rFonts w:eastAsia="Times New Roman" w:cs="Times New Roman"/>
          <w:szCs w:val="24"/>
          <w:lang w:eastAsia="ru-RU"/>
        </w:rPr>
      </w:pPr>
      <w:r w:rsidRPr="009F5CCC">
        <w:rPr>
          <w:rFonts w:eastAsia="Times New Roman" w:cs="Times New Roman"/>
          <w:szCs w:val="24"/>
          <w:lang w:eastAsia="ru-RU"/>
        </w:rPr>
        <w:t>В ходе прохождения стажировок для слушателей были организованы посещение предприятий, проведены практические семинары и круглые столы с представителями принимающей организации по обобщению полученной информации и обмену опытом, организована работа с документами и методическими материалами. По результатам стажировок проведено анкетирование слушателей.</w:t>
      </w:r>
    </w:p>
    <w:p w:rsidR="009F5CCC" w:rsidRPr="009F5CCC" w:rsidRDefault="009F5CCC" w:rsidP="009F5CCC">
      <w:pPr>
        <w:rPr>
          <w:rFonts w:cs="Times New Roman"/>
          <w:szCs w:val="24"/>
          <w:lang w:eastAsia="ru-RU"/>
        </w:rPr>
      </w:pPr>
      <w:r w:rsidRPr="009F5CCC">
        <w:rPr>
          <w:rFonts w:cs="Times New Roman"/>
          <w:szCs w:val="24"/>
          <w:lang w:eastAsia="ru-RU"/>
        </w:rPr>
        <w:t>(е) Количество слушателей, прошедших стажировку, в том числе магистрантов, аспирантов, преподавателей;</w:t>
      </w:r>
    </w:p>
    <w:p w:rsidR="009F5CCC" w:rsidRPr="009F5CCC" w:rsidRDefault="009F5CCC" w:rsidP="009F5CCC">
      <w:pPr>
        <w:rPr>
          <w:rFonts w:cs="Times New Roman"/>
          <w:szCs w:val="24"/>
          <w:lang w:eastAsia="ru-RU"/>
        </w:rPr>
      </w:pPr>
      <w:r w:rsidRPr="009F5CCC">
        <w:rPr>
          <w:rFonts w:cs="Times New Roman"/>
          <w:szCs w:val="24"/>
          <w:lang w:eastAsia="ru-RU"/>
        </w:rPr>
        <w:t>– группа 050-2016-05-1: 6 человек.</w:t>
      </w:r>
    </w:p>
    <w:p w:rsidR="009F5CCC" w:rsidRPr="009F5CCC" w:rsidRDefault="009F5CCC" w:rsidP="009F5CCC">
      <w:pPr>
        <w:rPr>
          <w:rFonts w:cs="Times New Roman"/>
          <w:szCs w:val="24"/>
          <w:lang w:eastAsia="ru-RU"/>
        </w:rPr>
      </w:pPr>
      <w:r w:rsidRPr="009F5CCC">
        <w:rPr>
          <w:rFonts w:cs="Times New Roman"/>
          <w:szCs w:val="24"/>
          <w:lang w:eastAsia="ru-RU"/>
        </w:rPr>
        <w:t xml:space="preserve">(ж) Сроки проведения стажировки; </w:t>
      </w:r>
    </w:p>
    <w:p w:rsidR="009F5CCC" w:rsidRPr="009F5CCC" w:rsidRDefault="009F5CCC" w:rsidP="009F5CCC">
      <w:pPr>
        <w:rPr>
          <w:rFonts w:cs="Times New Roman"/>
          <w:szCs w:val="24"/>
          <w:lang w:eastAsia="ru-RU"/>
        </w:rPr>
      </w:pPr>
      <w:r w:rsidRPr="009F5CCC">
        <w:rPr>
          <w:rFonts w:cs="Times New Roman"/>
          <w:szCs w:val="24"/>
          <w:lang w:eastAsia="ru-RU"/>
        </w:rPr>
        <w:t>– группа 050-2016-05-1: 22 – 27 августа 2016 года;</w:t>
      </w:r>
    </w:p>
    <w:p w:rsidR="009F5CCC" w:rsidRPr="009F5CCC" w:rsidRDefault="009F5CCC" w:rsidP="009F5CCC">
      <w:pPr>
        <w:rPr>
          <w:rFonts w:cs="Times New Roman"/>
          <w:szCs w:val="24"/>
          <w:lang w:eastAsia="ru-RU"/>
        </w:rPr>
      </w:pPr>
      <w:r w:rsidRPr="009F5CCC">
        <w:rPr>
          <w:rFonts w:cs="Times New Roman"/>
          <w:szCs w:val="24"/>
          <w:lang w:eastAsia="ru-RU"/>
        </w:rPr>
        <w:t>(з) План стажировки по дням, с указанием мест проведения занятий, тематики занятий;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1"/>
        <w:gridCol w:w="1571"/>
        <w:gridCol w:w="1985"/>
        <w:gridCol w:w="1807"/>
      </w:tblGrid>
      <w:tr w:rsidR="009F5CCC" w:rsidRPr="0021409D" w:rsidTr="009F5CCC">
        <w:trPr>
          <w:trHeight w:val="20"/>
          <w:tblHeader/>
        </w:trPr>
        <w:tc>
          <w:tcPr>
            <w:tcW w:w="2279"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Тема</w:t>
            </w:r>
          </w:p>
        </w:tc>
        <w:tc>
          <w:tcPr>
            <w:tcW w:w="79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Место</w:t>
            </w:r>
            <w:r w:rsidRPr="0021409D">
              <w:rPr>
                <w:rFonts w:eastAsia="Times New Roman" w:cs="Times New Roman"/>
                <w:szCs w:val="24"/>
                <w:lang w:eastAsia="ru-RU"/>
              </w:rPr>
              <w:br/>
              <w:t>проведения</w:t>
            </w:r>
          </w:p>
        </w:tc>
        <w:tc>
          <w:tcPr>
            <w:tcW w:w="100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Форма организации работы стажирующихся</w:t>
            </w:r>
          </w:p>
        </w:tc>
        <w:tc>
          <w:tcPr>
            <w:tcW w:w="91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программы повышения квалификации</w:t>
            </w:r>
          </w:p>
        </w:tc>
      </w:tr>
      <w:tr w:rsidR="009F5CCC" w:rsidRPr="0021409D" w:rsidTr="009F5CCC">
        <w:trPr>
          <w:trHeight w:val="20"/>
        </w:trPr>
        <w:tc>
          <w:tcPr>
            <w:tcW w:w="2279" w:type="pct"/>
            <w:shd w:val="clear" w:color="auto" w:fill="auto"/>
          </w:tcPr>
          <w:p w:rsidR="009F5CCC" w:rsidRPr="0021409D" w:rsidRDefault="009F5CCC" w:rsidP="009F5CCC">
            <w:pPr>
              <w:tabs>
                <w:tab w:val="left" w:pos="413"/>
              </w:tabs>
              <w:autoSpaceDE w:val="0"/>
              <w:autoSpaceDN w:val="0"/>
              <w:ind w:firstLine="0"/>
              <w:jc w:val="left"/>
              <w:rPr>
                <w:rFonts w:eastAsia="Times New Roman" w:cs="Times New Roman"/>
                <w:szCs w:val="24"/>
                <w:lang w:eastAsia="ru-RU"/>
              </w:rPr>
            </w:pPr>
            <w:r w:rsidRPr="0021409D">
              <w:rPr>
                <w:rFonts w:eastAsia="Times New Roman" w:cs="Times New Roman"/>
                <w:szCs w:val="24"/>
                <w:lang w:eastAsia="ru-RU"/>
              </w:rPr>
              <w:t>1 день</w:t>
            </w:r>
          </w:p>
          <w:p w:rsidR="009F5CCC" w:rsidRPr="0021409D" w:rsidRDefault="009F5CCC" w:rsidP="009F5CCC">
            <w:pPr>
              <w:tabs>
                <w:tab w:val="left" w:pos="413"/>
              </w:tabs>
              <w:autoSpaceDE w:val="0"/>
              <w:autoSpaceDN w:val="0"/>
              <w:ind w:firstLine="0"/>
              <w:jc w:val="left"/>
              <w:rPr>
                <w:rFonts w:eastAsia="Times New Roman" w:cs="Times New Roman"/>
                <w:szCs w:val="24"/>
                <w:lang w:eastAsia="ru-RU"/>
              </w:rPr>
            </w:pPr>
            <w:r w:rsidRPr="0021409D">
              <w:rPr>
                <w:rFonts w:eastAsia="Times New Roman" w:cs="Times New Roman"/>
                <w:szCs w:val="24"/>
                <w:lang w:eastAsia="ru-RU"/>
              </w:rPr>
              <w:t xml:space="preserve">Экскурсия по предприятию </w:t>
            </w:r>
          </w:p>
          <w:p w:rsidR="009F5CCC" w:rsidRPr="0021409D" w:rsidRDefault="009F5CCC" w:rsidP="009F5CCC">
            <w:pPr>
              <w:tabs>
                <w:tab w:val="left" w:pos="413"/>
              </w:tabs>
              <w:autoSpaceDE w:val="0"/>
              <w:autoSpaceDN w:val="0"/>
              <w:ind w:firstLine="0"/>
              <w:jc w:val="left"/>
              <w:rPr>
                <w:rFonts w:eastAsia="Times New Roman" w:cs="Times New Roman"/>
                <w:szCs w:val="24"/>
                <w:lang w:eastAsia="ru-RU"/>
              </w:rPr>
            </w:pPr>
            <w:r w:rsidRPr="0021409D">
              <w:rPr>
                <w:rFonts w:eastAsia="Times New Roman" w:cs="Times New Roman"/>
                <w:szCs w:val="24"/>
                <w:lang w:eastAsia="ru-RU"/>
              </w:rPr>
              <w:t xml:space="preserve">Семинар: </w:t>
            </w:r>
          </w:p>
          <w:p w:rsidR="009F5CCC" w:rsidRPr="0021409D" w:rsidRDefault="009F5CCC" w:rsidP="00FC2C90">
            <w:pPr>
              <w:pStyle w:val="a4"/>
              <w:numPr>
                <w:ilvl w:val="0"/>
                <w:numId w:val="33"/>
              </w:numPr>
              <w:tabs>
                <w:tab w:val="left" w:pos="413"/>
              </w:tabs>
              <w:autoSpaceDE w:val="0"/>
              <w:autoSpaceDN w:val="0"/>
              <w:ind w:left="0" w:firstLine="0"/>
              <w:jc w:val="left"/>
              <w:rPr>
                <w:rFonts w:eastAsia="Times New Roman" w:cs="Times New Roman"/>
                <w:szCs w:val="24"/>
                <w:lang w:eastAsia="ko-KR"/>
              </w:rPr>
            </w:pPr>
            <w:r w:rsidRPr="0021409D">
              <w:rPr>
                <w:rFonts w:eastAsia="Times New Roman" w:cs="Times New Roman"/>
                <w:szCs w:val="24"/>
                <w:lang w:eastAsia="ko-KR"/>
              </w:rPr>
              <w:t xml:space="preserve">современное понимание качества и его влияние на корпоративный </w:t>
            </w:r>
            <w:r w:rsidRPr="0021409D">
              <w:rPr>
                <w:rFonts w:eastAsia="Times New Roman" w:cs="Times New Roman"/>
                <w:szCs w:val="24"/>
                <w:lang w:eastAsia="ko-KR"/>
              </w:rPr>
              <w:lastRenderedPageBreak/>
              <w:t>менеджмент</w:t>
            </w:r>
          </w:p>
          <w:p w:rsidR="009F5CCC" w:rsidRPr="0021409D" w:rsidRDefault="009F5CCC" w:rsidP="00FC2C90">
            <w:pPr>
              <w:numPr>
                <w:ilvl w:val="0"/>
                <w:numId w:val="33"/>
              </w:numPr>
              <w:tabs>
                <w:tab w:val="left" w:pos="413"/>
              </w:tabs>
              <w:ind w:left="0" w:firstLine="0"/>
              <w:jc w:val="left"/>
              <w:rPr>
                <w:rFonts w:eastAsia="Times New Roman" w:cs="Times New Roman"/>
                <w:szCs w:val="24"/>
                <w:lang w:eastAsia="ko-KR"/>
              </w:rPr>
            </w:pPr>
            <w:r w:rsidRPr="0021409D">
              <w:rPr>
                <w:rFonts w:eastAsia="Times New Roman" w:cs="Times New Roman"/>
                <w:szCs w:val="24"/>
                <w:lang w:eastAsia="ko-KR"/>
              </w:rPr>
              <w:t>внедрение систем управления качеством</w:t>
            </w:r>
          </w:p>
          <w:p w:rsidR="009F5CCC" w:rsidRPr="0021409D" w:rsidRDefault="009F5CCC" w:rsidP="00FC2C90">
            <w:pPr>
              <w:numPr>
                <w:ilvl w:val="0"/>
                <w:numId w:val="33"/>
              </w:numPr>
              <w:tabs>
                <w:tab w:val="left" w:pos="413"/>
              </w:tabs>
              <w:ind w:left="0" w:firstLine="0"/>
              <w:jc w:val="left"/>
              <w:rPr>
                <w:rFonts w:eastAsia="Times New Roman" w:cs="Times New Roman"/>
                <w:szCs w:val="24"/>
                <w:lang w:eastAsia="ru-RU"/>
              </w:rPr>
            </w:pPr>
            <w:r w:rsidRPr="0021409D">
              <w:rPr>
                <w:rFonts w:eastAsia="Times New Roman" w:cs="Times New Roman"/>
                <w:szCs w:val="24"/>
                <w:lang w:eastAsia="ko-KR"/>
              </w:rPr>
              <w:t>инструменты качества (APQP, АХПО, 8 дисциплин, SPC/MSA, пока-йоке)</w:t>
            </w:r>
          </w:p>
        </w:tc>
        <w:tc>
          <w:tcPr>
            <w:tcW w:w="797" w:type="pct"/>
            <w:shd w:val="clear" w:color="auto" w:fill="auto"/>
          </w:tcPr>
          <w:p w:rsidR="009F5CCC" w:rsidRPr="0021409D" w:rsidRDefault="009F5CCC" w:rsidP="009F5CCC">
            <w:pPr>
              <w:ind w:firstLine="0"/>
              <w:jc w:val="center"/>
              <w:rPr>
                <w:rFonts w:eastAsia="Times New Roman" w:cs="Times New Roman"/>
                <w:szCs w:val="24"/>
                <w:lang w:eastAsia="ru-RU"/>
              </w:rPr>
            </w:pPr>
            <w:r w:rsidRPr="0021409D">
              <w:rPr>
                <w:rFonts w:eastAsia="Times New Roman" w:cs="Times New Roman"/>
                <w:szCs w:val="24"/>
                <w:lang w:val="en-US" w:eastAsia="ru-RU"/>
              </w:rPr>
              <w:lastRenderedPageBreak/>
              <w:t>PLIVA</w:t>
            </w:r>
            <w:r w:rsidRPr="0021409D">
              <w:rPr>
                <w:rFonts w:eastAsia="Times New Roman" w:cs="Times New Roman"/>
                <w:szCs w:val="24"/>
                <w:lang w:eastAsia="ru-RU"/>
              </w:rPr>
              <w:t xml:space="preserve"> </w:t>
            </w:r>
            <w:r w:rsidRPr="0021409D">
              <w:rPr>
                <w:rFonts w:eastAsia="Times New Roman" w:cs="Times New Roman"/>
                <w:szCs w:val="24"/>
                <w:lang w:val="en-US" w:eastAsia="ru-RU"/>
              </w:rPr>
              <w:t>HRVATSKA</w:t>
            </w:r>
          </w:p>
        </w:tc>
        <w:tc>
          <w:tcPr>
            <w:tcW w:w="1007" w:type="pct"/>
            <w:shd w:val="clear" w:color="auto" w:fill="auto"/>
          </w:tcPr>
          <w:p w:rsidR="009F5CCC" w:rsidRPr="0021409D" w:rsidRDefault="009F5CCC" w:rsidP="009F5CCC">
            <w:pPr>
              <w:ind w:firstLine="0"/>
              <w:jc w:val="center"/>
              <w:rPr>
                <w:rFonts w:eastAsia="Times New Roman" w:cs="Times New Roman"/>
                <w:szCs w:val="24"/>
                <w:lang w:eastAsia="ru-RU"/>
              </w:rPr>
            </w:pPr>
            <w:r w:rsidRPr="0021409D">
              <w:rPr>
                <w:rFonts w:eastAsia="Times New Roman" w:cs="Times New Roman"/>
                <w:szCs w:val="24"/>
                <w:lang w:eastAsia="ru-RU"/>
              </w:rPr>
              <w:t>Семинар с представителями компании</w:t>
            </w:r>
          </w:p>
        </w:tc>
        <w:tc>
          <w:tcPr>
            <w:tcW w:w="91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2</w:t>
            </w:r>
          </w:p>
        </w:tc>
      </w:tr>
      <w:tr w:rsidR="009F5CCC" w:rsidRPr="0021409D" w:rsidTr="009F5CCC">
        <w:trPr>
          <w:trHeight w:val="20"/>
        </w:trPr>
        <w:tc>
          <w:tcPr>
            <w:tcW w:w="2279" w:type="pct"/>
            <w:shd w:val="clear" w:color="auto" w:fill="auto"/>
          </w:tcPr>
          <w:p w:rsidR="009F5CCC" w:rsidRPr="0021409D" w:rsidRDefault="009F5CCC" w:rsidP="009F5CCC">
            <w:pPr>
              <w:tabs>
                <w:tab w:val="left" w:pos="413"/>
              </w:tabs>
              <w:ind w:firstLine="0"/>
              <w:jc w:val="left"/>
              <w:rPr>
                <w:rFonts w:eastAsia="Times New Roman" w:cs="Times New Roman"/>
                <w:szCs w:val="24"/>
                <w:lang w:eastAsia="ko-KR"/>
              </w:rPr>
            </w:pPr>
            <w:r w:rsidRPr="0021409D">
              <w:rPr>
                <w:rFonts w:eastAsia="Times New Roman" w:cs="Times New Roman"/>
                <w:szCs w:val="24"/>
                <w:lang w:eastAsia="ru-RU"/>
              </w:rPr>
              <w:lastRenderedPageBreak/>
              <w:t>2 день</w:t>
            </w:r>
            <w:r w:rsidRPr="0021409D">
              <w:rPr>
                <w:rFonts w:eastAsia="Times New Roman" w:cs="Times New Roman"/>
                <w:szCs w:val="24"/>
                <w:lang w:eastAsia="ko-KR"/>
              </w:rPr>
              <w:t xml:space="preserve"> </w:t>
            </w:r>
          </w:p>
          <w:p w:rsidR="009F5CCC" w:rsidRPr="0021409D" w:rsidRDefault="009F5CCC" w:rsidP="009F5CCC">
            <w:pPr>
              <w:tabs>
                <w:tab w:val="left" w:pos="413"/>
              </w:tabs>
              <w:ind w:firstLine="0"/>
              <w:jc w:val="left"/>
              <w:rPr>
                <w:rFonts w:eastAsia="Times New Roman" w:cs="Times New Roman"/>
                <w:szCs w:val="24"/>
                <w:lang w:eastAsia="ko-KR"/>
              </w:rPr>
            </w:pPr>
            <w:r w:rsidRPr="0021409D">
              <w:rPr>
                <w:rFonts w:eastAsia="Times New Roman" w:cs="Times New Roman"/>
                <w:szCs w:val="24"/>
                <w:lang w:eastAsia="ko-KR"/>
              </w:rPr>
              <w:t>Ожидания клиентов в отношении качества (сбалансированная система показателей, модель Кано, характеристики, критические для удовлетворения (</w:t>
            </w:r>
            <w:r w:rsidRPr="0021409D">
              <w:rPr>
                <w:rFonts w:eastAsia="Times New Roman" w:cs="Times New Roman"/>
                <w:szCs w:val="24"/>
                <w:lang w:val="de-DE" w:eastAsia="ko-KR"/>
              </w:rPr>
              <w:t>CTS</w:t>
            </w:r>
            <w:r w:rsidRPr="0021409D">
              <w:rPr>
                <w:rFonts w:eastAsia="Times New Roman" w:cs="Times New Roman"/>
                <w:szCs w:val="24"/>
                <w:lang w:eastAsia="ko-KR"/>
              </w:rPr>
              <w:t>)):</w:t>
            </w:r>
          </w:p>
          <w:p w:rsidR="009F5CCC" w:rsidRPr="0021409D" w:rsidRDefault="009F5CCC" w:rsidP="00FC2C90">
            <w:pPr>
              <w:numPr>
                <w:ilvl w:val="0"/>
                <w:numId w:val="31"/>
              </w:numPr>
              <w:tabs>
                <w:tab w:val="left" w:pos="413"/>
              </w:tabs>
              <w:ind w:left="0" w:firstLine="0"/>
              <w:jc w:val="left"/>
              <w:rPr>
                <w:rFonts w:eastAsia="Times New Roman" w:cs="Times New Roman"/>
                <w:szCs w:val="24"/>
                <w:lang w:eastAsia="ko-KR"/>
              </w:rPr>
            </w:pPr>
            <w:r w:rsidRPr="0021409D">
              <w:rPr>
                <w:rFonts w:eastAsia="Times New Roman" w:cs="Times New Roman"/>
                <w:szCs w:val="24"/>
                <w:lang w:eastAsia="ko-KR"/>
              </w:rPr>
              <w:t>введение стандартов качества в бизнес-стратегии</w:t>
            </w:r>
          </w:p>
          <w:p w:rsidR="009F5CCC" w:rsidRPr="0021409D" w:rsidRDefault="009F5CCC" w:rsidP="00FC2C90">
            <w:pPr>
              <w:numPr>
                <w:ilvl w:val="0"/>
                <w:numId w:val="31"/>
              </w:numPr>
              <w:tabs>
                <w:tab w:val="left" w:pos="413"/>
              </w:tabs>
              <w:ind w:left="0" w:firstLine="0"/>
              <w:jc w:val="left"/>
              <w:rPr>
                <w:rFonts w:eastAsia="Times New Roman" w:cs="Times New Roman"/>
                <w:szCs w:val="24"/>
                <w:lang w:eastAsia="ko-KR"/>
              </w:rPr>
            </w:pPr>
            <w:r w:rsidRPr="0021409D">
              <w:rPr>
                <w:rFonts w:eastAsia="Times New Roman" w:cs="Times New Roman"/>
                <w:szCs w:val="24"/>
                <w:lang w:eastAsia="ko-KR"/>
              </w:rPr>
              <w:t>стандарты качества в цепочке поставок</w:t>
            </w:r>
          </w:p>
          <w:p w:rsidR="009F5CCC" w:rsidRPr="0021409D" w:rsidRDefault="009F5CCC" w:rsidP="00FC2C90">
            <w:pPr>
              <w:numPr>
                <w:ilvl w:val="0"/>
                <w:numId w:val="31"/>
              </w:numPr>
              <w:tabs>
                <w:tab w:val="left" w:pos="413"/>
              </w:tabs>
              <w:autoSpaceDE w:val="0"/>
              <w:autoSpaceDN w:val="0"/>
              <w:ind w:left="0" w:firstLine="0"/>
              <w:jc w:val="left"/>
              <w:rPr>
                <w:rFonts w:eastAsia="Times New Roman" w:cs="Times New Roman"/>
                <w:szCs w:val="24"/>
                <w:lang w:eastAsia="ru-RU"/>
              </w:rPr>
            </w:pPr>
            <w:r w:rsidRPr="0021409D">
              <w:rPr>
                <w:rFonts w:eastAsia="Times New Roman" w:cs="Times New Roman"/>
                <w:szCs w:val="24"/>
                <w:lang w:eastAsia="ko-KR"/>
              </w:rPr>
              <w:t>ответственность менеджмента: внедрение менеджмента изменений</w:t>
            </w:r>
          </w:p>
        </w:tc>
        <w:tc>
          <w:tcPr>
            <w:tcW w:w="797" w:type="pct"/>
            <w:shd w:val="clear" w:color="auto" w:fill="auto"/>
          </w:tcPr>
          <w:p w:rsidR="009F5CCC" w:rsidRPr="0021409D" w:rsidRDefault="009F5CCC" w:rsidP="009F5CCC">
            <w:pPr>
              <w:ind w:firstLine="0"/>
              <w:jc w:val="center"/>
              <w:rPr>
                <w:rFonts w:eastAsia="Times New Roman" w:cs="Times New Roman"/>
                <w:szCs w:val="24"/>
                <w:lang w:eastAsia="ru-RU"/>
              </w:rPr>
            </w:pPr>
            <w:r w:rsidRPr="0021409D">
              <w:rPr>
                <w:rFonts w:eastAsia="Times New Roman" w:cs="Times New Roman"/>
                <w:szCs w:val="24"/>
                <w:lang w:eastAsia="ru-RU"/>
              </w:rPr>
              <w:t>PLIVA HRVATSKA</w:t>
            </w:r>
          </w:p>
        </w:tc>
        <w:tc>
          <w:tcPr>
            <w:tcW w:w="100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ko-KR"/>
              </w:rPr>
            </w:pPr>
            <w:r w:rsidRPr="0021409D">
              <w:rPr>
                <w:rFonts w:eastAsia="Times New Roman" w:cs="Times New Roman"/>
                <w:szCs w:val="24"/>
                <w:lang w:eastAsia="ko-KR"/>
              </w:rPr>
              <w:t>Семинар с</w:t>
            </w:r>
          </w:p>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экспертами</w:t>
            </w:r>
          </w:p>
        </w:tc>
        <w:tc>
          <w:tcPr>
            <w:tcW w:w="91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2</w:t>
            </w:r>
          </w:p>
        </w:tc>
      </w:tr>
      <w:tr w:rsidR="009F5CCC" w:rsidRPr="0021409D" w:rsidTr="009F5CCC">
        <w:trPr>
          <w:trHeight w:val="20"/>
        </w:trPr>
        <w:tc>
          <w:tcPr>
            <w:tcW w:w="2279" w:type="pct"/>
            <w:shd w:val="clear" w:color="auto" w:fill="auto"/>
          </w:tcPr>
          <w:p w:rsidR="009F5CCC" w:rsidRPr="0021409D" w:rsidRDefault="009F5CCC" w:rsidP="009F5CCC">
            <w:pPr>
              <w:tabs>
                <w:tab w:val="left" w:pos="413"/>
              </w:tabs>
              <w:autoSpaceDE w:val="0"/>
              <w:autoSpaceDN w:val="0"/>
              <w:ind w:firstLine="0"/>
              <w:jc w:val="left"/>
              <w:rPr>
                <w:rFonts w:eastAsia="Times New Roman" w:cs="Times New Roman"/>
                <w:szCs w:val="24"/>
                <w:lang w:eastAsia="ru-RU"/>
              </w:rPr>
            </w:pPr>
            <w:r w:rsidRPr="0021409D">
              <w:rPr>
                <w:rFonts w:eastAsia="Times New Roman" w:cs="Times New Roman"/>
                <w:szCs w:val="24"/>
                <w:lang w:eastAsia="ru-RU"/>
              </w:rPr>
              <w:t>3день</w:t>
            </w:r>
          </w:p>
          <w:p w:rsidR="009F5CCC" w:rsidRPr="0021409D" w:rsidRDefault="009F5CCC" w:rsidP="009F5CCC">
            <w:pPr>
              <w:ind w:firstLine="0"/>
              <w:jc w:val="left"/>
              <w:rPr>
                <w:rFonts w:cs="Times New Roman"/>
                <w:szCs w:val="24"/>
              </w:rPr>
            </w:pPr>
            <w:r w:rsidRPr="0021409D">
              <w:rPr>
                <w:rFonts w:eastAsia="Times New Roman" w:cs="Times New Roman"/>
                <w:szCs w:val="24"/>
                <w:lang w:eastAsia="ko-KR"/>
              </w:rPr>
              <w:t xml:space="preserve">Стажировка в </w:t>
            </w:r>
            <w:r w:rsidRPr="0021409D">
              <w:rPr>
                <w:rFonts w:cs="Times New Roman"/>
                <w:szCs w:val="24"/>
              </w:rPr>
              <w:t>TZV Gredelj</w:t>
            </w:r>
          </w:p>
          <w:p w:rsidR="009F5CCC" w:rsidRPr="0021409D" w:rsidRDefault="009F5CCC" w:rsidP="00FC2C90">
            <w:pPr>
              <w:numPr>
                <w:ilvl w:val="0"/>
                <w:numId w:val="34"/>
              </w:numPr>
              <w:tabs>
                <w:tab w:val="left" w:pos="413"/>
              </w:tabs>
              <w:ind w:left="0" w:firstLine="0"/>
              <w:jc w:val="left"/>
              <w:rPr>
                <w:rFonts w:eastAsia="Times New Roman" w:cs="Times New Roman"/>
                <w:szCs w:val="24"/>
                <w:lang w:eastAsia="ko-KR"/>
              </w:rPr>
            </w:pPr>
            <w:r w:rsidRPr="0021409D">
              <w:rPr>
                <w:rFonts w:eastAsia="Times New Roman" w:cs="Times New Roman"/>
                <w:szCs w:val="24"/>
                <w:lang w:eastAsia="ko-KR"/>
              </w:rPr>
              <w:t xml:space="preserve">применение </w:t>
            </w:r>
            <w:r w:rsidRPr="0021409D">
              <w:rPr>
                <w:rFonts w:eastAsia="Times New Roman" w:cs="Times New Roman"/>
                <w:szCs w:val="24"/>
                <w:lang w:eastAsia="ru-RU"/>
              </w:rPr>
              <w:t>систем менеджмента качества;</w:t>
            </w:r>
          </w:p>
          <w:p w:rsidR="009F5CCC" w:rsidRPr="0021409D" w:rsidRDefault="009F5CCC" w:rsidP="00FC2C90">
            <w:pPr>
              <w:numPr>
                <w:ilvl w:val="0"/>
                <w:numId w:val="34"/>
              </w:numPr>
              <w:tabs>
                <w:tab w:val="left" w:pos="413"/>
              </w:tabs>
              <w:ind w:left="0" w:firstLine="0"/>
              <w:jc w:val="left"/>
              <w:rPr>
                <w:rFonts w:eastAsia="Times New Roman" w:cs="Times New Roman"/>
                <w:szCs w:val="24"/>
                <w:lang w:eastAsia="ko-KR"/>
              </w:rPr>
            </w:pPr>
            <w:r w:rsidRPr="0021409D">
              <w:rPr>
                <w:rFonts w:eastAsia="Times New Roman" w:cs="Times New Roman"/>
                <w:szCs w:val="24"/>
                <w:lang w:eastAsia="ko-KR"/>
              </w:rPr>
              <w:t>внедрение стандартов качества в стратегии деловой активности;</w:t>
            </w:r>
          </w:p>
          <w:p w:rsidR="009F5CCC" w:rsidRPr="0021409D" w:rsidRDefault="009F5CCC" w:rsidP="00FC2C90">
            <w:pPr>
              <w:numPr>
                <w:ilvl w:val="0"/>
                <w:numId w:val="34"/>
              </w:numPr>
              <w:tabs>
                <w:tab w:val="left" w:pos="413"/>
              </w:tabs>
              <w:ind w:left="0" w:firstLine="0"/>
              <w:jc w:val="left"/>
              <w:rPr>
                <w:rFonts w:eastAsia="Times New Roman" w:cs="Times New Roman"/>
                <w:szCs w:val="24"/>
                <w:lang w:eastAsia="ru-RU"/>
              </w:rPr>
            </w:pPr>
            <w:r w:rsidRPr="0021409D">
              <w:rPr>
                <w:rFonts w:eastAsia="Times New Roman" w:cs="Times New Roman"/>
                <w:szCs w:val="24"/>
                <w:lang w:eastAsia="ru-RU"/>
              </w:rPr>
              <w:t xml:space="preserve">цели бережливого производства в </w:t>
            </w:r>
            <w:r w:rsidRPr="0021409D">
              <w:rPr>
                <w:rFonts w:eastAsia="Times New Roman" w:cs="Times New Roman"/>
                <w:szCs w:val="24"/>
                <w:lang w:eastAsia="ko-KR"/>
              </w:rPr>
              <w:t>железнодорожной промышленности: сокращение затрат, ориентация на потребности клиентов, непрерывный процесс усовершенствования;</w:t>
            </w:r>
          </w:p>
          <w:p w:rsidR="009F5CCC" w:rsidRPr="0021409D" w:rsidRDefault="009F5CCC" w:rsidP="00FC2C90">
            <w:pPr>
              <w:numPr>
                <w:ilvl w:val="0"/>
                <w:numId w:val="34"/>
              </w:numPr>
              <w:tabs>
                <w:tab w:val="left" w:pos="413"/>
              </w:tabs>
              <w:ind w:left="0" w:firstLine="0"/>
              <w:jc w:val="left"/>
              <w:rPr>
                <w:rFonts w:eastAsia="Times New Roman" w:cs="Times New Roman"/>
                <w:szCs w:val="24"/>
                <w:lang w:eastAsia="ru-RU"/>
              </w:rPr>
            </w:pPr>
            <w:r w:rsidRPr="0021409D">
              <w:rPr>
                <w:rFonts w:eastAsia="Times New Roman" w:cs="Times New Roman"/>
                <w:szCs w:val="24"/>
                <w:lang w:eastAsia="ru-RU"/>
              </w:rPr>
              <w:t xml:space="preserve">применение систем бережливого </w:t>
            </w:r>
            <w:r w:rsidRPr="0021409D">
              <w:rPr>
                <w:rFonts w:eastAsia="Times New Roman" w:cs="Times New Roman"/>
                <w:szCs w:val="24"/>
                <w:lang w:eastAsia="ru-RU"/>
              </w:rPr>
              <w:lastRenderedPageBreak/>
              <w:t>производства в компании и роль лидеров.</w:t>
            </w:r>
          </w:p>
        </w:tc>
        <w:tc>
          <w:tcPr>
            <w:tcW w:w="797" w:type="pct"/>
            <w:shd w:val="clear" w:color="auto" w:fill="auto"/>
          </w:tcPr>
          <w:p w:rsidR="009F5CCC" w:rsidRPr="0021409D" w:rsidRDefault="009F5CCC" w:rsidP="009F5CCC">
            <w:pPr>
              <w:ind w:firstLine="0"/>
              <w:jc w:val="center"/>
              <w:rPr>
                <w:rFonts w:eastAsia="Times New Roman" w:cs="Times New Roman"/>
                <w:szCs w:val="24"/>
                <w:lang w:val="en-US" w:eastAsia="ru-RU"/>
              </w:rPr>
            </w:pPr>
            <w:r w:rsidRPr="0021409D">
              <w:rPr>
                <w:rFonts w:cs="Times New Roman"/>
                <w:szCs w:val="24"/>
              </w:rPr>
              <w:lastRenderedPageBreak/>
              <w:t>TZV Gredelj</w:t>
            </w:r>
          </w:p>
        </w:tc>
        <w:tc>
          <w:tcPr>
            <w:tcW w:w="100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Практический семинар</w:t>
            </w:r>
          </w:p>
        </w:tc>
        <w:tc>
          <w:tcPr>
            <w:tcW w:w="91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3</w:t>
            </w:r>
          </w:p>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1</w:t>
            </w:r>
          </w:p>
        </w:tc>
      </w:tr>
      <w:tr w:rsidR="009F5CCC" w:rsidRPr="0021409D" w:rsidTr="009F5CCC">
        <w:trPr>
          <w:trHeight w:val="20"/>
        </w:trPr>
        <w:tc>
          <w:tcPr>
            <w:tcW w:w="2279" w:type="pct"/>
            <w:shd w:val="clear" w:color="auto" w:fill="auto"/>
          </w:tcPr>
          <w:p w:rsidR="009F5CCC" w:rsidRPr="0021409D" w:rsidRDefault="009F5CCC" w:rsidP="009F5CCC">
            <w:pPr>
              <w:tabs>
                <w:tab w:val="left" w:pos="413"/>
              </w:tabs>
              <w:autoSpaceDE w:val="0"/>
              <w:autoSpaceDN w:val="0"/>
              <w:ind w:firstLine="0"/>
              <w:jc w:val="left"/>
              <w:rPr>
                <w:rFonts w:eastAsia="Times New Roman" w:cs="Times New Roman"/>
                <w:szCs w:val="24"/>
                <w:lang w:eastAsia="ru-RU"/>
              </w:rPr>
            </w:pPr>
            <w:r w:rsidRPr="0021409D">
              <w:rPr>
                <w:rFonts w:eastAsia="Times New Roman" w:cs="Times New Roman"/>
                <w:szCs w:val="24"/>
                <w:lang w:eastAsia="ru-RU"/>
              </w:rPr>
              <w:lastRenderedPageBreak/>
              <w:t>4 день</w:t>
            </w:r>
          </w:p>
          <w:p w:rsidR="009F5CCC" w:rsidRPr="0021409D" w:rsidRDefault="009F5CCC" w:rsidP="009F5CCC">
            <w:pPr>
              <w:tabs>
                <w:tab w:val="left" w:pos="413"/>
              </w:tabs>
              <w:ind w:firstLine="0"/>
              <w:jc w:val="left"/>
              <w:rPr>
                <w:rFonts w:eastAsia="Times New Roman" w:cs="Times New Roman"/>
                <w:szCs w:val="24"/>
                <w:lang w:eastAsia="ru-RU"/>
              </w:rPr>
            </w:pPr>
            <w:r w:rsidRPr="0021409D">
              <w:rPr>
                <w:rFonts w:cs="Times New Roman"/>
                <w:bCs/>
                <w:szCs w:val="24"/>
              </w:rPr>
              <w:t xml:space="preserve">Семинар на тему: </w:t>
            </w:r>
            <w:r w:rsidRPr="0021409D">
              <w:rPr>
                <w:rFonts w:eastAsia="Times New Roman" w:cs="Times New Roman"/>
                <w:szCs w:val="24"/>
                <w:lang w:eastAsia="ru-RU"/>
              </w:rPr>
              <w:t>Бережливое производство и системы менеджмента качества – анализ соотношения затрат и выгод</w:t>
            </w:r>
          </w:p>
        </w:tc>
        <w:tc>
          <w:tcPr>
            <w:tcW w:w="79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Офис компании</w:t>
            </w:r>
            <w:r w:rsidRPr="0021409D">
              <w:rPr>
                <w:rFonts w:eastAsia="Times New Roman" w:cs="Times New Roman"/>
                <w:szCs w:val="24"/>
                <w:lang w:eastAsia="ko-KR"/>
              </w:rPr>
              <w:t xml:space="preserve"> </w:t>
            </w:r>
            <w:r w:rsidRPr="0021409D">
              <w:rPr>
                <w:rFonts w:cs="Times New Roman"/>
                <w:bCs/>
                <w:szCs w:val="24"/>
              </w:rPr>
              <w:t>INA</w:t>
            </w:r>
          </w:p>
        </w:tc>
        <w:tc>
          <w:tcPr>
            <w:tcW w:w="100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p>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Практический семинар</w:t>
            </w:r>
          </w:p>
        </w:tc>
        <w:tc>
          <w:tcPr>
            <w:tcW w:w="91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Модуль5</w:t>
            </w:r>
          </w:p>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 4</w:t>
            </w:r>
          </w:p>
        </w:tc>
      </w:tr>
      <w:tr w:rsidR="009F5CCC" w:rsidRPr="0021409D" w:rsidTr="009F5CCC">
        <w:trPr>
          <w:trHeight w:val="20"/>
        </w:trPr>
        <w:tc>
          <w:tcPr>
            <w:tcW w:w="2279" w:type="pct"/>
            <w:shd w:val="clear" w:color="auto" w:fill="auto"/>
          </w:tcPr>
          <w:p w:rsidR="009F5CCC" w:rsidRPr="0021409D" w:rsidRDefault="009F5CCC" w:rsidP="009F5CCC">
            <w:pPr>
              <w:tabs>
                <w:tab w:val="left" w:pos="413"/>
              </w:tabs>
              <w:autoSpaceDE w:val="0"/>
              <w:autoSpaceDN w:val="0"/>
              <w:ind w:firstLine="0"/>
              <w:jc w:val="left"/>
              <w:rPr>
                <w:rFonts w:eastAsia="Times New Roman" w:cs="Times New Roman"/>
                <w:szCs w:val="24"/>
                <w:lang w:eastAsia="ko-KR"/>
              </w:rPr>
            </w:pPr>
            <w:r w:rsidRPr="0021409D">
              <w:rPr>
                <w:rFonts w:eastAsia="Times New Roman" w:cs="Times New Roman"/>
                <w:szCs w:val="24"/>
                <w:lang w:eastAsia="ru-RU"/>
              </w:rPr>
              <w:t>5 день</w:t>
            </w:r>
            <w:r w:rsidRPr="0021409D">
              <w:rPr>
                <w:rFonts w:eastAsia="Times New Roman" w:cs="Times New Roman"/>
                <w:szCs w:val="24"/>
                <w:lang w:eastAsia="ko-KR"/>
              </w:rPr>
              <w:t xml:space="preserve"> </w:t>
            </w:r>
          </w:p>
          <w:p w:rsidR="009F5CCC" w:rsidRPr="0021409D" w:rsidRDefault="009F5CCC" w:rsidP="009F5CCC">
            <w:pPr>
              <w:tabs>
                <w:tab w:val="left" w:pos="413"/>
              </w:tabs>
              <w:autoSpaceDE w:val="0"/>
              <w:autoSpaceDN w:val="0"/>
              <w:ind w:firstLine="0"/>
              <w:jc w:val="left"/>
              <w:rPr>
                <w:rFonts w:eastAsia="Times New Roman" w:cs="Times New Roman"/>
                <w:szCs w:val="24"/>
                <w:lang w:eastAsia="ru-RU"/>
              </w:rPr>
            </w:pPr>
            <w:r w:rsidRPr="0021409D">
              <w:rPr>
                <w:rFonts w:eastAsia="Times New Roman" w:cs="Times New Roman"/>
                <w:szCs w:val="24"/>
                <w:lang w:eastAsia="ko-KR"/>
              </w:rPr>
              <w:t>Бережливое производство и менеджмент:</w:t>
            </w:r>
          </w:p>
          <w:p w:rsidR="009F5CCC" w:rsidRPr="0021409D" w:rsidRDefault="009F5CCC" w:rsidP="00FC2C90">
            <w:pPr>
              <w:numPr>
                <w:ilvl w:val="0"/>
                <w:numId w:val="32"/>
              </w:numPr>
              <w:tabs>
                <w:tab w:val="left" w:pos="413"/>
              </w:tabs>
              <w:ind w:left="0" w:firstLine="0"/>
              <w:jc w:val="left"/>
              <w:rPr>
                <w:rFonts w:eastAsia="Times New Roman" w:cs="Times New Roman"/>
                <w:szCs w:val="24"/>
                <w:lang w:eastAsia="ru-RU"/>
              </w:rPr>
            </w:pPr>
            <w:r w:rsidRPr="0021409D">
              <w:rPr>
                <w:rFonts w:eastAsia="Times New Roman" w:cs="Times New Roman"/>
                <w:szCs w:val="24"/>
                <w:lang w:eastAsia="ru-RU"/>
              </w:rPr>
              <w:t>экономия ресурсов и управление затратами</w:t>
            </w:r>
          </w:p>
          <w:p w:rsidR="009F5CCC" w:rsidRPr="0021409D" w:rsidRDefault="009F5CCC" w:rsidP="00FC2C90">
            <w:pPr>
              <w:numPr>
                <w:ilvl w:val="0"/>
                <w:numId w:val="32"/>
              </w:numPr>
              <w:tabs>
                <w:tab w:val="left" w:pos="413"/>
              </w:tabs>
              <w:ind w:left="0" w:firstLine="0"/>
              <w:jc w:val="left"/>
              <w:rPr>
                <w:rFonts w:eastAsia="Times New Roman" w:cs="Times New Roman"/>
                <w:szCs w:val="24"/>
                <w:lang w:eastAsia="ru-RU"/>
              </w:rPr>
            </w:pPr>
            <w:r w:rsidRPr="0021409D">
              <w:rPr>
                <w:rFonts w:eastAsia="Times New Roman" w:cs="Times New Roman"/>
                <w:szCs w:val="24"/>
                <w:lang w:eastAsia="ru-RU"/>
              </w:rPr>
              <w:t xml:space="preserve">стандарты качества в международных каналах поставок </w:t>
            </w:r>
          </w:p>
          <w:p w:rsidR="009F5CCC" w:rsidRPr="0021409D" w:rsidRDefault="009F5CCC" w:rsidP="00FC2C90">
            <w:pPr>
              <w:numPr>
                <w:ilvl w:val="0"/>
                <w:numId w:val="32"/>
              </w:numPr>
              <w:tabs>
                <w:tab w:val="left" w:pos="413"/>
              </w:tabs>
              <w:ind w:left="0" w:firstLine="0"/>
              <w:jc w:val="left"/>
              <w:rPr>
                <w:rFonts w:eastAsia="Times New Roman" w:cs="Times New Roman"/>
                <w:szCs w:val="24"/>
                <w:lang w:eastAsia="ru-RU"/>
              </w:rPr>
            </w:pPr>
            <w:r w:rsidRPr="0021409D">
              <w:rPr>
                <w:rFonts w:eastAsia="Times New Roman" w:cs="Times New Roman"/>
                <w:szCs w:val="24"/>
                <w:lang w:eastAsia="ru-RU"/>
              </w:rPr>
              <w:t>оптимизация хода предпринимательской деятельности за счет процесса административного управления</w:t>
            </w:r>
          </w:p>
          <w:p w:rsidR="009F5CCC" w:rsidRPr="0021409D" w:rsidRDefault="009F5CCC" w:rsidP="00FC2C90">
            <w:pPr>
              <w:pStyle w:val="a4"/>
              <w:numPr>
                <w:ilvl w:val="0"/>
                <w:numId w:val="32"/>
              </w:numPr>
              <w:tabs>
                <w:tab w:val="left" w:pos="413"/>
              </w:tabs>
              <w:autoSpaceDE w:val="0"/>
              <w:autoSpaceDN w:val="0"/>
              <w:ind w:left="0" w:firstLine="0"/>
              <w:jc w:val="left"/>
              <w:rPr>
                <w:rFonts w:eastAsia="Times New Roman" w:cs="Times New Roman"/>
                <w:szCs w:val="24"/>
                <w:lang w:eastAsia="ru-RU"/>
              </w:rPr>
            </w:pPr>
            <w:r w:rsidRPr="0021409D">
              <w:rPr>
                <w:rFonts w:eastAsia="Times New Roman" w:cs="Times New Roman"/>
                <w:szCs w:val="24"/>
                <w:lang w:eastAsia="ru-RU"/>
              </w:rPr>
              <w:t>затраты и выгоды бережливого производства и систем менеджмента качества.</w:t>
            </w:r>
          </w:p>
        </w:tc>
        <w:tc>
          <w:tcPr>
            <w:tcW w:w="797" w:type="pct"/>
            <w:shd w:val="clear" w:color="auto" w:fill="auto"/>
          </w:tcPr>
          <w:p w:rsidR="009F5CCC" w:rsidRPr="0021409D" w:rsidRDefault="009F5CCC" w:rsidP="009F5CCC">
            <w:pPr>
              <w:ind w:firstLine="0"/>
              <w:jc w:val="center"/>
              <w:rPr>
                <w:rFonts w:eastAsia="Times New Roman" w:cs="Times New Roman"/>
                <w:szCs w:val="24"/>
                <w:lang w:val="en-US" w:eastAsia="ru-RU"/>
              </w:rPr>
            </w:pPr>
            <w:r w:rsidRPr="0021409D">
              <w:rPr>
                <w:rFonts w:cs="Times New Roman"/>
                <w:szCs w:val="24"/>
              </w:rPr>
              <w:t>Компания «Agan Kamen»</w:t>
            </w:r>
          </w:p>
        </w:tc>
        <w:tc>
          <w:tcPr>
            <w:tcW w:w="100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Ознакомительная экскурсия.</w:t>
            </w:r>
          </w:p>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Семинар с экспертами</w:t>
            </w:r>
          </w:p>
        </w:tc>
        <w:tc>
          <w:tcPr>
            <w:tcW w:w="917" w:type="pct"/>
            <w:shd w:val="clear" w:color="auto" w:fill="auto"/>
          </w:tcPr>
          <w:p w:rsidR="009F5CCC" w:rsidRPr="0021409D" w:rsidRDefault="009F5CCC" w:rsidP="009F5CCC">
            <w:pPr>
              <w:autoSpaceDE w:val="0"/>
              <w:autoSpaceDN w:val="0"/>
              <w:ind w:firstLine="0"/>
              <w:jc w:val="center"/>
              <w:rPr>
                <w:rFonts w:eastAsia="Times New Roman" w:cs="Times New Roman"/>
                <w:szCs w:val="24"/>
                <w:lang w:eastAsia="ru-RU"/>
              </w:rPr>
            </w:pPr>
            <w:r w:rsidRPr="0021409D">
              <w:rPr>
                <w:rFonts w:eastAsia="Times New Roman" w:cs="Times New Roman"/>
                <w:szCs w:val="24"/>
                <w:lang w:eastAsia="ru-RU"/>
              </w:rPr>
              <w:t>Модуль5</w:t>
            </w:r>
          </w:p>
        </w:tc>
      </w:tr>
    </w:tbl>
    <w:p w:rsidR="009F5CCC" w:rsidRPr="009F5CCC" w:rsidRDefault="009F5CCC" w:rsidP="009F5CCC">
      <w:pPr>
        <w:rPr>
          <w:rFonts w:cs="Times New Roman"/>
          <w:szCs w:val="24"/>
          <w:lang w:eastAsia="ru-RU"/>
        </w:rPr>
      </w:pPr>
    </w:p>
    <w:p w:rsidR="009F5CCC" w:rsidRPr="009F5CCC" w:rsidRDefault="009F5CCC" w:rsidP="009F5CCC">
      <w:pPr>
        <w:rPr>
          <w:rFonts w:eastAsia="Times New Roman" w:cs="Times New Roman"/>
          <w:szCs w:val="24"/>
          <w:lang w:eastAsia="ru-RU"/>
        </w:rPr>
      </w:pPr>
      <w:r w:rsidRPr="009F5CCC">
        <w:rPr>
          <w:rFonts w:eastAsia="Times New Roman" w:cs="Times New Roman"/>
          <w:szCs w:val="24"/>
          <w:lang w:eastAsia="ru-RU"/>
        </w:rPr>
        <w:t>(и) Какие компетенции были сформированы.</w:t>
      </w:r>
    </w:p>
    <w:p w:rsidR="009F5CCC" w:rsidRPr="009F5CCC" w:rsidRDefault="009F5CCC" w:rsidP="009F5CCC">
      <w:pPr>
        <w:rPr>
          <w:rFonts w:eastAsia="Times New Roman" w:cs="Times New Roman"/>
          <w:szCs w:val="24"/>
          <w:lang w:eastAsia="ru-RU"/>
        </w:rPr>
      </w:pPr>
      <w:r w:rsidRPr="009F5CCC">
        <w:rPr>
          <w:rFonts w:eastAsia="Times New Roman" w:cs="Times New Roman"/>
          <w:szCs w:val="24"/>
          <w:lang w:eastAsia="ru-RU"/>
        </w:rPr>
        <w:t>По итогам стажировки участники получили представление о положительных практиках применения и развития системы бережливого производства, с целью доработки системы для своего предприятия. По итогам стажировки были внесены корректировки с разработанные проекты документов системы бережливого производства. Освоение успешных методов и инструментов бережливого производства, методик внедрения</w:t>
      </w:r>
    </w:p>
    <w:p w:rsidR="00416DAF" w:rsidRPr="009F5CCC" w:rsidRDefault="00416DAF" w:rsidP="009F5CCC">
      <w:pPr>
        <w:tabs>
          <w:tab w:val="left" w:pos="2897"/>
        </w:tabs>
        <w:rPr>
          <w:rFonts w:cs="Times New Roman"/>
          <w:szCs w:val="24"/>
        </w:rPr>
      </w:pPr>
    </w:p>
    <w:sectPr w:rsidR="00416DAF" w:rsidRPr="009F5CCC" w:rsidSect="00874AE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BF7" w:rsidRDefault="00781BF7" w:rsidP="00BC3349">
      <w:pPr>
        <w:spacing w:line="240" w:lineRule="auto"/>
      </w:pPr>
      <w:r>
        <w:separator/>
      </w:r>
    </w:p>
  </w:endnote>
  <w:endnote w:type="continuationSeparator" w:id="0">
    <w:p w:rsidR="00781BF7" w:rsidRDefault="00781BF7" w:rsidP="00BC33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DejaVu Sans">
    <w:panose1 w:val="020B0603030804020204"/>
    <w:charset w:val="CC"/>
    <w:family w:val="swiss"/>
    <w:pitch w:val="variable"/>
    <w:sig w:usb0="E7002EFF" w:usb1="D200F5FF" w:usb2="0A24602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Arial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Default="00781BF7">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029885"/>
      <w:docPartObj>
        <w:docPartGallery w:val="Page Numbers (Bottom of Page)"/>
        <w:docPartUnique/>
      </w:docPartObj>
    </w:sdtPr>
    <w:sdtContent>
      <w:p w:rsidR="00781BF7" w:rsidRPr="003F3AE8" w:rsidRDefault="00781BF7" w:rsidP="00C8329A">
        <w:pPr>
          <w:pStyle w:val="ae"/>
          <w:jc w:val="center"/>
        </w:pPr>
        <w:r w:rsidRPr="003F3AE8">
          <w:fldChar w:fldCharType="begin"/>
        </w:r>
        <w:r w:rsidRPr="003F3AE8">
          <w:instrText>PAGE   \* MERGEFORMAT</w:instrText>
        </w:r>
        <w:r w:rsidRPr="003F3AE8">
          <w:fldChar w:fldCharType="separate"/>
        </w:r>
        <w:r>
          <w:rPr>
            <w:noProof/>
          </w:rPr>
          <w:t>151</w:t>
        </w:r>
        <w:r w:rsidRPr="003F3AE8">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195161"/>
      <w:docPartObj>
        <w:docPartGallery w:val="Page Numbers (Bottom of Page)"/>
        <w:docPartUnique/>
      </w:docPartObj>
    </w:sdtPr>
    <w:sdtContent>
      <w:p w:rsidR="00781BF7" w:rsidRDefault="00781BF7">
        <w:pPr>
          <w:pStyle w:val="ae"/>
          <w:jc w:val="center"/>
        </w:pPr>
        <w:r>
          <w:fldChar w:fldCharType="begin"/>
        </w:r>
        <w:r>
          <w:instrText>PAGE   \* MERGEFORMAT</w:instrText>
        </w:r>
        <w:r>
          <w:fldChar w:fldCharType="separate"/>
        </w:r>
        <w:r>
          <w:rPr>
            <w:noProof/>
          </w:rPr>
          <w:t>92</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Default="00781BF7">
    <w:pPr>
      <w:widowControl w:val="0"/>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152</w:t>
    </w:r>
    <w:r>
      <w:rPr>
        <w:color w:val="00000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853642"/>
      <w:docPartObj>
        <w:docPartGallery w:val="Page Numbers (Bottom of Page)"/>
        <w:docPartUnique/>
      </w:docPartObj>
    </w:sdtPr>
    <w:sdtContent>
      <w:p w:rsidR="00781BF7" w:rsidRDefault="00781BF7" w:rsidP="00BC3349">
        <w:pPr>
          <w:pStyle w:val="ae"/>
          <w:ind w:firstLine="0"/>
          <w:jc w:val="center"/>
        </w:pPr>
        <w:r>
          <w:fldChar w:fldCharType="begin"/>
        </w:r>
        <w:r>
          <w:instrText>PAGE   \* MERGEFORMAT</w:instrText>
        </w:r>
        <w:r>
          <w:fldChar w:fldCharType="separate"/>
        </w:r>
        <w:r w:rsidR="00723AF3">
          <w:rPr>
            <w:noProof/>
          </w:rPr>
          <w:t>260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Default="00781BF7">
    <w:pPr>
      <w:widowControl w:val="0"/>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723AF3">
      <w:rPr>
        <w:noProof/>
        <w:color w:val="000000"/>
      </w:rPr>
      <w:t>13</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733677"/>
      <w:docPartObj>
        <w:docPartGallery w:val="Page Numbers (Bottom of Page)"/>
        <w:docPartUnique/>
      </w:docPartObj>
    </w:sdtPr>
    <w:sdtContent>
      <w:bookmarkStart w:id="36" w:name="_GoBack" w:displacedByCustomXml="prev"/>
      <w:bookmarkEnd w:id="36" w:displacedByCustomXml="prev"/>
      <w:p w:rsidR="00781BF7" w:rsidRDefault="00781BF7">
        <w:pPr>
          <w:pStyle w:val="ae"/>
          <w:jc w:val="center"/>
        </w:pPr>
        <w:r>
          <w:fldChar w:fldCharType="begin"/>
        </w:r>
        <w:r>
          <w:instrText>PAGE   \* MERGEFORMAT</w:instrText>
        </w:r>
        <w:r>
          <w:fldChar w:fldCharType="separate"/>
        </w:r>
        <w:r w:rsidR="00723AF3">
          <w:rPr>
            <w:noProof/>
          </w:rPr>
          <w:t>14</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944339"/>
      <w:docPartObj>
        <w:docPartGallery w:val="Page Numbers (Bottom of Page)"/>
        <w:docPartUnique/>
      </w:docPartObj>
    </w:sdtPr>
    <w:sdtEndPr>
      <w:rPr>
        <w:szCs w:val="24"/>
      </w:rPr>
    </w:sdtEndPr>
    <w:sdtContent>
      <w:p w:rsidR="00781BF7" w:rsidRPr="00232490" w:rsidRDefault="00781BF7" w:rsidP="00C8329A">
        <w:pPr>
          <w:pStyle w:val="ae"/>
          <w:jc w:val="center"/>
          <w:rPr>
            <w:rStyle w:val="FontStyle133"/>
            <w:b w:val="0"/>
            <w:bCs w:val="0"/>
            <w:i w:val="0"/>
            <w:iCs w:val="0"/>
            <w:sz w:val="24"/>
            <w:szCs w:val="24"/>
          </w:rPr>
        </w:pPr>
        <w:r w:rsidRPr="00232490">
          <w:rPr>
            <w:szCs w:val="24"/>
          </w:rPr>
          <w:fldChar w:fldCharType="begin"/>
        </w:r>
        <w:r w:rsidRPr="00232490">
          <w:rPr>
            <w:szCs w:val="24"/>
          </w:rPr>
          <w:instrText>PAGE   \* MERGEFORMAT</w:instrText>
        </w:r>
        <w:r w:rsidRPr="00232490">
          <w:rPr>
            <w:szCs w:val="24"/>
          </w:rPr>
          <w:fldChar w:fldCharType="separate"/>
        </w:r>
        <w:r w:rsidR="00723AF3">
          <w:rPr>
            <w:noProof/>
            <w:szCs w:val="24"/>
          </w:rPr>
          <w:t>3</w:t>
        </w:r>
        <w:r w:rsidRPr="00232490">
          <w:rPr>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Pr="00077DF4" w:rsidRDefault="00781BF7" w:rsidP="00C8329A">
    <w:pPr>
      <w:pStyle w:val="ae"/>
      <w:jc w:val="center"/>
      <w:rPr>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629360"/>
      <w:docPartObj>
        <w:docPartGallery w:val="Page Numbers (Bottom of Page)"/>
        <w:docPartUnique/>
      </w:docPartObj>
    </w:sdtPr>
    <w:sdtContent>
      <w:p w:rsidR="00781BF7" w:rsidRPr="003F3AE8" w:rsidRDefault="00781BF7" w:rsidP="00C8329A">
        <w:pPr>
          <w:pStyle w:val="ae"/>
          <w:jc w:val="center"/>
        </w:pPr>
        <w:r w:rsidRPr="003F3AE8">
          <w:fldChar w:fldCharType="begin"/>
        </w:r>
        <w:r w:rsidRPr="003F3AE8">
          <w:instrText>PAGE   \* MERGEFORMAT</w:instrText>
        </w:r>
        <w:r w:rsidRPr="003F3AE8">
          <w:fldChar w:fldCharType="separate"/>
        </w:r>
        <w:r>
          <w:rPr>
            <w:noProof/>
          </w:rPr>
          <w:t>63</w:t>
        </w:r>
        <w:r w:rsidRPr="003F3AE8">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Default="00781BF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102835"/>
      <w:docPartObj>
        <w:docPartGallery w:val="Page Numbers (Bottom of Page)"/>
        <w:docPartUnique/>
      </w:docPartObj>
    </w:sdtPr>
    <w:sdtContent>
      <w:p w:rsidR="00781BF7" w:rsidRPr="00810876" w:rsidRDefault="00781BF7" w:rsidP="00C8329A">
        <w:pPr>
          <w:pStyle w:val="ae"/>
          <w:jc w:val="center"/>
          <w:rPr>
            <w:rStyle w:val="FontStyle132"/>
            <w:rFonts w:cs="Times New Roman"/>
            <w:b w:val="0"/>
            <w:bCs w:val="0"/>
            <w:i w:val="0"/>
            <w:iCs w:val="0"/>
            <w:szCs w:val="24"/>
          </w:rPr>
        </w:pPr>
        <w:r>
          <w:fldChar w:fldCharType="begin"/>
        </w:r>
        <w:r>
          <w:instrText>PAGE   \* MERGEFORMAT</w:instrText>
        </w:r>
        <w:r>
          <w:fldChar w:fldCharType="separate"/>
        </w:r>
        <w:r>
          <w:rPr>
            <w:noProof/>
          </w:rPr>
          <w:t>66</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Default="00781BF7">
    <w:pPr>
      <w:pStyle w:val="Style37"/>
      <w:widowControl/>
      <w:ind w:left="595" w:right="4267"/>
      <w:jc w:val="right"/>
      <w:rPr>
        <w:rStyle w:val="FontStyle132"/>
        <w:rFonts w:eastAsia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BF7" w:rsidRDefault="00781BF7" w:rsidP="00BC3349">
      <w:pPr>
        <w:spacing w:line="240" w:lineRule="auto"/>
      </w:pPr>
      <w:r>
        <w:separator/>
      </w:r>
    </w:p>
  </w:footnote>
  <w:footnote w:type="continuationSeparator" w:id="0">
    <w:p w:rsidR="00781BF7" w:rsidRDefault="00781BF7" w:rsidP="00BC3349">
      <w:pPr>
        <w:spacing w:line="240" w:lineRule="auto"/>
      </w:pPr>
      <w:r>
        <w:continuationSeparator/>
      </w:r>
    </w:p>
  </w:footnote>
  <w:footnote w:id="1">
    <w:p w:rsidR="00781BF7" w:rsidRPr="00232490" w:rsidRDefault="00781BF7" w:rsidP="00C8329A">
      <w:pPr>
        <w:pStyle w:val="afb"/>
        <w:spacing w:line="360" w:lineRule="auto"/>
        <w:jc w:val="both"/>
        <w:rPr>
          <w:sz w:val="24"/>
          <w:szCs w:val="24"/>
        </w:rPr>
      </w:pPr>
      <w:r w:rsidRPr="00232490">
        <w:rPr>
          <w:rStyle w:val="aff9"/>
          <w:sz w:val="24"/>
          <w:szCs w:val="24"/>
        </w:rPr>
        <w:footnoteRef/>
      </w:r>
      <w:r w:rsidRPr="00232490">
        <w:rPr>
          <w:sz w:val="24"/>
          <w:szCs w:val="24"/>
        </w:rPr>
        <w:t xml:space="preserve"> Организация-Заказчик и/или слушатели (в случае индивидуального обучения по программе) могут выбрать один или несколько разделов модуля, в зависимости от того, какие международные стандарты используются в интегрированной системе менеджмента организации. </w:t>
      </w:r>
    </w:p>
  </w:footnote>
  <w:footnote w:id="2">
    <w:p w:rsidR="00781BF7" w:rsidRDefault="00781BF7" w:rsidP="00C8329A">
      <w:pPr>
        <w:pStyle w:val="afb"/>
      </w:pPr>
      <w:r>
        <w:rPr>
          <w:rStyle w:val="aff9"/>
        </w:rPr>
        <w:footnoteRef/>
      </w:r>
      <w:r>
        <w:t xml:space="preserve"> Уровни квалификации указаны в соответствующих модулям рабочих программах в разделе 2.3</w:t>
      </w:r>
    </w:p>
  </w:footnote>
  <w:footnote w:id="3">
    <w:p w:rsidR="00781BF7" w:rsidRPr="00232490" w:rsidRDefault="00781BF7" w:rsidP="00C8329A">
      <w:pPr>
        <w:pStyle w:val="afb"/>
        <w:rPr>
          <w:sz w:val="24"/>
          <w:szCs w:val="24"/>
        </w:rPr>
      </w:pPr>
      <w:r w:rsidRPr="00232490">
        <w:rPr>
          <w:rStyle w:val="aff9"/>
          <w:sz w:val="24"/>
          <w:szCs w:val="24"/>
        </w:rPr>
        <w:footnoteRef/>
      </w:r>
      <w:r w:rsidRPr="00232490">
        <w:rPr>
          <w:sz w:val="24"/>
          <w:szCs w:val="24"/>
        </w:rPr>
        <w:t xml:space="preserve"> Каждый радел модуля 2 рассчитан на 40 ак. часов. </w:t>
      </w:r>
    </w:p>
  </w:footnote>
  <w:footnote w:id="4">
    <w:p w:rsidR="00781BF7" w:rsidRPr="00232490" w:rsidRDefault="00781BF7" w:rsidP="00C8329A">
      <w:pPr>
        <w:pStyle w:val="afb"/>
        <w:spacing w:line="360" w:lineRule="auto"/>
        <w:jc w:val="both"/>
        <w:rPr>
          <w:sz w:val="24"/>
          <w:szCs w:val="24"/>
        </w:rPr>
      </w:pPr>
      <w:r w:rsidRPr="00232490">
        <w:rPr>
          <w:rStyle w:val="aff9"/>
          <w:sz w:val="24"/>
          <w:szCs w:val="24"/>
        </w:rPr>
        <w:footnoteRef/>
      </w:r>
      <w:r w:rsidRPr="00232490">
        <w:rPr>
          <w:sz w:val="24"/>
          <w:szCs w:val="24"/>
        </w:rPr>
        <w:t xml:space="preserve"> Организация-Заказчик и/или слушатели (в случае индивидуального обучения по программе) могут выбрать один или несколько разделов модуля, в зависимости от того, какие международные стандарты используются в интегрированной системе менеджмента организации.</w:t>
      </w:r>
    </w:p>
  </w:footnote>
  <w:footnote w:id="5">
    <w:p w:rsidR="00781BF7" w:rsidRPr="00232490" w:rsidRDefault="00781BF7" w:rsidP="00C8329A">
      <w:pPr>
        <w:pStyle w:val="afb"/>
        <w:spacing w:line="360" w:lineRule="auto"/>
        <w:jc w:val="both"/>
        <w:rPr>
          <w:sz w:val="24"/>
          <w:szCs w:val="24"/>
        </w:rPr>
      </w:pPr>
      <w:r w:rsidRPr="00232490">
        <w:rPr>
          <w:rStyle w:val="aff9"/>
          <w:sz w:val="24"/>
          <w:szCs w:val="24"/>
        </w:rPr>
        <w:footnoteRef/>
      </w:r>
      <w:r w:rsidRPr="00232490">
        <w:rPr>
          <w:sz w:val="24"/>
          <w:szCs w:val="24"/>
        </w:rPr>
        <w:t xml:space="preserve"> Распределение учебной нагрузки зависит от выбранного (выбранных) модулей.</w:t>
      </w:r>
    </w:p>
  </w:footnote>
  <w:footnote w:id="6">
    <w:p w:rsidR="00781BF7" w:rsidRPr="005A2D7D" w:rsidRDefault="00781BF7" w:rsidP="00C8329A">
      <w:pPr>
        <w:pStyle w:val="afb"/>
        <w:spacing w:line="360" w:lineRule="auto"/>
        <w:rPr>
          <w:sz w:val="24"/>
          <w:szCs w:val="24"/>
        </w:rPr>
      </w:pPr>
      <w:r w:rsidRPr="005A2D7D">
        <w:rPr>
          <w:rStyle w:val="aff9"/>
          <w:sz w:val="24"/>
          <w:szCs w:val="24"/>
        </w:rPr>
        <w:footnoteRef/>
      </w:r>
      <w:r w:rsidRPr="005A2D7D">
        <w:rPr>
          <w:sz w:val="24"/>
          <w:szCs w:val="24"/>
        </w:rPr>
        <w:t xml:space="preserve"> Распределение учебной нагрузки зависит от выбранного (выбранных) модулей.</w:t>
      </w:r>
    </w:p>
  </w:footnote>
  <w:footnote w:id="7">
    <w:p w:rsidR="00781BF7" w:rsidRPr="005A2D7D" w:rsidRDefault="00781BF7" w:rsidP="00C8329A">
      <w:pPr>
        <w:pStyle w:val="afb"/>
        <w:spacing w:line="360" w:lineRule="auto"/>
        <w:jc w:val="both"/>
        <w:rPr>
          <w:sz w:val="24"/>
          <w:szCs w:val="24"/>
        </w:rPr>
      </w:pPr>
      <w:r w:rsidRPr="005A2D7D">
        <w:rPr>
          <w:rStyle w:val="aff9"/>
          <w:sz w:val="24"/>
          <w:szCs w:val="24"/>
        </w:rPr>
        <w:footnoteRef/>
      </w:r>
      <w:r w:rsidRPr="005A2D7D">
        <w:rPr>
          <w:sz w:val="24"/>
          <w:szCs w:val="24"/>
        </w:rPr>
        <w:t xml:space="preserve"> Организация-Заказчик и/или слушатели (в случае индивидуального обучения по программе) могут выбрать один или несколько разделов модуля, в зависимости от того, какие международные стандарты используются в интегрированной системе менеджмента организации.</w:t>
      </w:r>
    </w:p>
  </w:footnote>
  <w:footnote w:id="8">
    <w:p w:rsidR="00781BF7" w:rsidRPr="005A2D7D" w:rsidRDefault="00781BF7" w:rsidP="00C8329A">
      <w:pPr>
        <w:pStyle w:val="afb"/>
        <w:spacing w:line="360" w:lineRule="auto"/>
        <w:jc w:val="both"/>
        <w:rPr>
          <w:sz w:val="24"/>
          <w:szCs w:val="24"/>
        </w:rPr>
      </w:pPr>
      <w:r w:rsidRPr="005A2D7D">
        <w:rPr>
          <w:rStyle w:val="aff9"/>
          <w:sz w:val="24"/>
          <w:szCs w:val="24"/>
        </w:rPr>
        <w:footnoteRef/>
      </w:r>
      <w:r w:rsidRPr="005A2D7D">
        <w:rPr>
          <w:sz w:val="24"/>
          <w:szCs w:val="24"/>
        </w:rPr>
        <w:t xml:space="preserve"> Распределение учебной нагрузки зависит от выбранного (выбранных) модулей.</w:t>
      </w:r>
    </w:p>
  </w:footnote>
  <w:footnote w:id="9">
    <w:p w:rsidR="00781BF7" w:rsidRPr="00DD7978" w:rsidRDefault="00781BF7" w:rsidP="00C8329A">
      <w:pPr>
        <w:pStyle w:val="afb"/>
        <w:spacing w:line="360" w:lineRule="auto"/>
        <w:jc w:val="both"/>
        <w:rPr>
          <w:sz w:val="24"/>
          <w:szCs w:val="24"/>
        </w:rPr>
      </w:pPr>
      <w:r w:rsidRPr="00DD7978">
        <w:rPr>
          <w:rStyle w:val="aff9"/>
          <w:sz w:val="24"/>
          <w:szCs w:val="24"/>
        </w:rPr>
        <w:footnoteRef/>
      </w:r>
      <w:r w:rsidRPr="00DD7978">
        <w:rPr>
          <w:sz w:val="24"/>
          <w:szCs w:val="24"/>
        </w:rPr>
        <w:t xml:space="preserve"> По выбору организации-Заказчика или слушателя и согласованию с преподавателем-консультантом может быть подготовлен полный комплект документов или их часть. </w:t>
      </w:r>
    </w:p>
  </w:footnote>
  <w:footnote w:id="10">
    <w:p w:rsidR="00781BF7" w:rsidRPr="00971F3B" w:rsidRDefault="00781BF7" w:rsidP="00C8329A">
      <w:pPr>
        <w:pStyle w:val="afb"/>
        <w:spacing w:line="360" w:lineRule="auto"/>
        <w:jc w:val="both"/>
        <w:rPr>
          <w:sz w:val="24"/>
          <w:szCs w:val="24"/>
        </w:rPr>
      </w:pPr>
      <w:r w:rsidRPr="00971F3B">
        <w:rPr>
          <w:rStyle w:val="aff9"/>
          <w:sz w:val="24"/>
          <w:szCs w:val="24"/>
        </w:rPr>
        <w:footnoteRef/>
      </w:r>
      <w:r w:rsidRPr="00971F3B">
        <w:rPr>
          <w:sz w:val="24"/>
          <w:szCs w:val="24"/>
        </w:rPr>
        <w:t xml:space="preserve"> Организация-Заказчик и/или слушатели (в случае индивидуального обучения по программе) могут выбрать один или несколько разделов модуля, в зависимости от того, какие международные стандарты используются в интегрированной системе менеджмента организации.</w:t>
      </w:r>
    </w:p>
  </w:footnote>
  <w:footnote w:id="11">
    <w:p w:rsidR="00781BF7" w:rsidRPr="0035717F" w:rsidRDefault="00781BF7" w:rsidP="0035717F">
      <w:pPr>
        <w:pStyle w:val="afb"/>
        <w:spacing w:line="360" w:lineRule="auto"/>
        <w:jc w:val="both"/>
        <w:rPr>
          <w:sz w:val="24"/>
          <w:szCs w:val="24"/>
        </w:rPr>
      </w:pPr>
      <w:r w:rsidRPr="0035717F">
        <w:rPr>
          <w:rStyle w:val="aff9"/>
          <w:sz w:val="24"/>
          <w:szCs w:val="24"/>
        </w:rPr>
        <w:footnoteRef/>
      </w:r>
      <w:r w:rsidRPr="0035717F">
        <w:rPr>
          <w:sz w:val="24"/>
          <w:szCs w:val="24"/>
        </w:rPr>
        <w:t xml:space="preserve"> Требования к оформлению текстовых и графических учебных документов: практическое пособие / 3. А. Лалаева, В. Г. Слесарева.— 4-е издание перераб. и доп.— Уфа: ООО "Монография", 2014.— 141с.</w:t>
      </w:r>
    </w:p>
  </w:footnote>
  <w:footnote w:id="12">
    <w:p w:rsidR="00781BF7" w:rsidRPr="00CA53C1" w:rsidRDefault="00781BF7" w:rsidP="00A60C4D">
      <w:pPr>
        <w:pStyle w:val="afb"/>
        <w:rPr>
          <w:sz w:val="24"/>
          <w:szCs w:val="24"/>
          <w:lang w:val="ru-RU"/>
        </w:rPr>
      </w:pPr>
      <w:r w:rsidRPr="00CA53C1">
        <w:rPr>
          <w:rStyle w:val="aff9"/>
          <w:sz w:val="24"/>
          <w:szCs w:val="24"/>
        </w:rPr>
        <w:footnoteRef/>
      </w:r>
      <w:r w:rsidRPr="00CA53C1">
        <w:rPr>
          <w:sz w:val="24"/>
          <w:szCs w:val="24"/>
        </w:rPr>
        <w:t xml:space="preserve"> Разработанный проект является итоговой аттестационной работой.</w:t>
      </w:r>
    </w:p>
  </w:footnote>
  <w:footnote w:id="13">
    <w:p w:rsidR="00781BF7" w:rsidRPr="00214C81" w:rsidRDefault="00781BF7" w:rsidP="00C64320">
      <w:pPr>
        <w:pStyle w:val="afb"/>
        <w:spacing w:line="360" w:lineRule="auto"/>
        <w:rPr>
          <w:sz w:val="24"/>
          <w:szCs w:val="24"/>
        </w:rPr>
      </w:pPr>
      <w:r w:rsidRPr="00214C81">
        <w:rPr>
          <w:rStyle w:val="aff9"/>
          <w:sz w:val="24"/>
          <w:szCs w:val="24"/>
        </w:rPr>
        <w:footnoteRef/>
      </w:r>
      <w:r w:rsidRPr="00214C81">
        <w:rPr>
          <w:sz w:val="24"/>
          <w:szCs w:val="24"/>
        </w:rPr>
        <w:t xml:space="preserve"> Название проекта</w:t>
      </w:r>
    </w:p>
  </w:footnote>
  <w:footnote w:id="14">
    <w:p w:rsidR="00781BF7" w:rsidRPr="00214C81" w:rsidRDefault="00781BF7" w:rsidP="00C64320">
      <w:pPr>
        <w:pStyle w:val="afb"/>
        <w:spacing w:line="360" w:lineRule="auto"/>
        <w:rPr>
          <w:sz w:val="24"/>
          <w:szCs w:val="24"/>
        </w:rPr>
      </w:pPr>
      <w:r w:rsidRPr="00214C81">
        <w:rPr>
          <w:rStyle w:val="aff9"/>
          <w:sz w:val="24"/>
          <w:szCs w:val="24"/>
        </w:rPr>
        <w:footnoteRef/>
      </w:r>
      <w:r w:rsidRPr="00214C81">
        <w:rPr>
          <w:sz w:val="24"/>
          <w:szCs w:val="24"/>
        </w:rPr>
        <w:t xml:space="preserve"> Приводится перечень проверяемых и (или) измеримых результатов проекта. Раздел заполняется с опорой на раздел 2: количественное описание деловой необходимости проекта, но описания показателей в разделах  </w:t>
      </w:r>
      <w:r w:rsidRPr="00214C81">
        <w:rPr>
          <w:b/>
          <w:sz w:val="24"/>
          <w:szCs w:val="24"/>
        </w:rPr>
        <w:t>могут</w:t>
      </w:r>
      <w:r w:rsidRPr="00214C81">
        <w:rPr>
          <w:sz w:val="24"/>
          <w:szCs w:val="24"/>
        </w:rPr>
        <w:t xml:space="preserve"> различаться.</w:t>
      </w:r>
    </w:p>
  </w:footnote>
  <w:footnote w:id="15">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В таблице перечисляется п</w:t>
      </w:r>
      <w:r w:rsidRPr="00C64320">
        <w:rPr>
          <w:rFonts w:eastAsia="Arial Unicode MS"/>
          <w:color w:val="000000"/>
          <w:sz w:val="24"/>
          <w:szCs w:val="24"/>
          <w:u w:color="000000"/>
        </w:rPr>
        <w:t>еречень этапов и контрольных точек проекта с указанием типа (завершение этапа, контрольная точка и кратким описание промежуточного результата), срока наступления (дата в формате ДД.ММ.ГГГГ), ответственного за исполнение участника проекта и уровня контроля (руководитель и команда проекта, руководитель организации).</w:t>
      </w:r>
    </w:p>
  </w:footnote>
  <w:footnote w:id="16">
    <w:p w:rsidR="00781BF7" w:rsidRPr="00C64320" w:rsidRDefault="00781BF7" w:rsidP="00C64320">
      <w:pPr>
        <w:pStyle w:val="afb"/>
        <w:spacing w:line="360" w:lineRule="auto"/>
        <w:rPr>
          <w:sz w:val="24"/>
          <w:szCs w:val="24"/>
        </w:rPr>
      </w:pPr>
      <w:r w:rsidRPr="00C64320">
        <w:rPr>
          <w:rStyle w:val="aff9"/>
          <w:sz w:val="24"/>
          <w:szCs w:val="24"/>
        </w:rPr>
        <w:footnoteRef/>
      </w:r>
      <w:r w:rsidRPr="00C64320">
        <w:rPr>
          <w:sz w:val="24"/>
          <w:szCs w:val="24"/>
        </w:rPr>
        <w:t xml:space="preserve"> Внешний или внутренний по отношению к организации.</w:t>
      </w:r>
    </w:p>
  </w:footnote>
  <w:footnote w:id="17">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w:t>
      </w:r>
      <w:r w:rsidRPr="00C64320">
        <w:rPr>
          <w:i/>
          <w:sz w:val="24"/>
          <w:szCs w:val="24"/>
        </w:rPr>
        <w:t>Участник</w:t>
      </w:r>
      <w:r w:rsidRPr="00C64320">
        <w:rPr>
          <w:sz w:val="24"/>
          <w:szCs w:val="24"/>
        </w:rPr>
        <w:t xml:space="preserve"> проекта выполняет </w:t>
      </w:r>
      <w:r w:rsidRPr="00C64320">
        <w:rPr>
          <w:i/>
          <w:sz w:val="24"/>
          <w:szCs w:val="24"/>
        </w:rPr>
        <w:t>разовые</w:t>
      </w:r>
      <w:r w:rsidRPr="00C64320">
        <w:rPr>
          <w:sz w:val="24"/>
          <w:szCs w:val="24"/>
        </w:rPr>
        <w:t xml:space="preserve"> работы (одну или несколько) в рамках проекта и не вовлечён в проект постоянно в отличие от члена команды, который участвует в проекте от его начала и до завершения всех работ по проекту.</w:t>
      </w:r>
    </w:p>
  </w:footnote>
  <w:footnote w:id="18">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Добровольное участие может относиться к волонтёрам (если применимо к проекту), молодым сотрудникам (с целью обучения, развития), стажёрам и практикантам (если применимо). </w:t>
      </w:r>
    </w:p>
  </w:footnote>
  <w:footnote w:id="19">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Может указываться </w:t>
      </w:r>
      <w:r w:rsidRPr="00C64320">
        <w:rPr>
          <w:color w:val="000000"/>
          <w:sz w:val="24"/>
          <w:szCs w:val="24"/>
        </w:rPr>
        <w:t>название дополнительной профессиональной программы и её вид (повышение квалификации, профессиональная переподготовка) и (или) иные варианты развития члена команды проекта, такие как внутрифирменная стажировка (наставничество), инструктаж и т.п.</w:t>
      </w:r>
    </w:p>
  </w:footnote>
  <w:footnote w:id="20">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Могут указываться правила (условия) и виды возможных поощрений, условия выхода участника или члена команды из проекта (</w:t>
      </w:r>
      <w:r w:rsidRPr="00C64320">
        <w:rPr>
          <w:i/>
          <w:sz w:val="24"/>
          <w:szCs w:val="24"/>
        </w:rPr>
        <w:t>если предусмотрено проектом</w:t>
      </w:r>
      <w:r w:rsidRPr="00C64320">
        <w:rPr>
          <w:sz w:val="24"/>
          <w:szCs w:val="24"/>
        </w:rPr>
        <w:t>).</w:t>
      </w:r>
    </w:p>
  </w:footnote>
  <w:footnote w:id="21">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Могут указываться правила (нормы) взаимодействия членов команды или документы (регламенты). Правила должны быть </w:t>
      </w:r>
      <w:r w:rsidRPr="00C64320">
        <w:rPr>
          <w:i/>
          <w:sz w:val="24"/>
          <w:szCs w:val="24"/>
        </w:rPr>
        <w:t>однозначно понимаемы</w:t>
      </w:r>
      <w:r w:rsidRPr="00C64320">
        <w:rPr>
          <w:sz w:val="24"/>
          <w:szCs w:val="24"/>
        </w:rPr>
        <w:t xml:space="preserve"> всеми членами команды. Примеры хороших правил: «Приходить вовремя», «При наличии проблемы, обязательно докладывать команде, даже если она решена» и т.п.  </w:t>
      </w:r>
    </w:p>
  </w:footnote>
  <w:footnote w:id="22">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Требования к безопасности: информационной, физической, социальной и другим видам безопасности, применимым к проекту. </w:t>
      </w:r>
    </w:p>
  </w:footnote>
  <w:footnote w:id="23">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Реестр может включать в себя перечень внешних </w:t>
      </w:r>
      <w:r w:rsidRPr="00C64320">
        <w:rPr>
          <w:rFonts w:eastAsia="Arial Unicode MS"/>
          <w:sz w:val="24"/>
          <w:szCs w:val="24"/>
        </w:rPr>
        <w:t>заинтересованных сторон (лиц или организаций (предприятий), органов власти, общественных организаций, надзорных органов, СМИ и т.д.),  и описание ожиданий заинтересованных сторон от реализации проекта, достижения его целей.</w:t>
      </w:r>
    </w:p>
  </w:footnote>
  <w:footnote w:id="24">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Мероприятия, запланированные на основе анализа интересов необходимо затем внести в план-график работ проекта (иерархическую структуру работ). </w:t>
      </w:r>
    </w:p>
  </w:footnote>
  <w:footnote w:id="25">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Этапы и мероприятия приведены примерно. Для конкретного проекта они могут быть изменены и (или) дополнены.</w:t>
      </w:r>
    </w:p>
  </w:footnote>
  <w:footnote w:id="26">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Зависит от организационной структуры организации, реализующей проект или организаций, участвующих в проекте. Иногда этап согласования включает в себя защиту проекта перед руководством и/или инвесторами, спонсорами. </w:t>
      </w:r>
    </w:p>
  </w:footnote>
  <w:footnote w:id="27">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Этап реализации включает в себя мероприятия по изготовлению продукта (технологический цикл), контрольные мероприятия (промежуточный и итоговый контроль) и мероприятия по управлению изменениями (коррекции проекта). </w:t>
      </w:r>
    </w:p>
  </w:footnote>
  <w:footnote w:id="28">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Мероприятия должны быть перенесены в иерархическую структуру работ (раздел 11)</w:t>
      </w:r>
    </w:p>
  </w:footnote>
  <w:footnote w:id="29">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Для каждого участника может быть предусмотрено несколько видов информации.  Все документы из плана коммуникаций должны быть перенесены в иерархическую структуру работ, столбец «Цель / Планируемый результат (документы)». Также в иерархическую структуру работ могут быть добавлены мероприятия по подготовке, передаче, распространению и т.д. конкретного документа. </w:t>
      </w:r>
    </w:p>
  </w:footnote>
  <w:footnote w:id="30">
    <w:p w:rsidR="00781BF7" w:rsidRPr="00C64320" w:rsidRDefault="00781BF7" w:rsidP="00901B03">
      <w:pPr>
        <w:pStyle w:val="1"/>
        <w:spacing w:before="0"/>
        <w:ind w:firstLine="0"/>
        <w:rPr>
          <w:rFonts w:ascii="Times New Roman" w:hAnsi="Times New Roman" w:cs="Times New Roman"/>
          <w:b w:val="0"/>
          <w:color w:val="auto"/>
          <w:sz w:val="24"/>
          <w:szCs w:val="24"/>
        </w:rPr>
      </w:pPr>
      <w:r w:rsidRPr="00C64320">
        <w:rPr>
          <w:rStyle w:val="aff9"/>
          <w:rFonts w:ascii="Times New Roman" w:hAnsi="Times New Roman" w:cs="Times New Roman"/>
          <w:b w:val="0"/>
          <w:color w:val="auto"/>
          <w:sz w:val="24"/>
          <w:szCs w:val="24"/>
        </w:rPr>
        <w:footnoteRef/>
      </w:r>
      <w:r w:rsidRPr="00C64320">
        <w:rPr>
          <w:rFonts w:ascii="Times New Roman" w:hAnsi="Times New Roman" w:cs="Times New Roman"/>
          <w:b w:val="0"/>
          <w:color w:val="auto"/>
          <w:sz w:val="24"/>
          <w:szCs w:val="24"/>
        </w:rPr>
        <w:t xml:space="preserve"> Поставка (вид поставки) – это материалы, организации-подрядчики, специалисты по найму и пр. </w:t>
      </w:r>
    </w:p>
  </w:footnote>
  <w:footnote w:id="31">
    <w:p w:rsidR="00781BF7" w:rsidRPr="00C64320" w:rsidRDefault="00781BF7" w:rsidP="00901B03">
      <w:pPr>
        <w:pStyle w:val="afb"/>
        <w:spacing w:line="360" w:lineRule="auto"/>
        <w:jc w:val="both"/>
        <w:rPr>
          <w:sz w:val="24"/>
          <w:szCs w:val="24"/>
        </w:rPr>
      </w:pPr>
      <w:r w:rsidRPr="00C64320">
        <w:rPr>
          <w:rStyle w:val="aff9"/>
          <w:sz w:val="24"/>
          <w:szCs w:val="24"/>
        </w:rPr>
        <w:footnoteRef/>
      </w:r>
      <w:r w:rsidRPr="00C64320">
        <w:rPr>
          <w:sz w:val="24"/>
          <w:szCs w:val="24"/>
        </w:rPr>
        <w:t xml:space="preserve"> Требования к поставке могут включать в себя требования к опыту работы, наличию лицензии у поставщика, технические характеристики, условия поставки, сроки, стоимость, объем и пр. </w:t>
      </w:r>
    </w:p>
  </w:footnote>
  <w:footnote w:id="32">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w:t>
      </w:r>
      <w:r w:rsidRPr="00C64320">
        <w:rPr>
          <w:rFonts w:eastAsia="Arial Unicode MS"/>
          <w:sz w:val="24"/>
          <w:szCs w:val="24"/>
          <w:u w:color="000000"/>
        </w:rPr>
        <w:t>Таблица с указанием объема требуемых для реализации проекта средств и источников финансирования в разрезе этапов и задач проекта. Нумерация строк таблицы, а также этапы и задачи проекта приводятся в соответствии нумерацией, этапами и задачами, отраженными в таблице  «Календарный план-график работ проекта»</w:t>
      </w:r>
    </w:p>
  </w:footnote>
  <w:footnote w:id="33">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Реестр может включать в себя перечень внешних </w:t>
      </w:r>
      <w:r w:rsidRPr="00C64320">
        <w:rPr>
          <w:rFonts w:eastAsia="Arial Unicode MS"/>
          <w:sz w:val="24"/>
          <w:szCs w:val="24"/>
        </w:rPr>
        <w:t>заинтересованных сторон (лиц или организаций (предприятий), органов власти, общественных организаций, надзорных органов, СМИ и т.д.),  и описание ожиданий заинтересованных сторон от реализации проекта, достижения его целей.</w:t>
      </w:r>
    </w:p>
  </w:footnote>
  <w:footnote w:id="34">
    <w:p w:rsidR="00781BF7" w:rsidRPr="00C64320" w:rsidRDefault="00781BF7" w:rsidP="00C64320">
      <w:pPr>
        <w:pStyle w:val="afb"/>
        <w:spacing w:line="360" w:lineRule="auto"/>
        <w:jc w:val="both"/>
        <w:rPr>
          <w:sz w:val="24"/>
          <w:szCs w:val="24"/>
        </w:rPr>
      </w:pPr>
      <w:r w:rsidRPr="00C64320">
        <w:rPr>
          <w:rStyle w:val="aff9"/>
          <w:sz w:val="24"/>
          <w:szCs w:val="24"/>
        </w:rPr>
        <w:footnoteRef/>
      </w:r>
      <w:r w:rsidRPr="00C64320">
        <w:rPr>
          <w:sz w:val="24"/>
          <w:szCs w:val="24"/>
        </w:rPr>
        <w:t xml:space="preserve"> Мероприятия, запланированные на основе анализа интересов необходимо затем внести в план-график работ проекта (иерархическую структуру работ).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Default="00781BF7">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Pr="00784344" w:rsidRDefault="00781BF7" w:rsidP="00416DAF">
    <w:pPr>
      <w:pStyle w:val="ac"/>
      <w:tabs>
        <w:tab w:val="clear" w:pos="4677"/>
        <w:tab w:val="clear" w:pos="9355"/>
        <w:tab w:val="left" w:pos="1210"/>
      </w:tabs>
      <w:rPr>
        <w:rFonts w:eastAsia="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Default="00781BF7" w:rsidP="00416DAF">
    <w:pPr>
      <w:pBdr>
        <w:top w:val="nil"/>
        <w:left w:val="nil"/>
        <w:bottom w:val="nil"/>
        <w:right w:val="nil"/>
        <w:between w:val="nil"/>
      </w:pBdr>
      <w:ind w:left="1474" w:hanging="1474"/>
      <w:rPr>
        <w:rFonts w:ascii="Calibri" w:eastAsia="Calibri" w:hAnsi="Calibri" w:cs="Calibri"/>
        <w:color w:val="000000"/>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Pr="00784344" w:rsidRDefault="00781BF7" w:rsidP="00416DAF">
    <w:pPr>
      <w:pStyle w:val="ac"/>
      <w:tabs>
        <w:tab w:val="clear" w:pos="4677"/>
        <w:tab w:val="clear" w:pos="9355"/>
        <w:tab w:val="left" w:pos="1210"/>
      </w:tabs>
      <w:rPr>
        <w:rFonts w:eastAsia="Calibr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BF7" w:rsidRDefault="00781BF7" w:rsidP="00416DAF">
    <w:pPr>
      <w:pBdr>
        <w:top w:val="nil"/>
        <w:left w:val="nil"/>
        <w:bottom w:val="nil"/>
        <w:right w:val="nil"/>
        <w:between w:val="nil"/>
      </w:pBdr>
      <w:ind w:left="1474" w:hanging="1474"/>
      <w:rPr>
        <w:rFonts w:ascii="Calibri" w:eastAsia="Calibri" w:hAnsi="Calibri" w:cs="Calibri"/>
        <w:color w:val="000000"/>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95pt;height:1.25pt;visibility:visible;mso-wrap-style:square" o:bullet="t">
        <v:imagedata r:id="rId1" o:title=""/>
      </v:shape>
    </w:pict>
  </w:numPicBullet>
  <w:abstractNum w:abstractNumId="0">
    <w:nsid w:val="FFFFFF89"/>
    <w:multiLevelType w:val="singleLevel"/>
    <w:tmpl w:val="583C504A"/>
    <w:lvl w:ilvl="0">
      <w:start w:val="1"/>
      <w:numFmt w:val="bullet"/>
      <w:pStyle w:val="a"/>
      <w:lvlText w:val=""/>
      <w:lvlJc w:val="left"/>
      <w:pPr>
        <w:tabs>
          <w:tab w:val="num" w:pos="360"/>
        </w:tabs>
        <w:ind w:left="360" w:hanging="360"/>
      </w:pPr>
      <w:rPr>
        <w:rFonts w:ascii="Symbol" w:hAnsi="Symbol" w:hint="default"/>
      </w:rPr>
    </w:lvl>
  </w:abstractNum>
  <w:abstractNum w:abstractNumId="1">
    <w:nsid w:val="06DF591C"/>
    <w:multiLevelType w:val="hybridMultilevel"/>
    <w:tmpl w:val="A53A22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F568CF"/>
    <w:multiLevelType w:val="hybridMultilevel"/>
    <w:tmpl w:val="C15EB772"/>
    <w:lvl w:ilvl="0" w:tplc="04190001">
      <w:start w:val="1"/>
      <w:numFmt w:val="bullet"/>
      <w:lvlText w:val=""/>
      <w:lvlJc w:val="left"/>
      <w:pPr>
        <w:tabs>
          <w:tab w:val="num" w:pos="720"/>
        </w:tabs>
        <w:ind w:left="720" w:hanging="360"/>
      </w:pPr>
      <w:rPr>
        <w:rFonts w:ascii="Symbol" w:hAnsi="Symbol" w:hint="default"/>
      </w:rPr>
    </w:lvl>
    <w:lvl w:ilvl="1" w:tplc="0876189E">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B83780"/>
    <w:multiLevelType w:val="hybridMultilevel"/>
    <w:tmpl w:val="BE4ABA70"/>
    <w:lvl w:ilvl="0" w:tplc="401E08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94ED4"/>
    <w:multiLevelType w:val="hybridMultilevel"/>
    <w:tmpl w:val="BEDEE9D6"/>
    <w:lvl w:ilvl="0" w:tplc="69C40F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E735E7"/>
    <w:multiLevelType w:val="hybridMultilevel"/>
    <w:tmpl w:val="2BBAD15A"/>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A36489"/>
    <w:multiLevelType w:val="hybridMultilevel"/>
    <w:tmpl w:val="474A31A4"/>
    <w:lvl w:ilvl="0" w:tplc="C5D0367A">
      <w:start w:val="1"/>
      <w:numFmt w:val="bullet"/>
      <w:lvlText w:val=""/>
      <w:lvlPicBulletId w:val="0"/>
      <w:lvlJc w:val="left"/>
      <w:pPr>
        <w:tabs>
          <w:tab w:val="num" w:pos="720"/>
        </w:tabs>
        <w:ind w:left="720" w:hanging="360"/>
      </w:pPr>
      <w:rPr>
        <w:rFonts w:ascii="Symbol" w:hAnsi="Symbol" w:hint="default"/>
      </w:rPr>
    </w:lvl>
    <w:lvl w:ilvl="1" w:tplc="321A7DFE" w:tentative="1">
      <w:start w:val="1"/>
      <w:numFmt w:val="bullet"/>
      <w:lvlText w:val=""/>
      <w:lvlJc w:val="left"/>
      <w:pPr>
        <w:tabs>
          <w:tab w:val="num" w:pos="1440"/>
        </w:tabs>
        <w:ind w:left="1440" w:hanging="360"/>
      </w:pPr>
      <w:rPr>
        <w:rFonts w:ascii="Symbol" w:hAnsi="Symbol" w:hint="default"/>
      </w:rPr>
    </w:lvl>
    <w:lvl w:ilvl="2" w:tplc="DBF26C48" w:tentative="1">
      <w:start w:val="1"/>
      <w:numFmt w:val="bullet"/>
      <w:lvlText w:val=""/>
      <w:lvlJc w:val="left"/>
      <w:pPr>
        <w:tabs>
          <w:tab w:val="num" w:pos="2160"/>
        </w:tabs>
        <w:ind w:left="2160" w:hanging="360"/>
      </w:pPr>
      <w:rPr>
        <w:rFonts w:ascii="Symbol" w:hAnsi="Symbol" w:hint="default"/>
      </w:rPr>
    </w:lvl>
    <w:lvl w:ilvl="3" w:tplc="986E26EA" w:tentative="1">
      <w:start w:val="1"/>
      <w:numFmt w:val="bullet"/>
      <w:lvlText w:val=""/>
      <w:lvlJc w:val="left"/>
      <w:pPr>
        <w:tabs>
          <w:tab w:val="num" w:pos="2880"/>
        </w:tabs>
        <w:ind w:left="2880" w:hanging="360"/>
      </w:pPr>
      <w:rPr>
        <w:rFonts w:ascii="Symbol" w:hAnsi="Symbol" w:hint="default"/>
      </w:rPr>
    </w:lvl>
    <w:lvl w:ilvl="4" w:tplc="248C60D0" w:tentative="1">
      <w:start w:val="1"/>
      <w:numFmt w:val="bullet"/>
      <w:lvlText w:val=""/>
      <w:lvlJc w:val="left"/>
      <w:pPr>
        <w:tabs>
          <w:tab w:val="num" w:pos="3600"/>
        </w:tabs>
        <w:ind w:left="3600" w:hanging="360"/>
      </w:pPr>
      <w:rPr>
        <w:rFonts w:ascii="Symbol" w:hAnsi="Symbol" w:hint="default"/>
      </w:rPr>
    </w:lvl>
    <w:lvl w:ilvl="5" w:tplc="61D8386A" w:tentative="1">
      <w:start w:val="1"/>
      <w:numFmt w:val="bullet"/>
      <w:lvlText w:val=""/>
      <w:lvlJc w:val="left"/>
      <w:pPr>
        <w:tabs>
          <w:tab w:val="num" w:pos="4320"/>
        </w:tabs>
        <w:ind w:left="4320" w:hanging="360"/>
      </w:pPr>
      <w:rPr>
        <w:rFonts w:ascii="Symbol" w:hAnsi="Symbol" w:hint="default"/>
      </w:rPr>
    </w:lvl>
    <w:lvl w:ilvl="6" w:tplc="A45CD286" w:tentative="1">
      <w:start w:val="1"/>
      <w:numFmt w:val="bullet"/>
      <w:lvlText w:val=""/>
      <w:lvlJc w:val="left"/>
      <w:pPr>
        <w:tabs>
          <w:tab w:val="num" w:pos="5040"/>
        </w:tabs>
        <w:ind w:left="5040" w:hanging="360"/>
      </w:pPr>
      <w:rPr>
        <w:rFonts w:ascii="Symbol" w:hAnsi="Symbol" w:hint="default"/>
      </w:rPr>
    </w:lvl>
    <w:lvl w:ilvl="7" w:tplc="1766F6CA" w:tentative="1">
      <w:start w:val="1"/>
      <w:numFmt w:val="bullet"/>
      <w:lvlText w:val=""/>
      <w:lvlJc w:val="left"/>
      <w:pPr>
        <w:tabs>
          <w:tab w:val="num" w:pos="5760"/>
        </w:tabs>
        <w:ind w:left="5760" w:hanging="360"/>
      </w:pPr>
      <w:rPr>
        <w:rFonts w:ascii="Symbol" w:hAnsi="Symbol" w:hint="default"/>
      </w:rPr>
    </w:lvl>
    <w:lvl w:ilvl="8" w:tplc="3D72984A" w:tentative="1">
      <w:start w:val="1"/>
      <w:numFmt w:val="bullet"/>
      <w:lvlText w:val=""/>
      <w:lvlJc w:val="left"/>
      <w:pPr>
        <w:tabs>
          <w:tab w:val="num" w:pos="6480"/>
        </w:tabs>
        <w:ind w:left="6480" w:hanging="360"/>
      </w:pPr>
      <w:rPr>
        <w:rFonts w:ascii="Symbol" w:hAnsi="Symbol" w:hint="default"/>
      </w:rPr>
    </w:lvl>
  </w:abstractNum>
  <w:abstractNum w:abstractNumId="7">
    <w:nsid w:val="10152764"/>
    <w:multiLevelType w:val="hybridMultilevel"/>
    <w:tmpl w:val="A8B0E09C"/>
    <w:lvl w:ilvl="0" w:tplc="09F2D7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9B3208"/>
    <w:multiLevelType w:val="singleLevel"/>
    <w:tmpl w:val="2D28DE2C"/>
    <w:lvl w:ilvl="0">
      <w:start w:val="1"/>
      <w:numFmt w:val="bullet"/>
      <w:pStyle w:val="Bullet1"/>
      <w:lvlText w:val=""/>
      <w:lvlJc w:val="left"/>
      <w:pPr>
        <w:tabs>
          <w:tab w:val="num" w:pos="360"/>
        </w:tabs>
        <w:ind w:left="360" w:hanging="360"/>
      </w:pPr>
      <w:rPr>
        <w:rFonts w:ascii="Wingdings" w:hAnsi="Wingdings" w:hint="default"/>
      </w:rPr>
    </w:lvl>
  </w:abstractNum>
  <w:abstractNum w:abstractNumId="9">
    <w:nsid w:val="12615A24"/>
    <w:multiLevelType w:val="hybridMultilevel"/>
    <w:tmpl w:val="ADCC0F4E"/>
    <w:lvl w:ilvl="0" w:tplc="69C40F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BF6AE7"/>
    <w:multiLevelType w:val="hybridMultilevel"/>
    <w:tmpl w:val="C30076D8"/>
    <w:lvl w:ilvl="0" w:tplc="F70C2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4448F4"/>
    <w:multiLevelType w:val="hybridMultilevel"/>
    <w:tmpl w:val="FF78386A"/>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42A4624"/>
    <w:multiLevelType w:val="hybridMultilevel"/>
    <w:tmpl w:val="0EF2A3A6"/>
    <w:lvl w:ilvl="0" w:tplc="69C40F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900157"/>
    <w:multiLevelType w:val="multilevel"/>
    <w:tmpl w:val="4FDA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EF0420"/>
    <w:multiLevelType w:val="hybridMultilevel"/>
    <w:tmpl w:val="F8B84D06"/>
    <w:lvl w:ilvl="0" w:tplc="1E48FB1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nsid w:val="177A5DE2"/>
    <w:multiLevelType w:val="hybridMultilevel"/>
    <w:tmpl w:val="3140D88E"/>
    <w:lvl w:ilvl="0" w:tplc="D0AC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9CB3CFE"/>
    <w:multiLevelType w:val="hybridMultilevel"/>
    <w:tmpl w:val="3F703AF2"/>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D13FEB"/>
    <w:multiLevelType w:val="hybridMultilevel"/>
    <w:tmpl w:val="C6068FB6"/>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D2E263C"/>
    <w:multiLevelType w:val="hybridMultilevel"/>
    <w:tmpl w:val="7548A90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9">
    <w:nsid w:val="1E0B5439"/>
    <w:multiLevelType w:val="hybridMultilevel"/>
    <w:tmpl w:val="9F0048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F84E6B"/>
    <w:multiLevelType w:val="hybridMultilevel"/>
    <w:tmpl w:val="59AC74D4"/>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0B20653"/>
    <w:multiLevelType w:val="multilevel"/>
    <w:tmpl w:val="BED8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7236E5"/>
    <w:multiLevelType w:val="hybridMultilevel"/>
    <w:tmpl w:val="6DF4ABD8"/>
    <w:lvl w:ilvl="0" w:tplc="04190005">
      <w:start w:val="1"/>
      <w:numFmt w:val="bullet"/>
      <w:lvlText w:val=""/>
      <w:lvlJc w:val="left"/>
      <w:pPr>
        <w:ind w:left="782" w:hanging="360"/>
      </w:pPr>
      <w:rPr>
        <w:rFonts w:ascii="Wingdings" w:hAnsi="Wingdings"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3">
    <w:nsid w:val="25D9334D"/>
    <w:multiLevelType w:val="hybridMultilevel"/>
    <w:tmpl w:val="98D478FC"/>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60C5E4D"/>
    <w:multiLevelType w:val="hybridMultilevel"/>
    <w:tmpl w:val="16AC0872"/>
    <w:lvl w:ilvl="0" w:tplc="401E08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99F6077"/>
    <w:multiLevelType w:val="multilevel"/>
    <w:tmpl w:val="115C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AFF3D8D"/>
    <w:multiLevelType w:val="hybridMultilevel"/>
    <w:tmpl w:val="0AE09D2C"/>
    <w:lvl w:ilvl="0" w:tplc="1E48F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313653"/>
    <w:multiLevelType w:val="multilevel"/>
    <w:tmpl w:val="CA26CEEE"/>
    <w:lvl w:ilvl="0">
      <w:start w:val="1"/>
      <w:numFmt w:val="decimal"/>
      <w:lvlText w:val="%1."/>
      <w:lvlJc w:val="left"/>
      <w:pPr>
        <w:ind w:left="1776" w:hanging="360"/>
      </w:pPr>
    </w:lvl>
    <w:lvl w:ilvl="1">
      <w:start w:val="1"/>
      <w:numFmt w:val="decimal"/>
      <w:isLgl/>
      <w:lvlText w:val="%1.%2."/>
      <w:lvlJc w:val="left"/>
      <w:pPr>
        <w:ind w:left="2136" w:hanging="720"/>
      </w:pPr>
      <w:rPr>
        <w:rFonts w:ascii="Times New Roman" w:hAnsi="Times New Roman" w:hint="default"/>
        <w:sz w:val="24"/>
      </w:rPr>
    </w:lvl>
    <w:lvl w:ilvl="2">
      <w:start w:val="1"/>
      <w:numFmt w:val="decimal"/>
      <w:isLgl/>
      <w:lvlText w:val="%1.%2.%3."/>
      <w:lvlJc w:val="left"/>
      <w:pPr>
        <w:ind w:left="2136" w:hanging="720"/>
      </w:pPr>
      <w:rPr>
        <w:rFonts w:ascii="Times New Roman" w:hAnsi="Times New Roman" w:hint="default"/>
        <w:sz w:val="24"/>
      </w:rPr>
    </w:lvl>
    <w:lvl w:ilvl="3">
      <w:start w:val="1"/>
      <w:numFmt w:val="decimal"/>
      <w:isLgl/>
      <w:lvlText w:val="%1.%2.%3.%4."/>
      <w:lvlJc w:val="left"/>
      <w:pPr>
        <w:ind w:left="2496" w:hanging="1080"/>
      </w:pPr>
      <w:rPr>
        <w:rFonts w:ascii="Times New Roman" w:hAnsi="Times New Roman" w:hint="default"/>
        <w:sz w:val="24"/>
      </w:rPr>
    </w:lvl>
    <w:lvl w:ilvl="4">
      <w:start w:val="1"/>
      <w:numFmt w:val="decimal"/>
      <w:isLgl/>
      <w:lvlText w:val="%1.%2.%3.%4.%5."/>
      <w:lvlJc w:val="left"/>
      <w:pPr>
        <w:ind w:left="2496" w:hanging="1080"/>
      </w:pPr>
      <w:rPr>
        <w:rFonts w:ascii="Times New Roman" w:hAnsi="Times New Roman" w:hint="default"/>
        <w:sz w:val="24"/>
      </w:rPr>
    </w:lvl>
    <w:lvl w:ilvl="5">
      <w:start w:val="1"/>
      <w:numFmt w:val="decimal"/>
      <w:isLgl/>
      <w:lvlText w:val="%1.%2.%3.%4.%5.%6."/>
      <w:lvlJc w:val="left"/>
      <w:pPr>
        <w:ind w:left="2856" w:hanging="1440"/>
      </w:pPr>
      <w:rPr>
        <w:rFonts w:ascii="Times New Roman" w:hAnsi="Times New Roman" w:hint="default"/>
        <w:sz w:val="24"/>
      </w:rPr>
    </w:lvl>
    <w:lvl w:ilvl="6">
      <w:start w:val="1"/>
      <w:numFmt w:val="decimal"/>
      <w:isLgl/>
      <w:lvlText w:val="%1.%2.%3.%4.%5.%6.%7."/>
      <w:lvlJc w:val="left"/>
      <w:pPr>
        <w:ind w:left="2856" w:hanging="1440"/>
      </w:pPr>
      <w:rPr>
        <w:rFonts w:ascii="Times New Roman" w:hAnsi="Times New Roman" w:hint="default"/>
        <w:sz w:val="24"/>
      </w:rPr>
    </w:lvl>
    <w:lvl w:ilvl="7">
      <w:start w:val="1"/>
      <w:numFmt w:val="decimal"/>
      <w:isLgl/>
      <w:lvlText w:val="%1.%2.%3.%4.%5.%6.%7.%8."/>
      <w:lvlJc w:val="left"/>
      <w:pPr>
        <w:ind w:left="3216" w:hanging="1800"/>
      </w:pPr>
      <w:rPr>
        <w:rFonts w:ascii="Times New Roman" w:hAnsi="Times New Roman" w:hint="default"/>
        <w:sz w:val="24"/>
      </w:rPr>
    </w:lvl>
    <w:lvl w:ilvl="8">
      <w:start w:val="1"/>
      <w:numFmt w:val="decimal"/>
      <w:isLgl/>
      <w:lvlText w:val="%1.%2.%3.%4.%5.%6.%7.%8.%9."/>
      <w:lvlJc w:val="left"/>
      <w:pPr>
        <w:ind w:left="3216" w:hanging="1800"/>
      </w:pPr>
      <w:rPr>
        <w:rFonts w:ascii="Times New Roman" w:hAnsi="Times New Roman" w:hint="default"/>
        <w:sz w:val="24"/>
      </w:rPr>
    </w:lvl>
  </w:abstractNum>
  <w:abstractNum w:abstractNumId="28">
    <w:nsid w:val="2CFA3C4F"/>
    <w:multiLevelType w:val="hybridMultilevel"/>
    <w:tmpl w:val="A2341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D3D4072"/>
    <w:multiLevelType w:val="hybridMultilevel"/>
    <w:tmpl w:val="20083478"/>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43053E6"/>
    <w:multiLevelType w:val="hybridMultilevel"/>
    <w:tmpl w:val="D6A27FE4"/>
    <w:lvl w:ilvl="0" w:tplc="1E48F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F85B25"/>
    <w:multiLevelType w:val="multilevel"/>
    <w:tmpl w:val="BFA4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4D04D5"/>
    <w:multiLevelType w:val="hybridMultilevel"/>
    <w:tmpl w:val="3AE27160"/>
    <w:lvl w:ilvl="0" w:tplc="1E48FB16">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33">
    <w:nsid w:val="3BD23167"/>
    <w:multiLevelType w:val="hybridMultilevel"/>
    <w:tmpl w:val="ED4C1C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C4271AC"/>
    <w:multiLevelType w:val="hybridMultilevel"/>
    <w:tmpl w:val="42D41F78"/>
    <w:lvl w:ilvl="0" w:tplc="AA2499C6">
      <w:start w:val="10"/>
      <w:numFmt w:val="decimal"/>
      <w:lvlText w:val="%1."/>
      <w:lvlJc w:val="left"/>
      <w:pPr>
        <w:ind w:left="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DE2BB84">
      <w:start w:val="1"/>
      <w:numFmt w:val="lowerLetter"/>
      <w:lvlText w:val="%2"/>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45861BA">
      <w:start w:val="1"/>
      <w:numFmt w:val="lowerRoman"/>
      <w:lvlText w:val="%3"/>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598AE20">
      <w:start w:val="1"/>
      <w:numFmt w:val="decimal"/>
      <w:lvlText w:val="%4"/>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B38528A">
      <w:start w:val="1"/>
      <w:numFmt w:val="lowerLetter"/>
      <w:lvlText w:val="%5"/>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3E48A20">
      <w:start w:val="1"/>
      <w:numFmt w:val="lowerRoman"/>
      <w:lvlText w:val="%6"/>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E40E44">
      <w:start w:val="1"/>
      <w:numFmt w:val="decimal"/>
      <w:lvlText w:val="%7"/>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3446F0E">
      <w:start w:val="1"/>
      <w:numFmt w:val="lowerLetter"/>
      <w:lvlText w:val="%8"/>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BC4D2D4">
      <w:start w:val="1"/>
      <w:numFmt w:val="lowerRoman"/>
      <w:lvlText w:val="%9"/>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nsid w:val="3D2B6537"/>
    <w:multiLevelType w:val="hybridMultilevel"/>
    <w:tmpl w:val="339E89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D7A39BE"/>
    <w:multiLevelType w:val="multilevel"/>
    <w:tmpl w:val="C02E603A"/>
    <w:lvl w:ilvl="0">
      <w:start w:val="1"/>
      <w:numFmt w:val="decimal"/>
      <w:lvlText w:val="%1."/>
      <w:lvlJc w:val="left"/>
      <w:pPr>
        <w:ind w:left="720" w:hanging="360"/>
      </w:pPr>
      <w:rPr>
        <w:rFonts w:hint="default"/>
        <w:b w:val="0"/>
        <w:sz w:val="28"/>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FBF5243"/>
    <w:multiLevelType w:val="multilevel"/>
    <w:tmpl w:val="50D6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1FA64DC"/>
    <w:multiLevelType w:val="hybridMultilevel"/>
    <w:tmpl w:val="129ADABA"/>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195B0D"/>
    <w:multiLevelType w:val="hybridMultilevel"/>
    <w:tmpl w:val="B9488862"/>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3D03B1C"/>
    <w:multiLevelType w:val="hybridMultilevel"/>
    <w:tmpl w:val="3B5E1488"/>
    <w:lvl w:ilvl="0" w:tplc="D0ACD89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48F5BDE"/>
    <w:multiLevelType w:val="hybridMultilevel"/>
    <w:tmpl w:val="2528F6D6"/>
    <w:lvl w:ilvl="0" w:tplc="D0AC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66C603D"/>
    <w:multiLevelType w:val="hybridMultilevel"/>
    <w:tmpl w:val="B628D438"/>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6963DF1"/>
    <w:multiLevelType w:val="hybridMultilevel"/>
    <w:tmpl w:val="08D29D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65A85E66">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90B789C"/>
    <w:multiLevelType w:val="hybridMultilevel"/>
    <w:tmpl w:val="842E5B04"/>
    <w:lvl w:ilvl="0" w:tplc="69C40F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9EB0239"/>
    <w:multiLevelType w:val="hybridMultilevel"/>
    <w:tmpl w:val="C9566DD6"/>
    <w:lvl w:ilvl="0" w:tplc="401E08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46">
    <w:nsid w:val="4ABF4AD8"/>
    <w:multiLevelType w:val="hybridMultilevel"/>
    <w:tmpl w:val="BC302424"/>
    <w:lvl w:ilvl="0" w:tplc="1E48FB16">
      <w:start w:val="1"/>
      <w:numFmt w:val="bullet"/>
      <w:lvlText w:val=""/>
      <w:lvlJc w:val="left"/>
      <w:pPr>
        <w:ind w:left="1429" w:hanging="360"/>
      </w:pPr>
      <w:rPr>
        <w:rFonts w:ascii="Symbol" w:hAnsi="Symbol" w:hint="default"/>
      </w:rPr>
    </w:lvl>
    <w:lvl w:ilvl="1" w:tplc="D5081604">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BF24269"/>
    <w:multiLevelType w:val="multilevel"/>
    <w:tmpl w:val="DA44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D0913DE"/>
    <w:multiLevelType w:val="hybridMultilevel"/>
    <w:tmpl w:val="FDD0A284"/>
    <w:lvl w:ilvl="0" w:tplc="E92AAA2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EAC69D0"/>
    <w:multiLevelType w:val="multilevel"/>
    <w:tmpl w:val="2A54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157412F"/>
    <w:multiLevelType w:val="hybridMultilevel"/>
    <w:tmpl w:val="F146B526"/>
    <w:lvl w:ilvl="0" w:tplc="1E48F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1712A45"/>
    <w:multiLevelType w:val="hybridMultilevel"/>
    <w:tmpl w:val="C930CBFA"/>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5351A79"/>
    <w:multiLevelType w:val="hybridMultilevel"/>
    <w:tmpl w:val="6E6C99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560C56A4"/>
    <w:multiLevelType w:val="hybridMultilevel"/>
    <w:tmpl w:val="4754AE12"/>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6CE52F9"/>
    <w:multiLevelType w:val="hybridMultilevel"/>
    <w:tmpl w:val="C47EB912"/>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BAF1292"/>
    <w:multiLevelType w:val="hybridMultilevel"/>
    <w:tmpl w:val="469AE13A"/>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BCE4298"/>
    <w:multiLevelType w:val="hybridMultilevel"/>
    <w:tmpl w:val="FCA281F2"/>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C1A1E2D"/>
    <w:multiLevelType w:val="hybridMultilevel"/>
    <w:tmpl w:val="343EA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E3D1E8C"/>
    <w:multiLevelType w:val="hybridMultilevel"/>
    <w:tmpl w:val="53127184"/>
    <w:lvl w:ilvl="0" w:tplc="1E48FB1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9">
    <w:nsid w:val="61054E88"/>
    <w:multiLevelType w:val="hybridMultilevel"/>
    <w:tmpl w:val="7F58C4E8"/>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0">
    <w:nsid w:val="62203257"/>
    <w:multiLevelType w:val="hybridMultilevel"/>
    <w:tmpl w:val="0166EA1A"/>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49A3052"/>
    <w:multiLevelType w:val="hybridMultilevel"/>
    <w:tmpl w:val="339E89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5472D7A"/>
    <w:multiLevelType w:val="hybridMultilevel"/>
    <w:tmpl w:val="A4608D08"/>
    <w:lvl w:ilvl="0" w:tplc="1E48FB1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54F61DD"/>
    <w:multiLevelType w:val="hybridMultilevel"/>
    <w:tmpl w:val="4410A57E"/>
    <w:lvl w:ilvl="0" w:tplc="09F2D73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659543CE"/>
    <w:multiLevelType w:val="hybridMultilevel"/>
    <w:tmpl w:val="E1A4F7BC"/>
    <w:lvl w:ilvl="0" w:tplc="1E48F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5C57542"/>
    <w:multiLevelType w:val="hybridMultilevel"/>
    <w:tmpl w:val="77906A88"/>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9FC464E"/>
    <w:multiLevelType w:val="hybridMultilevel"/>
    <w:tmpl w:val="E6226820"/>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A615D11"/>
    <w:multiLevelType w:val="hybridMultilevel"/>
    <w:tmpl w:val="2B802D34"/>
    <w:lvl w:ilvl="0" w:tplc="1E48F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BDD5383"/>
    <w:multiLevelType w:val="hybridMultilevel"/>
    <w:tmpl w:val="39E0A732"/>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C874B9D"/>
    <w:multiLevelType w:val="hybridMultilevel"/>
    <w:tmpl w:val="FA70253A"/>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CCC1824"/>
    <w:multiLevelType w:val="hybridMultilevel"/>
    <w:tmpl w:val="AC8E39CC"/>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D1D49EC"/>
    <w:multiLevelType w:val="hybridMultilevel"/>
    <w:tmpl w:val="5D6ECE28"/>
    <w:lvl w:ilvl="0" w:tplc="E92AAA2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FFB3157"/>
    <w:multiLevelType w:val="multilevel"/>
    <w:tmpl w:val="311A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FFC6B8A"/>
    <w:multiLevelType w:val="hybridMultilevel"/>
    <w:tmpl w:val="BAC00A36"/>
    <w:lvl w:ilvl="0" w:tplc="FE164660">
      <w:start w:val="4"/>
      <w:numFmt w:val="decimal"/>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E2B806">
      <w:start w:val="1"/>
      <w:numFmt w:val="lowerLetter"/>
      <w:lvlText w:val="%2"/>
      <w:lvlJc w:val="left"/>
      <w:pPr>
        <w:ind w:left="1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E48902">
      <w:start w:val="1"/>
      <w:numFmt w:val="lowerRoman"/>
      <w:lvlText w:val="%3"/>
      <w:lvlJc w:val="left"/>
      <w:pPr>
        <w:ind w:left="1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AD69C">
      <w:start w:val="1"/>
      <w:numFmt w:val="decimal"/>
      <w:lvlText w:val="%4"/>
      <w:lvlJc w:val="left"/>
      <w:pPr>
        <w:ind w:left="2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00BAC8">
      <w:start w:val="1"/>
      <w:numFmt w:val="lowerLetter"/>
      <w:lvlText w:val="%5"/>
      <w:lvlJc w:val="left"/>
      <w:pPr>
        <w:ind w:left="3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2B03C">
      <w:start w:val="1"/>
      <w:numFmt w:val="lowerRoman"/>
      <w:lvlText w:val="%6"/>
      <w:lvlJc w:val="left"/>
      <w:pPr>
        <w:ind w:left="3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9EA702">
      <w:start w:val="1"/>
      <w:numFmt w:val="decimal"/>
      <w:lvlText w:val="%7"/>
      <w:lvlJc w:val="left"/>
      <w:pPr>
        <w:ind w:left="4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6A7B20">
      <w:start w:val="1"/>
      <w:numFmt w:val="lowerLetter"/>
      <w:lvlText w:val="%8"/>
      <w:lvlJc w:val="left"/>
      <w:pPr>
        <w:ind w:left="5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1EA312">
      <w:start w:val="1"/>
      <w:numFmt w:val="lowerRoman"/>
      <w:lvlText w:val="%9"/>
      <w:lvlJc w:val="left"/>
      <w:pPr>
        <w:ind w:left="6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71385278"/>
    <w:multiLevelType w:val="hybridMultilevel"/>
    <w:tmpl w:val="158605BC"/>
    <w:lvl w:ilvl="0" w:tplc="401E08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22A16FF"/>
    <w:multiLevelType w:val="hybridMultilevel"/>
    <w:tmpl w:val="B7361C5E"/>
    <w:lvl w:ilvl="0" w:tplc="401E08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54E78B8"/>
    <w:multiLevelType w:val="hybridMultilevel"/>
    <w:tmpl w:val="7548A90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77">
    <w:nsid w:val="755F1EB3"/>
    <w:multiLevelType w:val="hybridMultilevel"/>
    <w:tmpl w:val="D5DCCF64"/>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5743409"/>
    <w:multiLevelType w:val="hybridMultilevel"/>
    <w:tmpl w:val="ED4C1C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766D077B"/>
    <w:multiLevelType w:val="hybridMultilevel"/>
    <w:tmpl w:val="49607E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770669C0"/>
    <w:multiLevelType w:val="multilevel"/>
    <w:tmpl w:val="6BB0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92E2E0D"/>
    <w:multiLevelType w:val="hybridMultilevel"/>
    <w:tmpl w:val="B5E464EC"/>
    <w:lvl w:ilvl="0" w:tplc="09F2D738">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AFF4D6B"/>
    <w:multiLevelType w:val="multilevel"/>
    <w:tmpl w:val="A7BE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E317BA5"/>
    <w:multiLevelType w:val="multilevel"/>
    <w:tmpl w:val="7332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F1928CD"/>
    <w:multiLevelType w:val="hybridMultilevel"/>
    <w:tmpl w:val="03B80EDA"/>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F803519"/>
    <w:multiLevelType w:val="hybridMultilevel"/>
    <w:tmpl w:val="9FFC16C2"/>
    <w:lvl w:ilvl="0" w:tplc="1E48F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3"/>
  </w:num>
  <w:num w:numId="2">
    <w:abstractNumId w:val="37"/>
  </w:num>
  <w:num w:numId="3">
    <w:abstractNumId w:val="47"/>
  </w:num>
  <w:num w:numId="4">
    <w:abstractNumId w:val="31"/>
  </w:num>
  <w:num w:numId="5">
    <w:abstractNumId w:val="80"/>
  </w:num>
  <w:num w:numId="6">
    <w:abstractNumId w:val="49"/>
  </w:num>
  <w:num w:numId="7">
    <w:abstractNumId w:val="25"/>
  </w:num>
  <w:num w:numId="8">
    <w:abstractNumId w:val="82"/>
  </w:num>
  <w:num w:numId="9">
    <w:abstractNumId w:val="83"/>
  </w:num>
  <w:num w:numId="10">
    <w:abstractNumId w:val="13"/>
  </w:num>
  <w:num w:numId="11">
    <w:abstractNumId w:val="21"/>
  </w:num>
  <w:num w:numId="12">
    <w:abstractNumId w:val="72"/>
  </w:num>
  <w:num w:numId="13">
    <w:abstractNumId w:val="10"/>
  </w:num>
  <w:num w:numId="14">
    <w:abstractNumId w:val="75"/>
  </w:num>
  <w:num w:numId="15">
    <w:abstractNumId w:val="74"/>
  </w:num>
  <w:num w:numId="16">
    <w:abstractNumId w:val="7"/>
  </w:num>
  <w:num w:numId="17">
    <w:abstractNumId w:val="45"/>
  </w:num>
  <w:num w:numId="18">
    <w:abstractNumId w:val="3"/>
  </w:num>
  <w:num w:numId="19">
    <w:abstractNumId w:val="24"/>
  </w:num>
  <w:num w:numId="20">
    <w:abstractNumId w:val="81"/>
  </w:num>
  <w:num w:numId="21">
    <w:abstractNumId w:val="0"/>
  </w:num>
  <w:num w:numId="22">
    <w:abstractNumId w:val="28"/>
  </w:num>
  <w:num w:numId="23">
    <w:abstractNumId w:val="36"/>
  </w:num>
  <w:num w:numId="24">
    <w:abstractNumId w:val="63"/>
  </w:num>
  <w:num w:numId="25">
    <w:abstractNumId w:val="22"/>
  </w:num>
  <w:num w:numId="26">
    <w:abstractNumId w:val="57"/>
  </w:num>
  <w:num w:numId="27">
    <w:abstractNumId w:val="19"/>
  </w:num>
  <w:num w:numId="28">
    <w:abstractNumId w:val="2"/>
  </w:num>
  <w:num w:numId="29">
    <w:abstractNumId w:val="4"/>
  </w:num>
  <w:num w:numId="30">
    <w:abstractNumId w:val="12"/>
  </w:num>
  <w:num w:numId="31">
    <w:abstractNumId w:val="71"/>
  </w:num>
  <w:num w:numId="32">
    <w:abstractNumId w:val="48"/>
  </w:num>
  <w:num w:numId="33">
    <w:abstractNumId w:val="9"/>
  </w:num>
  <w:num w:numId="34">
    <w:abstractNumId w:val="44"/>
  </w:num>
  <w:num w:numId="35">
    <w:abstractNumId w:val="65"/>
  </w:num>
  <w:num w:numId="36">
    <w:abstractNumId w:val="16"/>
  </w:num>
  <w:num w:numId="37">
    <w:abstractNumId w:val="53"/>
  </w:num>
  <w:num w:numId="38">
    <w:abstractNumId w:val="50"/>
  </w:num>
  <w:num w:numId="39">
    <w:abstractNumId w:val="64"/>
  </w:num>
  <w:num w:numId="40">
    <w:abstractNumId w:val="67"/>
  </w:num>
  <w:num w:numId="41">
    <w:abstractNumId w:val="52"/>
  </w:num>
  <w:num w:numId="42">
    <w:abstractNumId w:val="39"/>
  </w:num>
  <w:num w:numId="43">
    <w:abstractNumId w:val="58"/>
  </w:num>
  <w:num w:numId="44">
    <w:abstractNumId w:val="54"/>
  </w:num>
  <w:num w:numId="45">
    <w:abstractNumId w:val="30"/>
  </w:num>
  <w:num w:numId="46">
    <w:abstractNumId w:val="26"/>
  </w:num>
  <w:num w:numId="47">
    <w:abstractNumId w:val="15"/>
  </w:num>
  <w:num w:numId="48">
    <w:abstractNumId w:val="41"/>
  </w:num>
  <w:num w:numId="49">
    <w:abstractNumId w:val="40"/>
  </w:num>
  <w:num w:numId="50">
    <w:abstractNumId w:val="14"/>
  </w:num>
  <w:num w:numId="51">
    <w:abstractNumId w:val="68"/>
  </w:num>
  <w:num w:numId="52">
    <w:abstractNumId w:val="5"/>
  </w:num>
  <w:num w:numId="53">
    <w:abstractNumId w:val="77"/>
  </w:num>
  <w:num w:numId="54">
    <w:abstractNumId w:val="8"/>
  </w:num>
  <w:num w:numId="55">
    <w:abstractNumId w:val="27"/>
  </w:num>
  <w:num w:numId="56">
    <w:abstractNumId w:val="18"/>
  </w:num>
  <w:num w:numId="57">
    <w:abstractNumId w:val="85"/>
  </w:num>
  <w:num w:numId="58">
    <w:abstractNumId w:val="78"/>
  </w:num>
  <w:num w:numId="59">
    <w:abstractNumId w:val="69"/>
  </w:num>
  <w:num w:numId="60">
    <w:abstractNumId w:val="33"/>
  </w:num>
  <w:num w:numId="61">
    <w:abstractNumId w:val="35"/>
  </w:num>
  <w:num w:numId="62">
    <w:abstractNumId w:val="62"/>
  </w:num>
  <w:num w:numId="63">
    <w:abstractNumId w:val="61"/>
  </w:num>
  <w:num w:numId="64">
    <w:abstractNumId w:val="38"/>
  </w:num>
  <w:num w:numId="65">
    <w:abstractNumId w:val="29"/>
  </w:num>
  <w:num w:numId="66">
    <w:abstractNumId w:val="42"/>
  </w:num>
  <w:num w:numId="67">
    <w:abstractNumId w:val="23"/>
  </w:num>
  <w:num w:numId="68">
    <w:abstractNumId w:val="66"/>
  </w:num>
  <w:num w:numId="69">
    <w:abstractNumId w:val="56"/>
  </w:num>
  <w:num w:numId="70">
    <w:abstractNumId w:val="51"/>
  </w:num>
  <w:num w:numId="71">
    <w:abstractNumId w:val="55"/>
  </w:num>
  <w:num w:numId="72">
    <w:abstractNumId w:val="60"/>
  </w:num>
  <w:num w:numId="73">
    <w:abstractNumId w:val="70"/>
  </w:num>
  <w:num w:numId="74">
    <w:abstractNumId w:val="20"/>
  </w:num>
  <w:num w:numId="75">
    <w:abstractNumId w:val="46"/>
  </w:num>
  <w:num w:numId="76">
    <w:abstractNumId w:val="17"/>
  </w:num>
  <w:num w:numId="77">
    <w:abstractNumId w:val="84"/>
  </w:num>
  <w:num w:numId="78">
    <w:abstractNumId w:val="76"/>
  </w:num>
  <w:num w:numId="79">
    <w:abstractNumId w:val="1"/>
  </w:num>
  <w:num w:numId="80">
    <w:abstractNumId w:val="11"/>
  </w:num>
  <w:num w:numId="81">
    <w:abstractNumId w:val="73"/>
  </w:num>
  <w:num w:numId="82">
    <w:abstractNumId w:val="34"/>
  </w:num>
  <w:num w:numId="83">
    <w:abstractNumId w:val="6"/>
  </w:num>
  <w:num w:numId="84">
    <w:abstractNumId w:val="59"/>
  </w:num>
  <w:num w:numId="85">
    <w:abstractNumId w:val="79"/>
  </w:num>
  <w:num w:numId="86">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dirty"/>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6B8"/>
    <w:rsid w:val="00001FD3"/>
    <w:rsid w:val="00004424"/>
    <w:rsid w:val="000824E6"/>
    <w:rsid w:val="00086B95"/>
    <w:rsid w:val="00094E42"/>
    <w:rsid w:val="000C55A0"/>
    <w:rsid w:val="000F7DC2"/>
    <w:rsid w:val="00100838"/>
    <w:rsid w:val="00126907"/>
    <w:rsid w:val="00127E80"/>
    <w:rsid w:val="0016707C"/>
    <w:rsid w:val="001B7F4C"/>
    <w:rsid w:val="001C7B0B"/>
    <w:rsid w:val="001F02ED"/>
    <w:rsid w:val="001F2AAC"/>
    <w:rsid w:val="00200420"/>
    <w:rsid w:val="0021409D"/>
    <w:rsid w:val="00214C81"/>
    <w:rsid w:val="00223146"/>
    <w:rsid w:val="0024292E"/>
    <w:rsid w:val="00276CB7"/>
    <w:rsid w:val="00296657"/>
    <w:rsid w:val="002D156D"/>
    <w:rsid w:val="002D62DE"/>
    <w:rsid w:val="003070EC"/>
    <w:rsid w:val="0032408E"/>
    <w:rsid w:val="00353CDE"/>
    <w:rsid w:val="0035717F"/>
    <w:rsid w:val="0036328E"/>
    <w:rsid w:val="00373AC4"/>
    <w:rsid w:val="00381666"/>
    <w:rsid w:val="003A11F4"/>
    <w:rsid w:val="003B53F3"/>
    <w:rsid w:val="003D18B8"/>
    <w:rsid w:val="003F0823"/>
    <w:rsid w:val="0040748E"/>
    <w:rsid w:val="00413C5A"/>
    <w:rsid w:val="00416DAF"/>
    <w:rsid w:val="004242A5"/>
    <w:rsid w:val="00442781"/>
    <w:rsid w:val="00444F0B"/>
    <w:rsid w:val="00446C7F"/>
    <w:rsid w:val="00454E70"/>
    <w:rsid w:val="0047191F"/>
    <w:rsid w:val="00490FCB"/>
    <w:rsid w:val="004934EC"/>
    <w:rsid w:val="004956B6"/>
    <w:rsid w:val="004A17E6"/>
    <w:rsid w:val="004A1946"/>
    <w:rsid w:val="004A6A9D"/>
    <w:rsid w:val="004B4715"/>
    <w:rsid w:val="004C0603"/>
    <w:rsid w:val="004E01AA"/>
    <w:rsid w:val="004E0FFA"/>
    <w:rsid w:val="004E66A8"/>
    <w:rsid w:val="004E6A97"/>
    <w:rsid w:val="00503F73"/>
    <w:rsid w:val="005148D5"/>
    <w:rsid w:val="00522EED"/>
    <w:rsid w:val="00530B67"/>
    <w:rsid w:val="00532358"/>
    <w:rsid w:val="00542D24"/>
    <w:rsid w:val="005434CD"/>
    <w:rsid w:val="005452C8"/>
    <w:rsid w:val="005620EC"/>
    <w:rsid w:val="0057753E"/>
    <w:rsid w:val="00586B08"/>
    <w:rsid w:val="00594E51"/>
    <w:rsid w:val="005B4D3E"/>
    <w:rsid w:val="005D2B3F"/>
    <w:rsid w:val="005D47B3"/>
    <w:rsid w:val="005E01AC"/>
    <w:rsid w:val="005E442A"/>
    <w:rsid w:val="005F0C14"/>
    <w:rsid w:val="00612DAA"/>
    <w:rsid w:val="00613956"/>
    <w:rsid w:val="00616A92"/>
    <w:rsid w:val="006174DB"/>
    <w:rsid w:val="006245CC"/>
    <w:rsid w:val="00627EB7"/>
    <w:rsid w:val="00634132"/>
    <w:rsid w:val="00634308"/>
    <w:rsid w:val="006453AE"/>
    <w:rsid w:val="006B0518"/>
    <w:rsid w:val="006E0690"/>
    <w:rsid w:val="006E2CC1"/>
    <w:rsid w:val="006E4D67"/>
    <w:rsid w:val="00723AF3"/>
    <w:rsid w:val="007249C9"/>
    <w:rsid w:val="0072504C"/>
    <w:rsid w:val="0073578A"/>
    <w:rsid w:val="0073586A"/>
    <w:rsid w:val="007507B0"/>
    <w:rsid w:val="007524AC"/>
    <w:rsid w:val="00753AE3"/>
    <w:rsid w:val="0075754E"/>
    <w:rsid w:val="00775A69"/>
    <w:rsid w:val="007767D3"/>
    <w:rsid w:val="00781BF7"/>
    <w:rsid w:val="00782D21"/>
    <w:rsid w:val="00797760"/>
    <w:rsid w:val="0079780C"/>
    <w:rsid w:val="007A7E49"/>
    <w:rsid w:val="007B01C2"/>
    <w:rsid w:val="007C05DA"/>
    <w:rsid w:val="007E07ED"/>
    <w:rsid w:val="007E13DD"/>
    <w:rsid w:val="00803FA8"/>
    <w:rsid w:val="008113F9"/>
    <w:rsid w:val="008166BF"/>
    <w:rsid w:val="00821031"/>
    <w:rsid w:val="00821E0B"/>
    <w:rsid w:val="00836AA3"/>
    <w:rsid w:val="00850C61"/>
    <w:rsid w:val="00854991"/>
    <w:rsid w:val="00874AE6"/>
    <w:rsid w:val="008937C2"/>
    <w:rsid w:val="008947B3"/>
    <w:rsid w:val="008A2EAF"/>
    <w:rsid w:val="008A34B7"/>
    <w:rsid w:val="008A7223"/>
    <w:rsid w:val="008B2092"/>
    <w:rsid w:val="008B2469"/>
    <w:rsid w:val="008C0664"/>
    <w:rsid w:val="008C2500"/>
    <w:rsid w:val="008E4D9D"/>
    <w:rsid w:val="008E6254"/>
    <w:rsid w:val="008E6A21"/>
    <w:rsid w:val="008F3DBE"/>
    <w:rsid w:val="00901B03"/>
    <w:rsid w:val="00927E39"/>
    <w:rsid w:val="00933E85"/>
    <w:rsid w:val="00936A67"/>
    <w:rsid w:val="00996673"/>
    <w:rsid w:val="009A1017"/>
    <w:rsid w:val="009A4826"/>
    <w:rsid w:val="009C0279"/>
    <w:rsid w:val="009E51ED"/>
    <w:rsid w:val="009E7CD6"/>
    <w:rsid w:val="009F34B0"/>
    <w:rsid w:val="009F4B2B"/>
    <w:rsid w:val="009F5CCC"/>
    <w:rsid w:val="00A02053"/>
    <w:rsid w:val="00A04384"/>
    <w:rsid w:val="00A31E33"/>
    <w:rsid w:val="00A442F8"/>
    <w:rsid w:val="00A60C4D"/>
    <w:rsid w:val="00A718BF"/>
    <w:rsid w:val="00A77856"/>
    <w:rsid w:val="00A81542"/>
    <w:rsid w:val="00A81597"/>
    <w:rsid w:val="00A859AE"/>
    <w:rsid w:val="00A907F8"/>
    <w:rsid w:val="00A9576D"/>
    <w:rsid w:val="00AA2FF8"/>
    <w:rsid w:val="00AB41FD"/>
    <w:rsid w:val="00AC3CBC"/>
    <w:rsid w:val="00AC7416"/>
    <w:rsid w:val="00AE3961"/>
    <w:rsid w:val="00AF4678"/>
    <w:rsid w:val="00B11096"/>
    <w:rsid w:val="00B14390"/>
    <w:rsid w:val="00B21033"/>
    <w:rsid w:val="00B33CBC"/>
    <w:rsid w:val="00B47421"/>
    <w:rsid w:val="00B57E49"/>
    <w:rsid w:val="00B83A37"/>
    <w:rsid w:val="00B944C4"/>
    <w:rsid w:val="00BB3077"/>
    <w:rsid w:val="00BC0517"/>
    <w:rsid w:val="00BC3349"/>
    <w:rsid w:val="00BC43CD"/>
    <w:rsid w:val="00BD12E8"/>
    <w:rsid w:val="00BD55F4"/>
    <w:rsid w:val="00BD65F1"/>
    <w:rsid w:val="00BF4DF5"/>
    <w:rsid w:val="00C26F6B"/>
    <w:rsid w:val="00C3259F"/>
    <w:rsid w:val="00C47DE5"/>
    <w:rsid w:val="00C515B6"/>
    <w:rsid w:val="00C53E12"/>
    <w:rsid w:val="00C620C6"/>
    <w:rsid w:val="00C63C4F"/>
    <w:rsid w:val="00C64320"/>
    <w:rsid w:val="00C8329A"/>
    <w:rsid w:val="00C9366A"/>
    <w:rsid w:val="00C96446"/>
    <w:rsid w:val="00C968B7"/>
    <w:rsid w:val="00CA3B29"/>
    <w:rsid w:val="00CA53C1"/>
    <w:rsid w:val="00CA6A60"/>
    <w:rsid w:val="00CC5BCB"/>
    <w:rsid w:val="00CE74C2"/>
    <w:rsid w:val="00D05A86"/>
    <w:rsid w:val="00D06484"/>
    <w:rsid w:val="00D27761"/>
    <w:rsid w:val="00D27C01"/>
    <w:rsid w:val="00D40A89"/>
    <w:rsid w:val="00D568C8"/>
    <w:rsid w:val="00D7230C"/>
    <w:rsid w:val="00D8712F"/>
    <w:rsid w:val="00D91254"/>
    <w:rsid w:val="00DA3989"/>
    <w:rsid w:val="00DB23E5"/>
    <w:rsid w:val="00DF3383"/>
    <w:rsid w:val="00E06505"/>
    <w:rsid w:val="00E1634D"/>
    <w:rsid w:val="00E246B8"/>
    <w:rsid w:val="00E2573A"/>
    <w:rsid w:val="00E3083A"/>
    <w:rsid w:val="00E41027"/>
    <w:rsid w:val="00E72346"/>
    <w:rsid w:val="00E76558"/>
    <w:rsid w:val="00ED0ED4"/>
    <w:rsid w:val="00EE1549"/>
    <w:rsid w:val="00F02529"/>
    <w:rsid w:val="00F125A3"/>
    <w:rsid w:val="00F27363"/>
    <w:rsid w:val="00F278EB"/>
    <w:rsid w:val="00F32314"/>
    <w:rsid w:val="00F3577C"/>
    <w:rsid w:val="00F851B1"/>
    <w:rsid w:val="00F9078B"/>
    <w:rsid w:val="00F96477"/>
    <w:rsid w:val="00F96602"/>
    <w:rsid w:val="00F96E2B"/>
    <w:rsid w:val="00FA5600"/>
    <w:rsid w:val="00FA703D"/>
    <w:rsid w:val="00FA7978"/>
    <w:rsid w:val="00FB236C"/>
    <w:rsid w:val="00FB2897"/>
    <w:rsid w:val="00FB690C"/>
    <w:rsid w:val="00FC2C90"/>
    <w:rsid w:val="00FD7D40"/>
    <w:rsid w:val="00FF6C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Acronym" w:uiPriority="0"/>
    <w:lsdException w:name="HTML Cit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34EC"/>
    <w:pPr>
      <w:spacing w:after="0" w:line="360" w:lineRule="auto"/>
      <w:ind w:firstLine="709"/>
      <w:jc w:val="both"/>
    </w:pPr>
    <w:rPr>
      <w:rFonts w:ascii="Times New Roman" w:hAnsi="Times New Roman"/>
      <w:sz w:val="24"/>
    </w:rPr>
  </w:style>
  <w:style w:type="paragraph" w:styleId="1">
    <w:name w:val="heading 1"/>
    <w:basedOn w:val="a0"/>
    <w:next w:val="a0"/>
    <w:link w:val="10"/>
    <w:uiPriority w:val="9"/>
    <w:qFormat/>
    <w:rsid w:val="003632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4934EC"/>
    <w:pPr>
      <w:keepNext/>
      <w:keepLines/>
      <w:outlineLvl w:val="1"/>
    </w:pPr>
    <w:rPr>
      <w:rFonts w:eastAsiaTheme="majorEastAsia" w:cstheme="majorBidi"/>
      <w:b/>
      <w:bCs/>
      <w:szCs w:val="26"/>
    </w:rPr>
  </w:style>
  <w:style w:type="paragraph" w:styleId="3">
    <w:name w:val="heading 3"/>
    <w:aliases w:val="Знак Знак"/>
    <w:basedOn w:val="a0"/>
    <w:link w:val="30"/>
    <w:qFormat/>
    <w:rsid w:val="004934EC"/>
    <w:pPr>
      <w:outlineLvl w:val="2"/>
    </w:pPr>
    <w:rPr>
      <w:rFonts w:eastAsia="Times New Roman" w:cs="Times New Roman"/>
      <w:b/>
      <w:bCs/>
      <w:i/>
      <w:szCs w:val="27"/>
      <w:lang w:eastAsia="ru-RU"/>
    </w:rPr>
  </w:style>
  <w:style w:type="paragraph" w:styleId="4">
    <w:name w:val="heading 4"/>
    <w:basedOn w:val="a0"/>
    <w:next w:val="a0"/>
    <w:link w:val="40"/>
    <w:qFormat/>
    <w:rsid w:val="00A60C4D"/>
    <w:pPr>
      <w:keepNext/>
      <w:widowControl w:val="0"/>
      <w:pBdr>
        <w:top w:val="single" w:sz="6" w:space="2" w:color="auto"/>
        <w:left w:val="single" w:sz="6" w:space="1" w:color="auto"/>
        <w:bottom w:val="single" w:sz="6" w:space="2" w:color="auto"/>
        <w:right w:val="single" w:sz="6" w:space="1" w:color="auto"/>
      </w:pBdr>
      <w:spacing w:line="240" w:lineRule="auto"/>
      <w:ind w:firstLine="0"/>
      <w:jc w:val="center"/>
      <w:outlineLvl w:val="3"/>
    </w:pPr>
    <w:rPr>
      <w:rFonts w:eastAsia="Times New Roman" w:cs="Times New Roman"/>
      <w:b/>
      <w:snapToGrid w:val="0"/>
      <w:sz w:val="44"/>
      <w:szCs w:val="20"/>
      <w:lang w:val="x-none" w:eastAsia="ru-RU"/>
    </w:rPr>
  </w:style>
  <w:style w:type="paragraph" w:styleId="5">
    <w:name w:val="heading 5"/>
    <w:basedOn w:val="a0"/>
    <w:next w:val="a0"/>
    <w:link w:val="50"/>
    <w:qFormat/>
    <w:rsid w:val="00A60C4D"/>
    <w:pPr>
      <w:keepNext/>
      <w:widowControl w:val="0"/>
      <w:spacing w:line="240" w:lineRule="auto"/>
      <w:ind w:firstLine="0"/>
      <w:jc w:val="center"/>
      <w:outlineLvl w:val="4"/>
    </w:pPr>
    <w:rPr>
      <w:rFonts w:eastAsia="Times New Roman" w:cs="Times New Roman"/>
      <w:snapToGrid w:val="0"/>
      <w:sz w:val="28"/>
      <w:szCs w:val="20"/>
      <w:lang w:val="x-none" w:eastAsia="ru-RU"/>
    </w:rPr>
  </w:style>
  <w:style w:type="paragraph" w:styleId="6">
    <w:name w:val="heading 6"/>
    <w:basedOn w:val="a0"/>
    <w:next w:val="a0"/>
    <w:link w:val="60"/>
    <w:qFormat/>
    <w:rsid w:val="00A60C4D"/>
    <w:pPr>
      <w:keepNext/>
      <w:widowControl w:val="0"/>
      <w:spacing w:line="240" w:lineRule="auto"/>
      <w:ind w:firstLine="0"/>
      <w:jc w:val="center"/>
      <w:outlineLvl w:val="5"/>
    </w:pPr>
    <w:rPr>
      <w:rFonts w:eastAsia="Times New Roman" w:cs="Times New Roman"/>
      <w:b/>
      <w:snapToGrid w:val="0"/>
      <w:sz w:val="28"/>
      <w:szCs w:val="20"/>
      <w:lang w:val="x-none" w:eastAsia="ru-RU"/>
    </w:rPr>
  </w:style>
  <w:style w:type="paragraph" w:styleId="7">
    <w:name w:val="heading 7"/>
    <w:basedOn w:val="a0"/>
    <w:next w:val="a0"/>
    <w:link w:val="70"/>
    <w:qFormat/>
    <w:rsid w:val="00A60C4D"/>
    <w:pPr>
      <w:keepNext/>
      <w:widowControl w:val="0"/>
      <w:spacing w:line="240" w:lineRule="auto"/>
      <w:ind w:firstLine="0"/>
      <w:jc w:val="center"/>
      <w:outlineLvl w:val="6"/>
    </w:pPr>
    <w:rPr>
      <w:rFonts w:eastAsia="Times New Roman" w:cs="Times New Roman"/>
      <w:snapToGrid w:val="0"/>
      <w:sz w:val="28"/>
      <w:szCs w:val="20"/>
      <w:lang w:val="x-none" w:eastAsia="ru-RU"/>
    </w:rPr>
  </w:style>
  <w:style w:type="paragraph" w:styleId="8">
    <w:name w:val="heading 8"/>
    <w:basedOn w:val="a0"/>
    <w:next w:val="a0"/>
    <w:link w:val="80"/>
    <w:qFormat/>
    <w:rsid w:val="00A60C4D"/>
    <w:pPr>
      <w:keepNext/>
      <w:widowControl w:val="0"/>
      <w:spacing w:line="240" w:lineRule="auto"/>
      <w:ind w:right="-108" w:firstLine="0"/>
      <w:jc w:val="center"/>
      <w:outlineLvl w:val="7"/>
    </w:pPr>
    <w:rPr>
      <w:rFonts w:eastAsia="Times New Roman" w:cs="Times New Roman"/>
      <w:b/>
      <w:snapToGrid w:val="0"/>
      <w:sz w:val="20"/>
      <w:szCs w:val="20"/>
      <w:lang w:val="x-none" w:eastAsia="ru-RU"/>
    </w:rPr>
  </w:style>
  <w:style w:type="paragraph" w:styleId="9">
    <w:name w:val="heading 9"/>
    <w:basedOn w:val="a0"/>
    <w:next w:val="a0"/>
    <w:link w:val="90"/>
    <w:qFormat/>
    <w:rsid w:val="00A60C4D"/>
    <w:pPr>
      <w:keepNext/>
      <w:widowControl w:val="0"/>
      <w:spacing w:line="240" w:lineRule="auto"/>
      <w:ind w:firstLine="0"/>
      <w:jc w:val="center"/>
      <w:outlineLvl w:val="8"/>
    </w:pPr>
    <w:rPr>
      <w:rFonts w:eastAsia="Times New Roman" w:cs="Times New Roman"/>
      <w:snapToGrid w:val="0"/>
      <w:sz w:val="36"/>
      <w:szCs w:val="20"/>
      <w:lang w:val="x-none"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8B2092"/>
    <w:pPr>
      <w:ind w:left="720"/>
      <w:contextualSpacing/>
    </w:pPr>
  </w:style>
  <w:style w:type="paragraph" w:styleId="a6">
    <w:name w:val="Balloon Text"/>
    <w:basedOn w:val="a0"/>
    <w:link w:val="a7"/>
    <w:uiPriority w:val="99"/>
    <w:unhideWhenUsed/>
    <w:rsid w:val="00B14390"/>
    <w:pPr>
      <w:spacing w:line="240" w:lineRule="auto"/>
    </w:pPr>
    <w:rPr>
      <w:rFonts w:ascii="Tahoma" w:hAnsi="Tahoma" w:cs="Tahoma"/>
      <w:sz w:val="16"/>
      <w:szCs w:val="16"/>
    </w:rPr>
  </w:style>
  <w:style w:type="character" w:customStyle="1" w:styleId="a7">
    <w:name w:val="Текст выноски Знак"/>
    <w:basedOn w:val="a1"/>
    <w:link w:val="a6"/>
    <w:uiPriority w:val="99"/>
    <w:rsid w:val="00B14390"/>
    <w:rPr>
      <w:rFonts w:ascii="Tahoma" w:hAnsi="Tahoma" w:cs="Tahoma"/>
      <w:sz w:val="16"/>
      <w:szCs w:val="16"/>
    </w:rPr>
  </w:style>
  <w:style w:type="paragraph" w:styleId="a8">
    <w:name w:val="Normal (Web)"/>
    <w:basedOn w:val="a0"/>
    <w:uiPriority w:val="99"/>
    <w:unhideWhenUsed/>
    <w:rsid w:val="00B14390"/>
    <w:pPr>
      <w:spacing w:before="100" w:beforeAutospacing="1" w:after="100" w:afterAutospacing="1" w:line="240" w:lineRule="auto"/>
    </w:pPr>
    <w:rPr>
      <w:rFonts w:eastAsia="Times New Roman" w:cs="Times New Roman"/>
      <w:szCs w:val="24"/>
      <w:lang w:eastAsia="ru-RU"/>
    </w:rPr>
  </w:style>
  <w:style w:type="table" w:styleId="a9">
    <w:name w:val="Table Grid"/>
    <w:basedOn w:val="a2"/>
    <w:uiPriority w:val="59"/>
    <w:rsid w:val="008549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aliases w:val="Знак Знак Знак"/>
    <w:basedOn w:val="a1"/>
    <w:link w:val="3"/>
    <w:qFormat/>
    <w:rsid w:val="004934EC"/>
    <w:rPr>
      <w:rFonts w:ascii="Times New Roman" w:eastAsia="Times New Roman" w:hAnsi="Times New Roman" w:cs="Times New Roman"/>
      <w:b/>
      <w:bCs/>
      <w:i/>
      <w:sz w:val="24"/>
      <w:szCs w:val="27"/>
      <w:lang w:eastAsia="ru-RU"/>
    </w:rPr>
  </w:style>
  <w:style w:type="paragraph" w:customStyle="1" w:styleId="virtual-schooltitle">
    <w:name w:val="virtual-school__title"/>
    <w:basedOn w:val="a0"/>
    <w:rsid w:val="003D18B8"/>
    <w:pPr>
      <w:spacing w:before="100" w:beforeAutospacing="1" w:after="100" w:afterAutospacing="1" w:line="240" w:lineRule="auto"/>
    </w:pPr>
    <w:rPr>
      <w:rFonts w:eastAsia="Times New Roman" w:cs="Times New Roman"/>
      <w:szCs w:val="24"/>
      <w:lang w:eastAsia="ru-RU"/>
    </w:rPr>
  </w:style>
  <w:style w:type="paragraph" w:customStyle="1" w:styleId="virtual-schoollist-item-title-2">
    <w:name w:val="virtual-school__list-item-title-2"/>
    <w:basedOn w:val="a0"/>
    <w:rsid w:val="003D18B8"/>
    <w:pPr>
      <w:spacing w:before="100" w:beforeAutospacing="1" w:after="100" w:afterAutospacing="1" w:line="240" w:lineRule="auto"/>
    </w:pPr>
    <w:rPr>
      <w:rFonts w:eastAsia="Times New Roman" w:cs="Times New Roman"/>
      <w:szCs w:val="24"/>
      <w:lang w:eastAsia="ru-RU"/>
    </w:rPr>
  </w:style>
  <w:style w:type="paragraph" w:customStyle="1" w:styleId="virtual-schoollist-item-desc">
    <w:name w:val="virtual-school__list-item-desc"/>
    <w:basedOn w:val="a0"/>
    <w:rsid w:val="003D18B8"/>
    <w:pPr>
      <w:spacing w:before="100" w:beforeAutospacing="1" w:after="100" w:afterAutospacing="1" w:line="240" w:lineRule="auto"/>
    </w:pPr>
    <w:rPr>
      <w:rFonts w:eastAsia="Times New Roman" w:cs="Times New Roman"/>
      <w:szCs w:val="24"/>
      <w:lang w:eastAsia="ru-RU"/>
    </w:rPr>
  </w:style>
  <w:style w:type="paragraph" w:customStyle="1" w:styleId="mobile-apptitle">
    <w:name w:val="mobile-app__title"/>
    <w:basedOn w:val="a0"/>
    <w:rsid w:val="008937C2"/>
    <w:pPr>
      <w:spacing w:before="100" w:beforeAutospacing="1" w:after="100" w:afterAutospacing="1" w:line="240" w:lineRule="auto"/>
    </w:pPr>
    <w:rPr>
      <w:rFonts w:eastAsia="Times New Roman" w:cs="Times New Roman"/>
      <w:szCs w:val="24"/>
      <w:lang w:eastAsia="ru-RU"/>
    </w:rPr>
  </w:style>
  <w:style w:type="character" w:styleId="aa">
    <w:name w:val="Hyperlink"/>
    <w:basedOn w:val="a1"/>
    <w:uiPriority w:val="99"/>
    <w:unhideWhenUsed/>
    <w:rsid w:val="009A4826"/>
    <w:rPr>
      <w:color w:val="0000FF" w:themeColor="hyperlink"/>
      <w:u w:val="single"/>
    </w:rPr>
  </w:style>
  <w:style w:type="paragraph" w:customStyle="1" w:styleId="zag">
    <w:name w:val="zag"/>
    <w:basedOn w:val="a0"/>
    <w:rsid w:val="007767D3"/>
    <w:pPr>
      <w:spacing w:before="100" w:beforeAutospacing="1" w:after="100" w:afterAutospacing="1" w:line="240" w:lineRule="auto"/>
    </w:pPr>
    <w:rPr>
      <w:rFonts w:eastAsia="Times New Roman" w:cs="Times New Roman"/>
      <w:szCs w:val="24"/>
      <w:lang w:eastAsia="ru-RU"/>
    </w:rPr>
  </w:style>
  <w:style w:type="character" w:styleId="ab">
    <w:name w:val="FollowedHyperlink"/>
    <w:basedOn w:val="a1"/>
    <w:uiPriority w:val="99"/>
    <w:semiHidden/>
    <w:unhideWhenUsed/>
    <w:rsid w:val="007E13DD"/>
    <w:rPr>
      <w:color w:val="800080" w:themeColor="followedHyperlink"/>
      <w:u w:val="single"/>
    </w:rPr>
  </w:style>
  <w:style w:type="character" w:customStyle="1" w:styleId="20">
    <w:name w:val="Заголовок 2 Знак"/>
    <w:basedOn w:val="a1"/>
    <w:link w:val="2"/>
    <w:uiPriority w:val="9"/>
    <w:qFormat/>
    <w:rsid w:val="004934EC"/>
    <w:rPr>
      <w:rFonts w:ascii="Times New Roman" w:eastAsiaTheme="majorEastAsia" w:hAnsi="Times New Roman" w:cstheme="majorBidi"/>
      <w:b/>
      <w:bCs/>
      <w:sz w:val="24"/>
      <w:szCs w:val="26"/>
    </w:rPr>
  </w:style>
  <w:style w:type="paragraph" w:styleId="ac">
    <w:name w:val="header"/>
    <w:basedOn w:val="a0"/>
    <w:link w:val="ad"/>
    <w:unhideWhenUsed/>
    <w:rsid w:val="00BC3349"/>
    <w:pPr>
      <w:tabs>
        <w:tab w:val="center" w:pos="4677"/>
        <w:tab w:val="right" w:pos="9355"/>
      </w:tabs>
      <w:spacing w:line="240" w:lineRule="auto"/>
    </w:pPr>
  </w:style>
  <w:style w:type="character" w:customStyle="1" w:styleId="ad">
    <w:name w:val="Верхний колонтитул Знак"/>
    <w:basedOn w:val="a1"/>
    <w:link w:val="ac"/>
    <w:rsid w:val="00BC3349"/>
    <w:rPr>
      <w:rFonts w:ascii="Times New Roman" w:hAnsi="Times New Roman"/>
      <w:sz w:val="24"/>
    </w:rPr>
  </w:style>
  <w:style w:type="paragraph" w:styleId="ae">
    <w:name w:val="footer"/>
    <w:basedOn w:val="a0"/>
    <w:link w:val="af"/>
    <w:uiPriority w:val="99"/>
    <w:unhideWhenUsed/>
    <w:rsid w:val="00BC3349"/>
    <w:pPr>
      <w:tabs>
        <w:tab w:val="center" w:pos="4677"/>
        <w:tab w:val="right" w:pos="9355"/>
      </w:tabs>
      <w:spacing w:line="240" w:lineRule="auto"/>
    </w:pPr>
  </w:style>
  <w:style w:type="character" w:customStyle="1" w:styleId="af">
    <w:name w:val="Нижний колонтитул Знак"/>
    <w:basedOn w:val="a1"/>
    <w:link w:val="ae"/>
    <w:uiPriority w:val="99"/>
    <w:rsid w:val="00BC3349"/>
    <w:rPr>
      <w:rFonts w:ascii="Times New Roman" w:hAnsi="Times New Roman"/>
      <w:sz w:val="24"/>
    </w:rPr>
  </w:style>
  <w:style w:type="character" w:customStyle="1" w:styleId="21">
    <w:name w:val="Основной текст (2)_"/>
    <w:basedOn w:val="a1"/>
    <w:link w:val="22"/>
    <w:rsid w:val="00DA3989"/>
    <w:rPr>
      <w:rFonts w:ascii="Times New Roman" w:eastAsia="Times New Roman" w:hAnsi="Times New Roman" w:cs="Times New Roman"/>
      <w:sz w:val="26"/>
      <w:szCs w:val="26"/>
      <w:shd w:val="clear" w:color="auto" w:fill="FFFFFF"/>
    </w:rPr>
  </w:style>
  <w:style w:type="character" w:customStyle="1" w:styleId="11">
    <w:name w:val="Заголовок №1_"/>
    <w:basedOn w:val="a1"/>
    <w:link w:val="12"/>
    <w:rsid w:val="00DA3989"/>
    <w:rPr>
      <w:rFonts w:ascii="Times New Roman" w:eastAsia="Times New Roman" w:hAnsi="Times New Roman" w:cs="Times New Roman"/>
      <w:b/>
      <w:bCs/>
      <w:sz w:val="26"/>
      <w:szCs w:val="26"/>
      <w:shd w:val="clear" w:color="auto" w:fill="FFFFFF"/>
    </w:rPr>
  </w:style>
  <w:style w:type="character" w:customStyle="1" w:styleId="31">
    <w:name w:val="Основной текст (3)_"/>
    <w:basedOn w:val="a1"/>
    <w:link w:val="32"/>
    <w:rsid w:val="00DA3989"/>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0"/>
    <w:link w:val="21"/>
    <w:rsid w:val="00DA3989"/>
    <w:pPr>
      <w:widowControl w:val="0"/>
      <w:shd w:val="clear" w:color="auto" w:fill="FFFFFF"/>
      <w:spacing w:after="1140" w:line="298" w:lineRule="exact"/>
      <w:ind w:firstLine="0"/>
      <w:jc w:val="left"/>
    </w:pPr>
    <w:rPr>
      <w:rFonts w:eastAsia="Times New Roman" w:cs="Times New Roman"/>
      <w:sz w:val="26"/>
      <w:szCs w:val="26"/>
    </w:rPr>
  </w:style>
  <w:style w:type="paragraph" w:customStyle="1" w:styleId="12">
    <w:name w:val="Заголовок №1"/>
    <w:basedOn w:val="a0"/>
    <w:link w:val="11"/>
    <w:rsid w:val="00DA3989"/>
    <w:pPr>
      <w:widowControl w:val="0"/>
      <w:shd w:val="clear" w:color="auto" w:fill="FFFFFF"/>
      <w:spacing w:before="1140" w:line="298" w:lineRule="exact"/>
      <w:ind w:firstLine="0"/>
      <w:jc w:val="center"/>
      <w:outlineLvl w:val="0"/>
    </w:pPr>
    <w:rPr>
      <w:rFonts w:eastAsia="Times New Roman" w:cs="Times New Roman"/>
      <w:b/>
      <w:bCs/>
      <w:sz w:val="26"/>
      <w:szCs w:val="26"/>
    </w:rPr>
  </w:style>
  <w:style w:type="paragraph" w:customStyle="1" w:styleId="32">
    <w:name w:val="Основной текст (3)"/>
    <w:basedOn w:val="a0"/>
    <w:link w:val="31"/>
    <w:rsid w:val="00DA3989"/>
    <w:pPr>
      <w:widowControl w:val="0"/>
      <w:shd w:val="clear" w:color="auto" w:fill="FFFFFF"/>
      <w:spacing w:after="300" w:line="298" w:lineRule="exact"/>
      <w:ind w:firstLine="0"/>
      <w:jc w:val="center"/>
    </w:pPr>
    <w:rPr>
      <w:rFonts w:eastAsia="Times New Roman" w:cs="Times New Roman"/>
      <w:b/>
      <w:bCs/>
      <w:sz w:val="26"/>
      <w:szCs w:val="26"/>
    </w:rPr>
  </w:style>
  <w:style w:type="character" w:customStyle="1" w:styleId="10">
    <w:name w:val="Заголовок 1 Знак"/>
    <w:basedOn w:val="a1"/>
    <w:link w:val="1"/>
    <w:uiPriority w:val="9"/>
    <w:qFormat/>
    <w:rsid w:val="0036328E"/>
    <w:rPr>
      <w:rFonts w:asciiTheme="majorHAnsi" w:eastAsiaTheme="majorEastAsia" w:hAnsiTheme="majorHAnsi" w:cstheme="majorBidi"/>
      <w:b/>
      <w:bCs/>
      <w:color w:val="365F91" w:themeColor="accent1" w:themeShade="BF"/>
      <w:sz w:val="28"/>
      <w:szCs w:val="28"/>
    </w:rPr>
  </w:style>
  <w:style w:type="paragraph" w:styleId="af0">
    <w:name w:val="Title"/>
    <w:basedOn w:val="a0"/>
    <w:link w:val="af1"/>
    <w:qFormat/>
    <w:rsid w:val="0036328E"/>
    <w:pPr>
      <w:spacing w:line="240" w:lineRule="auto"/>
      <w:ind w:firstLine="0"/>
      <w:jc w:val="center"/>
    </w:pPr>
    <w:rPr>
      <w:rFonts w:eastAsia="Times New Roman" w:cs="Times New Roman"/>
      <w:b/>
      <w:bCs/>
      <w:szCs w:val="24"/>
      <w:lang w:eastAsia="ru-RU"/>
    </w:rPr>
  </w:style>
  <w:style w:type="character" w:customStyle="1" w:styleId="af1">
    <w:name w:val="Название Знак"/>
    <w:basedOn w:val="a1"/>
    <w:link w:val="af0"/>
    <w:rsid w:val="0036328E"/>
    <w:rPr>
      <w:rFonts w:ascii="Times New Roman" w:eastAsia="Times New Roman" w:hAnsi="Times New Roman" w:cs="Times New Roman"/>
      <w:b/>
      <w:bCs/>
      <w:sz w:val="24"/>
      <w:szCs w:val="24"/>
      <w:lang w:eastAsia="ru-RU"/>
    </w:rPr>
  </w:style>
  <w:style w:type="paragraph" w:styleId="33">
    <w:name w:val="Body Text Indent 3"/>
    <w:basedOn w:val="a0"/>
    <w:link w:val="34"/>
    <w:rsid w:val="0036328E"/>
    <w:pPr>
      <w:spacing w:after="120" w:line="240" w:lineRule="auto"/>
      <w:ind w:left="283" w:firstLine="0"/>
      <w:jc w:val="left"/>
    </w:pPr>
    <w:rPr>
      <w:rFonts w:eastAsia="Times New Roman" w:cs="Times New Roman"/>
      <w:sz w:val="16"/>
      <w:szCs w:val="16"/>
      <w:lang w:eastAsia="ru-RU"/>
    </w:rPr>
  </w:style>
  <w:style w:type="character" w:customStyle="1" w:styleId="34">
    <w:name w:val="Основной текст с отступом 3 Знак"/>
    <w:basedOn w:val="a1"/>
    <w:link w:val="33"/>
    <w:rsid w:val="0036328E"/>
    <w:rPr>
      <w:rFonts w:ascii="Times New Roman" w:eastAsia="Times New Roman" w:hAnsi="Times New Roman" w:cs="Times New Roman"/>
      <w:sz w:val="16"/>
      <w:szCs w:val="16"/>
      <w:lang w:eastAsia="ru-RU"/>
    </w:rPr>
  </w:style>
  <w:style w:type="paragraph" w:customStyle="1" w:styleId="ConsPlusNormal">
    <w:name w:val="ConsPlusNormal"/>
    <w:rsid w:val="003632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3632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Body Text"/>
    <w:basedOn w:val="a0"/>
    <w:link w:val="af3"/>
    <w:unhideWhenUsed/>
    <w:rsid w:val="0036328E"/>
    <w:pPr>
      <w:spacing w:after="120" w:line="276" w:lineRule="auto"/>
      <w:ind w:firstLine="0"/>
      <w:jc w:val="left"/>
    </w:pPr>
    <w:rPr>
      <w:rFonts w:asciiTheme="minorHAnsi" w:eastAsiaTheme="minorEastAsia" w:hAnsiTheme="minorHAnsi"/>
      <w:sz w:val="22"/>
      <w:lang w:eastAsia="ru-RU"/>
    </w:rPr>
  </w:style>
  <w:style w:type="character" w:customStyle="1" w:styleId="af3">
    <w:name w:val="Основной текст Знак"/>
    <w:basedOn w:val="a1"/>
    <w:link w:val="af2"/>
    <w:rsid w:val="0036328E"/>
    <w:rPr>
      <w:rFonts w:eastAsiaTheme="minorEastAsia"/>
      <w:lang w:eastAsia="ru-RU"/>
    </w:rPr>
  </w:style>
  <w:style w:type="character" w:customStyle="1" w:styleId="blk">
    <w:name w:val="blk"/>
    <w:rsid w:val="0036328E"/>
    <w:rPr>
      <w:rFonts w:cs="Times New Roman"/>
    </w:rPr>
  </w:style>
  <w:style w:type="character" w:customStyle="1" w:styleId="ep">
    <w:name w:val="ep"/>
    <w:rsid w:val="0036328E"/>
    <w:rPr>
      <w:rFonts w:cs="Times New Roman"/>
    </w:rPr>
  </w:style>
  <w:style w:type="paragraph" w:styleId="af4">
    <w:name w:val="Body Text Indent"/>
    <w:aliases w:val="текст,Основной текст 1"/>
    <w:basedOn w:val="a0"/>
    <w:link w:val="af5"/>
    <w:unhideWhenUsed/>
    <w:rsid w:val="0036328E"/>
    <w:pPr>
      <w:spacing w:after="120" w:line="276" w:lineRule="auto"/>
      <w:ind w:left="283" w:firstLine="0"/>
      <w:jc w:val="left"/>
    </w:pPr>
    <w:rPr>
      <w:rFonts w:asciiTheme="minorHAnsi" w:eastAsiaTheme="minorEastAsia" w:hAnsiTheme="minorHAnsi"/>
      <w:sz w:val="22"/>
      <w:lang w:eastAsia="ru-RU"/>
    </w:rPr>
  </w:style>
  <w:style w:type="character" w:customStyle="1" w:styleId="af5">
    <w:name w:val="Основной текст с отступом Знак"/>
    <w:aliases w:val="текст Знак,Основной текст 1 Знак"/>
    <w:basedOn w:val="a1"/>
    <w:link w:val="af4"/>
    <w:rsid w:val="0036328E"/>
    <w:rPr>
      <w:rFonts w:eastAsiaTheme="minorEastAsia"/>
      <w:lang w:eastAsia="ru-RU"/>
    </w:rPr>
  </w:style>
  <w:style w:type="paragraph" w:styleId="23">
    <w:name w:val="Body Text Indent 2"/>
    <w:basedOn w:val="a0"/>
    <w:link w:val="24"/>
    <w:uiPriority w:val="99"/>
    <w:unhideWhenUsed/>
    <w:rsid w:val="0036328E"/>
    <w:pPr>
      <w:spacing w:after="120" w:line="480" w:lineRule="auto"/>
      <w:ind w:left="283" w:firstLine="0"/>
      <w:jc w:val="left"/>
    </w:pPr>
    <w:rPr>
      <w:rFonts w:asciiTheme="minorHAnsi" w:eastAsiaTheme="minorEastAsia" w:hAnsiTheme="minorHAnsi"/>
      <w:sz w:val="22"/>
      <w:lang w:eastAsia="ru-RU"/>
    </w:rPr>
  </w:style>
  <w:style w:type="character" w:customStyle="1" w:styleId="24">
    <w:name w:val="Основной текст с отступом 2 Знак"/>
    <w:basedOn w:val="a1"/>
    <w:link w:val="23"/>
    <w:uiPriority w:val="99"/>
    <w:rsid w:val="0036328E"/>
    <w:rPr>
      <w:rFonts w:eastAsiaTheme="minorEastAsia"/>
      <w:lang w:eastAsia="ru-RU"/>
    </w:rPr>
  </w:style>
  <w:style w:type="paragraph" w:styleId="25">
    <w:name w:val="Body Text 2"/>
    <w:basedOn w:val="a0"/>
    <w:link w:val="26"/>
    <w:unhideWhenUsed/>
    <w:rsid w:val="0036328E"/>
    <w:pPr>
      <w:spacing w:after="120" w:line="480" w:lineRule="auto"/>
      <w:ind w:firstLine="0"/>
      <w:jc w:val="left"/>
    </w:pPr>
    <w:rPr>
      <w:rFonts w:asciiTheme="minorHAnsi" w:eastAsiaTheme="minorEastAsia" w:hAnsiTheme="minorHAnsi"/>
      <w:sz w:val="22"/>
      <w:lang w:eastAsia="ru-RU"/>
    </w:rPr>
  </w:style>
  <w:style w:type="character" w:customStyle="1" w:styleId="26">
    <w:name w:val="Основной текст 2 Знак"/>
    <w:basedOn w:val="a1"/>
    <w:link w:val="25"/>
    <w:rsid w:val="0036328E"/>
    <w:rPr>
      <w:rFonts w:eastAsiaTheme="minorEastAsia"/>
      <w:lang w:eastAsia="ru-RU"/>
    </w:rPr>
  </w:style>
  <w:style w:type="paragraph" w:styleId="HTML">
    <w:name w:val="HTML Preformatted"/>
    <w:basedOn w:val="a0"/>
    <w:link w:val="HTML0"/>
    <w:uiPriority w:val="99"/>
    <w:rsid w:val="0036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6328E"/>
    <w:rPr>
      <w:rFonts w:ascii="Courier New" w:eastAsia="Times New Roman" w:hAnsi="Courier New" w:cs="Courier New"/>
      <w:sz w:val="20"/>
      <w:szCs w:val="20"/>
      <w:lang w:eastAsia="ru-RU"/>
    </w:rPr>
  </w:style>
  <w:style w:type="paragraph" w:customStyle="1" w:styleId="13">
    <w:name w:val="Абзац списка1"/>
    <w:basedOn w:val="a0"/>
    <w:rsid w:val="0036328E"/>
    <w:pPr>
      <w:ind w:left="720"/>
      <w:contextualSpacing/>
    </w:pPr>
    <w:rPr>
      <w:rFonts w:eastAsia="Times New Roman" w:cs="Times New Roman"/>
      <w:sz w:val="28"/>
      <w:szCs w:val="24"/>
      <w:lang w:eastAsia="ru-RU"/>
    </w:rPr>
  </w:style>
  <w:style w:type="paragraph" w:styleId="af6">
    <w:name w:val="No Spacing"/>
    <w:qFormat/>
    <w:rsid w:val="007A7E49"/>
    <w:pPr>
      <w:spacing w:after="0" w:line="240" w:lineRule="auto"/>
      <w:jc w:val="both"/>
    </w:pPr>
    <w:rPr>
      <w:rFonts w:ascii="Calibri" w:eastAsia="Calibri" w:hAnsi="Calibri" w:cs="Times New Roman"/>
    </w:rPr>
  </w:style>
  <w:style w:type="character" w:customStyle="1" w:styleId="40">
    <w:name w:val="Заголовок 4 Знак"/>
    <w:basedOn w:val="a1"/>
    <w:link w:val="4"/>
    <w:qFormat/>
    <w:rsid w:val="00A60C4D"/>
    <w:rPr>
      <w:rFonts w:ascii="Times New Roman" w:eastAsia="Times New Roman" w:hAnsi="Times New Roman" w:cs="Times New Roman"/>
      <w:b/>
      <w:snapToGrid w:val="0"/>
      <w:sz w:val="44"/>
      <w:szCs w:val="20"/>
      <w:lang w:val="x-none" w:eastAsia="ru-RU"/>
    </w:rPr>
  </w:style>
  <w:style w:type="character" w:customStyle="1" w:styleId="50">
    <w:name w:val="Заголовок 5 Знак"/>
    <w:basedOn w:val="a1"/>
    <w:link w:val="5"/>
    <w:qFormat/>
    <w:rsid w:val="00A60C4D"/>
    <w:rPr>
      <w:rFonts w:ascii="Times New Roman" w:eastAsia="Times New Roman" w:hAnsi="Times New Roman" w:cs="Times New Roman"/>
      <w:snapToGrid w:val="0"/>
      <w:sz w:val="28"/>
      <w:szCs w:val="20"/>
      <w:lang w:val="x-none" w:eastAsia="ru-RU"/>
    </w:rPr>
  </w:style>
  <w:style w:type="character" w:customStyle="1" w:styleId="60">
    <w:name w:val="Заголовок 6 Знак"/>
    <w:basedOn w:val="a1"/>
    <w:link w:val="6"/>
    <w:qFormat/>
    <w:rsid w:val="00A60C4D"/>
    <w:rPr>
      <w:rFonts w:ascii="Times New Roman" w:eastAsia="Times New Roman" w:hAnsi="Times New Roman" w:cs="Times New Roman"/>
      <w:b/>
      <w:snapToGrid w:val="0"/>
      <w:sz w:val="28"/>
      <w:szCs w:val="20"/>
      <w:lang w:val="x-none" w:eastAsia="ru-RU"/>
    </w:rPr>
  </w:style>
  <w:style w:type="character" w:customStyle="1" w:styleId="70">
    <w:name w:val="Заголовок 7 Знак"/>
    <w:basedOn w:val="a1"/>
    <w:link w:val="7"/>
    <w:qFormat/>
    <w:rsid w:val="00A60C4D"/>
    <w:rPr>
      <w:rFonts w:ascii="Times New Roman" w:eastAsia="Times New Roman" w:hAnsi="Times New Roman" w:cs="Times New Roman"/>
      <w:snapToGrid w:val="0"/>
      <w:sz w:val="28"/>
      <w:szCs w:val="20"/>
      <w:lang w:val="x-none" w:eastAsia="ru-RU"/>
    </w:rPr>
  </w:style>
  <w:style w:type="character" w:customStyle="1" w:styleId="80">
    <w:name w:val="Заголовок 8 Знак"/>
    <w:basedOn w:val="a1"/>
    <w:link w:val="8"/>
    <w:qFormat/>
    <w:rsid w:val="00A60C4D"/>
    <w:rPr>
      <w:rFonts w:ascii="Times New Roman" w:eastAsia="Times New Roman" w:hAnsi="Times New Roman" w:cs="Times New Roman"/>
      <w:b/>
      <w:snapToGrid w:val="0"/>
      <w:sz w:val="20"/>
      <w:szCs w:val="20"/>
      <w:lang w:val="x-none" w:eastAsia="ru-RU"/>
    </w:rPr>
  </w:style>
  <w:style w:type="character" w:customStyle="1" w:styleId="90">
    <w:name w:val="Заголовок 9 Знак"/>
    <w:basedOn w:val="a1"/>
    <w:link w:val="9"/>
    <w:qFormat/>
    <w:rsid w:val="00A60C4D"/>
    <w:rPr>
      <w:rFonts w:ascii="Times New Roman" w:eastAsia="Times New Roman" w:hAnsi="Times New Roman" w:cs="Times New Roman"/>
      <w:snapToGrid w:val="0"/>
      <w:sz w:val="36"/>
      <w:szCs w:val="20"/>
      <w:lang w:val="x-none" w:eastAsia="ru-RU"/>
    </w:rPr>
  </w:style>
  <w:style w:type="character" w:styleId="af7">
    <w:name w:val="Strong"/>
    <w:qFormat/>
    <w:rsid w:val="00A60C4D"/>
    <w:rPr>
      <w:b/>
      <w:bCs/>
    </w:rPr>
  </w:style>
  <w:style w:type="character" w:styleId="af8">
    <w:name w:val="page number"/>
    <w:basedOn w:val="a1"/>
    <w:rsid w:val="00A60C4D"/>
  </w:style>
  <w:style w:type="paragraph" w:customStyle="1" w:styleId="14">
    <w:name w:val="Стиль1"/>
    <w:basedOn w:val="a0"/>
    <w:qFormat/>
    <w:rsid w:val="00A60C4D"/>
    <w:pPr>
      <w:widowControl w:val="0"/>
      <w:tabs>
        <w:tab w:val="left" w:pos="709"/>
      </w:tabs>
      <w:spacing w:line="240" w:lineRule="auto"/>
      <w:ind w:right="284" w:firstLine="0"/>
    </w:pPr>
    <w:rPr>
      <w:rFonts w:eastAsia="Times New Roman" w:cs="Times New Roman"/>
      <w:snapToGrid w:val="0"/>
      <w:sz w:val="28"/>
      <w:szCs w:val="20"/>
      <w:lang w:eastAsia="ru-RU"/>
    </w:rPr>
  </w:style>
  <w:style w:type="paragraph" w:customStyle="1" w:styleId="BodyText21">
    <w:name w:val="Body Text 21"/>
    <w:basedOn w:val="a0"/>
    <w:rsid w:val="00A60C4D"/>
    <w:pPr>
      <w:widowControl w:val="0"/>
      <w:spacing w:line="240" w:lineRule="auto"/>
      <w:ind w:firstLine="0"/>
      <w:jc w:val="center"/>
    </w:pPr>
    <w:rPr>
      <w:rFonts w:eastAsia="Times New Roman" w:cs="Times New Roman"/>
      <w:snapToGrid w:val="0"/>
      <w:sz w:val="28"/>
      <w:szCs w:val="20"/>
      <w:lang w:eastAsia="ru-RU"/>
    </w:rPr>
  </w:style>
  <w:style w:type="paragraph" w:styleId="35">
    <w:name w:val="Body Text 3"/>
    <w:basedOn w:val="a0"/>
    <w:link w:val="36"/>
    <w:uiPriority w:val="99"/>
    <w:rsid w:val="00A60C4D"/>
    <w:pPr>
      <w:widowControl w:val="0"/>
      <w:spacing w:line="240" w:lineRule="auto"/>
      <w:ind w:firstLine="0"/>
      <w:jc w:val="center"/>
    </w:pPr>
    <w:rPr>
      <w:rFonts w:eastAsia="Times New Roman" w:cs="Times New Roman"/>
      <w:b/>
      <w:snapToGrid w:val="0"/>
      <w:sz w:val="28"/>
      <w:szCs w:val="20"/>
      <w:lang w:val="x-none" w:eastAsia="ru-RU"/>
    </w:rPr>
  </w:style>
  <w:style w:type="character" w:customStyle="1" w:styleId="36">
    <w:name w:val="Основной текст 3 Знак"/>
    <w:basedOn w:val="a1"/>
    <w:link w:val="35"/>
    <w:uiPriority w:val="99"/>
    <w:rsid w:val="00A60C4D"/>
    <w:rPr>
      <w:rFonts w:ascii="Times New Roman" w:eastAsia="Times New Roman" w:hAnsi="Times New Roman" w:cs="Times New Roman"/>
      <w:b/>
      <w:snapToGrid w:val="0"/>
      <w:sz w:val="28"/>
      <w:szCs w:val="20"/>
      <w:lang w:val="x-none" w:eastAsia="ru-RU"/>
    </w:rPr>
  </w:style>
  <w:style w:type="paragraph" w:customStyle="1" w:styleId="af9">
    <w:name w:val="Знак Знак Знак Знак Знак Знак Знак"/>
    <w:basedOn w:val="a0"/>
    <w:rsid w:val="00A60C4D"/>
    <w:pPr>
      <w:spacing w:after="160" w:line="240" w:lineRule="exact"/>
      <w:ind w:firstLine="0"/>
      <w:jc w:val="left"/>
    </w:pPr>
    <w:rPr>
      <w:rFonts w:ascii="Verdana" w:eastAsia="Times New Roman" w:hAnsi="Verdana" w:cs="Times New Roman"/>
      <w:sz w:val="20"/>
      <w:szCs w:val="20"/>
      <w:lang w:val="en-US"/>
    </w:rPr>
  </w:style>
  <w:style w:type="paragraph" w:customStyle="1" w:styleId="afa">
    <w:name w:val="Письмо"/>
    <w:basedOn w:val="a0"/>
    <w:uiPriority w:val="99"/>
    <w:rsid w:val="00A60C4D"/>
    <w:pPr>
      <w:autoSpaceDE w:val="0"/>
      <w:autoSpaceDN w:val="0"/>
      <w:spacing w:line="320" w:lineRule="exact"/>
      <w:ind w:firstLine="720"/>
    </w:pPr>
    <w:rPr>
      <w:rFonts w:eastAsia="Times New Roman" w:cs="Times New Roman"/>
      <w:sz w:val="28"/>
      <w:szCs w:val="28"/>
      <w:lang w:eastAsia="ru-RU"/>
    </w:rPr>
  </w:style>
  <w:style w:type="paragraph" w:styleId="afb">
    <w:name w:val="footnote text"/>
    <w:basedOn w:val="a0"/>
    <w:link w:val="afc"/>
    <w:rsid w:val="00A60C4D"/>
    <w:pPr>
      <w:spacing w:line="240" w:lineRule="auto"/>
      <w:ind w:firstLine="0"/>
      <w:jc w:val="left"/>
    </w:pPr>
    <w:rPr>
      <w:rFonts w:eastAsia="Times New Roman" w:cs="Times New Roman"/>
      <w:sz w:val="20"/>
      <w:szCs w:val="20"/>
      <w:lang w:val="x-none"/>
    </w:rPr>
  </w:style>
  <w:style w:type="character" w:customStyle="1" w:styleId="afc">
    <w:name w:val="Текст сноски Знак"/>
    <w:basedOn w:val="a1"/>
    <w:link w:val="afb"/>
    <w:rsid w:val="00A60C4D"/>
    <w:rPr>
      <w:rFonts w:ascii="Times New Roman" w:eastAsia="Times New Roman" w:hAnsi="Times New Roman" w:cs="Times New Roman"/>
      <w:sz w:val="20"/>
      <w:szCs w:val="20"/>
      <w:lang w:val="x-none"/>
    </w:rPr>
  </w:style>
  <w:style w:type="paragraph" w:customStyle="1" w:styleId="27">
    <w:name w:val="Абзац списка2"/>
    <w:basedOn w:val="a0"/>
    <w:rsid w:val="00A60C4D"/>
    <w:pPr>
      <w:spacing w:after="200" w:line="276" w:lineRule="auto"/>
      <w:ind w:left="720" w:firstLine="0"/>
      <w:jc w:val="left"/>
    </w:pPr>
    <w:rPr>
      <w:rFonts w:ascii="Calibri" w:eastAsia="Times New Roman" w:hAnsi="Calibri" w:cs="Calibri"/>
      <w:sz w:val="22"/>
    </w:rPr>
  </w:style>
  <w:style w:type="paragraph" w:styleId="afd">
    <w:name w:val="TOC Heading"/>
    <w:basedOn w:val="1"/>
    <w:next w:val="a0"/>
    <w:uiPriority w:val="39"/>
    <w:qFormat/>
    <w:rsid w:val="00A60C4D"/>
    <w:pPr>
      <w:spacing w:line="276" w:lineRule="auto"/>
      <w:ind w:firstLine="0"/>
      <w:jc w:val="left"/>
      <w:outlineLvl w:val="9"/>
    </w:pPr>
    <w:rPr>
      <w:rFonts w:ascii="Cambria" w:eastAsia="Times New Roman" w:hAnsi="Cambria" w:cs="Times New Roman"/>
      <w:color w:val="365F91"/>
      <w:lang w:val="x-none"/>
    </w:rPr>
  </w:style>
  <w:style w:type="paragraph" w:styleId="15">
    <w:name w:val="toc 1"/>
    <w:basedOn w:val="a0"/>
    <w:next w:val="a0"/>
    <w:autoRedefine/>
    <w:uiPriority w:val="39"/>
    <w:unhideWhenUsed/>
    <w:rsid w:val="00A60C4D"/>
    <w:pPr>
      <w:spacing w:before="240" w:after="200"/>
      <w:ind w:hanging="357"/>
      <w:jc w:val="left"/>
    </w:pPr>
    <w:rPr>
      <w:rFonts w:ascii="Calibri" w:eastAsia="Calibri" w:hAnsi="Calibri" w:cs="Times New Roman"/>
      <w:sz w:val="22"/>
    </w:rPr>
  </w:style>
  <w:style w:type="paragraph" w:styleId="28">
    <w:name w:val="toc 2"/>
    <w:basedOn w:val="a0"/>
    <w:next w:val="a0"/>
    <w:autoRedefine/>
    <w:uiPriority w:val="39"/>
    <w:unhideWhenUsed/>
    <w:rsid w:val="00A60C4D"/>
    <w:pPr>
      <w:spacing w:before="240" w:after="200"/>
      <w:ind w:left="220" w:hanging="357"/>
      <w:jc w:val="left"/>
    </w:pPr>
    <w:rPr>
      <w:rFonts w:ascii="Calibri" w:eastAsia="Calibri" w:hAnsi="Calibri" w:cs="Times New Roman"/>
      <w:sz w:val="22"/>
    </w:rPr>
  </w:style>
  <w:style w:type="paragraph" w:styleId="37">
    <w:name w:val="toc 3"/>
    <w:basedOn w:val="a0"/>
    <w:next w:val="a0"/>
    <w:autoRedefine/>
    <w:uiPriority w:val="39"/>
    <w:unhideWhenUsed/>
    <w:rsid w:val="00A60C4D"/>
    <w:pPr>
      <w:spacing w:before="240" w:after="200"/>
      <w:ind w:left="440" w:hanging="357"/>
      <w:jc w:val="left"/>
    </w:pPr>
    <w:rPr>
      <w:rFonts w:ascii="Calibri" w:eastAsia="Calibri" w:hAnsi="Calibri" w:cs="Times New Roman"/>
      <w:sz w:val="22"/>
    </w:rPr>
  </w:style>
  <w:style w:type="paragraph" w:customStyle="1" w:styleId="afe">
    <w:name w:val="Нормальный (таблица)"/>
    <w:basedOn w:val="a0"/>
    <w:next w:val="a0"/>
    <w:rsid w:val="00A60C4D"/>
    <w:pPr>
      <w:widowControl w:val="0"/>
      <w:autoSpaceDE w:val="0"/>
      <w:autoSpaceDN w:val="0"/>
      <w:adjustRightInd w:val="0"/>
      <w:spacing w:line="240" w:lineRule="auto"/>
      <w:ind w:firstLine="0"/>
    </w:pPr>
    <w:rPr>
      <w:rFonts w:ascii="Arial" w:eastAsia="Times New Roman" w:hAnsi="Arial" w:cs="Times New Roman"/>
      <w:szCs w:val="24"/>
      <w:lang w:eastAsia="ru-RU"/>
    </w:rPr>
  </w:style>
  <w:style w:type="character" w:customStyle="1" w:styleId="aff">
    <w:name w:val="Гипертекстовая ссылка"/>
    <w:rsid w:val="00A60C4D"/>
    <w:rPr>
      <w:b/>
      <w:bCs/>
      <w:color w:val="106BBE"/>
    </w:rPr>
  </w:style>
  <w:style w:type="character" w:customStyle="1" w:styleId="aff0">
    <w:name w:val="Цветовое выделение"/>
    <w:rsid w:val="00A60C4D"/>
    <w:rPr>
      <w:b/>
      <w:bCs/>
      <w:color w:val="26282F"/>
    </w:rPr>
  </w:style>
  <w:style w:type="paragraph" w:customStyle="1" w:styleId="aff1">
    <w:name w:val="Таблицы (моноширинный)"/>
    <w:basedOn w:val="a0"/>
    <w:next w:val="a0"/>
    <w:rsid w:val="00A60C4D"/>
    <w:pPr>
      <w:widowControl w:val="0"/>
      <w:autoSpaceDE w:val="0"/>
      <w:autoSpaceDN w:val="0"/>
      <w:adjustRightInd w:val="0"/>
      <w:spacing w:line="240" w:lineRule="auto"/>
      <w:ind w:firstLine="0"/>
      <w:jc w:val="left"/>
    </w:pPr>
    <w:rPr>
      <w:rFonts w:ascii="Courier New" w:eastAsia="Times New Roman" w:hAnsi="Courier New" w:cs="Courier New"/>
      <w:szCs w:val="24"/>
      <w:lang w:eastAsia="ru-RU"/>
    </w:rPr>
  </w:style>
  <w:style w:type="paragraph" w:customStyle="1" w:styleId="msolistparagraph0">
    <w:name w:val="msolistparagraph"/>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msolistparagraphcxspmiddle">
    <w:name w:val="msolistparagraphcxspmiddle"/>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msolistparagraphcxsplast">
    <w:name w:val="msolistparagraphcxsplast"/>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bodytext">
    <w:name w:val="bodytext"/>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styleId="a">
    <w:name w:val="List Bullet"/>
    <w:basedOn w:val="a0"/>
    <w:uiPriority w:val="99"/>
    <w:unhideWhenUsed/>
    <w:rsid w:val="00A60C4D"/>
    <w:pPr>
      <w:numPr>
        <w:numId w:val="21"/>
      </w:numPr>
      <w:tabs>
        <w:tab w:val="clear" w:pos="360"/>
      </w:tabs>
      <w:spacing w:after="200" w:line="276" w:lineRule="auto"/>
      <w:contextualSpacing/>
      <w:jc w:val="left"/>
    </w:pPr>
    <w:rPr>
      <w:rFonts w:eastAsia="Times New Roman" w:cs="Times New Roman"/>
      <w:sz w:val="22"/>
      <w:lang w:eastAsia="ru-RU"/>
    </w:rPr>
  </w:style>
  <w:style w:type="paragraph" w:customStyle="1" w:styleId="16">
    <w:name w:val="Обычный1"/>
    <w:rsid w:val="00A60C4D"/>
    <w:pPr>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uiPriority w:val="99"/>
    <w:rsid w:val="00A60C4D"/>
    <w:pPr>
      <w:widowControl w:val="0"/>
      <w:autoSpaceDE w:val="0"/>
      <w:autoSpaceDN w:val="0"/>
      <w:spacing w:after="0" w:line="240" w:lineRule="auto"/>
    </w:pPr>
    <w:rPr>
      <w:rFonts w:ascii="Calibri" w:eastAsia="Times New Roman" w:hAnsi="Calibri" w:cs="Calibri"/>
      <w:b/>
      <w:szCs w:val="20"/>
      <w:lang w:eastAsia="ru-RU"/>
    </w:rPr>
  </w:style>
  <w:style w:type="character" w:customStyle="1" w:styleId="apple-converted-space">
    <w:name w:val="apple-converted-space"/>
    <w:rsid w:val="00A60C4D"/>
  </w:style>
  <w:style w:type="paragraph" w:customStyle="1" w:styleId="sod1">
    <w:name w:val="sod1"/>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od2">
    <w:name w:val="sod2"/>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book-authors">
    <w:name w:val="book-authors"/>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book-summary">
    <w:name w:val="book-summary"/>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7">
    <w:name w:val="Без интервала1"/>
    <w:rsid w:val="00A60C4D"/>
    <w:pPr>
      <w:spacing w:after="0" w:line="240" w:lineRule="auto"/>
    </w:pPr>
    <w:rPr>
      <w:rFonts w:ascii="Times New Roman" w:eastAsia="Calibri" w:hAnsi="Times New Roman" w:cs="Times New Roman"/>
      <w:sz w:val="20"/>
      <w:szCs w:val="20"/>
      <w:lang w:eastAsia="ru-RU"/>
    </w:rPr>
  </w:style>
  <w:style w:type="paragraph" w:customStyle="1" w:styleId="Normal1">
    <w:name w:val="Normal1"/>
    <w:rsid w:val="00A60C4D"/>
    <w:pPr>
      <w:widowControl w:val="0"/>
      <w:spacing w:after="0" w:line="300" w:lineRule="auto"/>
      <w:ind w:firstLine="760"/>
      <w:jc w:val="both"/>
    </w:pPr>
    <w:rPr>
      <w:rFonts w:ascii="Times New Roman" w:eastAsia="Times New Roman" w:hAnsi="Times New Roman" w:cs="Times New Roman"/>
      <w:snapToGrid w:val="0"/>
      <w:szCs w:val="20"/>
      <w:lang w:eastAsia="ru-RU"/>
    </w:rPr>
  </w:style>
  <w:style w:type="character" w:styleId="HTML1">
    <w:name w:val="HTML Acronym"/>
    <w:basedOn w:val="a1"/>
    <w:rsid w:val="00A60C4D"/>
  </w:style>
  <w:style w:type="paragraph" w:customStyle="1" w:styleId="aff2">
    <w:name w:val="Таблица текст"/>
    <w:basedOn w:val="a0"/>
    <w:rsid w:val="00A60C4D"/>
    <w:pPr>
      <w:suppressAutoHyphens/>
      <w:spacing w:before="40" w:after="40" w:line="240" w:lineRule="auto"/>
      <w:ind w:left="57" w:right="57" w:firstLine="0"/>
      <w:jc w:val="left"/>
    </w:pPr>
    <w:rPr>
      <w:rFonts w:eastAsia="Times New Roman" w:cs="Times New Roman"/>
      <w:szCs w:val="24"/>
      <w:lang w:eastAsia="zh-CN"/>
    </w:rPr>
  </w:style>
  <w:style w:type="paragraph" w:styleId="aff3">
    <w:name w:val="List"/>
    <w:basedOn w:val="a0"/>
    <w:rsid w:val="00A60C4D"/>
    <w:pPr>
      <w:spacing w:line="240" w:lineRule="auto"/>
      <w:ind w:left="283" w:hanging="283"/>
      <w:jc w:val="left"/>
    </w:pPr>
    <w:rPr>
      <w:rFonts w:ascii="Arial" w:eastAsia="Times New Roman" w:hAnsi="Arial" w:cs="Arial"/>
      <w:szCs w:val="24"/>
      <w:lang w:eastAsia="ar-SA"/>
    </w:rPr>
  </w:style>
  <w:style w:type="character" w:customStyle="1" w:styleId="redtext">
    <w:name w:val="red_text"/>
    <w:basedOn w:val="a1"/>
    <w:rsid w:val="00A60C4D"/>
  </w:style>
  <w:style w:type="character" w:styleId="aff4">
    <w:name w:val="annotation reference"/>
    <w:basedOn w:val="a1"/>
    <w:uiPriority w:val="99"/>
    <w:semiHidden/>
    <w:unhideWhenUsed/>
    <w:rsid w:val="00A60C4D"/>
    <w:rPr>
      <w:sz w:val="16"/>
      <w:szCs w:val="16"/>
    </w:rPr>
  </w:style>
  <w:style w:type="paragraph" w:styleId="aff5">
    <w:name w:val="annotation text"/>
    <w:basedOn w:val="a0"/>
    <w:link w:val="aff6"/>
    <w:uiPriority w:val="99"/>
    <w:semiHidden/>
    <w:unhideWhenUsed/>
    <w:rsid w:val="00A60C4D"/>
    <w:pPr>
      <w:spacing w:before="240" w:after="200" w:line="240" w:lineRule="auto"/>
      <w:ind w:left="1434" w:hanging="357"/>
      <w:jc w:val="left"/>
    </w:pPr>
    <w:rPr>
      <w:rFonts w:ascii="Calibri" w:eastAsia="Calibri" w:hAnsi="Calibri" w:cs="Times New Roman"/>
      <w:sz w:val="20"/>
      <w:szCs w:val="20"/>
    </w:rPr>
  </w:style>
  <w:style w:type="character" w:customStyle="1" w:styleId="aff6">
    <w:name w:val="Текст примечания Знак"/>
    <w:basedOn w:val="a1"/>
    <w:link w:val="aff5"/>
    <w:uiPriority w:val="99"/>
    <w:semiHidden/>
    <w:rsid w:val="00A60C4D"/>
    <w:rPr>
      <w:rFonts w:ascii="Calibri" w:eastAsia="Calibri" w:hAnsi="Calibri" w:cs="Times New Roman"/>
      <w:sz w:val="20"/>
      <w:szCs w:val="20"/>
    </w:rPr>
  </w:style>
  <w:style w:type="paragraph" w:styleId="aff7">
    <w:name w:val="annotation subject"/>
    <w:basedOn w:val="aff5"/>
    <w:next w:val="aff5"/>
    <w:link w:val="aff8"/>
    <w:uiPriority w:val="99"/>
    <w:semiHidden/>
    <w:unhideWhenUsed/>
    <w:rsid w:val="00A60C4D"/>
    <w:rPr>
      <w:b/>
      <w:bCs/>
    </w:rPr>
  </w:style>
  <w:style w:type="character" w:customStyle="1" w:styleId="aff8">
    <w:name w:val="Тема примечания Знак"/>
    <w:basedOn w:val="aff6"/>
    <w:link w:val="aff7"/>
    <w:uiPriority w:val="99"/>
    <w:semiHidden/>
    <w:rsid w:val="00A60C4D"/>
    <w:rPr>
      <w:rFonts w:ascii="Calibri" w:eastAsia="Calibri" w:hAnsi="Calibri" w:cs="Times New Roman"/>
      <w:b/>
      <w:bCs/>
      <w:sz w:val="20"/>
      <w:szCs w:val="20"/>
    </w:rPr>
  </w:style>
  <w:style w:type="character" w:styleId="aff9">
    <w:name w:val="footnote reference"/>
    <w:uiPriority w:val="99"/>
    <w:unhideWhenUsed/>
    <w:rsid w:val="00A60C4D"/>
    <w:rPr>
      <w:vertAlign w:val="superscript"/>
    </w:rPr>
  </w:style>
  <w:style w:type="numbering" w:customStyle="1" w:styleId="18">
    <w:name w:val="Нет списка1"/>
    <w:next w:val="a3"/>
    <w:uiPriority w:val="99"/>
    <w:semiHidden/>
    <w:unhideWhenUsed/>
    <w:rsid w:val="00A60C4D"/>
  </w:style>
  <w:style w:type="paragraph" w:styleId="affa">
    <w:name w:val="Plain Text"/>
    <w:basedOn w:val="a0"/>
    <w:link w:val="affb"/>
    <w:rsid w:val="00B21033"/>
    <w:pPr>
      <w:spacing w:line="240" w:lineRule="auto"/>
      <w:ind w:firstLine="0"/>
      <w:jc w:val="left"/>
    </w:pPr>
    <w:rPr>
      <w:rFonts w:ascii="Courier New" w:eastAsia="Times New Roman" w:hAnsi="Courier New" w:cs="Courier New"/>
      <w:sz w:val="20"/>
      <w:szCs w:val="20"/>
      <w:lang w:eastAsia="ru-RU"/>
    </w:rPr>
  </w:style>
  <w:style w:type="character" w:customStyle="1" w:styleId="affb">
    <w:name w:val="Текст Знак"/>
    <w:basedOn w:val="a1"/>
    <w:link w:val="affa"/>
    <w:rsid w:val="00B21033"/>
    <w:rPr>
      <w:rFonts w:ascii="Courier New" w:eastAsia="Times New Roman" w:hAnsi="Courier New" w:cs="Courier New"/>
      <w:sz w:val="20"/>
      <w:szCs w:val="20"/>
      <w:lang w:eastAsia="ru-RU"/>
    </w:rPr>
  </w:style>
  <w:style w:type="character" w:customStyle="1" w:styleId="postbody1">
    <w:name w:val="postbody1"/>
    <w:rsid w:val="00B21033"/>
    <w:rPr>
      <w:sz w:val="24"/>
      <w:szCs w:val="24"/>
    </w:rPr>
  </w:style>
  <w:style w:type="paragraph" w:customStyle="1" w:styleId="iiaaaeaiea1">
    <w:name w:val="ii.aaaeaiea1"/>
    <w:basedOn w:val="a0"/>
    <w:next w:val="a0"/>
    <w:rsid w:val="00B21033"/>
    <w:pPr>
      <w:autoSpaceDE w:val="0"/>
      <w:autoSpaceDN w:val="0"/>
      <w:adjustRightInd w:val="0"/>
      <w:spacing w:before="60" w:after="60" w:line="240" w:lineRule="auto"/>
      <w:ind w:firstLine="0"/>
      <w:jc w:val="left"/>
    </w:pPr>
    <w:rPr>
      <w:rFonts w:eastAsia="Times New Roman" w:cs="Times New Roman"/>
      <w:szCs w:val="24"/>
      <w:lang w:eastAsia="ru-RU"/>
    </w:rPr>
  </w:style>
  <w:style w:type="paragraph" w:customStyle="1" w:styleId="Iniiaiieoaenonionooiii">
    <w:name w:val="Iniiaiie oaeno n ionooiii"/>
    <w:basedOn w:val="Default"/>
    <w:next w:val="Default"/>
    <w:rsid w:val="00B21033"/>
    <w:pPr>
      <w:spacing w:before="60" w:after="60"/>
    </w:pPr>
    <w:rPr>
      <w:color w:val="auto"/>
    </w:rPr>
  </w:style>
  <w:style w:type="paragraph" w:customStyle="1" w:styleId="Iauiue">
    <w:name w:val="Iau.iue"/>
    <w:basedOn w:val="Default"/>
    <w:next w:val="Default"/>
    <w:rsid w:val="00B21033"/>
    <w:rPr>
      <w:color w:val="auto"/>
    </w:rPr>
  </w:style>
  <w:style w:type="paragraph" w:customStyle="1" w:styleId="Iniiaiieoaeno">
    <w:name w:val="Iniiaiie oaeno"/>
    <w:basedOn w:val="Default"/>
    <w:next w:val="Default"/>
    <w:rsid w:val="00B21033"/>
    <w:pPr>
      <w:spacing w:before="60"/>
    </w:pPr>
    <w:rPr>
      <w:rFonts w:ascii="Arial" w:hAnsi="Arial"/>
      <w:color w:val="auto"/>
    </w:rPr>
  </w:style>
  <w:style w:type="paragraph" w:customStyle="1" w:styleId="Caaieiaie1">
    <w:name w:val="Caaieiaie 1"/>
    <w:basedOn w:val="Default"/>
    <w:next w:val="Default"/>
    <w:rsid w:val="00B21033"/>
    <w:pPr>
      <w:spacing w:before="240" w:after="120"/>
    </w:pPr>
    <w:rPr>
      <w:rFonts w:ascii="Arial" w:hAnsi="Arial"/>
      <w:color w:val="auto"/>
    </w:rPr>
  </w:style>
  <w:style w:type="paragraph" w:customStyle="1" w:styleId="19">
    <w:name w:val="Знак1"/>
    <w:basedOn w:val="a0"/>
    <w:rsid w:val="00B21033"/>
    <w:pPr>
      <w:spacing w:line="240" w:lineRule="auto"/>
      <w:ind w:firstLine="0"/>
      <w:jc w:val="left"/>
    </w:pPr>
    <w:rPr>
      <w:rFonts w:ascii="Verdana" w:eastAsia="Times New Roman" w:hAnsi="Verdana" w:cs="Verdana"/>
      <w:sz w:val="20"/>
      <w:szCs w:val="20"/>
      <w:lang w:val="en-US"/>
    </w:rPr>
  </w:style>
  <w:style w:type="character" w:styleId="HTML2">
    <w:name w:val="HTML Cite"/>
    <w:unhideWhenUsed/>
    <w:rsid w:val="00B21033"/>
    <w:rPr>
      <w:i/>
      <w:iCs/>
    </w:rPr>
  </w:style>
  <w:style w:type="paragraph" w:customStyle="1" w:styleId="210">
    <w:name w:val="Основной текст 21"/>
    <w:basedOn w:val="a0"/>
    <w:rsid w:val="00B21033"/>
    <w:pPr>
      <w:widowControl w:val="0"/>
    </w:pPr>
    <w:rPr>
      <w:rFonts w:eastAsia="Times New Roman" w:cs="Times New Roman"/>
      <w:szCs w:val="20"/>
      <w:lang w:eastAsia="ru-RU"/>
    </w:rPr>
  </w:style>
  <w:style w:type="table" w:customStyle="1" w:styleId="1a">
    <w:name w:val="Сетка таблицы1"/>
    <w:basedOn w:val="a2"/>
    <w:next w:val="a9"/>
    <w:uiPriority w:val="59"/>
    <w:rsid w:val="00B210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search">
    <w:name w:val="ssearch"/>
    <w:rsid w:val="00B21033"/>
  </w:style>
  <w:style w:type="character" w:customStyle="1" w:styleId="Exact">
    <w:name w:val="Подпись к картинке Exact"/>
    <w:basedOn w:val="a1"/>
    <w:link w:val="affc"/>
    <w:rsid w:val="008113F9"/>
    <w:rPr>
      <w:rFonts w:ascii="Times New Roman" w:eastAsia="Times New Roman" w:hAnsi="Times New Roman" w:cs="Times New Roman"/>
      <w:shd w:val="clear" w:color="auto" w:fill="FFFFFF"/>
    </w:rPr>
  </w:style>
  <w:style w:type="character" w:customStyle="1" w:styleId="41">
    <w:name w:val="Основной текст (4)_"/>
    <w:basedOn w:val="a1"/>
    <w:rsid w:val="008113F9"/>
    <w:rPr>
      <w:rFonts w:ascii="Times New Roman" w:eastAsia="Times New Roman" w:hAnsi="Times New Roman" w:cs="Times New Roman"/>
      <w:b w:val="0"/>
      <w:bCs w:val="0"/>
      <w:i w:val="0"/>
      <w:iCs w:val="0"/>
      <w:smallCaps w:val="0"/>
      <w:strike w:val="0"/>
      <w:sz w:val="28"/>
      <w:szCs w:val="28"/>
      <w:u w:val="none"/>
    </w:rPr>
  </w:style>
  <w:style w:type="character" w:customStyle="1" w:styleId="51">
    <w:name w:val="Основной текст (5)_"/>
    <w:basedOn w:val="a1"/>
    <w:link w:val="52"/>
    <w:rsid w:val="008113F9"/>
    <w:rPr>
      <w:rFonts w:ascii="Times New Roman" w:eastAsia="Times New Roman" w:hAnsi="Times New Roman" w:cs="Times New Roman"/>
      <w:i/>
      <w:iCs/>
      <w:sz w:val="28"/>
      <w:szCs w:val="28"/>
      <w:shd w:val="clear" w:color="auto" w:fill="FFFFFF"/>
    </w:rPr>
  </w:style>
  <w:style w:type="character" w:customStyle="1" w:styleId="53">
    <w:name w:val="Основной текст (5) + Не курсив"/>
    <w:basedOn w:val="51"/>
    <w:rsid w:val="008113F9"/>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1">
    <w:name w:val="Основной текст (6)_"/>
    <w:basedOn w:val="a1"/>
    <w:link w:val="62"/>
    <w:rsid w:val="008113F9"/>
    <w:rPr>
      <w:rFonts w:ascii="Times New Roman" w:eastAsia="Times New Roman" w:hAnsi="Times New Roman" w:cs="Times New Roman"/>
      <w:sz w:val="16"/>
      <w:szCs w:val="16"/>
      <w:shd w:val="clear" w:color="auto" w:fill="FFFFFF"/>
    </w:rPr>
  </w:style>
  <w:style w:type="character" w:customStyle="1" w:styleId="71">
    <w:name w:val="Основной текст (7)_"/>
    <w:basedOn w:val="a1"/>
    <w:link w:val="72"/>
    <w:rsid w:val="008113F9"/>
    <w:rPr>
      <w:rFonts w:ascii="Times New Roman" w:eastAsia="Times New Roman" w:hAnsi="Times New Roman" w:cs="Times New Roman"/>
      <w:b/>
      <w:bCs/>
      <w:sz w:val="28"/>
      <w:szCs w:val="28"/>
      <w:shd w:val="clear" w:color="auto" w:fill="FFFFFF"/>
    </w:rPr>
  </w:style>
  <w:style w:type="character" w:customStyle="1" w:styleId="42">
    <w:name w:val="Основной текст (4)"/>
    <w:basedOn w:val="41"/>
    <w:rsid w:val="008113F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81">
    <w:name w:val="Основной текст (8)_"/>
    <w:basedOn w:val="a1"/>
    <w:link w:val="82"/>
    <w:rsid w:val="008113F9"/>
    <w:rPr>
      <w:rFonts w:ascii="Times New Roman" w:eastAsia="Times New Roman" w:hAnsi="Times New Roman" w:cs="Times New Roman"/>
      <w:sz w:val="18"/>
      <w:szCs w:val="18"/>
      <w:shd w:val="clear" w:color="auto" w:fill="FFFFFF"/>
    </w:rPr>
  </w:style>
  <w:style w:type="character" w:customStyle="1" w:styleId="91">
    <w:name w:val="Основной текст (9)_"/>
    <w:basedOn w:val="a1"/>
    <w:link w:val="92"/>
    <w:rsid w:val="008113F9"/>
    <w:rPr>
      <w:rFonts w:ascii="Times New Roman" w:eastAsia="Times New Roman" w:hAnsi="Times New Roman" w:cs="Times New Roman"/>
      <w:b/>
      <w:bCs/>
      <w:sz w:val="19"/>
      <w:szCs w:val="19"/>
      <w:shd w:val="clear" w:color="auto" w:fill="FFFFFF"/>
    </w:rPr>
  </w:style>
  <w:style w:type="character" w:customStyle="1" w:styleId="29">
    <w:name w:val="Заголовок №2_"/>
    <w:basedOn w:val="a1"/>
    <w:link w:val="2a"/>
    <w:rsid w:val="008113F9"/>
    <w:rPr>
      <w:rFonts w:ascii="Times New Roman" w:eastAsia="Times New Roman" w:hAnsi="Times New Roman" w:cs="Times New Roman"/>
      <w:b/>
      <w:bCs/>
      <w:sz w:val="28"/>
      <w:szCs w:val="28"/>
      <w:shd w:val="clear" w:color="auto" w:fill="FFFFFF"/>
    </w:rPr>
  </w:style>
  <w:style w:type="character" w:customStyle="1" w:styleId="38">
    <w:name w:val="Заголовок №3_"/>
    <w:basedOn w:val="a1"/>
    <w:rsid w:val="008113F9"/>
    <w:rPr>
      <w:rFonts w:ascii="Times New Roman" w:eastAsia="Times New Roman" w:hAnsi="Times New Roman" w:cs="Times New Roman"/>
      <w:b w:val="0"/>
      <w:bCs w:val="0"/>
      <w:i w:val="0"/>
      <w:iCs w:val="0"/>
      <w:smallCaps w:val="0"/>
      <w:strike w:val="0"/>
      <w:sz w:val="28"/>
      <w:szCs w:val="28"/>
      <w:u w:val="none"/>
    </w:rPr>
  </w:style>
  <w:style w:type="character" w:customStyle="1" w:styleId="2b">
    <w:name w:val="Основной текст (2) + Курсив"/>
    <w:basedOn w:val="21"/>
    <w:rsid w:val="008113F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c">
    <w:name w:val="Основной текст (2) + Полужирный"/>
    <w:basedOn w:val="21"/>
    <w:rsid w:val="008113F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4pt">
    <w:name w:val="Основной текст (2) + 14 pt"/>
    <w:basedOn w:val="21"/>
    <w:rsid w:val="008113F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9">
    <w:name w:val="Заголовок №3"/>
    <w:basedOn w:val="38"/>
    <w:rsid w:val="008113F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fd">
    <w:name w:val="Колонтитул_"/>
    <w:basedOn w:val="a1"/>
    <w:rsid w:val="008113F9"/>
    <w:rPr>
      <w:rFonts w:ascii="Times New Roman" w:eastAsia="Times New Roman" w:hAnsi="Times New Roman" w:cs="Times New Roman"/>
      <w:b/>
      <w:bCs/>
      <w:i w:val="0"/>
      <w:iCs w:val="0"/>
      <w:smallCaps w:val="0"/>
      <w:strike w:val="0"/>
      <w:u w:val="none"/>
    </w:rPr>
  </w:style>
  <w:style w:type="character" w:customStyle="1" w:styleId="affe">
    <w:name w:val="Колонтитул"/>
    <w:basedOn w:val="affd"/>
    <w:rsid w:val="008113F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
    <w:name w:val="Подпись к таблице_"/>
    <w:basedOn w:val="a1"/>
    <w:link w:val="afff0"/>
    <w:rsid w:val="008113F9"/>
    <w:rPr>
      <w:rFonts w:ascii="Times New Roman" w:eastAsia="Times New Roman" w:hAnsi="Times New Roman" w:cs="Times New Roman"/>
      <w:b/>
      <w:bCs/>
      <w:shd w:val="clear" w:color="auto" w:fill="FFFFFF"/>
    </w:rPr>
  </w:style>
  <w:style w:type="character" w:customStyle="1" w:styleId="295pt">
    <w:name w:val="Основной текст (2) + 9;5 pt;Полужирный"/>
    <w:basedOn w:val="21"/>
    <w:rsid w:val="008113F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00">
    <w:name w:val="Основной текст (10)_"/>
    <w:basedOn w:val="a1"/>
    <w:link w:val="101"/>
    <w:rsid w:val="008113F9"/>
    <w:rPr>
      <w:rFonts w:ascii="Times New Roman" w:eastAsia="Times New Roman" w:hAnsi="Times New Roman" w:cs="Times New Roman"/>
      <w:shd w:val="clear" w:color="auto" w:fill="FFFFFF"/>
    </w:rPr>
  </w:style>
  <w:style w:type="character" w:customStyle="1" w:styleId="1011pt">
    <w:name w:val="Основной текст (10) + 11 pt;Полужирный"/>
    <w:basedOn w:val="100"/>
    <w:rsid w:val="008113F9"/>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4pt">
    <w:name w:val="Колонтитул + 14 pt;Не полужирный"/>
    <w:basedOn w:val="affd"/>
    <w:rsid w:val="008113F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d">
    <w:name w:val="Заголовок №2 + Не полужирный"/>
    <w:basedOn w:val="29"/>
    <w:rsid w:val="008113F9"/>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73">
    <w:name w:val="Основной текст (7) + Не полужирный"/>
    <w:basedOn w:val="71"/>
    <w:rsid w:val="008113F9"/>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Exact">
    <w:name w:val="Основной текст (2) Exact"/>
    <w:basedOn w:val="a1"/>
    <w:rsid w:val="008113F9"/>
    <w:rPr>
      <w:rFonts w:ascii="Times New Roman" w:eastAsia="Times New Roman" w:hAnsi="Times New Roman" w:cs="Times New Roman"/>
      <w:b w:val="0"/>
      <w:bCs w:val="0"/>
      <w:i w:val="0"/>
      <w:iCs w:val="0"/>
      <w:smallCaps w:val="0"/>
      <w:strike w:val="0"/>
      <w:sz w:val="22"/>
      <w:szCs w:val="22"/>
      <w:u w:val="none"/>
    </w:rPr>
  </w:style>
  <w:style w:type="character" w:customStyle="1" w:styleId="4Exact">
    <w:name w:val="Основной текст (4) Exact"/>
    <w:basedOn w:val="a1"/>
    <w:rsid w:val="008113F9"/>
    <w:rPr>
      <w:rFonts w:ascii="Times New Roman" w:eastAsia="Times New Roman" w:hAnsi="Times New Roman" w:cs="Times New Roman"/>
      <w:b w:val="0"/>
      <w:bCs w:val="0"/>
      <w:i w:val="0"/>
      <w:iCs w:val="0"/>
      <w:smallCaps w:val="0"/>
      <w:strike w:val="0"/>
      <w:sz w:val="28"/>
      <w:szCs w:val="28"/>
      <w:u w:val="none"/>
    </w:rPr>
  </w:style>
  <w:style w:type="paragraph" w:customStyle="1" w:styleId="affc">
    <w:name w:val="Подпись к картинке"/>
    <w:basedOn w:val="a0"/>
    <w:link w:val="Exact"/>
    <w:rsid w:val="008113F9"/>
    <w:pPr>
      <w:widowControl w:val="0"/>
      <w:shd w:val="clear" w:color="auto" w:fill="FFFFFF"/>
      <w:spacing w:line="0" w:lineRule="atLeast"/>
      <w:ind w:firstLine="0"/>
      <w:jc w:val="left"/>
    </w:pPr>
    <w:rPr>
      <w:rFonts w:eastAsia="Times New Roman" w:cs="Times New Roman"/>
      <w:sz w:val="22"/>
    </w:rPr>
  </w:style>
  <w:style w:type="paragraph" w:customStyle="1" w:styleId="52">
    <w:name w:val="Основной текст (5)"/>
    <w:basedOn w:val="a0"/>
    <w:link w:val="51"/>
    <w:rsid w:val="008113F9"/>
    <w:pPr>
      <w:widowControl w:val="0"/>
      <w:shd w:val="clear" w:color="auto" w:fill="FFFFFF"/>
      <w:spacing w:before="420" w:after="660" w:line="0" w:lineRule="atLeast"/>
      <w:ind w:firstLine="0"/>
      <w:jc w:val="center"/>
    </w:pPr>
    <w:rPr>
      <w:rFonts w:eastAsia="Times New Roman" w:cs="Times New Roman"/>
      <w:i/>
      <w:iCs/>
      <w:sz w:val="28"/>
      <w:szCs w:val="28"/>
    </w:rPr>
  </w:style>
  <w:style w:type="paragraph" w:customStyle="1" w:styleId="62">
    <w:name w:val="Основной текст (6)"/>
    <w:basedOn w:val="a0"/>
    <w:link w:val="61"/>
    <w:rsid w:val="008113F9"/>
    <w:pPr>
      <w:widowControl w:val="0"/>
      <w:shd w:val="clear" w:color="auto" w:fill="FFFFFF"/>
      <w:spacing w:before="180" w:after="60" w:line="0" w:lineRule="atLeast"/>
      <w:ind w:firstLine="0"/>
      <w:jc w:val="left"/>
    </w:pPr>
    <w:rPr>
      <w:rFonts w:eastAsia="Times New Roman" w:cs="Times New Roman"/>
      <w:sz w:val="16"/>
      <w:szCs w:val="16"/>
    </w:rPr>
  </w:style>
  <w:style w:type="paragraph" w:customStyle="1" w:styleId="72">
    <w:name w:val="Основной текст (7)"/>
    <w:basedOn w:val="a0"/>
    <w:link w:val="71"/>
    <w:rsid w:val="008113F9"/>
    <w:pPr>
      <w:widowControl w:val="0"/>
      <w:shd w:val="clear" w:color="auto" w:fill="FFFFFF"/>
      <w:spacing w:before="1440" w:after="420" w:line="0" w:lineRule="atLeast"/>
      <w:ind w:firstLine="0"/>
      <w:jc w:val="center"/>
    </w:pPr>
    <w:rPr>
      <w:rFonts w:eastAsia="Times New Roman" w:cs="Times New Roman"/>
      <w:b/>
      <w:bCs/>
      <w:sz w:val="28"/>
      <w:szCs w:val="28"/>
    </w:rPr>
  </w:style>
  <w:style w:type="paragraph" w:customStyle="1" w:styleId="82">
    <w:name w:val="Основной текст (8)"/>
    <w:basedOn w:val="a0"/>
    <w:link w:val="81"/>
    <w:rsid w:val="008113F9"/>
    <w:pPr>
      <w:widowControl w:val="0"/>
      <w:shd w:val="clear" w:color="auto" w:fill="FFFFFF"/>
      <w:spacing w:before="60" w:after="300" w:line="0" w:lineRule="atLeast"/>
      <w:ind w:firstLine="0"/>
      <w:jc w:val="center"/>
    </w:pPr>
    <w:rPr>
      <w:rFonts w:eastAsia="Times New Roman" w:cs="Times New Roman"/>
      <w:sz w:val="18"/>
      <w:szCs w:val="18"/>
    </w:rPr>
  </w:style>
  <w:style w:type="paragraph" w:customStyle="1" w:styleId="92">
    <w:name w:val="Основной текст (9)"/>
    <w:basedOn w:val="a0"/>
    <w:link w:val="91"/>
    <w:rsid w:val="008113F9"/>
    <w:pPr>
      <w:widowControl w:val="0"/>
      <w:shd w:val="clear" w:color="auto" w:fill="FFFFFF"/>
      <w:spacing w:before="60" w:after="660" w:line="0" w:lineRule="atLeast"/>
      <w:ind w:firstLine="0"/>
      <w:jc w:val="center"/>
    </w:pPr>
    <w:rPr>
      <w:rFonts w:eastAsia="Times New Roman" w:cs="Times New Roman"/>
      <w:b/>
      <w:bCs/>
      <w:sz w:val="19"/>
      <w:szCs w:val="19"/>
    </w:rPr>
  </w:style>
  <w:style w:type="paragraph" w:customStyle="1" w:styleId="2a">
    <w:name w:val="Заголовок №2"/>
    <w:basedOn w:val="a0"/>
    <w:link w:val="29"/>
    <w:rsid w:val="008113F9"/>
    <w:pPr>
      <w:widowControl w:val="0"/>
      <w:shd w:val="clear" w:color="auto" w:fill="FFFFFF"/>
      <w:spacing w:after="420" w:line="0" w:lineRule="atLeast"/>
      <w:ind w:firstLine="0"/>
      <w:outlineLvl w:val="1"/>
    </w:pPr>
    <w:rPr>
      <w:rFonts w:eastAsia="Times New Roman" w:cs="Times New Roman"/>
      <w:b/>
      <w:bCs/>
      <w:sz w:val="28"/>
      <w:szCs w:val="28"/>
    </w:rPr>
  </w:style>
  <w:style w:type="paragraph" w:customStyle="1" w:styleId="afff0">
    <w:name w:val="Подпись к таблице"/>
    <w:basedOn w:val="a0"/>
    <w:link w:val="afff"/>
    <w:rsid w:val="008113F9"/>
    <w:pPr>
      <w:widowControl w:val="0"/>
      <w:shd w:val="clear" w:color="auto" w:fill="FFFFFF"/>
      <w:spacing w:line="0" w:lineRule="atLeast"/>
      <w:ind w:firstLine="0"/>
      <w:jc w:val="left"/>
    </w:pPr>
    <w:rPr>
      <w:rFonts w:eastAsia="Times New Roman" w:cs="Times New Roman"/>
      <w:b/>
      <w:bCs/>
      <w:sz w:val="22"/>
    </w:rPr>
  </w:style>
  <w:style w:type="paragraph" w:customStyle="1" w:styleId="101">
    <w:name w:val="Основной текст (10)"/>
    <w:basedOn w:val="a0"/>
    <w:link w:val="100"/>
    <w:rsid w:val="008113F9"/>
    <w:pPr>
      <w:widowControl w:val="0"/>
      <w:shd w:val="clear" w:color="auto" w:fill="FFFFFF"/>
      <w:spacing w:before="1440" w:after="240" w:line="298" w:lineRule="exact"/>
      <w:ind w:firstLine="0"/>
      <w:jc w:val="left"/>
    </w:pPr>
    <w:rPr>
      <w:rFonts w:eastAsia="Times New Roman" w:cs="Times New Roman"/>
      <w:sz w:val="22"/>
    </w:rPr>
  </w:style>
  <w:style w:type="paragraph" w:styleId="afff1">
    <w:name w:val="endnote text"/>
    <w:basedOn w:val="a0"/>
    <w:link w:val="afff2"/>
    <w:uiPriority w:val="99"/>
    <w:semiHidden/>
    <w:unhideWhenUsed/>
    <w:rsid w:val="008113F9"/>
    <w:pPr>
      <w:spacing w:line="240" w:lineRule="auto"/>
    </w:pPr>
    <w:rPr>
      <w:sz w:val="20"/>
      <w:szCs w:val="20"/>
    </w:rPr>
  </w:style>
  <w:style w:type="character" w:customStyle="1" w:styleId="afff2">
    <w:name w:val="Текст концевой сноски Знак"/>
    <w:basedOn w:val="a1"/>
    <w:link w:val="afff1"/>
    <w:uiPriority w:val="99"/>
    <w:semiHidden/>
    <w:rsid w:val="008113F9"/>
    <w:rPr>
      <w:rFonts w:ascii="Times New Roman" w:hAnsi="Times New Roman"/>
      <w:sz w:val="20"/>
      <w:szCs w:val="20"/>
    </w:rPr>
  </w:style>
  <w:style w:type="character" w:styleId="afff3">
    <w:name w:val="endnote reference"/>
    <w:basedOn w:val="a1"/>
    <w:uiPriority w:val="99"/>
    <w:semiHidden/>
    <w:unhideWhenUsed/>
    <w:rsid w:val="008113F9"/>
    <w:rPr>
      <w:vertAlign w:val="superscript"/>
    </w:rPr>
  </w:style>
  <w:style w:type="paragraph" w:customStyle="1" w:styleId="Web">
    <w:name w:val="Обычный (Web)"/>
    <w:basedOn w:val="a0"/>
    <w:rsid w:val="00442781"/>
    <w:pPr>
      <w:spacing w:before="100" w:beforeAutospacing="1" w:after="100" w:afterAutospacing="1" w:line="240" w:lineRule="auto"/>
      <w:ind w:firstLine="0"/>
      <w:jc w:val="left"/>
    </w:pPr>
    <w:rPr>
      <w:rFonts w:ascii="Arial Unicode MS" w:eastAsia="Arial Unicode MS" w:hAnsi="Arial Unicode MS" w:cs="Arial Unicode MS"/>
      <w:szCs w:val="24"/>
      <w:lang w:eastAsia="ru-RU"/>
    </w:rPr>
  </w:style>
  <w:style w:type="character" w:customStyle="1" w:styleId="a5">
    <w:name w:val="Абзац списка Знак"/>
    <w:link w:val="a4"/>
    <w:uiPriority w:val="34"/>
    <w:rsid w:val="00442781"/>
    <w:rPr>
      <w:rFonts w:ascii="Times New Roman" w:hAnsi="Times New Roman"/>
      <w:sz w:val="24"/>
    </w:rPr>
  </w:style>
  <w:style w:type="paragraph" w:customStyle="1" w:styleId="textred">
    <w:name w:val="textred"/>
    <w:basedOn w:val="a0"/>
    <w:rsid w:val="00442781"/>
    <w:pPr>
      <w:spacing w:before="100" w:beforeAutospacing="1" w:after="100" w:afterAutospacing="1" w:line="240" w:lineRule="auto"/>
      <w:ind w:firstLine="0"/>
      <w:jc w:val="left"/>
    </w:pPr>
    <w:rPr>
      <w:rFonts w:eastAsia="Times New Roman" w:cs="Times New Roman"/>
      <w:szCs w:val="24"/>
      <w:lang w:val="en-US"/>
    </w:rPr>
  </w:style>
  <w:style w:type="paragraph" w:customStyle="1" w:styleId="textgray">
    <w:name w:val="textgray"/>
    <w:basedOn w:val="a0"/>
    <w:rsid w:val="00442781"/>
    <w:pPr>
      <w:spacing w:before="100" w:beforeAutospacing="1" w:after="100" w:afterAutospacing="1" w:line="240" w:lineRule="auto"/>
      <w:ind w:firstLine="0"/>
      <w:jc w:val="left"/>
    </w:pPr>
    <w:rPr>
      <w:rFonts w:eastAsia="Times New Roman" w:cs="Times New Roman"/>
      <w:szCs w:val="24"/>
      <w:lang w:val="en-US"/>
    </w:rPr>
  </w:style>
  <w:style w:type="character" w:customStyle="1" w:styleId="WW8Num1z0">
    <w:name w:val="WW8Num1z0"/>
    <w:rsid w:val="00442781"/>
    <w:rPr>
      <w:rFonts w:ascii="Times New Roman" w:eastAsia="Times New Roman" w:hAnsi="Times New Roman" w:cs="Times New Roman"/>
      <w:sz w:val="24"/>
      <w:szCs w:val="24"/>
      <w:lang w:val="en-US" w:eastAsia="ru-RU"/>
    </w:rPr>
  </w:style>
  <w:style w:type="character" w:customStyle="1" w:styleId="WW8Num1z1">
    <w:name w:val="WW8Num1z1"/>
    <w:rsid w:val="00442781"/>
  </w:style>
  <w:style w:type="character" w:customStyle="1" w:styleId="WW8Num1z2">
    <w:name w:val="WW8Num1z2"/>
    <w:rsid w:val="00442781"/>
  </w:style>
  <w:style w:type="character" w:customStyle="1" w:styleId="WW8Num1z3">
    <w:name w:val="WW8Num1z3"/>
    <w:rsid w:val="00442781"/>
  </w:style>
  <w:style w:type="character" w:customStyle="1" w:styleId="WW8Num1z4">
    <w:name w:val="WW8Num1z4"/>
    <w:rsid w:val="00442781"/>
  </w:style>
  <w:style w:type="character" w:customStyle="1" w:styleId="WW8Num1z5">
    <w:name w:val="WW8Num1z5"/>
    <w:rsid w:val="00442781"/>
  </w:style>
  <w:style w:type="character" w:customStyle="1" w:styleId="WW8Num1z6">
    <w:name w:val="WW8Num1z6"/>
    <w:rsid w:val="00442781"/>
  </w:style>
  <w:style w:type="character" w:customStyle="1" w:styleId="WW8Num1z7">
    <w:name w:val="WW8Num1z7"/>
    <w:rsid w:val="00442781"/>
  </w:style>
  <w:style w:type="character" w:customStyle="1" w:styleId="WW8Num1z8">
    <w:name w:val="WW8Num1z8"/>
    <w:rsid w:val="00442781"/>
  </w:style>
  <w:style w:type="character" w:customStyle="1" w:styleId="WW8Num2z0">
    <w:name w:val="WW8Num2z0"/>
    <w:rsid w:val="00442781"/>
    <w:rPr>
      <w:rFonts w:ascii="Wingdings" w:hAnsi="Wingdings" w:cs="Wingdings"/>
    </w:rPr>
  </w:style>
  <w:style w:type="character" w:customStyle="1" w:styleId="WW8Num2z1">
    <w:name w:val="WW8Num2z1"/>
    <w:rsid w:val="00442781"/>
    <w:rPr>
      <w:rFonts w:ascii="Courier New" w:hAnsi="Courier New" w:cs="Courier New"/>
    </w:rPr>
  </w:style>
  <w:style w:type="character" w:customStyle="1" w:styleId="WW8Num2z3">
    <w:name w:val="WW8Num2z3"/>
    <w:rsid w:val="00442781"/>
    <w:rPr>
      <w:rFonts w:ascii="Symbol" w:hAnsi="Symbol" w:cs="Symbol"/>
    </w:rPr>
  </w:style>
  <w:style w:type="character" w:customStyle="1" w:styleId="WW8Num3z0">
    <w:name w:val="WW8Num3z0"/>
    <w:rsid w:val="00442781"/>
    <w:rPr>
      <w:rFonts w:ascii="Symbol" w:hAnsi="Symbol" w:cs="Symbol"/>
    </w:rPr>
  </w:style>
  <w:style w:type="character" w:customStyle="1" w:styleId="WW8Num3z1">
    <w:name w:val="WW8Num3z1"/>
    <w:rsid w:val="00442781"/>
    <w:rPr>
      <w:rFonts w:ascii="Courier New" w:hAnsi="Courier New" w:cs="Courier New"/>
    </w:rPr>
  </w:style>
  <w:style w:type="character" w:customStyle="1" w:styleId="WW8Num3z2">
    <w:name w:val="WW8Num3z2"/>
    <w:rsid w:val="00442781"/>
    <w:rPr>
      <w:rFonts w:ascii="Wingdings" w:hAnsi="Wingdings" w:cs="Wingdings"/>
    </w:rPr>
  </w:style>
  <w:style w:type="character" w:customStyle="1" w:styleId="WW8Num4z0">
    <w:name w:val="WW8Num4z0"/>
    <w:rsid w:val="00442781"/>
    <w:rPr>
      <w:rFonts w:ascii="Symbol" w:hAnsi="Symbol" w:cs="Symbol"/>
      <w:sz w:val="24"/>
      <w:szCs w:val="24"/>
    </w:rPr>
  </w:style>
  <w:style w:type="character" w:customStyle="1" w:styleId="WW8Num4z1">
    <w:name w:val="WW8Num4z1"/>
    <w:rsid w:val="00442781"/>
    <w:rPr>
      <w:rFonts w:ascii="Courier New" w:hAnsi="Courier New" w:cs="Courier New"/>
    </w:rPr>
  </w:style>
  <w:style w:type="character" w:customStyle="1" w:styleId="WW8Num4z2">
    <w:name w:val="WW8Num4z2"/>
    <w:rsid w:val="00442781"/>
    <w:rPr>
      <w:rFonts w:ascii="Wingdings" w:hAnsi="Wingdings" w:cs="Wingdings"/>
    </w:rPr>
  </w:style>
  <w:style w:type="character" w:customStyle="1" w:styleId="WW8Num5z0">
    <w:name w:val="WW8Num5z0"/>
    <w:rsid w:val="00442781"/>
    <w:rPr>
      <w:rFonts w:ascii="Symbol" w:hAnsi="Symbol" w:cs="Symbol"/>
    </w:rPr>
  </w:style>
  <w:style w:type="character" w:customStyle="1" w:styleId="WW8Num5z1">
    <w:name w:val="WW8Num5z1"/>
    <w:rsid w:val="00442781"/>
    <w:rPr>
      <w:rFonts w:ascii="Courier New" w:hAnsi="Courier New" w:cs="Courier New"/>
    </w:rPr>
  </w:style>
  <w:style w:type="character" w:customStyle="1" w:styleId="WW8Num5z2">
    <w:name w:val="WW8Num5z2"/>
    <w:rsid w:val="00442781"/>
    <w:rPr>
      <w:rFonts w:ascii="Wingdings" w:hAnsi="Wingdings" w:cs="Wingdings"/>
    </w:rPr>
  </w:style>
  <w:style w:type="character" w:customStyle="1" w:styleId="WW8Num6z0">
    <w:name w:val="WW8Num6z0"/>
    <w:rsid w:val="00442781"/>
    <w:rPr>
      <w:rFonts w:ascii="Symbol" w:eastAsia="Times New Roman" w:hAnsi="Symbol" w:cs="Symbol"/>
      <w:sz w:val="24"/>
      <w:szCs w:val="24"/>
      <w:lang w:eastAsia="zh-CN"/>
    </w:rPr>
  </w:style>
  <w:style w:type="character" w:customStyle="1" w:styleId="WW8Num6z1">
    <w:name w:val="WW8Num6z1"/>
    <w:rsid w:val="00442781"/>
    <w:rPr>
      <w:rFonts w:ascii="Courier New" w:hAnsi="Courier New" w:cs="Courier New"/>
    </w:rPr>
  </w:style>
  <w:style w:type="character" w:customStyle="1" w:styleId="WW8Num6z2">
    <w:name w:val="WW8Num6z2"/>
    <w:rsid w:val="00442781"/>
    <w:rPr>
      <w:rFonts w:ascii="Wingdings" w:hAnsi="Wingdings" w:cs="Wingdings"/>
    </w:rPr>
  </w:style>
  <w:style w:type="character" w:customStyle="1" w:styleId="WW8Num7z0">
    <w:name w:val="WW8Num7z0"/>
    <w:rsid w:val="00442781"/>
  </w:style>
  <w:style w:type="character" w:customStyle="1" w:styleId="WW8Num7z1">
    <w:name w:val="WW8Num7z1"/>
    <w:rsid w:val="00442781"/>
  </w:style>
  <w:style w:type="character" w:customStyle="1" w:styleId="WW8Num7z2">
    <w:name w:val="WW8Num7z2"/>
    <w:rsid w:val="00442781"/>
  </w:style>
  <w:style w:type="character" w:customStyle="1" w:styleId="WW8Num7z3">
    <w:name w:val="WW8Num7z3"/>
    <w:rsid w:val="00442781"/>
  </w:style>
  <w:style w:type="character" w:customStyle="1" w:styleId="WW8Num7z4">
    <w:name w:val="WW8Num7z4"/>
    <w:rsid w:val="00442781"/>
  </w:style>
  <w:style w:type="character" w:customStyle="1" w:styleId="WW8Num7z5">
    <w:name w:val="WW8Num7z5"/>
    <w:rsid w:val="00442781"/>
  </w:style>
  <w:style w:type="character" w:customStyle="1" w:styleId="WW8Num7z6">
    <w:name w:val="WW8Num7z6"/>
    <w:rsid w:val="00442781"/>
  </w:style>
  <w:style w:type="character" w:customStyle="1" w:styleId="WW8Num7z7">
    <w:name w:val="WW8Num7z7"/>
    <w:rsid w:val="00442781"/>
  </w:style>
  <w:style w:type="character" w:customStyle="1" w:styleId="WW8Num7z8">
    <w:name w:val="WW8Num7z8"/>
    <w:rsid w:val="00442781"/>
  </w:style>
  <w:style w:type="character" w:customStyle="1" w:styleId="WW8Num8z0">
    <w:name w:val="WW8Num8z0"/>
    <w:rsid w:val="00442781"/>
    <w:rPr>
      <w:rFonts w:ascii="Symbol" w:hAnsi="Symbol" w:cs="Symbol"/>
    </w:rPr>
  </w:style>
  <w:style w:type="character" w:customStyle="1" w:styleId="WW8Num8z1">
    <w:name w:val="WW8Num8z1"/>
    <w:rsid w:val="00442781"/>
    <w:rPr>
      <w:rFonts w:ascii="Courier New" w:hAnsi="Courier New" w:cs="Courier New"/>
    </w:rPr>
  </w:style>
  <w:style w:type="character" w:customStyle="1" w:styleId="WW8Num8z2">
    <w:name w:val="WW8Num8z2"/>
    <w:rsid w:val="00442781"/>
    <w:rPr>
      <w:rFonts w:ascii="Wingdings" w:hAnsi="Wingdings" w:cs="Wingdings"/>
    </w:rPr>
  </w:style>
  <w:style w:type="character" w:customStyle="1" w:styleId="WW8Num9z0">
    <w:name w:val="WW8Num9z0"/>
    <w:rsid w:val="00442781"/>
  </w:style>
  <w:style w:type="character" w:customStyle="1" w:styleId="WW8Num9z1">
    <w:name w:val="WW8Num9z1"/>
    <w:rsid w:val="00442781"/>
  </w:style>
  <w:style w:type="character" w:customStyle="1" w:styleId="WW8Num9z2">
    <w:name w:val="WW8Num9z2"/>
    <w:rsid w:val="00442781"/>
  </w:style>
  <w:style w:type="character" w:customStyle="1" w:styleId="WW8Num9z3">
    <w:name w:val="WW8Num9z3"/>
    <w:rsid w:val="00442781"/>
  </w:style>
  <w:style w:type="character" w:customStyle="1" w:styleId="WW8Num9z4">
    <w:name w:val="WW8Num9z4"/>
    <w:rsid w:val="00442781"/>
  </w:style>
  <w:style w:type="character" w:customStyle="1" w:styleId="WW8Num9z5">
    <w:name w:val="WW8Num9z5"/>
    <w:rsid w:val="00442781"/>
  </w:style>
  <w:style w:type="character" w:customStyle="1" w:styleId="WW8Num9z6">
    <w:name w:val="WW8Num9z6"/>
    <w:rsid w:val="00442781"/>
  </w:style>
  <w:style w:type="character" w:customStyle="1" w:styleId="WW8Num9z7">
    <w:name w:val="WW8Num9z7"/>
    <w:rsid w:val="00442781"/>
  </w:style>
  <w:style w:type="character" w:customStyle="1" w:styleId="WW8Num9z8">
    <w:name w:val="WW8Num9z8"/>
    <w:rsid w:val="00442781"/>
  </w:style>
  <w:style w:type="character" w:customStyle="1" w:styleId="WW8Num10z0">
    <w:name w:val="WW8Num10z0"/>
    <w:rsid w:val="00442781"/>
    <w:rPr>
      <w:rFonts w:ascii="Symbol" w:hAnsi="Symbol" w:cs="Symbol"/>
    </w:rPr>
  </w:style>
  <w:style w:type="character" w:customStyle="1" w:styleId="WW8Num10z1">
    <w:name w:val="WW8Num10z1"/>
    <w:rsid w:val="00442781"/>
    <w:rPr>
      <w:rFonts w:ascii="Courier New" w:hAnsi="Courier New" w:cs="Courier New"/>
    </w:rPr>
  </w:style>
  <w:style w:type="character" w:customStyle="1" w:styleId="WW8Num10z2">
    <w:name w:val="WW8Num10z2"/>
    <w:rsid w:val="00442781"/>
    <w:rPr>
      <w:rFonts w:ascii="Wingdings" w:hAnsi="Wingdings" w:cs="Wingdings"/>
    </w:rPr>
  </w:style>
  <w:style w:type="character" w:customStyle="1" w:styleId="WW8Num11z0">
    <w:name w:val="WW8Num11z0"/>
    <w:rsid w:val="00442781"/>
    <w:rPr>
      <w:rFonts w:ascii="Symbol" w:eastAsia="Times New Roman" w:hAnsi="Symbol" w:cs="Symbol"/>
      <w:sz w:val="24"/>
      <w:szCs w:val="24"/>
      <w:lang w:eastAsia="ru-RU"/>
    </w:rPr>
  </w:style>
  <w:style w:type="character" w:customStyle="1" w:styleId="WW8Num11z1">
    <w:name w:val="WW8Num11z1"/>
    <w:rsid w:val="00442781"/>
    <w:rPr>
      <w:rFonts w:ascii="Courier New" w:hAnsi="Courier New" w:cs="Courier New"/>
    </w:rPr>
  </w:style>
  <w:style w:type="character" w:customStyle="1" w:styleId="WW8Num11z2">
    <w:name w:val="WW8Num11z2"/>
    <w:rsid w:val="00442781"/>
    <w:rPr>
      <w:rFonts w:ascii="Wingdings" w:hAnsi="Wingdings" w:cs="Wingdings"/>
    </w:rPr>
  </w:style>
  <w:style w:type="character" w:customStyle="1" w:styleId="WW8Num12z0">
    <w:name w:val="WW8Num12z0"/>
    <w:rsid w:val="00442781"/>
  </w:style>
  <w:style w:type="character" w:customStyle="1" w:styleId="WW8Num12z1">
    <w:name w:val="WW8Num12z1"/>
    <w:rsid w:val="00442781"/>
  </w:style>
  <w:style w:type="character" w:customStyle="1" w:styleId="WW8Num12z2">
    <w:name w:val="WW8Num12z2"/>
    <w:rsid w:val="00442781"/>
  </w:style>
  <w:style w:type="character" w:customStyle="1" w:styleId="WW8Num12z3">
    <w:name w:val="WW8Num12z3"/>
    <w:rsid w:val="00442781"/>
  </w:style>
  <w:style w:type="character" w:customStyle="1" w:styleId="WW8Num12z4">
    <w:name w:val="WW8Num12z4"/>
    <w:rsid w:val="00442781"/>
  </w:style>
  <w:style w:type="character" w:customStyle="1" w:styleId="WW8Num12z5">
    <w:name w:val="WW8Num12z5"/>
    <w:rsid w:val="00442781"/>
  </w:style>
  <w:style w:type="character" w:customStyle="1" w:styleId="WW8Num12z6">
    <w:name w:val="WW8Num12z6"/>
    <w:rsid w:val="00442781"/>
  </w:style>
  <w:style w:type="character" w:customStyle="1" w:styleId="WW8Num12z7">
    <w:name w:val="WW8Num12z7"/>
    <w:rsid w:val="00442781"/>
  </w:style>
  <w:style w:type="character" w:customStyle="1" w:styleId="WW8Num12z8">
    <w:name w:val="WW8Num12z8"/>
    <w:rsid w:val="00442781"/>
  </w:style>
  <w:style w:type="character" w:customStyle="1" w:styleId="WW8Num13z0">
    <w:name w:val="WW8Num13z0"/>
    <w:rsid w:val="00442781"/>
  </w:style>
  <w:style w:type="character" w:customStyle="1" w:styleId="WW8Num14z0">
    <w:name w:val="WW8Num14z0"/>
    <w:rsid w:val="00442781"/>
  </w:style>
  <w:style w:type="character" w:customStyle="1" w:styleId="WW8Num14z1">
    <w:name w:val="WW8Num14z1"/>
    <w:rsid w:val="00442781"/>
  </w:style>
  <w:style w:type="character" w:customStyle="1" w:styleId="WW8Num14z2">
    <w:name w:val="WW8Num14z2"/>
    <w:rsid w:val="00442781"/>
  </w:style>
  <w:style w:type="character" w:customStyle="1" w:styleId="WW8Num14z3">
    <w:name w:val="WW8Num14z3"/>
    <w:rsid w:val="00442781"/>
  </w:style>
  <w:style w:type="character" w:customStyle="1" w:styleId="WW8Num14z4">
    <w:name w:val="WW8Num14z4"/>
    <w:rsid w:val="00442781"/>
  </w:style>
  <w:style w:type="character" w:customStyle="1" w:styleId="WW8Num14z5">
    <w:name w:val="WW8Num14z5"/>
    <w:rsid w:val="00442781"/>
  </w:style>
  <w:style w:type="character" w:customStyle="1" w:styleId="WW8Num14z6">
    <w:name w:val="WW8Num14z6"/>
    <w:rsid w:val="00442781"/>
  </w:style>
  <w:style w:type="character" w:customStyle="1" w:styleId="WW8Num14z7">
    <w:name w:val="WW8Num14z7"/>
    <w:rsid w:val="00442781"/>
  </w:style>
  <w:style w:type="character" w:customStyle="1" w:styleId="WW8Num14z8">
    <w:name w:val="WW8Num14z8"/>
    <w:rsid w:val="00442781"/>
  </w:style>
  <w:style w:type="character" w:customStyle="1" w:styleId="WW8Num15z0">
    <w:name w:val="WW8Num15z0"/>
    <w:rsid w:val="00442781"/>
    <w:rPr>
      <w:rFonts w:ascii="Symbol" w:hAnsi="Symbol" w:cs="Symbol"/>
    </w:rPr>
  </w:style>
  <w:style w:type="character" w:customStyle="1" w:styleId="WW8Num15z1">
    <w:name w:val="WW8Num15z1"/>
    <w:rsid w:val="00442781"/>
    <w:rPr>
      <w:rFonts w:ascii="Courier New" w:hAnsi="Courier New" w:cs="Courier New"/>
    </w:rPr>
  </w:style>
  <w:style w:type="character" w:customStyle="1" w:styleId="WW8Num15z2">
    <w:name w:val="WW8Num15z2"/>
    <w:rsid w:val="00442781"/>
    <w:rPr>
      <w:rFonts w:ascii="Wingdings" w:hAnsi="Wingdings" w:cs="Wingdings"/>
    </w:rPr>
  </w:style>
  <w:style w:type="character" w:customStyle="1" w:styleId="WW8Num16z0">
    <w:name w:val="WW8Num16z0"/>
    <w:rsid w:val="00442781"/>
    <w:rPr>
      <w:rFonts w:ascii="Symbol" w:hAnsi="Symbol" w:cs="Symbol"/>
    </w:rPr>
  </w:style>
  <w:style w:type="character" w:customStyle="1" w:styleId="WW8Num16z1">
    <w:name w:val="WW8Num16z1"/>
    <w:rsid w:val="00442781"/>
    <w:rPr>
      <w:rFonts w:ascii="Courier New" w:hAnsi="Courier New" w:cs="Courier New"/>
    </w:rPr>
  </w:style>
  <w:style w:type="character" w:customStyle="1" w:styleId="WW8Num16z2">
    <w:name w:val="WW8Num16z2"/>
    <w:rsid w:val="00442781"/>
    <w:rPr>
      <w:rFonts w:ascii="Wingdings" w:hAnsi="Wingdings" w:cs="Wingdings"/>
    </w:rPr>
  </w:style>
  <w:style w:type="character" w:customStyle="1" w:styleId="WW8Num17z0">
    <w:name w:val="WW8Num17z0"/>
    <w:rsid w:val="00442781"/>
  </w:style>
  <w:style w:type="character" w:customStyle="1" w:styleId="WW8Num17z1">
    <w:name w:val="WW8Num17z1"/>
    <w:rsid w:val="00442781"/>
  </w:style>
  <w:style w:type="character" w:customStyle="1" w:styleId="WW8Num17z2">
    <w:name w:val="WW8Num17z2"/>
    <w:rsid w:val="00442781"/>
  </w:style>
  <w:style w:type="character" w:customStyle="1" w:styleId="WW8Num17z3">
    <w:name w:val="WW8Num17z3"/>
    <w:rsid w:val="00442781"/>
  </w:style>
  <w:style w:type="character" w:customStyle="1" w:styleId="WW8Num17z4">
    <w:name w:val="WW8Num17z4"/>
    <w:rsid w:val="00442781"/>
  </w:style>
  <w:style w:type="character" w:customStyle="1" w:styleId="WW8Num17z5">
    <w:name w:val="WW8Num17z5"/>
    <w:rsid w:val="00442781"/>
  </w:style>
  <w:style w:type="character" w:customStyle="1" w:styleId="WW8Num17z6">
    <w:name w:val="WW8Num17z6"/>
    <w:rsid w:val="00442781"/>
  </w:style>
  <w:style w:type="character" w:customStyle="1" w:styleId="WW8Num17z7">
    <w:name w:val="WW8Num17z7"/>
    <w:rsid w:val="00442781"/>
  </w:style>
  <w:style w:type="character" w:customStyle="1" w:styleId="WW8Num17z8">
    <w:name w:val="WW8Num17z8"/>
    <w:rsid w:val="00442781"/>
  </w:style>
  <w:style w:type="character" w:customStyle="1" w:styleId="WW8Num18z0">
    <w:name w:val="WW8Num18z0"/>
    <w:rsid w:val="00442781"/>
  </w:style>
  <w:style w:type="character" w:customStyle="1" w:styleId="WW8Num18z1">
    <w:name w:val="WW8Num18z1"/>
    <w:rsid w:val="00442781"/>
  </w:style>
  <w:style w:type="character" w:customStyle="1" w:styleId="WW8Num18z2">
    <w:name w:val="WW8Num18z2"/>
    <w:rsid w:val="00442781"/>
  </w:style>
  <w:style w:type="character" w:customStyle="1" w:styleId="WW8Num18z3">
    <w:name w:val="WW8Num18z3"/>
    <w:rsid w:val="00442781"/>
  </w:style>
  <w:style w:type="character" w:customStyle="1" w:styleId="WW8Num18z4">
    <w:name w:val="WW8Num18z4"/>
    <w:rsid w:val="00442781"/>
  </w:style>
  <w:style w:type="character" w:customStyle="1" w:styleId="WW8Num18z5">
    <w:name w:val="WW8Num18z5"/>
    <w:rsid w:val="00442781"/>
  </w:style>
  <w:style w:type="character" w:customStyle="1" w:styleId="WW8Num18z6">
    <w:name w:val="WW8Num18z6"/>
    <w:rsid w:val="00442781"/>
  </w:style>
  <w:style w:type="character" w:customStyle="1" w:styleId="WW8Num18z7">
    <w:name w:val="WW8Num18z7"/>
    <w:rsid w:val="00442781"/>
  </w:style>
  <w:style w:type="character" w:customStyle="1" w:styleId="WW8Num18z8">
    <w:name w:val="WW8Num18z8"/>
    <w:rsid w:val="00442781"/>
  </w:style>
  <w:style w:type="character" w:customStyle="1" w:styleId="WW8Num19z0">
    <w:name w:val="WW8Num19z0"/>
    <w:rsid w:val="00442781"/>
    <w:rPr>
      <w:rFonts w:ascii="Symbol" w:hAnsi="Symbol" w:cs="Symbol"/>
    </w:rPr>
  </w:style>
  <w:style w:type="character" w:customStyle="1" w:styleId="WW8Num19z1">
    <w:name w:val="WW8Num19z1"/>
    <w:rsid w:val="00442781"/>
    <w:rPr>
      <w:rFonts w:ascii="Courier New" w:hAnsi="Courier New" w:cs="Courier New"/>
    </w:rPr>
  </w:style>
  <w:style w:type="character" w:customStyle="1" w:styleId="WW8Num19z2">
    <w:name w:val="WW8Num19z2"/>
    <w:rsid w:val="00442781"/>
    <w:rPr>
      <w:rFonts w:ascii="Wingdings" w:hAnsi="Wingdings" w:cs="Wingdings"/>
    </w:rPr>
  </w:style>
  <w:style w:type="character" w:customStyle="1" w:styleId="WW8Num20z0">
    <w:name w:val="WW8Num20z0"/>
    <w:rsid w:val="00442781"/>
  </w:style>
  <w:style w:type="character" w:customStyle="1" w:styleId="WW8Num20z1">
    <w:name w:val="WW8Num20z1"/>
    <w:rsid w:val="00442781"/>
    <w:rPr>
      <w:rFonts w:ascii="Wingdings" w:hAnsi="Wingdings" w:cs="Wingdings"/>
    </w:rPr>
  </w:style>
  <w:style w:type="character" w:customStyle="1" w:styleId="WW8Num21z0">
    <w:name w:val="WW8Num21z0"/>
    <w:rsid w:val="00442781"/>
  </w:style>
  <w:style w:type="character" w:customStyle="1" w:styleId="WW8Num22z0">
    <w:name w:val="WW8Num22z0"/>
    <w:rsid w:val="00442781"/>
    <w:rPr>
      <w:rFonts w:ascii="Symbol" w:hAnsi="Symbol" w:cs="Symbol"/>
    </w:rPr>
  </w:style>
  <w:style w:type="character" w:customStyle="1" w:styleId="WW8Num22z1">
    <w:name w:val="WW8Num22z1"/>
    <w:rsid w:val="00442781"/>
    <w:rPr>
      <w:rFonts w:ascii="Courier New" w:hAnsi="Courier New" w:cs="Courier New"/>
    </w:rPr>
  </w:style>
  <w:style w:type="character" w:customStyle="1" w:styleId="WW8Num22z2">
    <w:name w:val="WW8Num22z2"/>
    <w:rsid w:val="00442781"/>
    <w:rPr>
      <w:rFonts w:ascii="Wingdings" w:hAnsi="Wingdings" w:cs="Wingdings"/>
    </w:rPr>
  </w:style>
  <w:style w:type="character" w:customStyle="1" w:styleId="WW8Num23z0">
    <w:name w:val="WW8Num23z0"/>
    <w:rsid w:val="00442781"/>
    <w:rPr>
      <w:rFonts w:ascii="Symbol" w:hAnsi="Symbol" w:cs="Symbol"/>
    </w:rPr>
  </w:style>
  <w:style w:type="character" w:customStyle="1" w:styleId="WW8Num23z1">
    <w:name w:val="WW8Num23z1"/>
    <w:rsid w:val="00442781"/>
    <w:rPr>
      <w:rFonts w:ascii="Courier New" w:hAnsi="Courier New" w:cs="Courier New"/>
    </w:rPr>
  </w:style>
  <w:style w:type="character" w:customStyle="1" w:styleId="WW8Num23z2">
    <w:name w:val="WW8Num23z2"/>
    <w:rsid w:val="00442781"/>
    <w:rPr>
      <w:rFonts w:ascii="Wingdings" w:hAnsi="Wingdings" w:cs="Wingdings"/>
    </w:rPr>
  </w:style>
  <w:style w:type="character" w:customStyle="1" w:styleId="WW8Num24z0">
    <w:name w:val="WW8Num24z0"/>
    <w:rsid w:val="00442781"/>
    <w:rPr>
      <w:rFonts w:ascii="Symbol" w:hAnsi="Symbol" w:cs="Symbol"/>
    </w:rPr>
  </w:style>
  <w:style w:type="character" w:customStyle="1" w:styleId="WW8Num24z1">
    <w:name w:val="WW8Num24z1"/>
    <w:rsid w:val="00442781"/>
    <w:rPr>
      <w:rFonts w:ascii="Courier New" w:hAnsi="Courier New" w:cs="Courier New"/>
    </w:rPr>
  </w:style>
  <w:style w:type="character" w:customStyle="1" w:styleId="WW8Num24z2">
    <w:name w:val="WW8Num24z2"/>
    <w:rsid w:val="00442781"/>
    <w:rPr>
      <w:rFonts w:ascii="Wingdings" w:hAnsi="Wingdings" w:cs="Wingdings"/>
    </w:rPr>
  </w:style>
  <w:style w:type="character" w:customStyle="1" w:styleId="WW8Num25z0">
    <w:name w:val="WW8Num25z0"/>
    <w:rsid w:val="00442781"/>
    <w:rPr>
      <w:rFonts w:ascii="Symbol" w:hAnsi="Symbol" w:cs="Symbol"/>
    </w:rPr>
  </w:style>
  <w:style w:type="character" w:customStyle="1" w:styleId="WW8Num25z1">
    <w:name w:val="WW8Num25z1"/>
    <w:rsid w:val="00442781"/>
    <w:rPr>
      <w:rFonts w:ascii="Courier New" w:hAnsi="Courier New" w:cs="Courier New"/>
    </w:rPr>
  </w:style>
  <w:style w:type="character" w:customStyle="1" w:styleId="WW8Num25z2">
    <w:name w:val="WW8Num25z2"/>
    <w:rsid w:val="00442781"/>
    <w:rPr>
      <w:rFonts w:ascii="Wingdings" w:hAnsi="Wingdings" w:cs="Wingdings"/>
    </w:rPr>
  </w:style>
  <w:style w:type="character" w:customStyle="1" w:styleId="WW8Num26z0">
    <w:name w:val="WW8Num26z0"/>
    <w:rsid w:val="00442781"/>
    <w:rPr>
      <w:rFonts w:ascii="Symbol" w:hAnsi="Symbol" w:cs="Symbol"/>
    </w:rPr>
  </w:style>
  <w:style w:type="character" w:customStyle="1" w:styleId="WW8Num26z1">
    <w:name w:val="WW8Num26z1"/>
    <w:rsid w:val="00442781"/>
    <w:rPr>
      <w:rFonts w:ascii="Courier New" w:hAnsi="Courier New" w:cs="Courier New"/>
    </w:rPr>
  </w:style>
  <w:style w:type="character" w:customStyle="1" w:styleId="WW8Num26z2">
    <w:name w:val="WW8Num26z2"/>
    <w:rsid w:val="00442781"/>
    <w:rPr>
      <w:rFonts w:ascii="Wingdings" w:hAnsi="Wingdings" w:cs="Wingdings"/>
    </w:rPr>
  </w:style>
  <w:style w:type="character" w:customStyle="1" w:styleId="WW8Num27z0">
    <w:name w:val="WW8Num27z0"/>
    <w:rsid w:val="00442781"/>
    <w:rPr>
      <w:rFonts w:ascii="Symbol" w:hAnsi="Symbol" w:cs="Symbol"/>
    </w:rPr>
  </w:style>
  <w:style w:type="character" w:customStyle="1" w:styleId="WW8Num27z1">
    <w:name w:val="WW8Num27z1"/>
    <w:rsid w:val="00442781"/>
    <w:rPr>
      <w:rFonts w:ascii="Courier New" w:hAnsi="Courier New" w:cs="Courier New"/>
    </w:rPr>
  </w:style>
  <w:style w:type="character" w:customStyle="1" w:styleId="WW8Num27z2">
    <w:name w:val="WW8Num27z2"/>
    <w:rsid w:val="00442781"/>
    <w:rPr>
      <w:rFonts w:ascii="Wingdings" w:hAnsi="Wingdings" w:cs="Wingdings"/>
    </w:rPr>
  </w:style>
  <w:style w:type="character" w:customStyle="1" w:styleId="WW8Num28z0">
    <w:name w:val="WW8Num28z0"/>
    <w:rsid w:val="00442781"/>
    <w:rPr>
      <w:rFonts w:ascii="Wingdings" w:hAnsi="Wingdings" w:cs="Wingdings"/>
    </w:rPr>
  </w:style>
  <w:style w:type="character" w:customStyle="1" w:styleId="WW8Num28z1">
    <w:name w:val="WW8Num28z1"/>
    <w:rsid w:val="00442781"/>
    <w:rPr>
      <w:rFonts w:ascii="Courier New" w:hAnsi="Courier New" w:cs="Courier New"/>
    </w:rPr>
  </w:style>
  <w:style w:type="character" w:customStyle="1" w:styleId="WW8Num28z3">
    <w:name w:val="WW8Num28z3"/>
    <w:rsid w:val="00442781"/>
    <w:rPr>
      <w:rFonts w:ascii="Symbol" w:hAnsi="Symbol" w:cs="Symbol"/>
    </w:rPr>
  </w:style>
  <w:style w:type="character" w:customStyle="1" w:styleId="WW8Num29z0">
    <w:name w:val="WW8Num29z0"/>
    <w:rsid w:val="00442781"/>
    <w:rPr>
      <w:rFonts w:ascii="Symbol" w:hAnsi="Symbol" w:cs="Symbol"/>
    </w:rPr>
  </w:style>
  <w:style w:type="character" w:customStyle="1" w:styleId="WW8Num29z1">
    <w:name w:val="WW8Num29z1"/>
    <w:rsid w:val="00442781"/>
    <w:rPr>
      <w:rFonts w:ascii="Courier New" w:hAnsi="Courier New" w:cs="Courier New"/>
    </w:rPr>
  </w:style>
  <w:style w:type="character" w:customStyle="1" w:styleId="WW8Num29z2">
    <w:name w:val="WW8Num29z2"/>
    <w:rsid w:val="00442781"/>
    <w:rPr>
      <w:rFonts w:ascii="Wingdings" w:hAnsi="Wingdings" w:cs="Wingdings"/>
    </w:rPr>
  </w:style>
  <w:style w:type="character" w:customStyle="1" w:styleId="WW8Num30z0">
    <w:name w:val="WW8Num30z0"/>
    <w:rsid w:val="00442781"/>
    <w:rPr>
      <w:rFonts w:ascii="Symbol" w:hAnsi="Symbol" w:cs="Symbol"/>
      <w:sz w:val="24"/>
      <w:szCs w:val="24"/>
    </w:rPr>
  </w:style>
  <w:style w:type="character" w:customStyle="1" w:styleId="WW8Num30z1">
    <w:name w:val="WW8Num30z1"/>
    <w:rsid w:val="00442781"/>
  </w:style>
  <w:style w:type="character" w:customStyle="1" w:styleId="WW8Num30z2">
    <w:name w:val="WW8Num30z2"/>
    <w:rsid w:val="00442781"/>
  </w:style>
  <w:style w:type="character" w:customStyle="1" w:styleId="WW8Num30z3">
    <w:name w:val="WW8Num30z3"/>
    <w:rsid w:val="00442781"/>
  </w:style>
  <w:style w:type="character" w:customStyle="1" w:styleId="WW8Num30z4">
    <w:name w:val="WW8Num30z4"/>
    <w:rsid w:val="00442781"/>
  </w:style>
  <w:style w:type="character" w:customStyle="1" w:styleId="WW8Num30z5">
    <w:name w:val="WW8Num30z5"/>
    <w:rsid w:val="00442781"/>
  </w:style>
  <w:style w:type="character" w:customStyle="1" w:styleId="WW8Num30z6">
    <w:name w:val="WW8Num30z6"/>
    <w:rsid w:val="00442781"/>
  </w:style>
  <w:style w:type="character" w:customStyle="1" w:styleId="WW8Num30z7">
    <w:name w:val="WW8Num30z7"/>
    <w:rsid w:val="00442781"/>
  </w:style>
  <w:style w:type="character" w:customStyle="1" w:styleId="WW8Num30z8">
    <w:name w:val="WW8Num30z8"/>
    <w:rsid w:val="00442781"/>
  </w:style>
  <w:style w:type="character" w:customStyle="1" w:styleId="WW8Num31z0">
    <w:name w:val="WW8Num31z0"/>
    <w:rsid w:val="00442781"/>
    <w:rPr>
      <w:rFonts w:ascii="Symbol" w:hAnsi="Symbol" w:cs="Symbol"/>
    </w:rPr>
  </w:style>
  <w:style w:type="character" w:customStyle="1" w:styleId="WW8Num31z1">
    <w:name w:val="WW8Num31z1"/>
    <w:rsid w:val="00442781"/>
    <w:rPr>
      <w:rFonts w:ascii="Courier New" w:hAnsi="Courier New" w:cs="Courier New"/>
    </w:rPr>
  </w:style>
  <w:style w:type="character" w:customStyle="1" w:styleId="WW8Num31z2">
    <w:name w:val="WW8Num31z2"/>
    <w:rsid w:val="00442781"/>
    <w:rPr>
      <w:rFonts w:ascii="Wingdings" w:hAnsi="Wingdings" w:cs="Wingdings"/>
    </w:rPr>
  </w:style>
  <w:style w:type="character" w:customStyle="1" w:styleId="WW8Num32z0">
    <w:name w:val="WW8Num32z0"/>
    <w:rsid w:val="00442781"/>
  </w:style>
  <w:style w:type="character" w:customStyle="1" w:styleId="WW8Num32z1">
    <w:name w:val="WW8Num32z1"/>
    <w:rsid w:val="00442781"/>
  </w:style>
  <w:style w:type="character" w:customStyle="1" w:styleId="WW8Num32z2">
    <w:name w:val="WW8Num32z2"/>
    <w:rsid w:val="00442781"/>
  </w:style>
  <w:style w:type="character" w:customStyle="1" w:styleId="WW8Num32z3">
    <w:name w:val="WW8Num32z3"/>
    <w:rsid w:val="00442781"/>
  </w:style>
  <w:style w:type="character" w:customStyle="1" w:styleId="WW8Num32z4">
    <w:name w:val="WW8Num32z4"/>
    <w:rsid w:val="00442781"/>
  </w:style>
  <w:style w:type="character" w:customStyle="1" w:styleId="WW8Num32z5">
    <w:name w:val="WW8Num32z5"/>
    <w:rsid w:val="00442781"/>
  </w:style>
  <w:style w:type="character" w:customStyle="1" w:styleId="WW8Num32z6">
    <w:name w:val="WW8Num32z6"/>
    <w:rsid w:val="00442781"/>
  </w:style>
  <w:style w:type="character" w:customStyle="1" w:styleId="WW8Num32z7">
    <w:name w:val="WW8Num32z7"/>
    <w:rsid w:val="00442781"/>
  </w:style>
  <w:style w:type="character" w:customStyle="1" w:styleId="WW8Num32z8">
    <w:name w:val="WW8Num32z8"/>
    <w:rsid w:val="00442781"/>
  </w:style>
  <w:style w:type="character" w:customStyle="1" w:styleId="WW8Num33z0">
    <w:name w:val="WW8Num33z0"/>
    <w:rsid w:val="00442781"/>
    <w:rPr>
      <w:rFonts w:ascii="Symbol" w:hAnsi="Symbol" w:cs="Symbol"/>
    </w:rPr>
  </w:style>
  <w:style w:type="character" w:customStyle="1" w:styleId="WW8Num33z1">
    <w:name w:val="WW8Num33z1"/>
    <w:rsid w:val="00442781"/>
    <w:rPr>
      <w:rFonts w:ascii="Courier New" w:hAnsi="Courier New" w:cs="Courier New"/>
    </w:rPr>
  </w:style>
  <w:style w:type="character" w:customStyle="1" w:styleId="WW8Num33z2">
    <w:name w:val="WW8Num33z2"/>
    <w:rsid w:val="00442781"/>
    <w:rPr>
      <w:rFonts w:ascii="Wingdings" w:hAnsi="Wingdings" w:cs="Wingdings"/>
    </w:rPr>
  </w:style>
  <w:style w:type="character" w:customStyle="1" w:styleId="WW8Num34z0">
    <w:name w:val="WW8Num34z0"/>
    <w:rsid w:val="00442781"/>
    <w:rPr>
      <w:rFonts w:ascii="Symbol" w:hAnsi="Symbol" w:cs="Symbol"/>
      <w:sz w:val="24"/>
      <w:szCs w:val="24"/>
      <w:lang w:eastAsia="ru-RU"/>
    </w:rPr>
  </w:style>
  <w:style w:type="character" w:customStyle="1" w:styleId="WW8Num34z1">
    <w:name w:val="WW8Num34z1"/>
    <w:rsid w:val="00442781"/>
    <w:rPr>
      <w:rFonts w:ascii="Courier New" w:hAnsi="Courier New" w:cs="Courier New"/>
    </w:rPr>
  </w:style>
  <w:style w:type="character" w:customStyle="1" w:styleId="WW8Num34z2">
    <w:name w:val="WW8Num34z2"/>
    <w:rsid w:val="00442781"/>
    <w:rPr>
      <w:rFonts w:ascii="Wingdings" w:hAnsi="Wingdings" w:cs="Wingdings"/>
    </w:rPr>
  </w:style>
  <w:style w:type="character" w:customStyle="1" w:styleId="WW8Num35z0">
    <w:name w:val="WW8Num35z0"/>
    <w:rsid w:val="00442781"/>
    <w:rPr>
      <w:rFonts w:ascii="Symbol" w:hAnsi="Symbol" w:cs="Symbol"/>
      <w:color w:val="000000"/>
    </w:rPr>
  </w:style>
  <w:style w:type="character" w:customStyle="1" w:styleId="WW8Num35z1">
    <w:name w:val="WW8Num35z1"/>
    <w:rsid w:val="00442781"/>
    <w:rPr>
      <w:rFonts w:ascii="Courier New" w:hAnsi="Courier New" w:cs="Courier New"/>
    </w:rPr>
  </w:style>
  <w:style w:type="character" w:customStyle="1" w:styleId="WW8Num35z2">
    <w:name w:val="WW8Num35z2"/>
    <w:rsid w:val="00442781"/>
    <w:rPr>
      <w:rFonts w:ascii="Wingdings" w:hAnsi="Wingdings" w:cs="Wingdings"/>
    </w:rPr>
  </w:style>
  <w:style w:type="character" w:customStyle="1" w:styleId="WW8Num35z3">
    <w:name w:val="WW8Num35z3"/>
    <w:rsid w:val="00442781"/>
    <w:rPr>
      <w:rFonts w:ascii="Symbol" w:hAnsi="Symbol" w:cs="Symbol"/>
    </w:rPr>
  </w:style>
  <w:style w:type="character" w:customStyle="1" w:styleId="WW8Num36z0">
    <w:name w:val="WW8Num36z0"/>
    <w:rsid w:val="00442781"/>
    <w:rPr>
      <w:rFonts w:ascii="Symbol" w:hAnsi="Symbol" w:cs="Symbol"/>
    </w:rPr>
  </w:style>
  <w:style w:type="character" w:customStyle="1" w:styleId="WW8Num36z1">
    <w:name w:val="WW8Num36z1"/>
    <w:rsid w:val="00442781"/>
  </w:style>
  <w:style w:type="character" w:customStyle="1" w:styleId="WW8Num36z2">
    <w:name w:val="WW8Num36z2"/>
    <w:rsid w:val="00442781"/>
  </w:style>
  <w:style w:type="character" w:customStyle="1" w:styleId="WW8Num36z3">
    <w:name w:val="WW8Num36z3"/>
    <w:rsid w:val="00442781"/>
  </w:style>
  <w:style w:type="character" w:customStyle="1" w:styleId="WW8Num36z4">
    <w:name w:val="WW8Num36z4"/>
    <w:rsid w:val="00442781"/>
  </w:style>
  <w:style w:type="character" w:customStyle="1" w:styleId="WW8Num36z5">
    <w:name w:val="WW8Num36z5"/>
    <w:rsid w:val="00442781"/>
  </w:style>
  <w:style w:type="character" w:customStyle="1" w:styleId="WW8Num36z6">
    <w:name w:val="WW8Num36z6"/>
    <w:rsid w:val="00442781"/>
  </w:style>
  <w:style w:type="character" w:customStyle="1" w:styleId="WW8Num36z7">
    <w:name w:val="WW8Num36z7"/>
    <w:rsid w:val="00442781"/>
  </w:style>
  <w:style w:type="character" w:customStyle="1" w:styleId="WW8Num36z8">
    <w:name w:val="WW8Num36z8"/>
    <w:rsid w:val="00442781"/>
  </w:style>
  <w:style w:type="character" w:customStyle="1" w:styleId="WW8Num37z0">
    <w:name w:val="WW8Num37z0"/>
    <w:rsid w:val="00442781"/>
    <w:rPr>
      <w:rFonts w:ascii="Symbol" w:hAnsi="Symbol" w:cs="Symbol"/>
    </w:rPr>
  </w:style>
  <w:style w:type="character" w:customStyle="1" w:styleId="WW8Num37z1">
    <w:name w:val="WW8Num37z1"/>
    <w:rsid w:val="00442781"/>
    <w:rPr>
      <w:rFonts w:ascii="Courier New" w:hAnsi="Courier New" w:cs="Courier New"/>
    </w:rPr>
  </w:style>
  <w:style w:type="character" w:customStyle="1" w:styleId="WW8Num37z2">
    <w:name w:val="WW8Num37z2"/>
    <w:rsid w:val="00442781"/>
    <w:rPr>
      <w:rFonts w:ascii="Wingdings" w:hAnsi="Wingdings" w:cs="Wingdings"/>
    </w:rPr>
  </w:style>
  <w:style w:type="character" w:customStyle="1" w:styleId="WW8Num38z0">
    <w:name w:val="WW8Num38z0"/>
    <w:rsid w:val="00442781"/>
    <w:rPr>
      <w:rFonts w:ascii="Symbol" w:hAnsi="Symbol" w:cs="Symbol"/>
    </w:rPr>
  </w:style>
  <w:style w:type="character" w:customStyle="1" w:styleId="WW8Num38z1">
    <w:name w:val="WW8Num38z1"/>
    <w:rsid w:val="00442781"/>
    <w:rPr>
      <w:rFonts w:ascii="Courier New" w:hAnsi="Courier New" w:cs="Courier New"/>
    </w:rPr>
  </w:style>
  <w:style w:type="character" w:customStyle="1" w:styleId="WW8Num38z2">
    <w:name w:val="WW8Num38z2"/>
    <w:rsid w:val="00442781"/>
    <w:rPr>
      <w:rFonts w:ascii="Wingdings" w:hAnsi="Wingdings" w:cs="Wingdings"/>
    </w:rPr>
  </w:style>
  <w:style w:type="character" w:customStyle="1" w:styleId="WW8Num39z0">
    <w:name w:val="WW8Num39z0"/>
    <w:rsid w:val="00442781"/>
  </w:style>
  <w:style w:type="character" w:customStyle="1" w:styleId="WW8Num40z0">
    <w:name w:val="WW8Num40z0"/>
    <w:rsid w:val="00442781"/>
    <w:rPr>
      <w:rFonts w:ascii="Symbol" w:hAnsi="Symbol" w:cs="Symbol"/>
    </w:rPr>
  </w:style>
  <w:style w:type="character" w:customStyle="1" w:styleId="WW8Num40z1">
    <w:name w:val="WW8Num40z1"/>
    <w:rsid w:val="00442781"/>
    <w:rPr>
      <w:rFonts w:ascii="Courier New" w:hAnsi="Courier New" w:cs="Courier New"/>
    </w:rPr>
  </w:style>
  <w:style w:type="character" w:customStyle="1" w:styleId="WW8Num40z2">
    <w:name w:val="WW8Num40z2"/>
    <w:rsid w:val="00442781"/>
    <w:rPr>
      <w:rFonts w:ascii="Wingdings" w:hAnsi="Wingdings" w:cs="Wingdings"/>
    </w:rPr>
  </w:style>
  <w:style w:type="character" w:customStyle="1" w:styleId="WW8Num41z0">
    <w:name w:val="WW8Num41z0"/>
    <w:rsid w:val="00442781"/>
    <w:rPr>
      <w:rFonts w:ascii="Symbol" w:hAnsi="Symbol" w:cs="Symbol"/>
    </w:rPr>
  </w:style>
  <w:style w:type="character" w:customStyle="1" w:styleId="WW8Num41z1">
    <w:name w:val="WW8Num41z1"/>
    <w:rsid w:val="00442781"/>
    <w:rPr>
      <w:rFonts w:ascii="Courier New" w:hAnsi="Courier New" w:cs="Courier New"/>
    </w:rPr>
  </w:style>
  <w:style w:type="character" w:customStyle="1" w:styleId="WW8Num41z2">
    <w:name w:val="WW8Num41z2"/>
    <w:rsid w:val="00442781"/>
    <w:rPr>
      <w:rFonts w:ascii="Wingdings" w:hAnsi="Wingdings" w:cs="Wingdings"/>
    </w:rPr>
  </w:style>
  <w:style w:type="character" w:customStyle="1" w:styleId="WW8Num42z0">
    <w:name w:val="WW8Num42z0"/>
    <w:rsid w:val="00442781"/>
    <w:rPr>
      <w:rFonts w:ascii="Symbol" w:hAnsi="Symbol" w:cs="Symbol"/>
      <w:sz w:val="24"/>
      <w:szCs w:val="24"/>
      <w:lang w:eastAsia="ru-RU"/>
    </w:rPr>
  </w:style>
  <w:style w:type="character" w:customStyle="1" w:styleId="WW8Num42z1">
    <w:name w:val="WW8Num42z1"/>
    <w:rsid w:val="00442781"/>
    <w:rPr>
      <w:rFonts w:ascii="Courier New" w:hAnsi="Courier New" w:cs="Courier New"/>
    </w:rPr>
  </w:style>
  <w:style w:type="character" w:customStyle="1" w:styleId="WW8Num42z2">
    <w:name w:val="WW8Num42z2"/>
    <w:rsid w:val="00442781"/>
    <w:rPr>
      <w:rFonts w:ascii="Wingdings" w:hAnsi="Wingdings" w:cs="Wingdings"/>
    </w:rPr>
  </w:style>
  <w:style w:type="character" w:customStyle="1" w:styleId="WW8Num43z0">
    <w:name w:val="WW8Num43z0"/>
    <w:rsid w:val="00442781"/>
    <w:rPr>
      <w:rFonts w:ascii="Symbol" w:hAnsi="Symbol" w:cs="Symbol"/>
    </w:rPr>
  </w:style>
  <w:style w:type="character" w:customStyle="1" w:styleId="WW8Num43z1">
    <w:name w:val="WW8Num43z1"/>
    <w:rsid w:val="00442781"/>
    <w:rPr>
      <w:rFonts w:ascii="Courier New" w:hAnsi="Courier New" w:cs="Courier New"/>
    </w:rPr>
  </w:style>
  <w:style w:type="character" w:customStyle="1" w:styleId="WW8Num43z2">
    <w:name w:val="WW8Num43z2"/>
    <w:rsid w:val="00442781"/>
    <w:rPr>
      <w:rFonts w:ascii="Wingdings" w:hAnsi="Wingdings" w:cs="Wingdings"/>
    </w:rPr>
  </w:style>
  <w:style w:type="character" w:customStyle="1" w:styleId="1b">
    <w:name w:val="Основной шрифт абзаца1"/>
    <w:rsid w:val="00442781"/>
  </w:style>
  <w:style w:type="paragraph" w:customStyle="1" w:styleId="afff4">
    <w:name w:val="Заголовок"/>
    <w:basedOn w:val="a0"/>
    <w:next w:val="af2"/>
    <w:rsid w:val="00442781"/>
    <w:pPr>
      <w:widowControl w:val="0"/>
      <w:suppressAutoHyphens/>
      <w:spacing w:line="240" w:lineRule="auto"/>
      <w:ind w:firstLine="0"/>
      <w:jc w:val="center"/>
    </w:pPr>
    <w:rPr>
      <w:rFonts w:eastAsia="Times New Roman" w:cs="Times New Roman"/>
      <w:b/>
      <w:sz w:val="20"/>
      <w:szCs w:val="20"/>
      <w:lang w:eastAsia="zh-CN"/>
    </w:rPr>
  </w:style>
  <w:style w:type="paragraph" w:styleId="afff5">
    <w:name w:val="caption"/>
    <w:basedOn w:val="a0"/>
    <w:qFormat/>
    <w:rsid w:val="00442781"/>
    <w:pPr>
      <w:suppressLineNumbers/>
      <w:suppressAutoHyphens/>
      <w:spacing w:before="120" w:after="120" w:line="240" w:lineRule="auto"/>
      <w:ind w:left="1066" w:hanging="357"/>
    </w:pPr>
    <w:rPr>
      <w:rFonts w:eastAsia="Calibri" w:cs="Mangal"/>
      <w:i/>
      <w:iCs/>
      <w:szCs w:val="24"/>
      <w:lang w:eastAsia="zh-CN"/>
    </w:rPr>
  </w:style>
  <w:style w:type="paragraph" w:customStyle="1" w:styleId="1c">
    <w:name w:val="Указатель1"/>
    <w:basedOn w:val="a0"/>
    <w:rsid w:val="00442781"/>
    <w:pPr>
      <w:suppressLineNumbers/>
      <w:suppressAutoHyphens/>
      <w:spacing w:line="240" w:lineRule="auto"/>
      <w:ind w:left="1066" w:hanging="357"/>
    </w:pPr>
    <w:rPr>
      <w:rFonts w:eastAsia="Calibri" w:cs="Mangal"/>
      <w:lang w:eastAsia="zh-CN"/>
    </w:rPr>
  </w:style>
  <w:style w:type="paragraph" w:customStyle="1" w:styleId="310">
    <w:name w:val="Основной текст 31"/>
    <w:basedOn w:val="a0"/>
    <w:rsid w:val="00442781"/>
    <w:pPr>
      <w:widowControl w:val="0"/>
      <w:suppressAutoHyphens/>
      <w:spacing w:line="240" w:lineRule="auto"/>
      <w:ind w:firstLine="0"/>
      <w:jc w:val="center"/>
    </w:pPr>
    <w:rPr>
      <w:rFonts w:eastAsia="Times New Roman" w:cs="Times New Roman"/>
      <w:b/>
      <w:sz w:val="28"/>
      <w:szCs w:val="20"/>
      <w:lang w:eastAsia="zh-CN"/>
    </w:rPr>
  </w:style>
  <w:style w:type="paragraph" w:customStyle="1" w:styleId="211">
    <w:name w:val="Основной текст с отступом 21"/>
    <w:basedOn w:val="a0"/>
    <w:rsid w:val="00442781"/>
    <w:pPr>
      <w:suppressAutoHyphens/>
      <w:spacing w:line="240" w:lineRule="auto"/>
      <w:ind w:firstLine="284"/>
    </w:pPr>
    <w:rPr>
      <w:rFonts w:eastAsia="Times New Roman" w:cs="Times New Roman"/>
      <w:sz w:val="28"/>
      <w:szCs w:val="20"/>
      <w:lang w:eastAsia="zh-CN"/>
    </w:rPr>
  </w:style>
  <w:style w:type="paragraph" w:customStyle="1" w:styleId="311">
    <w:name w:val="Основной текст с отступом 31"/>
    <w:basedOn w:val="a0"/>
    <w:rsid w:val="00442781"/>
    <w:pPr>
      <w:suppressAutoHyphens/>
      <w:spacing w:line="240" w:lineRule="auto"/>
      <w:ind w:right="-569" w:firstLine="426"/>
    </w:pPr>
    <w:rPr>
      <w:rFonts w:eastAsia="Times New Roman" w:cs="Times New Roman"/>
      <w:sz w:val="28"/>
      <w:szCs w:val="20"/>
      <w:lang w:eastAsia="zh-CN"/>
    </w:rPr>
  </w:style>
  <w:style w:type="paragraph" w:customStyle="1" w:styleId="220">
    <w:name w:val="Основной текст 22"/>
    <w:basedOn w:val="a0"/>
    <w:rsid w:val="00442781"/>
    <w:pPr>
      <w:suppressAutoHyphens/>
      <w:spacing w:line="240" w:lineRule="auto"/>
      <w:ind w:firstLine="0"/>
    </w:pPr>
    <w:rPr>
      <w:rFonts w:eastAsia="Times New Roman" w:cs="Times New Roman"/>
      <w:sz w:val="28"/>
      <w:szCs w:val="20"/>
      <w:lang w:eastAsia="zh-CN"/>
    </w:rPr>
  </w:style>
  <w:style w:type="paragraph" w:customStyle="1" w:styleId="3a">
    <w:name w:val="Абзац списка3"/>
    <w:basedOn w:val="a0"/>
    <w:rsid w:val="00442781"/>
    <w:pPr>
      <w:suppressAutoHyphens/>
      <w:spacing w:after="200" w:line="276" w:lineRule="auto"/>
      <w:ind w:left="720" w:firstLine="0"/>
    </w:pPr>
    <w:rPr>
      <w:rFonts w:eastAsia="Times New Roman" w:cs="Calibri"/>
      <w:lang w:eastAsia="zh-CN"/>
    </w:rPr>
  </w:style>
  <w:style w:type="paragraph" w:styleId="afff6">
    <w:name w:val="toa heading"/>
    <w:basedOn w:val="1"/>
    <w:next w:val="a0"/>
    <w:rsid w:val="00442781"/>
    <w:pPr>
      <w:suppressAutoHyphens/>
      <w:spacing w:line="276" w:lineRule="auto"/>
      <w:ind w:firstLine="0"/>
      <w:jc w:val="left"/>
      <w:outlineLvl w:val="9"/>
    </w:pPr>
    <w:rPr>
      <w:rFonts w:ascii="Cambria" w:eastAsia="Times New Roman" w:hAnsi="Cambria" w:cs="Times New Roman"/>
      <w:color w:val="365F91"/>
      <w:lang w:eastAsia="zh-CN"/>
    </w:rPr>
  </w:style>
  <w:style w:type="paragraph" w:customStyle="1" w:styleId="1d">
    <w:name w:val="Текст1"/>
    <w:basedOn w:val="a0"/>
    <w:rsid w:val="00442781"/>
    <w:pPr>
      <w:suppressAutoHyphens/>
      <w:spacing w:line="240" w:lineRule="auto"/>
      <w:ind w:firstLine="0"/>
    </w:pPr>
    <w:rPr>
      <w:rFonts w:ascii="Courier New" w:eastAsia="Times New Roman" w:hAnsi="Courier New" w:cs="Courier New"/>
      <w:sz w:val="20"/>
      <w:szCs w:val="20"/>
      <w:lang w:eastAsia="zh-CN"/>
    </w:rPr>
  </w:style>
  <w:style w:type="paragraph" w:customStyle="1" w:styleId="LO-Normal">
    <w:name w:val="LO-Normal"/>
    <w:rsid w:val="00442781"/>
    <w:pPr>
      <w:widowControl w:val="0"/>
      <w:suppressAutoHyphens/>
      <w:snapToGrid w:val="0"/>
      <w:spacing w:after="0" w:line="300" w:lineRule="auto"/>
      <w:ind w:firstLine="520"/>
    </w:pPr>
    <w:rPr>
      <w:rFonts w:ascii="Times New Roman" w:eastAsia="Times New Roman" w:hAnsi="Times New Roman" w:cs="Times New Roman"/>
      <w:sz w:val="16"/>
      <w:szCs w:val="20"/>
      <w:lang w:eastAsia="zh-CN"/>
    </w:rPr>
  </w:style>
  <w:style w:type="paragraph" w:customStyle="1" w:styleId="afff7">
    <w:name w:val="Содержимое таблицы"/>
    <w:basedOn w:val="a0"/>
    <w:rsid w:val="00442781"/>
    <w:pPr>
      <w:suppressLineNumbers/>
      <w:suppressAutoHyphens/>
      <w:spacing w:line="240" w:lineRule="auto"/>
      <w:ind w:left="1066" w:hanging="357"/>
    </w:pPr>
    <w:rPr>
      <w:rFonts w:eastAsia="Calibri" w:cs="Times New Roman"/>
      <w:lang w:eastAsia="zh-CN"/>
    </w:rPr>
  </w:style>
  <w:style w:type="paragraph" w:customStyle="1" w:styleId="afff8">
    <w:name w:val="Заголовок таблицы"/>
    <w:basedOn w:val="afff7"/>
    <w:rsid w:val="00442781"/>
    <w:pPr>
      <w:jc w:val="center"/>
    </w:pPr>
    <w:rPr>
      <w:b/>
      <w:bCs/>
    </w:rPr>
  </w:style>
  <w:style w:type="paragraph" w:customStyle="1" w:styleId="afff9">
    <w:name w:val="Содержимое врезки"/>
    <w:basedOn w:val="a0"/>
    <w:rsid w:val="00442781"/>
    <w:pPr>
      <w:suppressAutoHyphens/>
      <w:spacing w:line="240" w:lineRule="auto"/>
      <w:ind w:left="1066" w:hanging="357"/>
    </w:pPr>
    <w:rPr>
      <w:rFonts w:eastAsia="Calibri" w:cs="Times New Roman"/>
      <w:lang w:eastAsia="zh-CN"/>
    </w:rPr>
  </w:style>
  <w:style w:type="character" w:customStyle="1" w:styleId="1e">
    <w:name w:val="Название Знак1"/>
    <w:uiPriority w:val="10"/>
    <w:rsid w:val="00442781"/>
    <w:rPr>
      <w:rFonts w:ascii="Cambria" w:eastAsia="Times New Roman" w:hAnsi="Cambria" w:cs="Times New Roman"/>
      <w:b/>
      <w:bCs/>
      <w:kern w:val="28"/>
      <w:sz w:val="32"/>
      <w:szCs w:val="32"/>
      <w:lang w:eastAsia="zh-CN"/>
    </w:rPr>
  </w:style>
  <w:style w:type="paragraph" w:styleId="2e">
    <w:name w:val="List 2"/>
    <w:basedOn w:val="a0"/>
    <w:uiPriority w:val="99"/>
    <w:semiHidden/>
    <w:unhideWhenUsed/>
    <w:rsid w:val="00442781"/>
    <w:pPr>
      <w:suppressAutoHyphens/>
      <w:spacing w:line="240" w:lineRule="auto"/>
      <w:ind w:left="566" w:hanging="283"/>
      <w:contextualSpacing/>
    </w:pPr>
    <w:rPr>
      <w:rFonts w:eastAsia="Calibri" w:cs="Times New Roman"/>
      <w:lang w:eastAsia="zh-CN"/>
    </w:rPr>
  </w:style>
  <w:style w:type="character" w:customStyle="1" w:styleId="212">
    <w:name w:val="Основной текст с отступом 2 Знак1"/>
    <w:uiPriority w:val="99"/>
    <w:rsid w:val="00442781"/>
    <w:rPr>
      <w:rFonts w:ascii="Calibri" w:eastAsia="Calibri" w:hAnsi="Calibri"/>
      <w:sz w:val="22"/>
      <w:szCs w:val="22"/>
      <w:lang w:eastAsia="zh-CN"/>
    </w:rPr>
  </w:style>
  <w:style w:type="character" w:customStyle="1" w:styleId="extended-textfull">
    <w:name w:val="extended-text__full"/>
    <w:rsid w:val="00442781"/>
  </w:style>
  <w:style w:type="character" w:customStyle="1" w:styleId="312">
    <w:name w:val="Основной текст 3 Знак1"/>
    <w:uiPriority w:val="99"/>
    <w:semiHidden/>
    <w:rsid w:val="00442781"/>
    <w:rPr>
      <w:rFonts w:eastAsia="Calibri"/>
      <w:sz w:val="16"/>
      <w:szCs w:val="16"/>
      <w:lang w:eastAsia="zh-CN"/>
    </w:rPr>
  </w:style>
  <w:style w:type="paragraph" w:styleId="43">
    <w:name w:val="toc 4"/>
    <w:basedOn w:val="a0"/>
    <w:next w:val="a0"/>
    <w:autoRedefine/>
    <w:uiPriority w:val="39"/>
    <w:unhideWhenUsed/>
    <w:rsid w:val="00442781"/>
    <w:pPr>
      <w:spacing w:after="100" w:line="276" w:lineRule="auto"/>
      <w:ind w:left="660" w:firstLine="0"/>
      <w:jc w:val="left"/>
    </w:pPr>
    <w:rPr>
      <w:rFonts w:ascii="Calibri" w:eastAsia="Times New Roman" w:hAnsi="Calibri" w:cs="Times New Roman"/>
      <w:sz w:val="22"/>
      <w:lang w:eastAsia="ru-RU"/>
    </w:rPr>
  </w:style>
  <w:style w:type="paragraph" w:styleId="54">
    <w:name w:val="toc 5"/>
    <w:basedOn w:val="a0"/>
    <w:next w:val="a0"/>
    <w:autoRedefine/>
    <w:uiPriority w:val="39"/>
    <w:unhideWhenUsed/>
    <w:rsid w:val="00442781"/>
    <w:pPr>
      <w:spacing w:after="100" w:line="276" w:lineRule="auto"/>
      <w:ind w:left="880" w:firstLine="0"/>
      <w:jc w:val="left"/>
    </w:pPr>
    <w:rPr>
      <w:rFonts w:ascii="Calibri" w:eastAsia="Times New Roman" w:hAnsi="Calibri" w:cs="Times New Roman"/>
      <w:sz w:val="22"/>
      <w:lang w:eastAsia="ru-RU"/>
    </w:rPr>
  </w:style>
  <w:style w:type="paragraph" w:styleId="63">
    <w:name w:val="toc 6"/>
    <w:basedOn w:val="a0"/>
    <w:next w:val="a0"/>
    <w:autoRedefine/>
    <w:uiPriority w:val="39"/>
    <w:unhideWhenUsed/>
    <w:rsid w:val="00442781"/>
    <w:pPr>
      <w:spacing w:after="100" w:line="276" w:lineRule="auto"/>
      <w:ind w:left="1100" w:firstLine="0"/>
      <w:jc w:val="left"/>
    </w:pPr>
    <w:rPr>
      <w:rFonts w:ascii="Calibri" w:eastAsia="Times New Roman" w:hAnsi="Calibri" w:cs="Times New Roman"/>
      <w:sz w:val="22"/>
      <w:lang w:eastAsia="ru-RU"/>
    </w:rPr>
  </w:style>
  <w:style w:type="paragraph" w:styleId="74">
    <w:name w:val="toc 7"/>
    <w:basedOn w:val="a0"/>
    <w:next w:val="a0"/>
    <w:autoRedefine/>
    <w:uiPriority w:val="39"/>
    <w:unhideWhenUsed/>
    <w:rsid w:val="00442781"/>
    <w:pPr>
      <w:spacing w:after="100" w:line="276" w:lineRule="auto"/>
      <w:ind w:left="1320" w:firstLine="0"/>
      <w:jc w:val="left"/>
    </w:pPr>
    <w:rPr>
      <w:rFonts w:ascii="Calibri" w:eastAsia="Times New Roman" w:hAnsi="Calibri" w:cs="Times New Roman"/>
      <w:sz w:val="22"/>
      <w:lang w:eastAsia="ru-RU"/>
    </w:rPr>
  </w:style>
  <w:style w:type="paragraph" w:styleId="83">
    <w:name w:val="toc 8"/>
    <w:basedOn w:val="a0"/>
    <w:next w:val="a0"/>
    <w:autoRedefine/>
    <w:uiPriority w:val="39"/>
    <w:unhideWhenUsed/>
    <w:rsid w:val="00442781"/>
    <w:pPr>
      <w:spacing w:after="100" w:line="276" w:lineRule="auto"/>
      <w:ind w:left="1540" w:firstLine="0"/>
      <w:jc w:val="left"/>
    </w:pPr>
    <w:rPr>
      <w:rFonts w:ascii="Calibri" w:eastAsia="Times New Roman" w:hAnsi="Calibri" w:cs="Times New Roman"/>
      <w:sz w:val="22"/>
      <w:lang w:eastAsia="ru-RU"/>
    </w:rPr>
  </w:style>
  <w:style w:type="paragraph" w:styleId="93">
    <w:name w:val="toc 9"/>
    <w:basedOn w:val="a0"/>
    <w:next w:val="a0"/>
    <w:autoRedefine/>
    <w:uiPriority w:val="39"/>
    <w:unhideWhenUsed/>
    <w:rsid w:val="00442781"/>
    <w:pPr>
      <w:spacing w:after="100" w:line="276" w:lineRule="auto"/>
      <w:ind w:left="1760" w:firstLine="0"/>
      <w:jc w:val="left"/>
    </w:pPr>
    <w:rPr>
      <w:rFonts w:ascii="Calibri" w:eastAsia="Times New Roman" w:hAnsi="Calibri" w:cs="Times New Roman"/>
      <w:sz w:val="22"/>
      <w:lang w:eastAsia="ru-RU"/>
    </w:rPr>
  </w:style>
  <w:style w:type="paragraph" w:customStyle="1" w:styleId="Bullet1">
    <w:name w:val="Bullet1"/>
    <w:basedOn w:val="a0"/>
    <w:rsid w:val="00442781"/>
    <w:pPr>
      <w:numPr>
        <w:numId w:val="54"/>
      </w:numPr>
      <w:spacing w:before="60" w:line="240" w:lineRule="auto"/>
      <w:jc w:val="left"/>
    </w:pPr>
    <w:rPr>
      <w:rFonts w:ascii="Arial" w:eastAsia="Times New Roman" w:hAnsi="Arial" w:cs="Times New Roman"/>
      <w:sz w:val="22"/>
      <w:szCs w:val="24"/>
      <w:lang w:val="de-DE"/>
    </w:rPr>
  </w:style>
  <w:style w:type="paragraph" w:customStyle="1" w:styleId="1f">
    <w:name w:val="1"/>
    <w:basedOn w:val="a0"/>
    <w:rsid w:val="00442781"/>
    <w:pPr>
      <w:spacing w:after="160" w:line="240" w:lineRule="exact"/>
      <w:ind w:firstLine="0"/>
      <w:jc w:val="left"/>
    </w:pPr>
    <w:rPr>
      <w:rFonts w:ascii="Verdana" w:eastAsia="Times New Roman" w:hAnsi="Verdana" w:cs="Times New Roman"/>
      <w:sz w:val="20"/>
      <w:szCs w:val="20"/>
      <w:lang w:val="en-US"/>
    </w:rPr>
  </w:style>
  <w:style w:type="paragraph" w:customStyle="1" w:styleId="Style5">
    <w:name w:val="Style5"/>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6">
    <w:name w:val="Style6"/>
    <w:basedOn w:val="a0"/>
    <w:uiPriority w:val="99"/>
    <w:rsid w:val="00442781"/>
    <w:pPr>
      <w:widowControl w:val="0"/>
      <w:autoSpaceDE w:val="0"/>
      <w:autoSpaceDN w:val="0"/>
      <w:adjustRightInd w:val="0"/>
      <w:spacing w:line="550" w:lineRule="exact"/>
      <w:ind w:firstLine="0"/>
    </w:pPr>
    <w:rPr>
      <w:rFonts w:eastAsia="Times New Roman" w:cs="Times New Roman"/>
      <w:szCs w:val="24"/>
      <w:lang w:eastAsia="ru-RU"/>
    </w:rPr>
  </w:style>
  <w:style w:type="paragraph" w:customStyle="1" w:styleId="Style7">
    <w:name w:val="Style7"/>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9">
    <w:name w:val="Style9"/>
    <w:basedOn w:val="a0"/>
    <w:uiPriority w:val="99"/>
    <w:rsid w:val="00442781"/>
    <w:pPr>
      <w:widowControl w:val="0"/>
      <w:autoSpaceDE w:val="0"/>
      <w:autoSpaceDN w:val="0"/>
      <w:adjustRightInd w:val="0"/>
      <w:spacing w:line="322" w:lineRule="exact"/>
      <w:ind w:firstLine="0"/>
      <w:jc w:val="left"/>
    </w:pPr>
    <w:rPr>
      <w:rFonts w:eastAsia="Times New Roman" w:cs="Times New Roman"/>
      <w:szCs w:val="24"/>
      <w:lang w:eastAsia="ru-RU"/>
    </w:rPr>
  </w:style>
  <w:style w:type="paragraph" w:customStyle="1" w:styleId="Style10">
    <w:name w:val="Style10"/>
    <w:basedOn w:val="a0"/>
    <w:uiPriority w:val="99"/>
    <w:rsid w:val="00442781"/>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Style11">
    <w:name w:val="Style11"/>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2">
    <w:name w:val="Style12"/>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3">
    <w:name w:val="Style13"/>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5">
    <w:name w:val="Style15"/>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9">
    <w:name w:val="Style19"/>
    <w:basedOn w:val="a0"/>
    <w:uiPriority w:val="99"/>
    <w:rsid w:val="00442781"/>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20">
    <w:name w:val="Style20"/>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26">
    <w:name w:val="Style26"/>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29">
    <w:name w:val="Style29"/>
    <w:basedOn w:val="a0"/>
    <w:uiPriority w:val="99"/>
    <w:rsid w:val="00442781"/>
    <w:pPr>
      <w:widowControl w:val="0"/>
      <w:autoSpaceDE w:val="0"/>
      <w:autoSpaceDN w:val="0"/>
      <w:adjustRightInd w:val="0"/>
      <w:spacing w:line="307" w:lineRule="exact"/>
      <w:ind w:firstLine="0"/>
      <w:jc w:val="left"/>
    </w:pPr>
    <w:rPr>
      <w:rFonts w:eastAsia="Times New Roman" w:cs="Times New Roman"/>
      <w:szCs w:val="24"/>
      <w:lang w:eastAsia="ru-RU"/>
    </w:rPr>
  </w:style>
  <w:style w:type="paragraph" w:customStyle="1" w:styleId="Style37">
    <w:name w:val="Style37"/>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38">
    <w:name w:val="Style38"/>
    <w:basedOn w:val="a0"/>
    <w:uiPriority w:val="99"/>
    <w:rsid w:val="00442781"/>
    <w:pPr>
      <w:widowControl w:val="0"/>
      <w:autoSpaceDE w:val="0"/>
      <w:autoSpaceDN w:val="0"/>
      <w:adjustRightInd w:val="0"/>
      <w:spacing w:line="204" w:lineRule="exact"/>
      <w:ind w:firstLine="0"/>
    </w:pPr>
    <w:rPr>
      <w:rFonts w:eastAsia="Times New Roman" w:cs="Times New Roman"/>
      <w:szCs w:val="24"/>
      <w:lang w:eastAsia="ru-RU"/>
    </w:rPr>
  </w:style>
  <w:style w:type="paragraph" w:customStyle="1" w:styleId="Style40">
    <w:name w:val="Style40"/>
    <w:basedOn w:val="a0"/>
    <w:uiPriority w:val="99"/>
    <w:rsid w:val="00442781"/>
    <w:pPr>
      <w:widowControl w:val="0"/>
      <w:autoSpaceDE w:val="0"/>
      <w:autoSpaceDN w:val="0"/>
      <w:adjustRightInd w:val="0"/>
      <w:spacing w:line="229" w:lineRule="exact"/>
      <w:ind w:firstLine="0"/>
    </w:pPr>
    <w:rPr>
      <w:rFonts w:eastAsia="Times New Roman" w:cs="Times New Roman"/>
      <w:szCs w:val="24"/>
      <w:lang w:eastAsia="ru-RU"/>
    </w:rPr>
  </w:style>
  <w:style w:type="paragraph" w:customStyle="1" w:styleId="Style60">
    <w:name w:val="Style60"/>
    <w:basedOn w:val="a0"/>
    <w:uiPriority w:val="99"/>
    <w:rsid w:val="00442781"/>
    <w:pPr>
      <w:widowControl w:val="0"/>
      <w:autoSpaceDE w:val="0"/>
      <w:autoSpaceDN w:val="0"/>
      <w:adjustRightInd w:val="0"/>
      <w:spacing w:line="835" w:lineRule="exact"/>
      <w:ind w:firstLine="0"/>
      <w:jc w:val="center"/>
    </w:pPr>
    <w:rPr>
      <w:rFonts w:eastAsia="Times New Roman" w:cs="Times New Roman"/>
      <w:szCs w:val="24"/>
      <w:lang w:eastAsia="ru-RU"/>
    </w:rPr>
  </w:style>
  <w:style w:type="paragraph" w:customStyle="1" w:styleId="Style66">
    <w:name w:val="Style66"/>
    <w:basedOn w:val="a0"/>
    <w:uiPriority w:val="99"/>
    <w:rsid w:val="00442781"/>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68">
    <w:name w:val="Style68"/>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69">
    <w:name w:val="Style69"/>
    <w:basedOn w:val="a0"/>
    <w:uiPriority w:val="99"/>
    <w:rsid w:val="00442781"/>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Style81">
    <w:name w:val="Style81"/>
    <w:basedOn w:val="a0"/>
    <w:uiPriority w:val="99"/>
    <w:rsid w:val="00442781"/>
    <w:pPr>
      <w:widowControl w:val="0"/>
      <w:autoSpaceDE w:val="0"/>
      <w:autoSpaceDN w:val="0"/>
      <w:adjustRightInd w:val="0"/>
      <w:spacing w:line="298" w:lineRule="exact"/>
      <w:ind w:firstLine="0"/>
      <w:jc w:val="left"/>
    </w:pPr>
    <w:rPr>
      <w:rFonts w:eastAsia="Times New Roman" w:cs="Times New Roman"/>
      <w:szCs w:val="24"/>
      <w:lang w:eastAsia="ru-RU"/>
    </w:rPr>
  </w:style>
  <w:style w:type="paragraph" w:customStyle="1" w:styleId="Style83">
    <w:name w:val="Style83"/>
    <w:basedOn w:val="a0"/>
    <w:uiPriority w:val="99"/>
    <w:rsid w:val="00442781"/>
    <w:pPr>
      <w:widowControl w:val="0"/>
      <w:autoSpaceDE w:val="0"/>
      <w:autoSpaceDN w:val="0"/>
      <w:adjustRightInd w:val="0"/>
      <w:spacing w:line="300" w:lineRule="exact"/>
      <w:ind w:firstLine="0"/>
      <w:jc w:val="left"/>
    </w:pPr>
    <w:rPr>
      <w:rFonts w:eastAsia="Times New Roman" w:cs="Times New Roman"/>
      <w:szCs w:val="24"/>
      <w:lang w:eastAsia="ru-RU"/>
    </w:rPr>
  </w:style>
  <w:style w:type="paragraph" w:customStyle="1" w:styleId="Style87">
    <w:name w:val="Style87"/>
    <w:basedOn w:val="a0"/>
    <w:uiPriority w:val="99"/>
    <w:rsid w:val="00442781"/>
    <w:pPr>
      <w:widowControl w:val="0"/>
      <w:autoSpaceDE w:val="0"/>
      <w:autoSpaceDN w:val="0"/>
      <w:adjustRightInd w:val="0"/>
      <w:spacing w:line="276" w:lineRule="exact"/>
      <w:ind w:firstLine="720"/>
    </w:pPr>
    <w:rPr>
      <w:rFonts w:eastAsia="Times New Roman" w:cs="Times New Roman"/>
      <w:szCs w:val="24"/>
      <w:lang w:eastAsia="ru-RU"/>
    </w:rPr>
  </w:style>
  <w:style w:type="paragraph" w:customStyle="1" w:styleId="Style89">
    <w:name w:val="Style89"/>
    <w:basedOn w:val="a0"/>
    <w:uiPriority w:val="99"/>
    <w:rsid w:val="00442781"/>
    <w:pPr>
      <w:widowControl w:val="0"/>
      <w:autoSpaceDE w:val="0"/>
      <w:autoSpaceDN w:val="0"/>
      <w:adjustRightInd w:val="0"/>
      <w:spacing w:line="274" w:lineRule="exact"/>
      <w:ind w:hanging="348"/>
      <w:jc w:val="left"/>
    </w:pPr>
    <w:rPr>
      <w:rFonts w:eastAsia="Times New Roman" w:cs="Times New Roman"/>
      <w:szCs w:val="24"/>
      <w:lang w:eastAsia="ru-RU"/>
    </w:rPr>
  </w:style>
  <w:style w:type="paragraph" w:customStyle="1" w:styleId="Style90">
    <w:name w:val="Style90"/>
    <w:basedOn w:val="a0"/>
    <w:uiPriority w:val="99"/>
    <w:rsid w:val="00442781"/>
    <w:pPr>
      <w:widowControl w:val="0"/>
      <w:autoSpaceDE w:val="0"/>
      <w:autoSpaceDN w:val="0"/>
      <w:adjustRightInd w:val="0"/>
      <w:spacing w:line="271" w:lineRule="exact"/>
      <w:ind w:firstLine="0"/>
    </w:pPr>
    <w:rPr>
      <w:rFonts w:eastAsia="Times New Roman" w:cs="Times New Roman"/>
      <w:szCs w:val="24"/>
      <w:lang w:eastAsia="ru-RU"/>
    </w:rPr>
  </w:style>
  <w:style w:type="character" w:customStyle="1" w:styleId="FontStyle126">
    <w:name w:val="Font Style126"/>
    <w:uiPriority w:val="99"/>
    <w:rsid w:val="00442781"/>
    <w:rPr>
      <w:rFonts w:ascii="Times New Roman" w:hAnsi="Times New Roman" w:cs="Times New Roman"/>
      <w:sz w:val="26"/>
      <w:szCs w:val="26"/>
    </w:rPr>
  </w:style>
  <w:style w:type="character" w:customStyle="1" w:styleId="FontStyle127">
    <w:name w:val="Font Style127"/>
    <w:uiPriority w:val="99"/>
    <w:rsid w:val="00442781"/>
    <w:rPr>
      <w:rFonts w:ascii="Times New Roman" w:hAnsi="Times New Roman" w:cs="Times New Roman"/>
      <w:sz w:val="48"/>
      <w:szCs w:val="48"/>
    </w:rPr>
  </w:style>
  <w:style w:type="character" w:customStyle="1" w:styleId="FontStyle128">
    <w:name w:val="Font Style128"/>
    <w:uiPriority w:val="99"/>
    <w:rsid w:val="00442781"/>
    <w:rPr>
      <w:rFonts w:ascii="Times New Roman" w:hAnsi="Times New Roman" w:cs="Times New Roman"/>
      <w:spacing w:val="10"/>
      <w:sz w:val="44"/>
      <w:szCs w:val="44"/>
    </w:rPr>
  </w:style>
  <w:style w:type="character" w:customStyle="1" w:styleId="FontStyle129">
    <w:name w:val="Font Style129"/>
    <w:uiPriority w:val="99"/>
    <w:rsid w:val="00442781"/>
    <w:rPr>
      <w:rFonts w:ascii="Arial Narrow" w:hAnsi="Arial Narrow" w:cs="Arial Narrow"/>
      <w:i/>
      <w:iCs/>
      <w:sz w:val="22"/>
      <w:szCs w:val="22"/>
    </w:rPr>
  </w:style>
  <w:style w:type="character" w:customStyle="1" w:styleId="FontStyle130">
    <w:name w:val="Font Style130"/>
    <w:uiPriority w:val="99"/>
    <w:rsid w:val="00442781"/>
    <w:rPr>
      <w:rFonts w:ascii="Times New Roman" w:hAnsi="Times New Roman" w:cs="Times New Roman"/>
      <w:sz w:val="22"/>
      <w:szCs w:val="22"/>
    </w:rPr>
  </w:style>
  <w:style w:type="character" w:customStyle="1" w:styleId="FontStyle131">
    <w:name w:val="Font Style131"/>
    <w:uiPriority w:val="99"/>
    <w:rsid w:val="00442781"/>
    <w:rPr>
      <w:rFonts w:ascii="Arial Narrow" w:hAnsi="Arial Narrow" w:cs="Arial Narrow"/>
      <w:b/>
      <w:bCs/>
      <w:i/>
      <w:iCs/>
      <w:spacing w:val="-10"/>
      <w:sz w:val="26"/>
      <w:szCs w:val="26"/>
    </w:rPr>
  </w:style>
  <w:style w:type="character" w:customStyle="1" w:styleId="FontStyle132">
    <w:name w:val="Font Style132"/>
    <w:uiPriority w:val="99"/>
    <w:rsid w:val="00442781"/>
    <w:rPr>
      <w:rFonts w:ascii="Arial Narrow" w:hAnsi="Arial Narrow" w:cs="Arial Narrow"/>
      <w:b/>
      <w:bCs/>
      <w:i/>
      <w:iCs/>
      <w:spacing w:val="10"/>
      <w:sz w:val="26"/>
      <w:szCs w:val="26"/>
    </w:rPr>
  </w:style>
  <w:style w:type="character" w:customStyle="1" w:styleId="FontStyle133">
    <w:name w:val="Font Style133"/>
    <w:uiPriority w:val="99"/>
    <w:rsid w:val="00442781"/>
    <w:rPr>
      <w:rFonts w:ascii="Arial Narrow" w:hAnsi="Arial Narrow" w:cs="Arial Narrow"/>
      <w:b/>
      <w:bCs/>
      <w:i/>
      <w:iCs/>
      <w:sz w:val="30"/>
      <w:szCs w:val="30"/>
    </w:rPr>
  </w:style>
  <w:style w:type="character" w:customStyle="1" w:styleId="FontStyle138">
    <w:name w:val="Font Style138"/>
    <w:uiPriority w:val="99"/>
    <w:rsid w:val="00442781"/>
    <w:rPr>
      <w:rFonts w:ascii="Times New Roman" w:hAnsi="Times New Roman" w:cs="Times New Roman"/>
      <w:b/>
      <w:bCs/>
      <w:i/>
      <w:iCs/>
      <w:sz w:val="18"/>
      <w:szCs w:val="18"/>
    </w:rPr>
  </w:style>
  <w:style w:type="character" w:customStyle="1" w:styleId="FontStyle157">
    <w:name w:val="Font Style157"/>
    <w:uiPriority w:val="99"/>
    <w:rsid w:val="00442781"/>
    <w:rPr>
      <w:rFonts w:ascii="Times New Roman" w:hAnsi="Times New Roman" w:cs="Times New Roman"/>
      <w:i/>
      <w:iCs/>
      <w:sz w:val="28"/>
      <w:szCs w:val="28"/>
    </w:rPr>
  </w:style>
  <w:style w:type="character" w:customStyle="1" w:styleId="FontStyle163">
    <w:name w:val="Font Style163"/>
    <w:uiPriority w:val="99"/>
    <w:rsid w:val="00442781"/>
    <w:rPr>
      <w:rFonts w:ascii="Times New Roman" w:hAnsi="Times New Roman" w:cs="Times New Roman"/>
      <w:b/>
      <w:bCs/>
      <w:sz w:val="22"/>
      <w:szCs w:val="22"/>
    </w:rPr>
  </w:style>
  <w:style w:type="character" w:customStyle="1" w:styleId="FontStyle165">
    <w:name w:val="Font Style165"/>
    <w:uiPriority w:val="99"/>
    <w:rsid w:val="00442781"/>
    <w:rPr>
      <w:rFonts w:ascii="Times New Roman" w:hAnsi="Times New Roman" w:cs="Times New Roman"/>
      <w:b/>
      <w:bCs/>
      <w:sz w:val="26"/>
      <w:szCs w:val="26"/>
    </w:rPr>
  </w:style>
  <w:style w:type="character" w:customStyle="1" w:styleId="FontStyle169">
    <w:name w:val="Font Style169"/>
    <w:uiPriority w:val="99"/>
    <w:rsid w:val="00442781"/>
    <w:rPr>
      <w:rFonts w:ascii="Times New Roman" w:hAnsi="Times New Roman" w:cs="Times New Roman"/>
      <w:i/>
      <w:iCs/>
      <w:spacing w:val="-20"/>
      <w:sz w:val="28"/>
      <w:szCs w:val="28"/>
    </w:rPr>
  </w:style>
  <w:style w:type="character" w:customStyle="1" w:styleId="FontStyle170">
    <w:name w:val="Font Style170"/>
    <w:uiPriority w:val="99"/>
    <w:rsid w:val="00442781"/>
    <w:rPr>
      <w:rFonts w:ascii="Arial Narrow" w:hAnsi="Arial Narrow" w:cs="Arial Narrow"/>
      <w:sz w:val="24"/>
      <w:szCs w:val="24"/>
    </w:rPr>
  </w:style>
  <w:style w:type="paragraph" w:customStyle="1" w:styleId="Style103">
    <w:name w:val="Style103"/>
    <w:basedOn w:val="a0"/>
    <w:uiPriority w:val="99"/>
    <w:rsid w:val="00442781"/>
    <w:pPr>
      <w:widowControl w:val="0"/>
      <w:autoSpaceDE w:val="0"/>
      <w:autoSpaceDN w:val="0"/>
      <w:adjustRightInd w:val="0"/>
      <w:spacing w:line="281" w:lineRule="exact"/>
      <w:ind w:hanging="504"/>
      <w:jc w:val="left"/>
    </w:pPr>
    <w:rPr>
      <w:rFonts w:eastAsia="Times New Roman" w:cs="Times New Roman"/>
      <w:szCs w:val="24"/>
      <w:lang w:eastAsia="ru-RU"/>
    </w:rPr>
  </w:style>
  <w:style w:type="paragraph" w:customStyle="1" w:styleId="Style24">
    <w:name w:val="Style24"/>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07">
    <w:name w:val="Style107"/>
    <w:basedOn w:val="a0"/>
    <w:uiPriority w:val="99"/>
    <w:rsid w:val="00442781"/>
    <w:pPr>
      <w:widowControl w:val="0"/>
      <w:autoSpaceDE w:val="0"/>
      <w:autoSpaceDN w:val="0"/>
      <w:adjustRightInd w:val="0"/>
      <w:spacing w:line="569" w:lineRule="exact"/>
      <w:ind w:hanging="110"/>
    </w:pPr>
    <w:rPr>
      <w:rFonts w:eastAsia="Times New Roman" w:cs="Times New Roman"/>
      <w:szCs w:val="24"/>
      <w:lang w:eastAsia="ru-RU"/>
    </w:rPr>
  </w:style>
  <w:style w:type="paragraph" w:customStyle="1" w:styleId="Style109">
    <w:name w:val="Style109"/>
    <w:basedOn w:val="a0"/>
    <w:uiPriority w:val="99"/>
    <w:rsid w:val="00442781"/>
    <w:pPr>
      <w:widowControl w:val="0"/>
      <w:autoSpaceDE w:val="0"/>
      <w:autoSpaceDN w:val="0"/>
      <w:adjustRightInd w:val="0"/>
      <w:spacing w:line="290" w:lineRule="exact"/>
      <w:ind w:firstLine="226"/>
      <w:jc w:val="left"/>
    </w:pPr>
    <w:rPr>
      <w:rFonts w:eastAsia="Times New Roman" w:cs="Times New Roman"/>
      <w:szCs w:val="24"/>
      <w:lang w:eastAsia="ru-RU"/>
    </w:rPr>
  </w:style>
  <w:style w:type="paragraph" w:customStyle="1" w:styleId="Style110">
    <w:name w:val="Style110"/>
    <w:basedOn w:val="a0"/>
    <w:uiPriority w:val="99"/>
    <w:rsid w:val="00442781"/>
    <w:pPr>
      <w:widowControl w:val="0"/>
      <w:autoSpaceDE w:val="0"/>
      <w:autoSpaceDN w:val="0"/>
      <w:adjustRightInd w:val="0"/>
      <w:spacing w:line="286" w:lineRule="exact"/>
      <w:ind w:firstLine="202"/>
      <w:jc w:val="left"/>
    </w:pPr>
    <w:rPr>
      <w:rFonts w:eastAsia="Times New Roman" w:cs="Times New Roman"/>
      <w:szCs w:val="24"/>
      <w:lang w:eastAsia="ru-RU"/>
    </w:rPr>
  </w:style>
  <w:style w:type="paragraph" w:customStyle="1" w:styleId="Style111">
    <w:name w:val="Style111"/>
    <w:basedOn w:val="a0"/>
    <w:uiPriority w:val="99"/>
    <w:rsid w:val="00442781"/>
    <w:pPr>
      <w:widowControl w:val="0"/>
      <w:autoSpaceDE w:val="0"/>
      <w:autoSpaceDN w:val="0"/>
      <w:adjustRightInd w:val="0"/>
      <w:spacing w:line="283" w:lineRule="exact"/>
      <w:ind w:firstLine="0"/>
      <w:jc w:val="center"/>
    </w:pPr>
    <w:rPr>
      <w:rFonts w:eastAsia="Times New Roman" w:cs="Times New Roman"/>
      <w:szCs w:val="24"/>
      <w:lang w:eastAsia="ru-RU"/>
    </w:rPr>
  </w:style>
  <w:style w:type="paragraph" w:customStyle="1" w:styleId="Style113">
    <w:name w:val="Style113"/>
    <w:basedOn w:val="a0"/>
    <w:uiPriority w:val="99"/>
    <w:rsid w:val="00442781"/>
    <w:pPr>
      <w:widowControl w:val="0"/>
      <w:autoSpaceDE w:val="0"/>
      <w:autoSpaceDN w:val="0"/>
      <w:adjustRightInd w:val="0"/>
      <w:spacing w:line="279" w:lineRule="exact"/>
      <w:ind w:firstLine="0"/>
      <w:jc w:val="left"/>
    </w:pPr>
    <w:rPr>
      <w:rFonts w:eastAsia="Times New Roman" w:cs="Times New Roman"/>
      <w:szCs w:val="24"/>
      <w:lang w:eastAsia="ru-RU"/>
    </w:rPr>
  </w:style>
  <w:style w:type="paragraph" w:customStyle="1" w:styleId="Style114">
    <w:name w:val="Style114"/>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15">
    <w:name w:val="Style115"/>
    <w:basedOn w:val="a0"/>
    <w:uiPriority w:val="99"/>
    <w:rsid w:val="00442781"/>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116">
    <w:name w:val="Style116"/>
    <w:basedOn w:val="a0"/>
    <w:uiPriority w:val="99"/>
    <w:rsid w:val="00442781"/>
    <w:pPr>
      <w:widowControl w:val="0"/>
      <w:autoSpaceDE w:val="0"/>
      <w:autoSpaceDN w:val="0"/>
      <w:adjustRightInd w:val="0"/>
      <w:spacing w:line="240" w:lineRule="auto"/>
      <w:ind w:firstLine="0"/>
      <w:jc w:val="center"/>
    </w:pPr>
    <w:rPr>
      <w:rFonts w:eastAsia="Times New Roman" w:cs="Times New Roman"/>
      <w:szCs w:val="24"/>
      <w:lang w:eastAsia="ru-RU"/>
    </w:rPr>
  </w:style>
  <w:style w:type="character" w:customStyle="1" w:styleId="FontStyle166">
    <w:name w:val="Font Style166"/>
    <w:uiPriority w:val="99"/>
    <w:rsid w:val="00442781"/>
    <w:rPr>
      <w:rFonts w:ascii="Arial Narrow" w:hAnsi="Arial Narrow" w:cs="Arial Narrow"/>
      <w:sz w:val="24"/>
      <w:szCs w:val="24"/>
    </w:rPr>
  </w:style>
  <w:style w:type="paragraph" w:customStyle="1" w:styleId="Style118">
    <w:name w:val="Style118"/>
    <w:basedOn w:val="a0"/>
    <w:uiPriority w:val="99"/>
    <w:rsid w:val="00442781"/>
    <w:pPr>
      <w:widowControl w:val="0"/>
      <w:autoSpaceDE w:val="0"/>
      <w:autoSpaceDN w:val="0"/>
      <w:adjustRightInd w:val="0"/>
      <w:spacing w:line="288" w:lineRule="exact"/>
      <w:ind w:firstLine="576"/>
      <w:jc w:val="left"/>
    </w:pPr>
    <w:rPr>
      <w:rFonts w:eastAsia="Times New Roman" w:cs="Times New Roman"/>
      <w:szCs w:val="24"/>
      <w:lang w:eastAsia="ru-RU"/>
    </w:rPr>
  </w:style>
  <w:style w:type="paragraph" w:customStyle="1" w:styleId="Style120">
    <w:name w:val="Style120"/>
    <w:basedOn w:val="a0"/>
    <w:uiPriority w:val="99"/>
    <w:rsid w:val="00442781"/>
    <w:pPr>
      <w:widowControl w:val="0"/>
      <w:autoSpaceDE w:val="0"/>
      <w:autoSpaceDN w:val="0"/>
      <w:adjustRightInd w:val="0"/>
      <w:spacing w:line="574" w:lineRule="exact"/>
      <w:ind w:firstLine="0"/>
      <w:jc w:val="center"/>
    </w:pPr>
    <w:rPr>
      <w:rFonts w:eastAsia="Times New Roman" w:cs="Times New Roman"/>
      <w:szCs w:val="24"/>
      <w:lang w:eastAsia="ru-RU"/>
    </w:rPr>
  </w:style>
  <w:style w:type="paragraph" w:customStyle="1" w:styleId="Style17">
    <w:name w:val="Style17"/>
    <w:basedOn w:val="a0"/>
    <w:uiPriority w:val="99"/>
    <w:rsid w:val="00442781"/>
    <w:pPr>
      <w:widowControl w:val="0"/>
      <w:autoSpaceDE w:val="0"/>
      <w:autoSpaceDN w:val="0"/>
      <w:adjustRightInd w:val="0"/>
      <w:spacing w:line="283" w:lineRule="exact"/>
      <w:ind w:firstLine="0"/>
      <w:jc w:val="left"/>
    </w:pPr>
    <w:rPr>
      <w:rFonts w:eastAsia="Times New Roman" w:cs="Times New Roman"/>
      <w:szCs w:val="24"/>
      <w:lang w:eastAsia="ru-RU"/>
    </w:rPr>
  </w:style>
  <w:style w:type="paragraph" w:customStyle="1" w:styleId="Style18">
    <w:name w:val="Style18"/>
    <w:basedOn w:val="a0"/>
    <w:uiPriority w:val="99"/>
    <w:rsid w:val="00442781"/>
    <w:pPr>
      <w:widowControl w:val="0"/>
      <w:autoSpaceDE w:val="0"/>
      <w:autoSpaceDN w:val="0"/>
      <w:adjustRightInd w:val="0"/>
      <w:spacing w:line="302" w:lineRule="exact"/>
      <w:ind w:hanging="442"/>
      <w:jc w:val="left"/>
    </w:pPr>
    <w:rPr>
      <w:rFonts w:eastAsia="Times New Roman" w:cs="Times New Roman"/>
      <w:szCs w:val="24"/>
      <w:lang w:eastAsia="ru-RU"/>
    </w:rPr>
  </w:style>
  <w:style w:type="paragraph" w:customStyle="1" w:styleId="Style23">
    <w:name w:val="Style23"/>
    <w:basedOn w:val="a0"/>
    <w:uiPriority w:val="99"/>
    <w:rsid w:val="00442781"/>
    <w:pPr>
      <w:widowControl w:val="0"/>
      <w:autoSpaceDE w:val="0"/>
      <w:autoSpaceDN w:val="0"/>
      <w:adjustRightInd w:val="0"/>
      <w:spacing w:line="288" w:lineRule="exact"/>
      <w:ind w:firstLine="0"/>
      <w:jc w:val="center"/>
    </w:pPr>
    <w:rPr>
      <w:rFonts w:eastAsia="Times New Roman" w:cs="Times New Roman"/>
      <w:szCs w:val="24"/>
      <w:lang w:eastAsia="ru-RU"/>
    </w:rPr>
  </w:style>
  <w:style w:type="paragraph" w:customStyle="1" w:styleId="Style52">
    <w:name w:val="Style52"/>
    <w:basedOn w:val="a0"/>
    <w:uiPriority w:val="99"/>
    <w:rsid w:val="00442781"/>
    <w:pPr>
      <w:widowControl w:val="0"/>
      <w:autoSpaceDE w:val="0"/>
      <w:autoSpaceDN w:val="0"/>
      <w:adjustRightInd w:val="0"/>
      <w:spacing w:line="283" w:lineRule="exact"/>
      <w:ind w:hanging="372"/>
      <w:jc w:val="left"/>
    </w:pPr>
    <w:rPr>
      <w:rFonts w:eastAsia="Times New Roman" w:cs="Times New Roman"/>
      <w:szCs w:val="24"/>
      <w:lang w:eastAsia="ru-RU"/>
    </w:rPr>
  </w:style>
  <w:style w:type="paragraph" w:customStyle="1" w:styleId="Style80">
    <w:name w:val="Style80"/>
    <w:basedOn w:val="a0"/>
    <w:uiPriority w:val="99"/>
    <w:rsid w:val="00442781"/>
    <w:pPr>
      <w:widowControl w:val="0"/>
      <w:autoSpaceDE w:val="0"/>
      <w:autoSpaceDN w:val="0"/>
      <w:adjustRightInd w:val="0"/>
      <w:spacing w:line="283" w:lineRule="exact"/>
      <w:ind w:hanging="372"/>
      <w:jc w:val="left"/>
    </w:pPr>
    <w:rPr>
      <w:rFonts w:eastAsia="Times New Roman" w:cs="Times New Roman"/>
      <w:szCs w:val="24"/>
      <w:lang w:eastAsia="ru-RU"/>
    </w:rPr>
  </w:style>
  <w:style w:type="paragraph" w:customStyle="1" w:styleId="Style86">
    <w:name w:val="Style86"/>
    <w:basedOn w:val="a0"/>
    <w:uiPriority w:val="99"/>
    <w:rsid w:val="00442781"/>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Style105">
    <w:name w:val="Style105"/>
    <w:basedOn w:val="a0"/>
    <w:uiPriority w:val="99"/>
    <w:rsid w:val="00442781"/>
    <w:pPr>
      <w:widowControl w:val="0"/>
      <w:autoSpaceDE w:val="0"/>
      <w:autoSpaceDN w:val="0"/>
      <w:adjustRightInd w:val="0"/>
      <w:spacing w:line="283" w:lineRule="exact"/>
      <w:ind w:firstLine="379"/>
      <w:jc w:val="left"/>
    </w:pPr>
    <w:rPr>
      <w:rFonts w:eastAsia="Times New Roman" w:cs="Times New Roman"/>
      <w:szCs w:val="24"/>
      <w:lang w:eastAsia="ru-RU"/>
    </w:rPr>
  </w:style>
  <w:style w:type="character" w:styleId="afffa">
    <w:name w:val="Placeholder Text"/>
    <w:basedOn w:val="a1"/>
    <w:uiPriority w:val="99"/>
    <w:semiHidden/>
    <w:rsid w:val="00442781"/>
    <w:rPr>
      <w:color w:val="808080"/>
    </w:rPr>
  </w:style>
  <w:style w:type="table" w:customStyle="1" w:styleId="TableGrid">
    <w:name w:val="TableGrid"/>
    <w:rsid w:val="00D8712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StandardFolge">
    <w:name w:val="Standard_Folge"/>
    <w:basedOn w:val="a0"/>
    <w:link w:val="StandardFolgeChar"/>
    <w:rsid w:val="00CE74C2"/>
    <w:pPr>
      <w:tabs>
        <w:tab w:val="left" w:pos="284"/>
        <w:tab w:val="left" w:pos="567"/>
        <w:tab w:val="left" w:pos="1134"/>
        <w:tab w:val="left" w:pos="2268"/>
        <w:tab w:val="left" w:pos="3402"/>
        <w:tab w:val="left" w:pos="4536"/>
      </w:tabs>
      <w:spacing w:before="60" w:line="240" w:lineRule="atLeast"/>
      <w:ind w:right="1985" w:firstLine="0"/>
    </w:pPr>
    <w:rPr>
      <w:rFonts w:eastAsia="Times New Roman" w:cs="Times New Roman"/>
      <w:szCs w:val="24"/>
      <w:lang w:val="de-DE" w:eastAsia="de-DE"/>
    </w:rPr>
  </w:style>
  <w:style w:type="character" w:customStyle="1" w:styleId="StandardFolgeChar">
    <w:name w:val="Standard_Folge Char"/>
    <w:basedOn w:val="a1"/>
    <w:link w:val="StandardFolge"/>
    <w:rsid w:val="00CE74C2"/>
    <w:rPr>
      <w:rFonts w:ascii="Times New Roman" w:eastAsia="Times New Roman" w:hAnsi="Times New Roman" w:cs="Times New Roman"/>
      <w:sz w:val="24"/>
      <w:szCs w:val="24"/>
      <w:lang w:val="de-DE" w:eastAsia="de-DE"/>
    </w:rPr>
  </w:style>
  <w:style w:type="character" w:customStyle="1" w:styleId="hps">
    <w:name w:val="hps"/>
    <w:basedOn w:val="a1"/>
    <w:rsid w:val="00CE74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Acronym" w:uiPriority="0"/>
    <w:lsdException w:name="HTML Cit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34EC"/>
    <w:pPr>
      <w:spacing w:after="0" w:line="360" w:lineRule="auto"/>
      <w:ind w:firstLine="709"/>
      <w:jc w:val="both"/>
    </w:pPr>
    <w:rPr>
      <w:rFonts w:ascii="Times New Roman" w:hAnsi="Times New Roman"/>
      <w:sz w:val="24"/>
    </w:rPr>
  </w:style>
  <w:style w:type="paragraph" w:styleId="1">
    <w:name w:val="heading 1"/>
    <w:basedOn w:val="a0"/>
    <w:next w:val="a0"/>
    <w:link w:val="10"/>
    <w:uiPriority w:val="9"/>
    <w:qFormat/>
    <w:rsid w:val="003632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4934EC"/>
    <w:pPr>
      <w:keepNext/>
      <w:keepLines/>
      <w:outlineLvl w:val="1"/>
    </w:pPr>
    <w:rPr>
      <w:rFonts w:eastAsiaTheme="majorEastAsia" w:cstheme="majorBidi"/>
      <w:b/>
      <w:bCs/>
      <w:szCs w:val="26"/>
    </w:rPr>
  </w:style>
  <w:style w:type="paragraph" w:styleId="3">
    <w:name w:val="heading 3"/>
    <w:aliases w:val="Знак Знак"/>
    <w:basedOn w:val="a0"/>
    <w:link w:val="30"/>
    <w:qFormat/>
    <w:rsid w:val="004934EC"/>
    <w:pPr>
      <w:outlineLvl w:val="2"/>
    </w:pPr>
    <w:rPr>
      <w:rFonts w:eastAsia="Times New Roman" w:cs="Times New Roman"/>
      <w:b/>
      <w:bCs/>
      <w:i/>
      <w:szCs w:val="27"/>
      <w:lang w:eastAsia="ru-RU"/>
    </w:rPr>
  </w:style>
  <w:style w:type="paragraph" w:styleId="4">
    <w:name w:val="heading 4"/>
    <w:basedOn w:val="a0"/>
    <w:next w:val="a0"/>
    <w:link w:val="40"/>
    <w:qFormat/>
    <w:rsid w:val="00A60C4D"/>
    <w:pPr>
      <w:keepNext/>
      <w:widowControl w:val="0"/>
      <w:pBdr>
        <w:top w:val="single" w:sz="6" w:space="2" w:color="auto"/>
        <w:left w:val="single" w:sz="6" w:space="1" w:color="auto"/>
        <w:bottom w:val="single" w:sz="6" w:space="2" w:color="auto"/>
        <w:right w:val="single" w:sz="6" w:space="1" w:color="auto"/>
      </w:pBdr>
      <w:spacing w:line="240" w:lineRule="auto"/>
      <w:ind w:firstLine="0"/>
      <w:jc w:val="center"/>
      <w:outlineLvl w:val="3"/>
    </w:pPr>
    <w:rPr>
      <w:rFonts w:eastAsia="Times New Roman" w:cs="Times New Roman"/>
      <w:b/>
      <w:snapToGrid w:val="0"/>
      <w:sz w:val="44"/>
      <w:szCs w:val="20"/>
      <w:lang w:val="x-none" w:eastAsia="ru-RU"/>
    </w:rPr>
  </w:style>
  <w:style w:type="paragraph" w:styleId="5">
    <w:name w:val="heading 5"/>
    <w:basedOn w:val="a0"/>
    <w:next w:val="a0"/>
    <w:link w:val="50"/>
    <w:qFormat/>
    <w:rsid w:val="00A60C4D"/>
    <w:pPr>
      <w:keepNext/>
      <w:widowControl w:val="0"/>
      <w:spacing w:line="240" w:lineRule="auto"/>
      <w:ind w:firstLine="0"/>
      <w:jc w:val="center"/>
      <w:outlineLvl w:val="4"/>
    </w:pPr>
    <w:rPr>
      <w:rFonts w:eastAsia="Times New Roman" w:cs="Times New Roman"/>
      <w:snapToGrid w:val="0"/>
      <w:sz w:val="28"/>
      <w:szCs w:val="20"/>
      <w:lang w:val="x-none" w:eastAsia="ru-RU"/>
    </w:rPr>
  </w:style>
  <w:style w:type="paragraph" w:styleId="6">
    <w:name w:val="heading 6"/>
    <w:basedOn w:val="a0"/>
    <w:next w:val="a0"/>
    <w:link w:val="60"/>
    <w:qFormat/>
    <w:rsid w:val="00A60C4D"/>
    <w:pPr>
      <w:keepNext/>
      <w:widowControl w:val="0"/>
      <w:spacing w:line="240" w:lineRule="auto"/>
      <w:ind w:firstLine="0"/>
      <w:jc w:val="center"/>
      <w:outlineLvl w:val="5"/>
    </w:pPr>
    <w:rPr>
      <w:rFonts w:eastAsia="Times New Roman" w:cs="Times New Roman"/>
      <w:b/>
      <w:snapToGrid w:val="0"/>
      <w:sz w:val="28"/>
      <w:szCs w:val="20"/>
      <w:lang w:val="x-none" w:eastAsia="ru-RU"/>
    </w:rPr>
  </w:style>
  <w:style w:type="paragraph" w:styleId="7">
    <w:name w:val="heading 7"/>
    <w:basedOn w:val="a0"/>
    <w:next w:val="a0"/>
    <w:link w:val="70"/>
    <w:qFormat/>
    <w:rsid w:val="00A60C4D"/>
    <w:pPr>
      <w:keepNext/>
      <w:widowControl w:val="0"/>
      <w:spacing w:line="240" w:lineRule="auto"/>
      <w:ind w:firstLine="0"/>
      <w:jc w:val="center"/>
      <w:outlineLvl w:val="6"/>
    </w:pPr>
    <w:rPr>
      <w:rFonts w:eastAsia="Times New Roman" w:cs="Times New Roman"/>
      <w:snapToGrid w:val="0"/>
      <w:sz w:val="28"/>
      <w:szCs w:val="20"/>
      <w:lang w:val="x-none" w:eastAsia="ru-RU"/>
    </w:rPr>
  </w:style>
  <w:style w:type="paragraph" w:styleId="8">
    <w:name w:val="heading 8"/>
    <w:basedOn w:val="a0"/>
    <w:next w:val="a0"/>
    <w:link w:val="80"/>
    <w:qFormat/>
    <w:rsid w:val="00A60C4D"/>
    <w:pPr>
      <w:keepNext/>
      <w:widowControl w:val="0"/>
      <w:spacing w:line="240" w:lineRule="auto"/>
      <w:ind w:right="-108" w:firstLine="0"/>
      <w:jc w:val="center"/>
      <w:outlineLvl w:val="7"/>
    </w:pPr>
    <w:rPr>
      <w:rFonts w:eastAsia="Times New Roman" w:cs="Times New Roman"/>
      <w:b/>
      <w:snapToGrid w:val="0"/>
      <w:sz w:val="20"/>
      <w:szCs w:val="20"/>
      <w:lang w:val="x-none" w:eastAsia="ru-RU"/>
    </w:rPr>
  </w:style>
  <w:style w:type="paragraph" w:styleId="9">
    <w:name w:val="heading 9"/>
    <w:basedOn w:val="a0"/>
    <w:next w:val="a0"/>
    <w:link w:val="90"/>
    <w:qFormat/>
    <w:rsid w:val="00A60C4D"/>
    <w:pPr>
      <w:keepNext/>
      <w:widowControl w:val="0"/>
      <w:spacing w:line="240" w:lineRule="auto"/>
      <w:ind w:firstLine="0"/>
      <w:jc w:val="center"/>
      <w:outlineLvl w:val="8"/>
    </w:pPr>
    <w:rPr>
      <w:rFonts w:eastAsia="Times New Roman" w:cs="Times New Roman"/>
      <w:snapToGrid w:val="0"/>
      <w:sz w:val="36"/>
      <w:szCs w:val="20"/>
      <w:lang w:val="x-none"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8B2092"/>
    <w:pPr>
      <w:ind w:left="720"/>
      <w:contextualSpacing/>
    </w:pPr>
  </w:style>
  <w:style w:type="paragraph" w:styleId="a6">
    <w:name w:val="Balloon Text"/>
    <w:basedOn w:val="a0"/>
    <w:link w:val="a7"/>
    <w:uiPriority w:val="99"/>
    <w:unhideWhenUsed/>
    <w:rsid w:val="00B14390"/>
    <w:pPr>
      <w:spacing w:line="240" w:lineRule="auto"/>
    </w:pPr>
    <w:rPr>
      <w:rFonts w:ascii="Tahoma" w:hAnsi="Tahoma" w:cs="Tahoma"/>
      <w:sz w:val="16"/>
      <w:szCs w:val="16"/>
    </w:rPr>
  </w:style>
  <w:style w:type="character" w:customStyle="1" w:styleId="a7">
    <w:name w:val="Текст выноски Знак"/>
    <w:basedOn w:val="a1"/>
    <w:link w:val="a6"/>
    <w:uiPriority w:val="99"/>
    <w:rsid w:val="00B14390"/>
    <w:rPr>
      <w:rFonts w:ascii="Tahoma" w:hAnsi="Tahoma" w:cs="Tahoma"/>
      <w:sz w:val="16"/>
      <w:szCs w:val="16"/>
    </w:rPr>
  </w:style>
  <w:style w:type="paragraph" w:styleId="a8">
    <w:name w:val="Normal (Web)"/>
    <w:basedOn w:val="a0"/>
    <w:uiPriority w:val="99"/>
    <w:unhideWhenUsed/>
    <w:rsid w:val="00B14390"/>
    <w:pPr>
      <w:spacing w:before="100" w:beforeAutospacing="1" w:after="100" w:afterAutospacing="1" w:line="240" w:lineRule="auto"/>
    </w:pPr>
    <w:rPr>
      <w:rFonts w:eastAsia="Times New Roman" w:cs="Times New Roman"/>
      <w:szCs w:val="24"/>
      <w:lang w:eastAsia="ru-RU"/>
    </w:rPr>
  </w:style>
  <w:style w:type="table" w:styleId="a9">
    <w:name w:val="Table Grid"/>
    <w:basedOn w:val="a2"/>
    <w:uiPriority w:val="59"/>
    <w:rsid w:val="008549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aliases w:val="Знак Знак Знак"/>
    <w:basedOn w:val="a1"/>
    <w:link w:val="3"/>
    <w:qFormat/>
    <w:rsid w:val="004934EC"/>
    <w:rPr>
      <w:rFonts w:ascii="Times New Roman" w:eastAsia="Times New Roman" w:hAnsi="Times New Roman" w:cs="Times New Roman"/>
      <w:b/>
      <w:bCs/>
      <w:i/>
      <w:sz w:val="24"/>
      <w:szCs w:val="27"/>
      <w:lang w:eastAsia="ru-RU"/>
    </w:rPr>
  </w:style>
  <w:style w:type="paragraph" w:customStyle="1" w:styleId="virtual-schooltitle">
    <w:name w:val="virtual-school__title"/>
    <w:basedOn w:val="a0"/>
    <w:rsid w:val="003D18B8"/>
    <w:pPr>
      <w:spacing w:before="100" w:beforeAutospacing="1" w:after="100" w:afterAutospacing="1" w:line="240" w:lineRule="auto"/>
    </w:pPr>
    <w:rPr>
      <w:rFonts w:eastAsia="Times New Roman" w:cs="Times New Roman"/>
      <w:szCs w:val="24"/>
      <w:lang w:eastAsia="ru-RU"/>
    </w:rPr>
  </w:style>
  <w:style w:type="paragraph" w:customStyle="1" w:styleId="virtual-schoollist-item-title-2">
    <w:name w:val="virtual-school__list-item-title-2"/>
    <w:basedOn w:val="a0"/>
    <w:rsid w:val="003D18B8"/>
    <w:pPr>
      <w:spacing w:before="100" w:beforeAutospacing="1" w:after="100" w:afterAutospacing="1" w:line="240" w:lineRule="auto"/>
    </w:pPr>
    <w:rPr>
      <w:rFonts w:eastAsia="Times New Roman" w:cs="Times New Roman"/>
      <w:szCs w:val="24"/>
      <w:lang w:eastAsia="ru-RU"/>
    </w:rPr>
  </w:style>
  <w:style w:type="paragraph" w:customStyle="1" w:styleId="virtual-schoollist-item-desc">
    <w:name w:val="virtual-school__list-item-desc"/>
    <w:basedOn w:val="a0"/>
    <w:rsid w:val="003D18B8"/>
    <w:pPr>
      <w:spacing w:before="100" w:beforeAutospacing="1" w:after="100" w:afterAutospacing="1" w:line="240" w:lineRule="auto"/>
    </w:pPr>
    <w:rPr>
      <w:rFonts w:eastAsia="Times New Roman" w:cs="Times New Roman"/>
      <w:szCs w:val="24"/>
      <w:lang w:eastAsia="ru-RU"/>
    </w:rPr>
  </w:style>
  <w:style w:type="paragraph" w:customStyle="1" w:styleId="mobile-apptitle">
    <w:name w:val="mobile-app__title"/>
    <w:basedOn w:val="a0"/>
    <w:rsid w:val="008937C2"/>
    <w:pPr>
      <w:spacing w:before="100" w:beforeAutospacing="1" w:after="100" w:afterAutospacing="1" w:line="240" w:lineRule="auto"/>
    </w:pPr>
    <w:rPr>
      <w:rFonts w:eastAsia="Times New Roman" w:cs="Times New Roman"/>
      <w:szCs w:val="24"/>
      <w:lang w:eastAsia="ru-RU"/>
    </w:rPr>
  </w:style>
  <w:style w:type="character" w:styleId="aa">
    <w:name w:val="Hyperlink"/>
    <w:basedOn w:val="a1"/>
    <w:uiPriority w:val="99"/>
    <w:unhideWhenUsed/>
    <w:rsid w:val="009A4826"/>
    <w:rPr>
      <w:color w:val="0000FF" w:themeColor="hyperlink"/>
      <w:u w:val="single"/>
    </w:rPr>
  </w:style>
  <w:style w:type="paragraph" w:customStyle="1" w:styleId="zag">
    <w:name w:val="zag"/>
    <w:basedOn w:val="a0"/>
    <w:rsid w:val="007767D3"/>
    <w:pPr>
      <w:spacing w:before="100" w:beforeAutospacing="1" w:after="100" w:afterAutospacing="1" w:line="240" w:lineRule="auto"/>
    </w:pPr>
    <w:rPr>
      <w:rFonts w:eastAsia="Times New Roman" w:cs="Times New Roman"/>
      <w:szCs w:val="24"/>
      <w:lang w:eastAsia="ru-RU"/>
    </w:rPr>
  </w:style>
  <w:style w:type="character" w:styleId="ab">
    <w:name w:val="FollowedHyperlink"/>
    <w:basedOn w:val="a1"/>
    <w:uiPriority w:val="99"/>
    <w:semiHidden/>
    <w:unhideWhenUsed/>
    <w:rsid w:val="007E13DD"/>
    <w:rPr>
      <w:color w:val="800080" w:themeColor="followedHyperlink"/>
      <w:u w:val="single"/>
    </w:rPr>
  </w:style>
  <w:style w:type="character" w:customStyle="1" w:styleId="20">
    <w:name w:val="Заголовок 2 Знак"/>
    <w:basedOn w:val="a1"/>
    <w:link w:val="2"/>
    <w:uiPriority w:val="9"/>
    <w:qFormat/>
    <w:rsid w:val="004934EC"/>
    <w:rPr>
      <w:rFonts w:ascii="Times New Roman" w:eastAsiaTheme="majorEastAsia" w:hAnsi="Times New Roman" w:cstheme="majorBidi"/>
      <w:b/>
      <w:bCs/>
      <w:sz w:val="24"/>
      <w:szCs w:val="26"/>
    </w:rPr>
  </w:style>
  <w:style w:type="paragraph" w:styleId="ac">
    <w:name w:val="header"/>
    <w:basedOn w:val="a0"/>
    <w:link w:val="ad"/>
    <w:unhideWhenUsed/>
    <w:rsid w:val="00BC3349"/>
    <w:pPr>
      <w:tabs>
        <w:tab w:val="center" w:pos="4677"/>
        <w:tab w:val="right" w:pos="9355"/>
      </w:tabs>
      <w:spacing w:line="240" w:lineRule="auto"/>
    </w:pPr>
  </w:style>
  <w:style w:type="character" w:customStyle="1" w:styleId="ad">
    <w:name w:val="Верхний колонтитул Знак"/>
    <w:basedOn w:val="a1"/>
    <w:link w:val="ac"/>
    <w:rsid w:val="00BC3349"/>
    <w:rPr>
      <w:rFonts w:ascii="Times New Roman" w:hAnsi="Times New Roman"/>
      <w:sz w:val="24"/>
    </w:rPr>
  </w:style>
  <w:style w:type="paragraph" w:styleId="ae">
    <w:name w:val="footer"/>
    <w:basedOn w:val="a0"/>
    <w:link w:val="af"/>
    <w:uiPriority w:val="99"/>
    <w:unhideWhenUsed/>
    <w:rsid w:val="00BC3349"/>
    <w:pPr>
      <w:tabs>
        <w:tab w:val="center" w:pos="4677"/>
        <w:tab w:val="right" w:pos="9355"/>
      </w:tabs>
      <w:spacing w:line="240" w:lineRule="auto"/>
    </w:pPr>
  </w:style>
  <w:style w:type="character" w:customStyle="1" w:styleId="af">
    <w:name w:val="Нижний колонтитул Знак"/>
    <w:basedOn w:val="a1"/>
    <w:link w:val="ae"/>
    <w:uiPriority w:val="99"/>
    <w:rsid w:val="00BC3349"/>
    <w:rPr>
      <w:rFonts w:ascii="Times New Roman" w:hAnsi="Times New Roman"/>
      <w:sz w:val="24"/>
    </w:rPr>
  </w:style>
  <w:style w:type="character" w:customStyle="1" w:styleId="21">
    <w:name w:val="Основной текст (2)_"/>
    <w:basedOn w:val="a1"/>
    <w:link w:val="22"/>
    <w:rsid w:val="00DA3989"/>
    <w:rPr>
      <w:rFonts w:ascii="Times New Roman" w:eastAsia="Times New Roman" w:hAnsi="Times New Roman" w:cs="Times New Roman"/>
      <w:sz w:val="26"/>
      <w:szCs w:val="26"/>
      <w:shd w:val="clear" w:color="auto" w:fill="FFFFFF"/>
    </w:rPr>
  </w:style>
  <w:style w:type="character" w:customStyle="1" w:styleId="11">
    <w:name w:val="Заголовок №1_"/>
    <w:basedOn w:val="a1"/>
    <w:link w:val="12"/>
    <w:rsid w:val="00DA3989"/>
    <w:rPr>
      <w:rFonts w:ascii="Times New Roman" w:eastAsia="Times New Roman" w:hAnsi="Times New Roman" w:cs="Times New Roman"/>
      <w:b/>
      <w:bCs/>
      <w:sz w:val="26"/>
      <w:szCs w:val="26"/>
      <w:shd w:val="clear" w:color="auto" w:fill="FFFFFF"/>
    </w:rPr>
  </w:style>
  <w:style w:type="character" w:customStyle="1" w:styleId="31">
    <w:name w:val="Основной текст (3)_"/>
    <w:basedOn w:val="a1"/>
    <w:link w:val="32"/>
    <w:rsid w:val="00DA3989"/>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0"/>
    <w:link w:val="21"/>
    <w:rsid w:val="00DA3989"/>
    <w:pPr>
      <w:widowControl w:val="0"/>
      <w:shd w:val="clear" w:color="auto" w:fill="FFFFFF"/>
      <w:spacing w:after="1140" w:line="298" w:lineRule="exact"/>
      <w:ind w:firstLine="0"/>
      <w:jc w:val="left"/>
    </w:pPr>
    <w:rPr>
      <w:rFonts w:eastAsia="Times New Roman" w:cs="Times New Roman"/>
      <w:sz w:val="26"/>
      <w:szCs w:val="26"/>
    </w:rPr>
  </w:style>
  <w:style w:type="paragraph" w:customStyle="1" w:styleId="12">
    <w:name w:val="Заголовок №1"/>
    <w:basedOn w:val="a0"/>
    <w:link w:val="11"/>
    <w:rsid w:val="00DA3989"/>
    <w:pPr>
      <w:widowControl w:val="0"/>
      <w:shd w:val="clear" w:color="auto" w:fill="FFFFFF"/>
      <w:spacing w:before="1140" w:line="298" w:lineRule="exact"/>
      <w:ind w:firstLine="0"/>
      <w:jc w:val="center"/>
      <w:outlineLvl w:val="0"/>
    </w:pPr>
    <w:rPr>
      <w:rFonts w:eastAsia="Times New Roman" w:cs="Times New Roman"/>
      <w:b/>
      <w:bCs/>
      <w:sz w:val="26"/>
      <w:szCs w:val="26"/>
    </w:rPr>
  </w:style>
  <w:style w:type="paragraph" w:customStyle="1" w:styleId="32">
    <w:name w:val="Основной текст (3)"/>
    <w:basedOn w:val="a0"/>
    <w:link w:val="31"/>
    <w:rsid w:val="00DA3989"/>
    <w:pPr>
      <w:widowControl w:val="0"/>
      <w:shd w:val="clear" w:color="auto" w:fill="FFFFFF"/>
      <w:spacing w:after="300" w:line="298" w:lineRule="exact"/>
      <w:ind w:firstLine="0"/>
      <w:jc w:val="center"/>
    </w:pPr>
    <w:rPr>
      <w:rFonts w:eastAsia="Times New Roman" w:cs="Times New Roman"/>
      <w:b/>
      <w:bCs/>
      <w:sz w:val="26"/>
      <w:szCs w:val="26"/>
    </w:rPr>
  </w:style>
  <w:style w:type="character" w:customStyle="1" w:styleId="10">
    <w:name w:val="Заголовок 1 Знак"/>
    <w:basedOn w:val="a1"/>
    <w:link w:val="1"/>
    <w:uiPriority w:val="9"/>
    <w:qFormat/>
    <w:rsid w:val="0036328E"/>
    <w:rPr>
      <w:rFonts w:asciiTheme="majorHAnsi" w:eastAsiaTheme="majorEastAsia" w:hAnsiTheme="majorHAnsi" w:cstheme="majorBidi"/>
      <w:b/>
      <w:bCs/>
      <w:color w:val="365F91" w:themeColor="accent1" w:themeShade="BF"/>
      <w:sz w:val="28"/>
      <w:szCs w:val="28"/>
    </w:rPr>
  </w:style>
  <w:style w:type="paragraph" w:styleId="af0">
    <w:name w:val="Title"/>
    <w:basedOn w:val="a0"/>
    <w:link w:val="af1"/>
    <w:qFormat/>
    <w:rsid w:val="0036328E"/>
    <w:pPr>
      <w:spacing w:line="240" w:lineRule="auto"/>
      <w:ind w:firstLine="0"/>
      <w:jc w:val="center"/>
    </w:pPr>
    <w:rPr>
      <w:rFonts w:eastAsia="Times New Roman" w:cs="Times New Roman"/>
      <w:b/>
      <w:bCs/>
      <w:szCs w:val="24"/>
      <w:lang w:eastAsia="ru-RU"/>
    </w:rPr>
  </w:style>
  <w:style w:type="character" w:customStyle="1" w:styleId="af1">
    <w:name w:val="Название Знак"/>
    <w:basedOn w:val="a1"/>
    <w:link w:val="af0"/>
    <w:rsid w:val="0036328E"/>
    <w:rPr>
      <w:rFonts w:ascii="Times New Roman" w:eastAsia="Times New Roman" w:hAnsi="Times New Roman" w:cs="Times New Roman"/>
      <w:b/>
      <w:bCs/>
      <w:sz w:val="24"/>
      <w:szCs w:val="24"/>
      <w:lang w:eastAsia="ru-RU"/>
    </w:rPr>
  </w:style>
  <w:style w:type="paragraph" w:styleId="33">
    <w:name w:val="Body Text Indent 3"/>
    <w:basedOn w:val="a0"/>
    <w:link w:val="34"/>
    <w:rsid w:val="0036328E"/>
    <w:pPr>
      <w:spacing w:after="120" w:line="240" w:lineRule="auto"/>
      <w:ind w:left="283" w:firstLine="0"/>
      <w:jc w:val="left"/>
    </w:pPr>
    <w:rPr>
      <w:rFonts w:eastAsia="Times New Roman" w:cs="Times New Roman"/>
      <w:sz w:val="16"/>
      <w:szCs w:val="16"/>
      <w:lang w:eastAsia="ru-RU"/>
    </w:rPr>
  </w:style>
  <w:style w:type="character" w:customStyle="1" w:styleId="34">
    <w:name w:val="Основной текст с отступом 3 Знак"/>
    <w:basedOn w:val="a1"/>
    <w:link w:val="33"/>
    <w:rsid w:val="0036328E"/>
    <w:rPr>
      <w:rFonts w:ascii="Times New Roman" w:eastAsia="Times New Roman" w:hAnsi="Times New Roman" w:cs="Times New Roman"/>
      <w:sz w:val="16"/>
      <w:szCs w:val="16"/>
      <w:lang w:eastAsia="ru-RU"/>
    </w:rPr>
  </w:style>
  <w:style w:type="paragraph" w:customStyle="1" w:styleId="ConsPlusNormal">
    <w:name w:val="ConsPlusNormal"/>
    <w:rsid w:val="003632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3632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Body Text"/>
    <w:basedOn w:val="a0"/>
    <w:link w:val="af3"/>
    <w:unhideWhenUsed/>
    <w:rsid w:val="0036328E"/>
    <w:pPr>
      <w:spacing w:after="120" w:line="276" w:lineRule="auto"/>
      <w:ind w:firstLine="0"/>
      <w:jc w:val="left"/>
    </w:pPr>
    <w:rPr>
      <w:rFonts w:asciiTheme="minorHAnsi" w:eastAsiaTheme="minorEastAsia" w:hAnsiTheme="minorHAnsi"/>
      <w:sz w:val="22"/>
      <w:lang w:eastAsia="ru-RU"/>
    </w:rPr>
  </w:style>
  <w:style w:type="character" w:customStyle="1" w:styleId="af3">
    <w:name w:val="Основной текст Знак"/>
    <w:basedOn w:val="a1"/>
    <w:link w:val="af2"/>
    <w:rsid w:val="0036328E"/>
    <w:rPr>
      <w:rFonts w:eastAsiaTheme="minorEastAsia"/>
      <w:lang w:eastAsia="ru-RU"/>
    </w:rPr>
  </w:style>
  <w:style w:type="character" w:customStyle="1" w:styleId="blk">
    <w:name w:val="blk"/>
    <w:rsid w:val="0036328E"/>
    <w:rPr>
      <w:rFonts w:cs="Times New Roman"/>
    </w:rPr>
  </w:style>
  <w:style w:type="character" w:customStyle="1" w:styleId="ep">
    <w:name w:val="ep"/>
    <w:rsid w:val="0036328E"/>
    <w:rPr>
      <w:rFonts w:cs="Times New Roman"/>
    </w:rPr>
  </w:style>
  <w:style w:type="paragraph" w:styleId="af4">
    <w:name w:val="Body Text Indent"/>
    <w:aliases w:val="текст,Основной текст 1"/>
    <w:basedOn w:val="a0"/>
    <w:link w:val="af5"/>
    <w:unhideWhenUsed/>
    <w:rsid w:val="0036328E"/>
    <w:pPr>
      <w:spacing w:after="120" w:line="276" w:lineRule="auto"/>
      <w:ind w:left="283" w:firstLine="0"/>
      <w:jc w:val="left"/>
    </w:pPr>
    <w:rPr>
      <w:rFonts w:asciiTheme="minorHAnsi" w:eastAsiaTheme="minorEastAsia" w:hAnsiTheme="minorHAnsi"/>
      <w:sz w:val="22"/>
      <w:lang w:eastAsia="ru-RU"/>
    </w:rPr>
  </w:style>
  <w:style w:type="character" w:customStyle="1" w:styleId="af5">
    <w:name w:val="Основной текст с отступом Знак"/>
    <w:aliases w:val="текст Знак,Основной текст 1 Знак"/>
    <w:basedOn w:val="a1"/>
    <w:link w:val="af4"/>
    <w:rsid w:val="0036328E"/>
    <w:rPr>
      <w:rFonts w:eastAsiaTheme="minorEastAsia"/>
      <w:lang w:eastAsia="ru-RU"/>
    </w:rPr>
  </w:style>
  <w:style w:type="paragraph" w:styleId="23">
    <w:name w:val="Body Text Indent 2"/>
    <w:basedOn w:val="a0"/>
    <w:link w:val="24"/>
    <w:uiPriority w:val="99"/>
    <w:unhideWhenUsed/>
    <w:rsid w:val="0036328E"/>
    <w:pPr>
      <w:spacing w:after="120" w:line="480" w:lineRule="auto"/>
      <w:ind w:left="283" w:firstLine="0"/>
      <w:jc w:val="left"/>
    </w:pPr>
    <w:rPr>
      <w:rFonts w:asciiTheme="minorHAnsi" w:eastAsiaTheme="minorEastAsia" w:hAnsiTheme="minorHAnsi"/>
      <w:sz w:val="22"/>
      <w:lang w:eastAsia="ru-RU"/>
    </w:rPr>
  </w:style>
  <w:style w:type="character" w:customStyle="1" w:styleId="24">
    <w:name w:val="Основной текст с отступом 2 Знак"/>
    <w:basedOn w:val="a1"/>
    <w:link w:val="23"/>
    <w:uiPriority w:val="99"/>
    <w:rsid w:val="0036328E"/>
    <w:rPr>
      <w:rFonts w:eastAsiaTheme="minorEastAsia"/>
      <w:lang w:eastAsia="ru-RU"/>
    </w:rPr>
  </w:style>
  <w:style w:type="paragraph" w:styleId="25">
    <w:name w:val="Body Text 2"/>
    <w:basedOn w:val="a0"/>
    <w:link w:val="26"/>
    <w:unhideWhenUsed/>
    <w:rsid w:val="0036328E"/>
    <w:pPr>
      <w:spacing w:after="120" w:line="480" w:lineRule="auto"/>
      <w:ind w:firstLine="0"/>
      <w:jc w:val="left"/>
    </w:pPr>
    <w:rPr>
      <w:rFonts w:asciiTheme="minorHAnsi" w:eastAsiaTheme="minorEastAsia" w:hAnsiTheme="minorHAnsi"/>
      <w:sz w:val="22"/>
      <w:lang w:eastAsia="ru-RU"/>
    </w:rPr>
  </w:style>
  <w:style w:type="character" w:customStyle="1" w:styleId="26">
    <w:name w:val="Основной текст 2 Знак"/>
    <w:basedOn w:val="a1"/>
    <w:link w:val="25"/>
    <w:rsid w:val="0036328E"/>
    <w:rPr>
      <w:rFonts w:eastAsiaTheme="minorEastAsia"/>
      <w:lang w:eastAsia="ru-RU"/>
    </w:rPr>
  </w:style>
  <w:style w:type="paragraph" w:styleId="HTML">
    <w:name w:val="HTML Preformatted"/>
    <w:basedOn w:val="a0"/>
    <w:link w:val="HTML0"/>
    <w:uiPriority w:val="99"/>
    <w:rsid w:val="0036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6328E"/>
    <w:rPr>
      <w:rFonts w:ascii="Courier New" w:eastAsia="Times New Roman" w:hAnsi="Courier New" w:cs="Courier New"/>
      <w:sz w:val="20"/>
      <w:szCs w:val="20"/>
      <w:lang w:eastAsia="ru-RU"/>
    </w:rPr>
  </w:style>
  <w:style w:type="paragraph" w:customStyle="1" w:styleId="13">
    <w:name w:val="Абзац списка1"/>
    <w:basedOn w:val="a0"/>
    <w:rsid w:val="0036328E"/>
    <w:pPr>
      <w:ind w:left="720"/>
      <w:contextualSpacing/>
    </w:pPr>
    <w:rPr>
      <w:rFonts w:eastAsia="Times New Roman" w:cs="Times New Roman"/>
      <w:sz w:val="28"/>
      <w:szCs w:val="24"/>
      <w:lang w:eastAsia="ru-RU"/>
    </w:rPr>
  </w:style>
  <w:style w:type="paragraph" w:styleId="af6">
    <w:name w:val="No Spacing"/>
    <w:qFormat/>
    <w:rsid w:val="007A7E49"/>
    <w:pPr>
      <w:spacing w:after="0" w:line="240" w:lineRule="auto"/>
      <w:jc w:val="both"/>
    </w:pPr>
    <w:rPr>
      <w:rFonts w:ascii="Calibri" w:eastAsia="Calibri" w:hAnsi="Calibri" w:cs="Times New Roman"/>
    </w:rPr>
  </w:style>
  <w:style w:type="character" w:customStyle="1" w:styleId="40">
    <w:name w:val="Заголовок 4 Знак"/>
    <w:basedOn w:val="a1"/>
    <w:link w:val="4"/>
    <w:qFormat/>
    <w:rsid w:val="00A60C4D"/>
    <w:rPr>
      <w:rFonts w:ascii="Times New Roman" w:eastAsia="Times New Roman" w:hAnsi="Times New Roman" w:cs="Times New Roman"/>
      <w:b/>
      <w:snapToGrid w:val="0"/>
      <w:sz w:val="44"/>
      <w:szCs w:val="20"/>
      <w:lang w:val="x-none" w:eastAsia="ru-RU"/>
    </w:rPr>
  </w:style>
  <w:style w:type="character" w:customStyle="1" w:styleId="50">
    <w:name w:val="Заголовок 5 Знак"/>
    <w:basedOn w:val="a1"/>
    <w:link w:val="5"/>
    <w:qFormat/>
    <w:rsid w:val="00A60C4D"/>
    <w:rPr>
      <w:rFonts w:ascii="Times New Roman" w:eastAsia="Times New Roman" w:hAnsi="Times New Roman" w:cs="Times New Roman"/>
      <w:snapToGrid w:val="0"/>
      <w:sz w:val="28"/>
      <w:szCs w:val="20"/>
      <w:lang w:val="x-none" w:eastAsia="ru-RU"/>
    </w:rPr>
  </w:style>
  <w:style w:type="character" w:customStyle="1" w:styleId="60">
    <w:name w:val="Заголовок 6 Знак"/>
    <w:basedOn w:val="a1"/>
    <w:link w:val="6"/>
    <w:qFormat/>
    <w:rsid w:val="00A60C4D"/>
    <w:rPr>
      <w:rFonts w:ascii="Times New Roman" w:eastAsia="Times New Roman" w:hAnsi="Times New Roman" w:cs="Times New Roman"/>
      <w:b/>
      <w:snapToGrid w:val="0"/>
      <w:sz w:val="28"/>
      <w:szCs w:val="20"/>
      <w:lang w:val="x-none" w:eastAsia="ru-RU"/>
    </w:rPr>
  </w:style>
  <w:style w:type="character" w:customStyle="1" w:styleId="70">
    <w:name w:val="Заголовок 7 Знак"/>
    <w:basedOn w:val="a1"/>
    <w:link w:val="7"/>
    <w:qFormat/>
    <w:rsid w:val="00A60C4D"/>
    <w:rPr>
      <w:rFonts w:ascii="Times New Roman" w:eastAsia="Times New Roman" w:hAnsi="Times New Roman" w:cs="Times New Roman"/>
      <w:snapToGrid w:val="0"/>
      <w:sz w:val="28"/>
      <w:szCs w:val="20"/>
      <w:lang w:val="x-none" w:eastAsia="ru-RU"/>
    </w:rPr>
  </w:style>
  <w:style w:type="character" w:customStyle="1" w:styleId="80">
    <w:name w:val="Заголовок 8 Знак"/>
    <w:basedOn w:val="a1"/>
    <w:link w:val="8"/>
    <w:qFormat/>
    <w:rsid w:val="00A60C4D"/>
    <w:rPr>
      <w:rFonts w:ascii="Times New Roman" w:eastAsia="Times New Roman" w:hAnsi="Times New Roman" w:cs="Times New Roman"/>
      <w:b/>
      <w:snapToGrid w:val="0"/>
      <w:sz w:val="20"/>
      <w:szCs w:val="20"/>
      <w:lang w:val="x-none" w:eastAsia="ru-RU"/>
    </w:rPr>
  </w:style>
  <w:style w:type="character" w:customStyle="1" w:styleId="90">
    <w:name w:val="Заголовок 9 Знак"/>
    <w:basedOn w:val="a1"/>
    <w:link w:val="9"/>
    <w:qFormat/>
    <w:rsid w:val="00A60C4D"/>
    <w:rPr>
      <w:rFonts w:ascii="Times New Roman" w:eastAsia="Times New Roman" w:hAnsi="Times New Roman" w:cs="Times New Roman"/>
      <w:snapToGrid w:val="0"/>
      <w:sz w:val="36"/>
      <w:szCs w:val="20"/>
      <w:lang w:val="x-none" w:eastAsia="ru-RU"/>
    </w:rPr>
  </w:style>
  <w:style w:type="character" w:styleId="af7">
    <w:name w:val="Strong"/>
    <w:qFormat/>
    <w:rsid w:val="00A60C4D"/>
    <w:rPr>
      <w:b/>
      <w:bCs/>
    </w:rPr>
  </w:style>
  <w:style w:type="character" w:styleId="af8">
    <w:name w:val="page number"/>
    <w:basedOn w:val="a1"/>
    <w:rsid w:val="00A60C4D"/>
  </w:style>
  <w:style w:type="paragraph" w:customStyle="1" w:styleId="14">
    <w:name w:val="Стиль1"/>
    <w:basedOn w:val="a0"/>
    <w:qFormat/>
    <w:rsid w:val="00A60C4D"/>
    <w:pPr>
      <w:widowControl w:val="0"/>
      <w:tabs>
        <w:tab w:val="left" w:pos="709"/>
      </w:tabs>
      <w:spacing w:line="240" w:lineRule="auto"/>
      <w:ind w:right="284" w:firstLine="0"/>
    </w:pPr>
    <w:rPr>
      <w:rFonts w:eastAsia="Times New Roman" w:cs="Times New Roman"/>
      <w:snapToGrid w:val="0"/>
      <w:sz w:val="28"/>
      <w:szCs w:val="20"/>
      <w:lang w:eastAsia="ru-RU"/>
    </w:rPr>
  </w:style>
  <w:style w:type="paragraph" w:customStyle="1" w:styleId="BodyText21">
    <w:name w:val="Body Text 21"/>
    <w:basedOn w:val="a0"/>
    <w:rsid w:val="00A60C4D"/>
    <w:pPr>
      <w:widowControl w:val="0"/>
      <w:spacing w:line="240" w:lineRule="auto"/>
      <w:ind w:firstLine="0"/>
      <w:jc w:val="center"/>
    </w:pPr>
    <w:rPr>
      <w:rFonts w:eastAsia="Times New Roman" w:cs="Times New Roman"/>
      <w:snapToGrid w:val="0"/>
      <w:sz w:val="28"/>
      <w:szCs w:val="20"/>
      <w:lang w:eastAsia="ru-RU"/>
    </w:rPr>
  </w:style>
  <w:style w:type="paragraph" w:styleId="35">
    <w:name w:val="Body Text 3"/>
    <w:basedOn w:val="a0"/>
    <w:link w:val="36"/>
    <w:uiPriority w:val="99"/>
    <w:rsid w:val="00A60C4D"/>
    <w:pPr>
      <w:widowControl w:val="0"/>
      <w:spacing w:line="240" w:lineRule="auto"/>
      <w:ind w:firstLine="0"/>
      <w:jc w:val="center"/>
    </w:pPr>
    <w:rPr>
      <w:rFonts w:eastAsia="Times New Roman" w:cs="Times New Roman"/>
      <w:b/>
      <w:snapToGrid w:val="0"/>
      <w:sz w:val="28"/>
      <w:szCs w:val="20"/>
      <w:lang w:val="x-none" w:eastAsia="ru-RU"/>
    </w:rPr>
  </w:style>
  <w:style w:type="character" w:customStyle="1" w:styleId="36">
    <w:name w:val="Основной текст 3 Знак"/>
    <w:basedOn w:val="a1"/>
    <w:link w:val="35"/>
    <w:uiPriority w:val="99"/>
    <w:rsid w:val="00A60C4D"/>
    <w:rPr>
      <w:rFonts w:ascii="Times New Roman" w:eastAsia="Times New Roman" w:hAnsi="Times New Roman" w:cs="Times New Roman"/>
      <w:b/>
      <w:snapToGrid w:val="0"/>
      <w:sz w:val="28"/>
      <w:szCs w:val="20"/>
      <w:lang w:val="x-none" w:eastAsia="ru-RU"/>
    </w:rPr>
  </w:style>
  <w:style w:type="paragraph" w:customStyle="1" w:styleId="af9">
    <w:name w:val="Знак Знак Знак Знак Знак Знак Знак"/>
    <w:basedOn w:val="a0"/>
    <w:rsid w:val="00A60C4D"/>
    <w:pPr>
      <w:spacing w:after="160" w:line="240" w:lineRule="exact"/>
      <w:ind w:firstLine="0"/>
      <w:jc w:val="left"/>
    </w:pPr>
    <w:rPr>
      <w:rFonts w:ascii="Verdana" w:eastAsia="Times New Roman" w:hAnsi="Verdana" w:cs="Times New Roman"/>
      <w:sz w:val="20"/>
      <w:szCs w:val="20"/>
      <w:lang w:val="en-US"/>
    </w:rPr>
  </w:style>
  <w:style w:type="paragraph" w:customStyle="1" w:styleId="afa">
    <w:name w:val="Письмо"/>
    <w:basedOn w:val="a0"/>
    <w:uiPriority w:val="99"/>
    <w:rsid w:val="00A60C4D"/>
    <w:pPr>
      <w:autoSpaceDE w:val="0"/>
      <w:autoSpaceDN w:val="0"/>
      <w:spacing w:line="320" w:lineRule="exact"/>
      <w:ind w:firstLine="720"/>
    </w:pPr>
    <w:rPr>
      <w:rFonts w:eastAsia="Times New Roman" w:cs="Times New Roman"/>
      <w:sz w:val="28"/>
      <w:szCs w:val="28"/>
      <w:lang w:eastAsia="ru-RU"/>
    </w:rPr>
  </w:style>
  <w:style w:type="paragraph" w:styleId="afb">
    <w:name w:val="footnote text"/>
    <w:basedOn w:val="a0"/>
    <w:link w:val="afc"/>
    <w:rsid w:val="00A60C4D"/>
    <w:pPr>
      <w:spacing w:line="240" w:lineRule="auto"/>
      <w:ind w:firstLine="0"/>
      <w:jc w:val="left"/>
    </w:pPr>
    <w:rPr>
      <w:rFonts w:eastAsia="Times New Roman" w:cs="Times New Roman"/>
      <w:sz w:val="20"/>
      <w:szCs w:val="20"/>
      <w:lang w:val="x-none"/>
    </w:rPr>
  </w:style>
  <w:style w:type="character" w:customStyle="1" w:styleId="afc">
    <w:name w:val="Текст сноски Знак"/>
    <w:basedOn w:val="a1"/>
    <w:link w:val="afb"/>
    <w:rsid w:val="00A60C4D"/>
    <w:rPr>
      <w:rFonts w:ascii="Times New Roman" w:eastAsia="Times New Roman" w:hAnsi="Times New Roman" w:cs="Times New Roman"/>
      <w:sz w:val="20"/>
      <w:szCs w:val="20"/>
      <w:lang w:val="x-none"/>
    </w:rPr>
  </w:style>
  <w:style w:type="paragraph" w:customStyle="1" w:styleId="27">
    <w:name w:val="Абзац списка2"/>
    <w:basedOn w:val="a0"/>
    <w:rsid w:val="00A60C4D"/>
    <w:pPr>
      <w:spacing w:after="200" w:line="276" w:lineRule="auto"/>
      <w:ind w:left="720" w:firstLine="0"/>
      <w:jc w:val="left"/>
    </w:pPr>
    <w:rPr>
      <w:rFonts w:ascii="Calibri" w:eastAsia="Times New Roman" w:hAnsi="Calibri" w:cs="Calibri"/>
      <w:sz w:val="22"/>
    </w:rPr>
  </w:style>
  <w:style w:type="paragraph" w:styleId="afd">
    <w:name w:val="TOC Heading"/>
    <w:basedOn w:val="1"/>
    <w:next w:val="a0"/>
    <w:uiPriority w:val="39"/>
    <w:qFormat/>
    <w:rsid w:val="00A60C4D"/>
    <w:pPr>
      <w:spacing w:line="276" w:lineRule="auto"/>
      <w:ind w:firstLine="0"/>
      <w:jc w:val="left"/>
      <w:outlineLvl w:val="9"/>
    </w:pPr>
    <w:rPr>
      <w:rFonts w:ascii="Cambria" w:eastAsia="Times New Roman" w:hAnsi="Cambria" w:cs="Times New Roman"/>
      <w:color w:val="365F91"/>
      <w:lang w:val="x-none"/>
    </w:rPr>
  </w:style>
  <w:style w:type="paragraph" w:styleId="15">
    <w:name w:val="toc 1"/>
    <w:basedOn w:val="a0"/>
    <w:next w:val="a0"/>
    <w:autoRedefine/>
    <w:uiPriority w:val="39"/>
    <w:unhideWhenUsed/>
    <w:rsid w:val="00A60C4D"/>
    <w:pPr>
      <w:spacing w:before="240" w:after="200"/>
      <w:ind w:hanging="357"/>
      <w:jc w:val="left"/>
    </w:pPr>
    <w:rPr>
      <w:rFonts w:ascii="Calibri" w:eastAsia="Calibri" w:hAnsi="Calibri" w:cs="Times New Roman"/>
      <w:sz w:val="22"/>
    </w:rPr>
  </w:style>
  <w:style w:type="paragraph" w:styleId="28">
    <w:name w:val="toc 2"/>
    <w:basedOn w:val="a0"/>
    <w:next w:val="a0"/>
    <w:autoRedefine/>
    <w:uiPriority w:val="39"/>
    <w:unhideWhenUsed/>
    <w:rsid w:val="00A60C4D"/>
    <w:pPr>
      <w:spacing w:before="240" w:after="200"/>
      <w:ind w:left="220" w:hanging="357"/>
      <w:jc w:val="left"/>
    </w:pPr>
    <w:rPr>
      <w:rFonts w:ascii="Calibri" w:eastAsia="Calibri" w:hAnsi="Calibri" w:cs="Times New Roman"/>
      <w:sz w:val="22"/>
    </w:rPr>
  </w:style>
  <w:style w:type="paragraph" w:styleId="37">
    <w:name w:val="toc 3"/>
    <w:basedOn w:val="a0"/>
    <w:next w:val="a0"/>
    <w:autoRedefine/>
    <w:uiPriority w:val="39"/>
    <w:unhideWhenUsed/>
    <w:rsid w:val="00A60C4D"/>
    <w:pPr>
      <w:spacing w:before="240" w:after="200"/>
      <w:ind w:left="440" w:hanging="357"/>
      <w:jc w:val="left"/>
    </w:pPr>
    <w:rPr>
      <w:rFonts w:ascii="Calibri" w:eastAsia="Calibri" w:hAnsi="Calibri" w:cs="Times New Roman"/>
      <w:sz w:val="22"/>
    </w:rPr>
  </w:style>
  <w:style w:type="paragraph" w:customStyle="1" w:styleId="afe">
    <w:name w:val="Нормальный (таблица)"/>
    <w:basedOn w:val="a0"/>
    <w:next w:val="a0"/>
    <w:rsid w:val="00A60C4D"/>
    <w:pPr>
      <w:widowControl w:val="0"/>
      <w:autoSpaceDE w:val="0"/>
      <w:autoSpaceDN w:val="0"/>
      <w:adjustRightInd w:val="0"/>
      <w:spacing w:line="240" w:lineRule="auto"/>
      <w:ind w:firstLine="0"/>
    </w:pPr>
    <w:rPr>
      <w:rFonts w:ascii="Arial" w:eastAsia="Times New Roman" w:hAnsi="Arial" w:cs="Times New Roman"/>
      <w:szCs w:val="24"/>
      <w:lang w:eastAsia="ru-RU"/>
    </w:rPr>
  </w:style>
  <w:style w:type="character" w:customStyle="1" w:styleId="aff">
    <w:name w:val="Гипертекстовая ссылка"/>
    <w:rsid w:val="00A60C4D"/>
    <w:rPr>
      <w:b/>
      <w:bCs/>
      <w:color w:val="106BBE"/>
    </w:rPr>
  </w:style>
  <w:style w:type="character" w:customStyle="1" w:styleId="aff0">
    <w:name w:val="Цветовое выделение"/>
    <w:rsid w:val="00A60C4D"/>
    <w:rPr>
      <w:b/>
      <w:bCs/>
      <w:color w:val="26282F"/>
    </w:rPr>
  </w:style>
  <w:style w:type="paragraph" w:customStyle="1" w:styleId="aff1">
    <w:name w:val="Таблицы (моноширинный)"/>
    <w:basedOn w:val="a0"/>
    <w:next w:val="a0"/>
    <w:rsid w:val="00A60C4D"/>
    <w:pPr>
      <w:widowControl w:val="0"/>
      <w:autoSpaceDE w:val="0"/>
      <w:autoSpaceDN w:val="0"/>
      <w:adjustRightInd w:val="0"/>
      <w:spacing w:line="240" w:lineRule="auto"/>
      <w:ind w:firstLine="0"/>
      <w:jc w:val="left"/>
    </w:pPr>
    <w:rPr>
      <w:rFonts w:ascii="Courier New" w:eastAsia="Times New Roman" w:hAnsi="Courier New" w:cs="Courier New"/>
      <w:szCs w:val="24"/>
      <w:lang w:eastAsia="ru-RU"/>
    </w:rPr>
  </w:style>
  <w:style w:type="paragraph" w:customStyle="1" w:styleId="msolistparagraph0">
    <w:name w:val="msolistparagraph"/>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msolistparagraphcxspmiddle">
    <w:name w:val="msolistparagraphcxspmiddle"/>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msolistparagraphcxsplast">
    <w:name w:val="msolistparagraphcxsplast"/>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bodytext">
    <w:name w:val="bodytext"/>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styleId="a">
    <w:name w:val="List Bullet"/>
    <w:basedOn w:val="a0"/>
    <w:uiPriority w:val="99"/>
    <w:unhideWhenUsed/>
    <w:rsid w:val="00A60C4D"/>
    <w:pPr>
      <w:numPr>
        <w:numId w:val="21"/>
      </w:numPr>
      <w:tabs>
        <w:tab w:val="clear" w:pos="360"/>
      </w:tabs>
      <w:spacing w:after="200" w:line="276" w:lineRule="auto"/>
      <w:contextualSpacing/>
      <w:jc w:val="left"/>
    </w:pPr>
    <w:rPr>
      <w:rFonts w:eastAsia="Times New Roman" w:cs="Times New Roman"/>
      <w:sz w:val="22"/>
      <w:lang w:eastAsia="ru-RU"/>
    </w:rPr>
  </w:style>
  <w:style w:type="paragraph" w:customStyle="1" w:styleId="16">
    <w:name w:val="Обычный1"/>
    <w:rsid w:val="00A60C4D"/>
    <w:pPr>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uiPriority w:val="99"/>
    <w:rsid w:val="00A60C4D"/>
    <w:pPr>
      <w:widowControl w:val="0"/>
      <w:autoSpaceDE w:val="0"/>
      <w:autoSpaceDN w:val="0"/>
      <w:spacing w:after="0" w:line="240" w:lineRule="auto"/>
    </w:pPr>
    <w:rPr>
      <w:rFonts w:ascii="Calibri" w:eastAsia="Times New Roman" w:hAnsi="Calibri" w:cs="Calibri"/>
      <w:b/>
      <w:szCs w:val="20"/>
      <w:lang w:eastAsia="ru-RU"/>
    </w:rPr>
  </w:style>
  <w:style w:type="character" w:customStyle="1" w:styleId="apple-converted-space">
    <w:name w:val="apple-converted-space"/>
    <w:rsid w:val="00A60C4D"/>
  </w:style>
  <w:style w:type="paragraph" w:customStyle="1" w:styleId="sod1">
    <w:name w:val="sod1"/>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od2">
    <w:name w:val="sod2"/>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book-authors">
    <w:name w:val="book-authors"/>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book-summary">
    <w:name w:val="book-summary"/>
    <w:basedOn w:val="a0"/>
    <w:rsid w:val="00A60C4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7">
    <w:name w:val="Без интервала1"/>
    <w:rsid w:val="00A60C4D"/>
    <w:pPr>
      <w:spacing w:after="0" w:line="240" w:lineRule="auto"/>
    </w:pPr>
    <w:rPr>
      <w:rFonts w:ascii="Times New Roman" w:eastAsia="Calibri" w:hAnsi="Times New Roman" w:cs="Times New Roman"/>
      <w:sz w:val="20"/>
      <w:szCs w:val="20"/>
      <w:lang w:eastAsia="ru-RU"/>
    </w:rPr>
  </w:style>
  <w:style w:type="paragraph" w:customStyle="1" w:styleId="Normal1">
    <w:name w:val="Normal1"/>
    <w:rsid w:val="00A60C4D"/>
    <w:pPr>
      <w:widowControl w:val="0"/>
      <w:spacing w:after="0" w:line="300" w:lineRule="auto"/>
      <w:ind w:firstLine="760"/>
      <w:jc w:val="both"/>
    </w:pPr>
    <w:rPr>
      <w:rFonts w:ascii="Times New Roman" w:eastAsia="Times New Roman" w:hAnsi="Times New Roman" w:cs="Times New Roman"/>
      <w:snapToGrid w:val="0"/>
      <w:szCs w:val="20"/>
      <w:lang w:eastAsia="ru-RU"/>
    </w:rPr>
  </w:style>
  <w:style w:type="character" w:styleId="HTML1">
    <w:name w:val="HTML Acronym"/>
    <w:basedOn w:val="a1"/>
    <w:rsid w:val="00A60C4D"/>
  </w:style>
  <w:style w:type="paragraph" w:customStyle="1" w:styleId="aff2">
    <w:name w:val="Таблица текст"/>
    <w:basedOn w:val="a0"/>
    <w:rsid w:val="00A60C4D"/>
    <w:pPr>
      <w:suppressAutoHyphens/>
      <w:spacing w:before="40" w:after="40" w:line="240" w:lineRule="auto"/>
      <w:ind w:left="57" w:right="57" w:firstLine="0"/>
      <w:jc w:val="left"/>
    </w:pPr>
    <w:rPr>
      <w:rFonts w:eastAsia="Times New Roman" w:cs="Times New Roman"/>
      <w:szCs w:val="24"/>
      <w:lang w:eastAsia="zh-CN"/>
    </w:rPr>
  </w:style>
  <w:style w:type="paragraph" w:styleId="aff3">
    <w:name w:val="List"/>
    <w:basedOn w:val="a0"/>
    <w:rsid w:val="00A60C4D"/>
    <w:pPr>
      <w:spacing w:line="240" w:lineRule="auto"/>
      <w:ind w:left="283" w:hanging="283"/>
      <w:jc w:val="left"/>
    </w:pPr>
    <w:rPr>
      <w:rFonts w:ascii="Arial" w:eastAsia="Times New Roman" w:hAnsi="Arial" w:cs="Arial"/>
      <w:szCs w:val="24"/>
      <w:lang w:eastAsia="ar-SA"/>
    </w:rPr>
  </w:style>
  <w:style w:type="character" w:customStyle="1" w:styleId="redtext">
    <w:name w:val="red_text"/>
    <w:basedOn w:val="a1"/>
    <w:rsid w:val="00A60C4D"/>
  </w:style>
  <w:style w:type="character" w:styleId="aff4">
    <w:name w:val="annotation reference"/>
    <w:basedOn w:val="a1"/>
    <w:uiPriority w:val="99"/>
    <w:semiHidden/>
    <w:unhideWhenUsed/>
    <w:rsid w:val="00A60C4D"/>
    <w:rPr>
      <w:sz w:val="16"/>
      <w:szCs w:val="16"/>
    </w:rPr>
  </w:style>
  <w:style w:type="paragraph" w:styleId="aff5">
    <w:name w:val="annotation text"/>
    <w:basedOn w:val="a0"/>
    <w:link w:val="aff6"/>
    <w:uiPriority w:val="99"/>
    <w:semiHidden/>
    <w:unhideWhenUsed/>
    <w:rsid w:val="00A60C4D"/>
    <w:pPr>
      <w:spacing w:before="240" w:after="200" w:line="240" w:lineRule="auto"/>
      <w:ind w:left="1434" w:hanging="357"/>
      <w:jc w:val="left"/>
    </w:pPr>
    <w:rPr>
      <w:rFonts w:ascii="Calibri" w:eastAsia="Calibri" w:hAnsi="Calibri" w:cs="Times New Roman"/>
      <w:sz w:val="20"/>
      <w:szCs w:val="20"/>
    </w:rPr>
  </w:style>
  <w:style w:type="character" w:customStyle="1" w:styleId="aff6">
    <w:name w:val="Текст примечания Знак"/>
    <w:basedOn w:val="a1"/>
    <w:link w:val="aff5"/>
    <w:uiPriority w:val="99"/>
    <w:semiHidden/>
    <w:rsid w:val="00A60C4D"/>
    <w:rPr>
      <w:rFonts w:ascii="Calibri" w:eastAsia="Calibri" w:hAnsi="Calibri" w:cs="Times New Roman"/>
      <w:sz w:val="20"/>
      <w:szCs w:val="20"/>
    </w:rPr>
  </w:style>
  <w:style w:type="paragraph" w:styleId="aff7">
    <w:name w:val="annotation subject"/>
    <w:basedOn w:val="aff5"/>
    <w:next w:val="aff5"/>
    <w:link w:val="aff8"/>
    <w:uiPriority w:val="99"/>
    <w:semiHidden/>
    <w:unhideWhenUsed/>
    <w:rsid w:val="00A60C4D"/>
    <w:rPr>
      <w:b/>
      <w:bCs/>
    </w:rPr>
  </w:style>
  <w:style w:type="character" w:customStyle="1" w:styleId="aff8">
    <w:name w:val="Тема примечания Знак"/>
    <w:basedOn w:val="aff6"/>
    <w:link w:val="aff7"/>
    <w:uiPriority w:val="99"/>
    <w:semiHidden/>
    <w:rsid w:val="00A60C4D"/>
    <w:rPr>
      <w:rFonts w:ascii="Calibri" w:eastAsia="Calibri" w:hAnsi="Calibri" w:cs="Times New Roman"/>
      <w:b/>
      <w:bCs/>
      <w:sz w:val="20"/>
      <w:szCs w:val="20"/>
    </w:rPr>
  </w:style>
  <w:style w:type="character" w:styleId="aff9">
    <w:name w:val="footnote reference"/>
    <w:uiPriority w:val="99"/>
    <w:unhideWhenUsed/>
    <w:rsid w:val="00A60C4D"/>
    <w:rPr>
      <w:vertAlign w:val="superscript"/>
    </w:rPr>
  </w:style>
  <w:style w:type="numbering" w:customStyle="1" w:styleId="18">
    <w:name w:val="Нет списка1"/>
    <w:next w:val="a3"/>
    <w:uiPriority w:val="99"/>
    <w:semiHidden/>
    <w:unhideWhenUsed/>
    <w:rsid w:val="00A60C4D"/>
  </w:style>
  <w:style w:type="paragraph" w:styleId="affa">
    <w:name w:val="Plain Text"/>
    <w:basedOn w:val="a0"/>
    <w:link w:val="affb"/>
    <w:rsid w:val="00B21033"/>
    <w:pPr>
      <w:spacing w:line="240" w:lineRule="auto"/>
      <w:ind w:firstLine="0"/>
      <w:jc w:val="left"/>
    </w:pPr>
    <w:rPr>
      <w:rFonts w:ascii="Courier New" w:eastAsia="Times New Roman" w:hAnsi="Courier New" w:cs="Courier New"/>
      <w:sz w:val="20"/>
      <w:szCs w:val="20"/>
      <w:lang w:eastAsia="ru-RU"/>
    </w:rPr>
  </w:style>
  <w:style w:type="character" w:customStyle="1" w:styleId="affb">
    <w:name w:val="Текст Знак"/>
    <w:basedOn w:val="a1"/>
    <w:link w:val="affa"/>
    <w:rsid w:val="00B21033"/>
    <w:rPr>
      <w:rFonts w:ascii="Courier New" w:eastAsia="Times New Roman" w:hAnsi="Courier New" w:cs="Courier New"/>
      <w:sz w:val="20"/>
      <w:szCs w:val="20"/>
      <w:lang w:eastAsia="ru-RU"/>
    </w:rPr>
  </w:style>
  <w:style w:type="character" w:customStyle="1" w:styleId="postbody1">
    <w:name w:val="postbody1"/>
    <w:rsid w:val="00B21033"/>
    <w:rPr>
      <w:sz w:val="24"/>
      <w:szCs w:val="24"/>
    </w:rPr>
  </w:style>
  <w:style w:type="paragraph" w:customStyle="1" w:styleId="iiaaaeaiea1">
    <w:name w:val="ii.aaaeaiea1"/>
    <w:basedOn w:val="a0"/>
    <w:next w:val="a0"/>
    <w:rsid w:val="00B21033"/>
    <w:pPr>
      <w:autoSpaceDE w:val="0"/>
      <w:autoSpaceDN w:val="0"/>
      <w:adjustRightInd w:val="0"/>
      <w:spacing w:before="60" w:after="60" w:line="240" w:lineRule="auto"/>
      <w:ind w:firstLine="0"/>
      <w:jc w:val="left"/>
    </w:pPr>
    <w:rPr>
      <w:rFonts w:eastAsia="Times New Roman" w:cs="Times New Roman"/>
      <w:szCs w:val="24"/>
      <w:lang w:eastAsia="ru-RU"/>
    </w:rPr>
  </w:style>
  <w:style w:type="paragraph" w:customStyle="1" w:styleId="Iniiaiieoaenonionooiii">
    <w:name w:val="Iniiaiie oaeno n ionooiii"/>
    <w:basedOn w:val="Default"/>
    <w:next w:val="Default"/>
    <w:rsid w:val="00B21033"/>
    <w:pPr>
      <w:spacing w:before="60" w:after="60"/>
    </w:pPr>
    <w:rPr>
      <w:color w:val="auto"/>
    </w:rPr>
  </w:style>
  <w:style w:type="paragraph" w:customStyle="1" w:styleId="Iauiue">
    <w:name w:val="Iau.iue"/>
    <w:basedOn w:val="Default"/>
    <w:next w:val="Default"/>
    <w:rsid w:val="00B21033"/>
    <w:rPr>
      <w:color w:val="auto"/>
    </w:rPr>
  </w:style>
  <w:style w:type="paragraph" w:customStyle="1" w:styleId="Iniiaiieoaeno">
    <w:name w:val="Iniiaiie oaeno"/>
    <w:basedOn w:val="Default"/>
    <w:next w:val="Default"/>
    <w:rsid w:val="00B21033"/>
    <w:pPr>
      <w:spacing w:before="60"/>
    </w:pPr>
    <w:rPr>
      <w:rFonts w:ascii="Arial" w:hAnsi="Arial"/>
      <w:color w:val="auto"/>
    </w:rPr>
  </w:style>
  <w:style w:type="paragraph" w:customStyle="1" w:styleId="Caaieiaie1">
    <w:name w:val="Caaieiaie 1"/>
    <w:basedOn w:val="Default"/>
    <w:next w:val="Default"/>
    <w:rsid w:val="00B21033"/>
    <w:pPr>
      <w:spacing w:before="240" w:after="120"/>
    </w:pPr>
    <w:rPr>
      <w:rFonts w:ascii="Arial" w:hAnsi="Arial"/>
      <w:color w:val="auto"/>
    </w:rPr>
  </w:style>
  <w:style w:type="paragraph" w:customStyle="1" w:styleId="19">
    <w:name w:val="Знак1"/>
    <w:basedOn w:val="a0"/>
    <w:rsid w:val="00B21033"/>
    <w:pPr>
      <w:spacing w:line="240" w:lineRule="auto"/>
      <w:ind w:firstLine="0"/>
      <w:jc w:val="left"/>
    </w:pPr>
    <w:rPr>
      <w:rFonts w:ascii="Verdana" w:eastAsia="Times New Roman" w:hAnsi="Verdana" w:cs="Verdana"/>
      <w:sz w:val="20"/>
      <w:szCs w:val="20"/>
      <w:lang w:val="en-US"/>
    </w:rPr>
  </w:style>
  <w:style w:type="character" w:styleId="HTML2">
    <w:name w:val="HTML Cite"/>
    <w:unhideWhenUsed/>
    <w:rsid w:val="00B21033"/>
    <w:rPr>
      <w:i/>
      <w:iCs/>
    </w:rPr>
  </w:style>
  <w:style w:type="paragraph" w:customStyle="1" w:styleId="210">
    <w:name w:val="Основной текст 21"/>
    <w:basedOn w:val="a0"/>
    <w:rsid w:val="00B21033"/>
    <w:pPr>
      <w:widowControl w:val="0"/>
    </w:pPr>
    <w:rPr>
      <w:rFonts w:eastAsia="Times New Roman" w:cs="Times New Roman"/>
      <w:szCs w:val="20"/>
      <w:lang w:eastAsia="ru-RU"/>
    </w:rPr>
  </w:style>
  <w:style w:type="table" w:customStyle="1" w:styleId="1a">
    <w:name w:val="Сетка таблицы1"/>
    <w:basedOn w:val="a2"/>
    <w:next w:val="a9"/>
    <w:uiPriority w:val="59"/>
    <w:rsid w:val="00B210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search">
    <w:name w:val="ssearch"/>
    <w:rsid w:val="00B21033"/>
  </w:style>
  <w:style w:type="character" w:customStyle="1" w:styleId="Exact">
    <w:name w:val="Подпись к картинке Exact"/>
    <w:basedOn w:val="a1"/>
    <w:link w:val="affc"/>
    <w:rsid w:val="008113F9"/>
    <w:rPr>
      <w:rFonts w:ascii="Times New Roman" w:eastAsia="Times New Roman" w:hAnsi="Times New Roman" w:cs="Times New Roman"/>
      <w:shd w:val="clear" w:color="auto" w:fill="FFFFFF"/>
    </w:rPr>
  </w:style>
  <w:style w:type="character" w:customStyle="1" w:styleId="41">
    <w:name w:val="Основной текст (4)_"/>
    <w:basedOn w:val="a1"/>
    <w:rsid w:val="008113F9"/>
    <w:rPr>
      <w:rFonts w:ascii="Times New Roman" w:eastAsia="Times New Roman" w:hAnsi="Times New Roman" w:cs="Times New Roman"/>
      <w:b w:val="0"/>
      <w:bCs w:val="0"/>
      <w:i w:val="0"/>
      <w:iCs w:val="0"/>
      <w:smallCaps w:val="0"/>
      <w:strike w:val="0"/>
      <w:sz w:val="28"/>
      <w:szCs w:val="28"/>
      <w:u w:val="none"/>
    </w:rPr>
  </w:style>
  <w:style w:type="character" w:customStyle="1" w:styleId="51">
    <w:name w:val="Основной текст (5)_"/>
    <w:basedOn w:val="a1"/>
    <w:link w:val="52"/>
    <w:rsid w:val="008113F9"/>
    <w:rPr>
      <w:rFonts w:ascii="Times New Roman" w:eastAsia="Times New Roman" w:hAnsi="Times New Roman" w:cs="Times New Roman"/>
      <w:i/>
      <w:iCs/>
      <w:sz w:val="28"/>
      <w:szCs w:val="28"/>
      <w:shd w:val="clear" w:color="auto" w:fill="FFFFFF"/>
    </w:rPr>
  </w:style>
  <w:style w:type="character" w:customStyle="1" w:styleId="53">
    <w:name w:val="Основной текст (5) + Не курсив"/>
    <w:basedOn w:val="51"/>
    <w:rsid w:val="008113F9"/>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1">
    <w:name w:val="Основной текст (6)_"/>
    <w:basedOn w:val="a1"/>
    <w:link w:val="62"/>
    <w:rsid w:val="008113F9"/>
    <w:rPr>
      <w:rFonts w:ascii="Times New Roman" w:eastAsia="Times New Roman" w:hAnsi="Times New Roman" w:cs="Times New Roman"/>
      <w:sz w:val="16"/>
      <w:szCs w:val="16"/>
      <w:shd w:val="clear" w:color="auto" w:fill="FFFFFF"/>
    </w:rPr>
  </w:style>
  <w:style w:type="character" w:customStyle="1" w:styleId="71">
    <w:name w:val="Основной текст (7)_"/>
    <w:basedOn w:val="a1"/>
    <w:link w:val="72"/>
    <w:rsid w:val="008113F9"/>
    <w:rPr>
      <w:rFonts w:ascii="Times New Roman" w:eastAsia="Times New Roman" w:hAnsi="Times New Roman" w:cs="Times New Roman"/>
      <w:b/>
      <w:bCs/>
      <w:sz w:val="28"/>
      <w:szCs w:val="28"/>
      <w:shd w:val="clear" w:color="auto" w:fill="FFFFFF"/>
    </w:rPr>
  </w:style>
  <w:style w:type="character" w:customStyle="1" w:styleId="42">
    <w:name w:val="Основной текст (4)"/>
    <w:basedOn w:val="41"/>
    <w:rsid w:val="008113F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81">
    <w:name w:val="Основной текст (8)_"/>
    <w:basedOn w:val="a1"/>
    <w:link w:val="82"/>
    <w:rsid w:val="008113F9"/>
    <w:rPr>
      <w:rFonts w:ascii="Times New Roman" w:eastAsia="Times New Roman" w:hAnsi="Times New Roman" w:cs="Times New Roman"/>
      <w:sz w:val="18"/>
      <w:szCs w:val="18"/>
      <w:shd w:val="clear" w:color="auto" w:fill="FFFFFF"/>
    </w:rPr>
  </w:style>
  <w:style w:type="character" w:customStyle="1" w:styleId="91">
    <w:name w:val="Основной текст (9)_"/>
    <w:basedOn w:val="a1"/>
    <w:link w:val="92"/>
    <w:rsid w:val="008113F9"/>
    <w:rPr>
      <w:rFonts w:ascii="Times New Roman" w:eastAsia="Times New Roman" w:hAnsi="Times New Roman" w:cs="Times New Roman"/>
      <w:b/>
      <w:bCs/>
      <w:sz w:val="19"/>
      <w:szCs w:val="19"/>
      <w:shd w:val="clear" w:color="auto" w:fill="FFFFFF"/>
    </w:rPr>
  </w:style>
  <w:style w:type="character" w:customStyle="1" w:styleId="29">
    <w:name w:val="Заголовок №2_"/>
    <w:basedOn w:val="a1"/>
    <w:link w:val="2a"/>
    <w:rsid w:val="008113F9"/>
    <w:rPr>
      <w:rFonts w:ascii="Times New Roman" w:eastAsia="Times New Roman" w:hAnsi="Times New Roman" w:cs="Times New Roman"/>
      <w:b/>
      <w:bCs/>
      <w:sz w:val="28"/>
      <w:szCs w:val="28"/>
      <w:shd w:val="clear" w:color="auto" w:fill="FFFFFF"/>
    </w:rPr>
  </w:style>
  <w:style w:type="character" w:customStyle="1" w:styleId="38">
    <w:name w:val="Заголовок №3_"/>
    <w:basedOn w:val="a1"/>
    <w:rsid w:val="008113F9"/>
    <w:rPr>
      <w:rFonts w:ascii="Times New Roman" w:eastAsia="Times New Roman" w:hAnsi="Times New Roman" w:cs="Times New Roman"/>
      <w:b w:val="0"/>
      <w:bCs w:val="0"/>
      <w:i w:val="0"/>
      <w:iCs w:val="0"/>
      <w:smallCaps w:val="0"/>
      <w:strike w:val="0"/>
      <w:sz w:val="28"/>
      <w:szCs w:val="28"/>
      <w:u w:val="none"/>
    </w:rPr>
  </w:style>
  <w:style w:type="character" w:customStyle="1" w:styleId="2b">
    <w:name w:val="Основной текст (2) + Курсив"/>
    <w:basedOn w:val="21"/>
    <w:rsid w:val="008113F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c">
    <w:name w:val="Основной текст (2) + Полужирный"/>
    <w:basedOn w:val="21"/>
    <w:rsid w:val="008113F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4pt">
    <w:name w:val="Основной текст (2) + 14 pt"/>
    <w:basedOn w:val="21"/>
    <w:rsid w:val="008113F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9">
    <w:name w:val="Заголовок №3"/>
    <w:basedOn w:val="38"/>
    <w:rsid w:val="008113F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fd">
    <w:name w:val="Колонтитул_"/>
    <w:basedOn w:val="a1"/>
    <w:rsid w:val="008113F9"/>
    <w:rPr>
      <w:rFonts w:ascii="Times New Roman" w:eastAsia="Times New Roman" w:hAnsi="Times New Roman" w:cs="Times New Roman"/>
      <w:b/>
      <w:bCs/>
      <w:i w:val="0"/>
      <w:iCs w:val="0"/>
      <w:smallCaps w:val="0"/>
      <w:strike w:val="0"/>
      <w:u w:val="none"/>
    </w:rPr>
  </w:style>
  <w:style w:type="character" w:customStyle="1" w:styleId="affe">
    <w:name w:val="Колонтитул"/>
    <w:basedOn w:val="affd"/>
    <w:rsid w:val="008113F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
    <w:name w:val="Подпись к таблице_"/>
    <w:basedOn w:val="a1"/>
    <w:link w:val="afff0"/>
    <w:rsid w:val="008113F9"/>
    <w:rPr>
      <w:rFonts w:ascii="Times New Roman" w:eastAsia="Times New Roman" w:hAnsi="Times New Roman" w:cs="Times New Roman"/>
      <w:b/>
      <w:bCs/>
      <w:shd w:val="clear" w:color="auto" w:fill="FFFFFF"/>
    </w:rPr>
  </w:style>
  <w:style w:type="character" w:customStyle="1" w:styleId="295pt">
    <w:name w:val="Основной текст (2) + 9;5 pt;Полужирный"/>
    <w:basedOn w:val="21"/>
    <w:rsid w:val="008113F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00">
    <w:name w:val="Основной текст (10)_"/>
    <w:basedOn w:val="a1"/>
    <w:link w:val="101"/>
    <w:rsid w:val="008113F9"/>
    <w:rPr>
      <w:rFonts w:ascii="Times New Roman" w:eastAsia="Times New Roman" w:hAnsi="Times New Roman" w:cs="Times New Roman"/>
      <w:shd w:val="clear" w:color="auto" w:fill="FFFFFF"/>
    </w:rPr>
  </w:style>
  <w:style w:type="character" w:customStyle="1" w:styleId="1011pt">
    <w:name w:val="Основной текст (10) + 11 pt;Полужирный"/>
    <w:basedOn w:val="100"/>
    <w:rsid w:val="008113F9"/>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4pt">
    <w:name w:val="Колонтитул + 14 pt;Не полужирный"/>
    <w:basedOn w:val="affd"/>
    <w:rsid w:val="008113F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d">
    <w:name w:val="Заголовок №2 + Не полужирный"/>
    <w:basedOn w:val="29"/>
    <w:rsid w:val="008113F9"/>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73">
    <w:name w:val="Основной текст (7) + Не полужирный"/>
    <w:basedOn w:val="71"/>
    <w:rsid w:val="008113F9"/>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Exact">
    <w:name w:val="Основной текст (2) Exact"/>
    <w:basedOn w:val="a1"/>
    <w:rsid w:val="008113F9"/>
    <w:rPr>
      <w:rFonts w:ascii="Times New Roman" w:eastAsia="Times New Roman" w:hAnsi="Times New Roman" w:cs="Times New Roman"/>
      <w:b w:val="0"/>
      <w:bCs w:val="0"/>
      <w:i w:val="0"/>
      <w:iCs w:val="0"/>
      <w:smallCaps w:val="0"/>
      <w:strike w:val="0"/>
      <w:sz w:val="22"/>
      <w:szCs w:val="22"/>
      <w:u w:val="none"/>
    </w:rPr>
  </w:style>
  <w:style w:type="character" w:customStyle="1" w:styleId="4Exact">
    <w:name w:val="Основной текст (4) Exact"/>
    <w:basedOn w:val="a1"/>
    <w:rsid w:val="008113F9"/>
    <w:rPr>
      <w:rFonts w:ascii="Times New Roman" w:eastAsia="Times New Roman" w:hAnsi="Times New Roman" w:cs="Times New Roman"/>
      <w:b w:val="0"/>
      <w:bCs w:val="0"/>
      <w:i w:val="0"/>
      <w:iCs w:val="0"/>
      <w:smallCaps w:val="0"/>
      <w:strike w:val="0"/>
      <w:sz w:val="28"/>
      <w:szCs w:val="28"/>
      <w:u w:val="none"/>
    </w:rPr>
  </w:style>
  <w:style w:type="paragraph" w:customStyle="1" w:styleId="affc">
    <w:name w:val="Подпись к картинке"/>
    <w:basedOn w:val="a0"/>
    <w:link w:val="Exact"/>
    <w:rsid w:val="008113F9"/>
    <w:pPr>
      <w:widowControl w:val="0"/>
      <w:shd w:val="clear" w:color="auto" w:fill="FFFFFF"/>
      <w:spacing w:line="0" w:lineRule="atLeast"/>
      <w:ind w:firstLine="0"/>
      <w:jc w:val="left"/>
    </w:pPr>
    <w:rPr>
      <w:rFonts w:eastAsia="Times New Roman" w:cs="Times New Roman"/>
      <w:sz w:val="22"/>
    </w:rPr>
  </w:style>
  <w:style w:type="paragraph" w:customStyle="1" w:styleId="52">
    <w:name w:val="Основной текст (5)"/>
    <w:basedOn w:val="a0"/>
    <w:link w:val="51"/>
    <w:rsid w:val="008113F9"/>
    <w:pPr>
      <w:widowControl w:val="0"/>
      <w:shd w:val="clear" w:color="auto" w:fill="FFFFFF"/>
      <w:spacing w:before="420" w:after="660" w:line="0" w:lineRule="atLeast"/>
      <w:ind w:firstLine="0"/>
      <w:jc w:val="center"/>
    </w:pPr>
    <w:rPr>
      <w:rFonts w:eastAsia="Times New Roman" w:cs="Times New Roman"/>
      <w:i/>
      <w:iCs/>
      <w:sz w:val="28"/>
      <w:szCs w:val="28"/>
    </w:rPr>
  </w:style>
  <w:style w:type="paragraph" w:customStyle="1" w:styleId="62">
    <w:name w:val="Основной текст (6)"/>
    <w:basedOn w:val="a0"/>
    <w:link w:val="61"/>
    <w:rsid w:val="008113F9"/>
    <w:pPr>
      <w:widowControl w:val="0"/>
      <w:shd w:val="clear" w:color="auto" w:fill="FFFFFF"/>
      <w:spacing w:before="180" w:after="60" w:line="0" w:lineRule="atLeast"/>
      <w:ind w:firstLine="0"/>
      <w:jc w:val="left"/>
    </w:pPr>
    <w:rPr>
      <w:rFonts w:eastAsia="Times New Roman" w:cs="Times New Roman"/>
      <w:sz w:val="16"/>
      <w:szCs w:val="16"/>
    </w:rPr>
  </w:style>
  <w:style w:type="paragraph" w:customStyle="1" w:styleId="72">
    <w:name w:val="Основной текст (7)"/>
    <w:basedOn w:val="a0"/>
    <w:link w:val="71"/>
    <w:rsid w:val="008113F9"/>
    <w:pPr>
      <w:widowControl w:val="0"/>
      <w:shd w:val="clear" w:color="auto" w:fill="FFFFFF"/>
      <w:spacing w:before="1440" w:after="420" w:line="0" w:lineRule="atLeast"/>
      <w:ind w:firstLine="0"/>
      <w:jc w:val="center"/>
    </w:pPr>
    <w:rPr>
      <w:rFonts w:eastAsia="Times New Roman" w:cs="Times New Roman"/>
      <w:b/>
      <w:bCs/>
      <w:sz w:val="28"/>
      <w:szCs w:val="28"/>
    </w:rPr>
  </w:style>
  <w:style w:type="paragraph" w:customStyle="1" w:styleId="82">
    <w:name w:val="Основной текст (8)"/>
    <w:basedOn w:val="a0"/>
    <w:link w:val="81"/>
    <w:rsid w:val="008113F9"/>
    <w:pPr>
      <w:widowControl w:val="0"/>
      <w:shd w:val="clear" w:color="auto" w:fill="FFFFFF"/>
      <w:spacing w:before="60" w:after="300" w:line="0" w:lineRule="atLeast"/>
      <w:ind w:firstLine="0"/>
      <w:jc w:val="center"/>
    </w:pPr>
    <w:rPr>
      <w:rFonts w:eastAsia="Times New Roman" w:cs="Times New Roman"/>
      <w:sz w:val="18"/>
      <w:szCs w:val="18"/>
    </w:rPr>
  </w:style>
  <w:style w:type="paragraph" w:customStyle="1" w:styleId="92">
    <w:name w:val="Основной текст (9)"/>
    <w:basedOn w:val="a0"/>
    <w:link w:val="91"/>
    <w:rsid w:val="008113F9"/>
    <w:pPr>
      <w:widowControl w:val="0"/>
      <w:shd w:val="clear" w:color="auto" w:fill="FFFFFF"/>
      <w:spacing w:before="60" w:after="660" w:line="0" w:lineRule="atLeast"/>
      <w:ind w:firstLine="0"/>
      <w:jc w:val="center"/>
    </w:pPr>
    <w:rPr>
      <w:rFonts w:eastAsia="Times New Roman" w:cs="Times New Roman"/>
      <w:b/>
      <w:bCs/>
      <w:sz w:val="19"/>
      <w:szCs w:val="19"/>
    </w:rPr>
  </w:style>
  <w:style w:type="paragraph" w:customStyle="1" w:styleId="2a">
    <w:name w:val="Заголовок №2"/>
    <w:basedOn w:val="a0"/>
    <w:link w:val="29"/>
    <w:rsid w:val="008113F9"/>
    <w:pPr>
      <w:widowControl w:val="0"/>
      <w:shd w:val="clear" w:color="auto" w:fill="FFFFFF"/>
      <w:spacing w:after="420" w:line="0" w:lineRule="atLeast"/>
      <w:ind w:firstLine="0"/>
      <w:outlineLvl w:val="1"/>
    </w:pPr>
    <w:rPr>
      <w:rFonts w:eastAsia="Times New Roman" w:cs="Times New Roman"/>
      <w:b/>
      <w:bCs/>
      <w:sz w:val="28"/>
      <w:szCs w:val="28"/>
    </w:rPr>
  </w:style>
  <w:style w:type="paragraph" w:customStyle="1" w:styleId="afff0">
    <w:name w:val="Подпись к таблице"/>
    <w:basedOn w:val="a0"/>
    <w:link w:val="afff"/>
    <w:rsid w:val="008113F9"/>
    <w:pPr>
      <w:widowControl w:val="0"/>
      <w:shd w:val="clear" w:color="auto" w:fill="FFFFFF"/>
      <w:spacing w:line="0" w:lineRule="atLeast"/>
      <w:ind w:firstLine="0"/>
      <w:jc w:val="left"/>
    </w:pPr>
    <w:rPr>
      <w:rFonts w:eastAsia="Times New Roman" w:cs="Times New Roman"/>
      <w:b/>
      <w:bCs/>
      <w:sz w:val="22"/>
    </w:rPr>
  </w:style>
  <w:style w:type="paragraph" w:customStyle="1" w:styleId="101">
    <w:name w:val="Основной текст (10)"/>
    <w:basedOn w:val="a0"/>
    <w:link w:val="100"/>
    <w:rsid w:val="008113F9"/>
    <w:pPr>
      <w:widowControl w:val="0"/>
      <w:shd w:val="clear" w:color="auto" w:fill="FFFFFF"/>
      <w:spacing w:before="1440" w:after="240" w:line="298" w:lineRule="exact"/>
      <w:ind w:firstLine="0"/>
      <w:jc w:val="left"/>
    </w:pPr>
    <w:rPr>
      <w:rFonts w:eastAsia="Times New Roman" w:cs="Times New Roman"/>
      <w:sz w:val="22"/>
    </w:rPr>
  </w:style>
  <w:style w:type="paragraph" w:styleId="afff1">
    <w:name w:val="endnote text"/>
    <w:basedOn w:val="a0"/>
    <w:link w:val="afff2"/>
    <w:uiPriority w:val="99"/>
    <w:semiHidden/>
    <w:unhideWhenUsed/>
    <w:rsid w:val="008113F9"/>
    <w:pPr>
      <w:spacing w:line="240" w:lineRule="auto"/>
    </w:pPr>
    <w:rPr>
      <w:sz w:val="20"/>
      <w:szCs w:val="20"/>
    </w:rPr>
  </w:style>
  <w:style w:type="character" w:customStyle="1" w:styleId="afff2">
    <w:name w:val="Текст концевой сноски Знак"/>
    <w:basedOn w:val="a1"/>
    <w:link w:val="afff1"/>
    <w:uiPriority w:val="99"/>
    <w:semiHidden/>
    <w:rsid w:val="008113F9"/>
    <w:rPr>
      <w:rFonts w:ascii="Times New Roman" w:hAnsi="Times New Roman"/>
      <w:sz w:val="20"/>
      <w:szCs w:val="20"/>
    </w:rPr>
  </w:style>
  <w:style w:type="character" w:styleId="afff3">
    <w:name w:val="endnote reference"/>
    <w:basedOn w:val="a1"/>
    <w:uiPriority w:val="99"/>
    <w:semiHidden/>
    <w:unhideWhenUsed/>
    <w:rsid w:val="008113F9"/>
    <w:rPr>
      <w:vertAlign w:val="superscript"/>
    </w:rPr>
  </w:style>
  <w:style w:type="paragraph" w:customStyle="1" w:styleId="Web">
    <w:name w:val="Обычный (Web)"/>
    <w:basedOn w:val="a0"/>
    <w:rsid w:val="00442781"/>
    <w:pPr>
      <w:spacing w:before="100" w:beforeAutospacing="1" w:after="100" w:afterAutospacing="1" w:line="240" w:lineRule="auto"/>
      <w:ind w:firstLine="0"/>
      <w:jc w:val="left"/>
    </w:pPr>
    <w:rPr>
      <w:rFonts w:ascii="Arial Unicode MS" w:eastAsia="Arial Unicode MS" w:hAnsi="Arial Unicode MS" w:cs="Arial Unicode MS"/>
      <w:szCs w:val="24"/>
      <w:lang w:eastAsia="ru-RU"/>
    </w:rPr>
  </w:style>
  <w:style w:type="character" w:customStyle="1" w:styleId="a5">
    <w:name w:val="Абзац списка Знак"/>
    <w:link w:val="a4"/>
    <w:uiPriority w:val="34"/>
    <w:rsid w:val="00442781"/>
    <w:rPr>
      <w:rFonts w:ascii="Times New Roman" w:hAnsi="Times New Roman"/>
      <w:sz w:val="24"/>
    </w:rPr>
  </w:style>
  <w:style w:type="paragraph" w:customStyle="1" w:styleId="textred">
    <w:name w:val="textred"/>
    <w:basedOn w:val="a0"/>
    <w:rsid w:val="00442781"/>
    <w:pPr>
      <w:spacing w:before="100" w:beforeAutospacing="1" w:after="100" w:afterAutospacing="1" w:line="240" w:lineRule="auto"/>
      <w:ind w:firstLine="0"/>
      <w:jc w:val="left"/>
    </w:pPr>
    <w:rPr>
      <w:rFonts w:eastAsia="Times New Roman" w:cs="Times New Roman"/>
      <w:szCs w:val="24"/>
      <w:lang w:val="en-US"/>
    </w:rPr>
  </w:style>
  <w:style w:type="paragraph" w:customStyle="1" w:styleId="textgray">
    <w:name w:val="textgray"/>
    <w:basedOn w:val="a0"/>
    <w:rsid w:val="00442781"/>
    <w:pPr>
      <w:spacing w:before="100" w:beforeAutospacing="1" w:after="100" w:afterAutospacing="1" w:line="240" w:lineRule="auto"/>
      <w:ind w:firstLine="0"/>
      <w:jc w:val="left"/>
    </w:pPr>
    <w:rPr>
      <w:rFonts w:eastAsia="Times New Roman" w:cs="Times New Roman"/>
      <w:szCs w:val="24"/>
      <w:lang w:val="en-US"/>
    </w:rPr>
  </w:style>
  <w:style w:type="character" w:customStyle="1" w:styleId="WW8Num1z0">
    <w:name w:val="WW8Num1z0"/>
    <w:rsid w:val="00442781"/>
    <w:rPr>
      <w:rFonts w:ascii="Times New Roman" w:eastAsia="Times New Roman" w:hAnsi="Times New Roman" w:cs="Times New Roman"/>
      <w:sz w:val="24"/>
      <w:szCs w:val="24"/>
      <w:lang w:val="en-US" w:eastAsia="ru-RU"/>
    </w:rPr>
  </w:style>
  <w:style w:type="character" w:customStyle="1" w:styleId="WW8Num1z1">
    <w:name w:val="WW8Num1z1"/>
    <w:rsid w:val="00442781"/>
  </w:style>
  <w:style w:type="character" w:customStyle="1" w:styleId="WW8Num1z2">
    <w:name w:val="WW8Num1z2"/>
    <w:rsid w:val="00442781"/>
  </w:style>
  <w:style w:type="character" w:customStyle="1" w:styleId="WW8Num1z3">
    <w:name w:val="WW8Num1z3"/>
    <w:rsid w:val="00442781"/>
  </w:style>
  <w:style w:type="character" w:customStyle="1" w:styleId="WW8Num1z4">
    <w:name w:val="WW8Num1z4"/>
    <w:rsid w:val="00442781"/>
  </w:style>
  <w:style w:type="character" w:customStyle="1" w:styleId="WW8Num1z5">
    <w:name w:val="WW8Num1z5"/>
    <w:rsid w:val="00442781"/>
  </w:style>
  <w:style w:type="character" w:customStyle="1" w:styleId="WW8Num1z6">
    <w:name w:val="WW8Num1z6"/>
    <w:rsid w:val="00442781"/>
  </w:style>
  <w:style w:type="character" w:customStyle="1" w:styleId="WW8Num1z7">
    <w:name w:val="WW8Num1z7"/>
    <w:rsid w:val="00442781"/>
  </w:style>
  <w:style w:type="character" w:customStyle="1" w:styleId="WW8Num1z8">
    <w:name w:val="WW8Num1z8"/>
    <w:rsid w:val="00442781"/>
  </w:style>
  <w:style w:type="character" w:customStyle="1" w:styleId="WW8Num2z0">
    <w:name w:val="WW8Num2z0"/>
    <w:rsid w:val="00442781"/>
    <w:rPr>
      <w:rFonts w:ascii="Wingdings" w:hAnsi="Wingdings" w:cs="Wingdings"/>
    </w:rPr>
  </w:style>
  <w:style w:type="character" w:customStyle="1" w:styleId="WW8Num2z1">
    <w:name w:val="WW8Num2z1"/>
    <w:rsid w:val="00442781"/>
    <w:rPr>
      <w:rFonts w:ascii="Courier New" w:hAnsi="Courier New" w:cs="Courier New"/>
    </w:rPr>
  </w:style>
  <w:style w:type="character" w:customStyle="1" w:styleId="WW8Num2z3">
    <w:name w:val="WW8Num2z3"/>
    <w:rsid w:val="00442781"/>
    <w:rPr>
      <w:rFonts w:ascii="Symbol" w:hAnsi="Symbol" w:cs="Symbol"/>
    </w:rPr>
  </w:style>
  <w:style w:type="character" w:customStyle="1" w:styleId="WW8Num3z0">
    <w:name w:val="WW8Num3z0"/>
    <w:rsid w:val="00442781"/>
    <w:rPr>
      <w:rFonts w:ascii="Symbol" w:hAnsi="Symbol" w:cs="Symbol"/>
    </w:rPr>
  </w:style>
  <w:style w:type="character" w:customStyle="1" w:styleId="WW8Num3z1">
    <w:name w:val="WW8Num3z1"/>
    <w:rsid w:val="00442781"/>
    <w:rPr>
      <w:rFonts w:ascii="Courier New" w:hAnsi="Courier New" w:cs="Courier New"/>
    </w:rPr>
  </w:style>
  <w:style w:type="character" w:customStyle="1" w:styleId="WW8Num3z2">
    <w:name w:val="WW8Num3z2"/>
    <w:rsid w:val="00442781"/>
    <w:rPr>
      <w:rFonts w:ascii="Wingdings" w:hAnsi="Wingdings" w:cs="Wingdings"/>
    </w:rPr>
  </w:style>
  <w:style w:type="character" w:customStyle="1" w:styleId="WW8Num4z0">
    <w:name w:val="WW8Num4z0"/>
    <w:rsid w:val="00442781"/>
    <w:rPr>
      <w:rFonts w:ascii="Symbol" w:hAnsi="Symbol" w:cs="Symbol"/>
      <w:sz w:val="24"/>
      <w:szCs w:val="24"/>
    </w:rPr>
  </w:style>
  <w:style w:type="character" w:customStyle="1" w:styleId="WW8Num4z1">
    <w:name w:val="WW8Num4z1"/>
    <w:rsid w:val="00442781"/>
    <w:rPr>
      <w:rFonts w:ascii="Courier New" w:hAnsi="Courier New" w:cs="Courier New"/>
    </w:rPr>
  </w:style>
  <w:style w:type="character" w:customStyle="1" w:styleId="WW8Num4z2">
    <w:name w:val="WW8Num4z2"/>
    <w:rsid w:val="00442781"/>
    <w:rPr>
      <w:rFonts w:ascii="Wingdings" w:hAnsi="Wingdings" w:cs="Wingdings"/>
    </w:rPr>
  </w:style>
  <w:style w:type="character" w:customStyle="1" w:styleId="WW8Num5z0">
    <w:name w:val="WW8Num5z0"/>
    <w:rsid w:val="00442781"/>
    <w:rPr>
      <w:rFonts w:ascii="Symbol" w:hAnsi="Symbol" w:cs="Symbol"/>
    </w:rPr>
  </w:style>
  <w:style w:type="character" w:customStyle="1" w:styleId="WW8Num5z1">
    <w:name w:val="WW8Num5z1"/>
    <w:rsid w:val="00442781"/>
    <w:rPr>
      <w:rFonts w:ascii="Courier New" w:hAnsi="Courier New" w:cs="Courier New"/>
    </w:rPr>
  </w:style>
  <w:style w:type="character" w:customStyle="1" w:styleId="WW8Num5z2">
    <w:name w:val="WW8Num5z2"/>
    <w:rsid w:val="00442781"/>
    <w:rPr>
      <w:rFonts w:ascii="Wingdings" w:hAnsi="Wingdings" w:cs="Wingdings"/>
    </w:rPr>
  </w:style>
  <w:style w:type="character" w:customStyle="1" w:styleId="WW8Num6z0">
    <w:name w:val="WW8Num6z0"/>
    <w:rsid w:val="00442781"/>
    <w:rPr>
      <w:rFonts w:ascii="Symbol" w:eastAsia="Times New Roman" w:hAnsi="Symbol" w:cs="Symbol"/>
      <w:sz w:val="24"/>
      <w:szCs w:val="24"/>
      <w:lang w:eastAsia="zh-CN"/>
    </w:rPr>
  </w:style>
  <w:style w:type="character" w:customStyle="1" w:styleId="WW8Num6z1">
    <w:name w:val="WW8Num6z1"/>
    <w:rsid w:val="00442781"/>
    <w:rPr>
      <w:rFonts w:ascii="Courier New" w:hAnsi="Courier New" w:cs="Courier New"/>
    </w:rPr>
  </w:style>
  <w:style w:type="character" w:customStyle="1" w:styleId="WW8Num6z2">
    <w:name w:val="WW8Num6z2"/>
    <w:rsid w:val="00442781"/>
    <w:rPr>
      <w:rFonts w:ascii="Wingdings" w:hAnsi="Wingdings" w:cs="Wingdings"/>
    </w:rPr>
  </w:style>
  <w:style w:type="character" w:customStyle="1" w:styleId="WW8Num7z0">
    <w:name w:val="WW8Num7z0"/>
    <w:rsid w:val="00442781"/>
  </w:style>
  <w:style w:type="character" w:customStyle="1" w:styleId="WW8Num7z1">
    <w:name w:val="WW8Num7z1"/>
    <w:rsid w:val="00442781"/>
  </w:style>
  <w:style w:type="character" w:customStyle="1" w:styleId="WW8Num7z2">
    <w:name w:val="WW8Num7z2"/>
    <w:rsid w:val="00442781"/>
  </w:style>
  <w:style w:type="character" w:customStyle="1" w:styleId="WW8Num7z3">
    <w:name w:val="WW8Num7z3"/>
    <w:rsid w:val="00442781"/>
  </w:style>
  <w:style w:type="character" w:customStyle="1" w:styleId="WW8Num7z4">
    <w:name w:val="WW8Num7z4"/>
    <w:rsid w:val="00442781"/>
  </w:style>
  <w:style w:type="character" w:customStyle="1" w:styleId="WW8Num7z5">
    <w:name w:val="WW8Num7z5"/>
    <w:rsid w:val="00442781"/>
  </w:style>
  <w:style w:type="character" w:customStyle="1" w:styleId="WW8Num7z6">
    <w:name w:val="WW8Num7z6"/>
    <w:rsid w:val="00442781"/>
  </w:style>
  <w:style w:type="character" w:customStyle="1" w:styleId="WW8Num7z7">
    <w:name w:val="WW8Num7z7"/>
    <w:rsid w:val="00442781"/>
  </w:style>
  <w:style w:type="character" w:customStyle="1" w:styleId="WW8Num7z8">
    <w:name w:val="WW8Num7z8"/>
    <w:rsid w:val="00442781"/>
  </w:style>
  <w:style w:type="character" w:customStyle="1" w:styleId="WW8Num8z0">
    <w:name w:val="WW8Num8z0"/>
    <w:rsid w:val="00442781"/>
    <w:rPr>
      <w:rFonts w:ascii="Symbol" w:hAnsi="Symbol" w:cs="Symbol"/>
    </w:rPr>
  </w:style>
  <w:style w:type="character" w:customStyle="1" w:styleId="WW8Num8z1">
    <w:name w:val="WW8Num8z1"/>
    <w:rsid w:val="00442781"/>
    <w:rPr>
      <w:rFonts w:ascii="Courier New" w:hAnsi="Courier New" w:cs="Courier New"/>
    </w:rPr>
  </w:style>
  <w:style w:type="character" w:customStyle="1" w:styleId="WW8Num8z2">
    <w:name w:val="WW8Num8z2"/>
    <w:rsid w:val="00442781"/>
    <w:rPr>
      <w:rFonts w:ascii="Wingdings" w:hAnsi="Wingdings" w:cs="Wingdings"/>
    </w:rPr>
  </w:style>
  <w:style w:type="character" w:customStyle="1" w:styleId="WW8Num9z0">
    <w:name w:val="WW8Num9z0"/>
    <w:rsid w:val="00442781"/>
  </w:style>
  <w:style w:type="character" w:customStyle="1" w:styleId="WW8Num9z1">
    <w:name w:val="WW8Num9z1"/>
    <w:rsid w:val="00442781"/>
  </w:style>
  <w:style w:type="character" w:customStyle="1" w:styleId="WW8Num9z2">
    <w:name w:val="WW8Num9z2"/>
    <w:rsid w:val="00442781"/>
  </w:style>
  <w:style w:type="character" w:customStyle="1" w:styleId="WW8Num9z3">
    <w:name w:val="WW8Num9z3"/>
    <w:rsid w:val="00442781"/>
  </w:style>
  <w:style w:type="character" w:customStyle="1" w:styleId="WW8Num9z4">
    <w:name w:val="WW8Num9z4"/>
    <w:rsid w:val="00442781"/>
  </w:style>
  <w:style w:type="character" w:customStyle="1" w:styleId="WW8Num9z5">
    <w:name w:val="WW8Num9z5"/>
    <w:rsid w:val="00442781"/>
  </w:style>
  <w:style w:type="character" w:customStyle="1" w:styleId="WW8Num9z6">
    <w:name w:val="WW8Num9z6"/>
    <w:rsid w:val="00442781"/>
  </w:style>
  <w:style w:type="character" w:customStyle="1" w:styleId="WW8Num9z7">
    <w:name w:val="WW8Num9z7"/>
    <w:rsid w:val="00442781"/>
  </w:style>
  <w:style w:type="character" w:customStyle="1" w:styleId="WW8Num9z8">
    <w:name w:val="WW8Num9z8"/>
    <w:rsid w:val="00442781"/>
  </w:style>
  <w:style w:type="character" w:customStyle="1" w:styleId="WW8Num10z0">
    <w:name w:val="WW8Num10z0"/>
    <w:rsid w:val="00442781"/>
    <w:rPr>
      <w:rFonts w:ascii="Symbol" w:hAnsi="Symbol" w:cs="Symbol"/>
    </w:rPr>
  </w:style>
  <w:style w:type="character" w:customStyle="1" w:styleId="WW8Num10z1">
    <w:name w:val="WW8Num10z1"/>
    <w:rsid w:val="00442781"/>
    <w:rPr>
      <w:rFonts w:ascii="Courier New" w:hAnsi="Courier New" w:cs="Courier New"/>
    </w:rPr>
  </w:style>
  <w:style w:type="character" w:customStyle="1" w:styleId="WW8Num10z2">
    <w:name w:val="WW8Num10z2"/>
    <w:rsid w:val="00442781"/>
    <w:rPr>
      <w:rFonts w:ascii="Wingdings" w:hAnsi="Wingdings" w:cs="Wingdings"/>
    </w:rPr>
  </w:style>
  <w:style w:type="character" w:customStyle="1" w:styleId="WW8Num11z0">
    <w:name w:val="WW8Num11z0"/>
    <w:rsid w:val="00442781"/>
    <w:rPr>
      <w:rFonts w:ascii="Symbol" w:eastAsia="Times New Roman" w:hAnsi="Symbol" w:cs="Symbol"/>
      <w:sz w:val="24"/>
      <w:szCs w:val="24"/>
      <w:lang w:eastAsia="ru-RU"/>
    </w:rPr>
  </w:style>
  <w:style w:type="character" w:customStyle="1" w:styleId="WW8Num11z1">
    <w:name w:val="WW8Num11z1"/>
    <w:rsid w:val="00442781"/>
    <w:rPr>
      <w:rFonts w:ascii="Courier New" w:hAnsi="Courier New" w:cs="Courier New"/>
    </w:rPr>
  </w:style>
  <w:style w:type="character" w:customStyle="1" w:styleId="WW8Num11z2">
    <w:name w:val="WW8Num11z2"/>
    <w:rsid w:val="00442781"/>
    <w:rPr>
      <w:rFonts w:ascii="Wingdings" w:hAnsi="Wingdings" w:cs="Wingdings"/>
    </w:rPr>
  </w:style>
  <w:style w:type="character" w:customStyle="1" w:styleId="WW8Num12z0">
    <w:name w:val="WW8Num12z0"/>
    <w:rsid w:val="00442781"/>
  </w:style>
  <w:style w:type="character" w:customStyle="1" w:styleId="WW8Num12z1">
    <w:name w:val="WW8Num12z1"/>
    <w:rsid w:val="00442781"/>
  </w:style>
  <w:style w:type="character" w:customStyle="1" w:styleId="WW8Num12z2">
    <w:name w:val="WW8Num12z2"/>
    <w:rsid w:val="00442781"/>
  </w:style>
  <w:style w:type="character" w:customStyle="1" w:styleId="WW8Num12z3">
    <w:name w:val="WW8Num12z3"/>
    <w:rsid w:val="00442781"/>
  </w:style>
  <w:style w:type="character" w:customStyle="1" w:styleId="WW8Num12z4">
    <w:name w:val="WW8Num12z4"/>
    <w:rsid w:val="00442781"/>
  </w:style>
  <w:style w:type="character" w:customStyle="1" w:styleId="WW8Num12z5">
    <w:name w:val="WW8Num12z5"/>
    <w:rsid w:val="00442781"/>
  </w:style>
  <w:style w:type="character" w:customStyle="1" w:styleId="WW8Num12z6">
    <w:name w:val="WW8Num12z6"/>
    <w:rsid w:val="00442781"/>
  </w:style>
  <w:style w:type="character" w:customStyle="1" w:styleId="WW8Num12z7">
    <w:name w:val="WW8Num12z7"/>
    <w:rsid w:val="00442781"/>
  </w:style>
  <w:style w:type="character" w:customStyle="1" w:styleId="WW8Num12z8">
    <w:name w:val="WW8Num12z8"/>
    <w:rsid w:val="00442781"/>
  </w:style>
  <w:style w:type="character" w:customStyle="1" w:styleId="WW8Num13z0">
    <w:name w:val="WW8Num13z0"/>
    <w:rsid w:val="00442781"/>
  </w:style>
  <w:style w:type="character" w:customStyle="1" w:styleId="WW8Num14z0">
    <w:name w:val="WW8Num14z0"/>
    <w:rsid w:val="00442781"/>
  </w:style>
  <w:style w:type="character" w:customStyle="1" w:styleId="WW8Num14z1">
    <w:name w:val="WW8Num14z1"/>
    <w:rsid w:val="00442781"/>
  </w:style>
  <w:style w:type="character" w:customStyle="1" w:styleId="WW8Num14z2">
    <w:name w:val="WW8Num14z2"/>
    <w:rsid w:val="00442781"/>
  </w:style>
  <w:style w:type="character" w:customStyle="1" w:styleId="WW8Num14z3">
    <w:name w:val="WW8Num14z3"/>
    <w:rsid w:val="00442781"/>
  </w:style>
  <w:style w:type="character" w:customStyle="1" w:styleId="WW8Num14z4">
    <w:name w:val="WW8Num14z4"/>
    <w:rsid w:val="00442781"/>
  </w:style>
  <w:style w:type="character" w:customStyle="1" w:styleId="WW8Num14z5">
    <w:name w:val="WW8Num14z5"/>
    <w:rsid w:val="00442781"/>
  </w:style>
  <w:style w:type="character" w:customStyle="1" w:styleId="WW8Num14z6">
    <w:name w:val="WW8Num14z6"/>
    <w:rsid w:val="00442781"/>
  </w:style>
  <w:style w:type="character" w:customStyle="1" w:styleId="WW8Num14z7">
    <w:name w:val="WW8Num14z7"/>
    <w:rsid w:val="00442781"/>
  </w:style>
  <w:style w:type="character" w:customStyle="1" w:styleId="WW8Num14z8">
    <w:name w:val="WW8Num14z8"/>
    <w:rsid w:val="00442781"/>
  </w:style>
  <w:style w:type="character" w:customStyle="1" w:styleId="WW8Num15z0">
    <w:name w:val="WW8Num15z0"/>
    <w:rsid w:val="00442781"/>
    <w:rPr>
      <w:rFonts w:ascii="Symbol" w:hAnsi="Symbol" w:cs="Symbol"/>
    </w:rPr>
  </w:style>
  <w:style w:type="character" w:customStyle="1" w:styleId="WW8Num15z1">
    <w:name w:val="WW8Num15z1"/>
    <w:rsid w:val="00442781"/>
    <w:rPr>
      <w:rFonts w:ascii="Courier New" w:hAnsi="Courier New" w:cs="Courier New"/>
    </w:rPr>
  </w:style>
  <w:style w:type="character" w:customStyle="1" w:styleId="WW8Num15z2">
    <w:name w:val="WW8Num15z2"/>
    <w:rsid w:val="00442781"/>
    <w:rPr>
      <w:rFonts w:ascii="Wingdings" w:hAnsi="Wingdings" w:cs="Wingdings"/>
    </w:rPr>
  </w:style>
  <w:style w:type="character" w:customStyle="1" w:styleId="WW8Num16z0">
    <w:name w:val="WW8Num16z0"/>
    <w:rsid w:val="00442781"/>
    <w:rPr>
      <w:rFonts w:ascii="Symbol" w:hAnsi="Symbol" w:cs="Symbol"/>
    </w:rPr>
  </w:style>
  <w:style w:type="character" w:customStyle="1" w:styleId="WW8Num16z1">
    <w:name w:val="WW8Num16z1"/>
    <w:rsid w:val="00442781"/>
    <w:rPr>
      <w:rFonts w:ascii="Courier New" w:hAnsi="Courier New" w:cs="Courier New"/>
    </w:rPr>
  </w:style>
  <w:style w:type="character" w:customStyle="1" w:styleId="WW8Num16z2">
    <w:name w:val="WW8Num16z2"/>
    <w:rsid w:val="00442781"/>
    <w:rPr>
      <w:rFonts w:ascii="Wingdings" w:hAnsi="Wingdings" w:cs="Wingdings"/>
    </w:rPr>
  </w:style>
  <w:style w:type="character" w:customStyle="1" w:styleId="WW8Num17z0">
    <w:name w:val="WW8Num17z0"/>
    <w:rsid w:val="00442781"/>
  </w:style>
  <w:style w:type="character" w:customStyle="1" w:styleId="WW8Num17z1">
    <w:name w:val="WW8Num17z1"/>
    <w:rsid w:val="00442781"/>
  </w:style>
  <w:style w:type="character" w:customStyle="1" w:styleId="WW8Num17z2">
    <w:name w:val="WW8Num17z2"/>
    <w:rsid w:val="00442781"/>
  </w:style>
  <w:style w:type="character" w:customStyle="1" w:styleId="WW8Num17z3">
    <w:name w:val="WW8Num17z3"/>
    <w:rsid w:val="00442781"/>
  </w:style>
  <w:style w:type="character" w:customStyle="1" w:styleId="WW8Num17z4">
    <w:name w:val="WW8Num17z4"/>
    <w:rsid w:val="00442781"/>
  </w:style>
  <w:style w:type="character" w:customStyle="1" w:styleId="WW8Num17z5">
    <w:name w:val="WW8Num17z5"/>
    <w:rsid w:val="00442781"/>
  </w:style>
  <w:style w:type="character" w:customStyle="1" w:styleId="WW8Num17z6">
    <w:name w:val="WW8Num17z6"/>
    <w:rsid w:val="00442781"/>
  </w:style>
  <w:style w:type="character" w:customStyle="1" w:styleId="WW8Num17z7">
    <w:name w:val="WW8Num17z7"/>
    <w:rsid w:val="00442781"/>
  </w:style>
  <w:style w:type="character" w:customStyle="1" w:styleId="WW8Num17z8">
    <w:name w:val="WW8Num17z8"/>
    <w:rsid w:val="00442781"/>
  </w:style>
  <w:style w:type="character" w:customStyle="1" w:styleId="WW8Num18z0">
    <w:name w:val="WW8Num18z0"/>
    <w:rsid w:val="00442781"/>
  </w:style>
  <w:style w:type="character" w:customStyle="1" w:styleId="WW8Num18z1">
    <w:name w:val="WW8Num18z1"/>
    <w:rsid w:val="00442781"/>
  </w:style>
  <w:style w:type="character" w:customStyle="1" w:styleId="WW8Num18z2">
    <w:name w:val="WW8Num18z2"/>
    <w:rsid w:val="00442781"/>
  </w:style>
  <w:style w:type="character" w:customStyle="1" w:styleId="WW8Num18z3">
    <w:name w:val="WW8Num18z3"/>
    <w:rsid w:val="00442781"/>
  </w:style>
  <w:style w:type="character" w:customStyle="1" w:styleId="WW8Num18z4">
    <w:name w:val="WW8Num18z4"/>
    <w:rsid w:val="00442781"/>
  </w:style>
  <w:style w:type="character" w:customStyle="1" w:styleId="WW8Num18z5">
    <w:name w:val="WW8Num18z5"/>
    <w:rsid w:val="00442781"/>
  </w:style>
  <w:style w:type="character" w:customStyle="1" w:styleId="WW8Num18z6">
    <w:name w:val="WW8Num18z6"/>
    <w:rsid w:val="00442781"/>
  </w:style>
  <w:style w:type="character" w:customStyle="1" w:styleId="WW8Num18z7">
    <w:name w:val="WW8Num18z7"/>
    <w:rsid w:val="00442781"/>
  </w:style>
  <w:style w:type="character" w:customStyle="1" w:styleId="WW8Num18z8">
    <w:name w:val="WW8Num18z8"/>
    <w:rsid w:val="00442781"/>
  </w:style>
  <w:style w:type="character" w:customStyle="1" w:styleId="WW8Num19z0">
    <w:name w:val="WW8Num19z0"/>
    <w:rsid w:val="00442781"/>
    <w:rPr>
      <w:rFonts w:ascii="Symbol" w:hAnsi="Symbol" w:cs="Symbol"/>
    </w:rPr>
  </w:style>
  <w:style w:type="character" w:customStyle="1" w:styleId="WW8Num19z1">
    <w:name w:val="WW8Num19z1"/>
    <w:rsid w:val="00442781"/>
    <w:rPr>
      <w:rFonts w:ascii="Courier New" w:hAnsi="Courier New" w:cs="Courier New"/>
    </w:rPr>
  </w:style>
  <w:style w:type="character" w:customStyle="1" w:styleId="WW8Num19z2">
    <w:name w:val="WW8Num19z2"/>
    <w:rsid w:val="00442781"/>
    <w:rPr>
      <w:rFonts w:ascii="Wingdings" w:hAnsi="Wingdings" w:cs="Wingdings"/>
    </w:rPr>
  </w:style>
  <w:style w:type="character" w:customStyle="1" w:styleId="WW8Num20z0">
    <w:name w:val="WW8Num20z0"/>
    <w:rsid w:val="00442781"/>
  </w:style>
  <w:style w:type="character" w:customStyle="1" w:styleId="WW8Num20z1">
    <w:name w:val="WW8Num20z1"/>
    <w:rsid w:val="00442781"/>
    <w:rPr>
      <w:rFonts w:ascii="Wingdings" w:hAnsi="Wingdings" w:cs="Wingdings"/>
    </w:rPr>
  </w:style>
  <w:style w:type="character" w:customStyle="1" w:styleId="WW8Num21z0">
    <w:name w:val="WW8Num21z0"/>
    <w:rsid w:val="00442781"/>
  </w:style>
  <w:style w:type="character" w:customStyle="1" w:styleId="WW8Num22z0">
    <w:name w:val="WW8Num22z0"/>
    <w:rsid w:val="00442781"/>
    <w:rPr>
      <w:rFonts w:ascii="Symbol" w:hAnsi="Symbol" w:cs="Symbol"/>
    </w:rPr>
  </w:style>
  <w:style w:type="character" w:customStyle="1" w:styleId="WW8Num22z1">
    <w:name w:val="WW8Num22z1"/>
    <w:rsid w:val="00442781"/>
    <w:rPr>
      <w:rFonts w:ascii="Courier New" w:hAnsi="Courier New" w:cs="Courier New"/>
    </w:rPr>
  </w:style>
  <w:style w:type="character" w:customStyle="1" w:styleId="WW8Num22z2">
    <w:name w:val="WW8Num22z2"/>
    <w:rsid w:val="00442781"/>
    <w:rPr>
      <w:rFonts w:ascii="Wingdings" w:hAnsi="Wingdings" w:cs="Wingdings"/>
    </w:rPr>
  </w:style>
  <w:style w:type="character" w:customStyle="1" w:styleId="WW8Num23z0">
    <w:name w:val="WW8Num23z0"/>
    <w:rsid w:val="00442781"/>
    <w:rPr>
      <w:rFonts w:ascii="Symbol" w:hAnsi="Symbol" w:cs="Symbol"/>
    </w:rPr>
  </w:style>
  <w:style w:type="character" w:customStyle="1" w:styleId="WW8Num23z1">
    <w:name w:val="WW8Num23z1"/>
    <w:rsid w:val="00442781"/>
    <w:rPr>
      <w:rFonts w:ascii="Courier New" w:hAnsi="Courier New" w:cs="Courier New"/>
    </w:rPr>
  </w:style>
  <w:style w:type="character" w:customStyle="1" w:styleId="WW8Num23z2">
    <w:name w:val="WW8Num23z2"/>
    <w:rsid w:val="00442781"/>
    <w:rPr>
      <w:rFonts w:ascii="Wingdings" w:hAnsi="Wingdings" w:cs="Wingdings"/>
    </w:rPr>
  </w:style>
  <w:style w:type="character" w:customStyle="1" w:styleId="WW8Num24z0">
    <w:name w:val="WW8Num24z0"/>
    <w:rsid w:val="00442781"/>
    <w:rPr>
      <w:rFonts w:ascii="Symbol" w:hAnsi="Symbol" w:cs="Symbol"/>
    </w:rPr>
  </w:style>
  <w:style w:type="character" w:customStyle="1" w:styleId="WW8Num24z1">
    <w:name w:val="WW8Num24z1"/>
    <w:rsid w:val="00442781"/>
    <w:rPr>
      <w:rFonts w:ascii="Courier New" w:hAnsi="Courier New" w:cs="Courier New"/>
    </w:rPr>
  </w:style>
  <w:style w:type="character" w:customStyle="1" w:styleId="WW8Num24z2">
    <w:name w:val="WW8Num24z2"/>
    <w:rsid w:val="00442781"/>
    <w:rPr>
      <w:rFonts w:ascii="Wingdings" w:hAnsi="Wingdings" w:cs="Wingdings"/>
    </w:rPr>
  </w:style>
  <w:style w:type="character" w:customStyle="1" w:styleId="WW8Num25z0">
    <w:name w:val="WW8Num25z0"/>
    <w:rsid w:val="00442781"/>
    <w:rPr>
      <w:rFonts w:ascii="Symbol" w:hAnsi="Symbol" w:cs="Symbol"/>
    </w:rPr>
  </w:style>
  <w:style w:type="character" w:customStyle="1" w:styleId="WW8Num25z1">
    <w:name w:val="WW8Num25z1"/>
    <w:rsid w:val="00442781"/>
    <w:rPr>
      <w:rFonts w:ascii="Courier New" w:hAnsi="Courier New" w:cs="Courier New"/>
    </w:rPr>
  </w:style>
  <w:style w:type="character" w:customStyle="1" w:styleId="WW8Num25z2">
    <w:name w:val="WW8Num25z2"/>
    <w:rsid w:val="00442781"/>
    <w:rPr>
      <w:rFonts w:ascii="Wingdings" w:hAnsi="Wingdings" w:cs="Wingdings"/>
    </w:rPr>
  </w:style>
  <w:style w:type="character" w:customStyle="1" w:styleId="WW8Num26z0">
    <w:name w:val="WW8Num26z0"/>
    <w:rsid w:val="00442781"/>
    <w:rPr>
      <w:rFonts w:ascii="Symbol" w:hAnsi="Symbol" w:cs="Symbol"/>
    </w:rPr>
  </w:style>
  <w:style w:type="character" w:customStyle="1" w:styleId="WW8Num26z1">
    <w:name w:val="WW8Num26z1"/>
    <w:rsid w:val="00442781"/>
    <w:rPr>
      <w:rFonts w:ascii="Courier New" w:hAnsi="Courier New" w:cs="Courier New"/>
    </w:rPr>
  </w:style>
  <w:style w:type="character" w:customStyle="1" w:styleId="WW8Num26z2">
    <w:name w:val="WW8Num26z2"/>
    <w:rsid w:val="00442781"/>
    <w:rPr>
      <w:rFonts w:ascii="Wingdings" w:hAnsi="Wingdings" w:cs="Wingdings"/>
    </w:rPr>
  </w:style>
  <w:style w:type="character" w:customStyle="1" w:styleId="WW8Num27z0">
    <w:name w:val="WW8Num27z0"/>
    <w:rsid w:val="00442781"/>
    <w:rPr>
      <w:rFonts w:ascii="Symbol" w:hAnsi="Symbol" w:cs="Symbol"/>
    </w:rPr>
  </w:style>
  <w:style w:type="character" w:customStyle="1" w:styleId="WW8Num27z1">
    <w:name w:val="WW8Num27z1"/>
    <w:rsid w:val="00442781"/>
    <w:rPr>
      <w:rFonts w:ascii="Courier New" w:hAnsi="Courier New" w:cs="Courier New"/>
    </w:rPr>
  </w:style>
  <w:style w:type="character" w:customStyle="1" w:styleId="WW8Num27z2">
    <w:name w:val="WW8Num27z2"/>
    <w:rsid w:val="00442781"/>
    <w:rPr>
      <w:rFonts w:ascii="Wingdings" w:hAnsi="Wingdings" w:cs="Wingdings"/>
    </w:rPr>
  </w:style>
  <w:style w:type="character" w:customStyle="1" w:styleId="WW8Num28z0">
    <w:name w:val="WW8Num28z0"/>
    <w:rsid w:val="00442781"/>
    <w:rPr>
      <w:rFonts w:ascii="Wingdings" w:hAnsi="Wingdings" w:cs="Wingdings"/>
    </w:rPr>
  </w:style>
  <w:style w:type="character" w:customStyle="1" w:styleId="WW8Num28z1">
    <w:name w:val="WW8Num28z1"/>
    <w:rsid w:val="00442781"/>
    <w:rPr>
      <w:rFonts w:ascii="Courier New" w:hAnsi="Courier New" w:cs="Courier New"/>
    </w:rPr>
  </w:style>
  <w:style w:type="character" w:customStyle="1" w:styleId="WW8Num28z3">
    <w:name w:val="WW8Num28z3"/>
    <w:rsid w:val="00442781"/>
    <w:rPr>
      <w:rFonts w:ascii="Symbol" w:hAnsi="Symbol" w:cs="Symbol"/>
    </w:rPr>
  </w:style>
  <w:style w:type="character" w:customStyle="1" w:styleId="WW8Num29z0">
    <w:name w:val="WW8Num29z0"/>
    <w:rsid w:val="00442781"/>
    <w:rPr>
      <w:rFonts w:ascii="Symbol" w:hAnsi="Symbol" w:cs="Symbol"/>
    </w:rPr>
  </w:style>
  <w:style w:type="character" w:customStyle="1" w:styleId="WW8Num29z1">
    <w:name w:val="WW8Num29z1"/>
    <w:rsid w:val="00442781"/>
    <w:rPr>
      <w:rFonts w:ascii="Courier New" w:hAnsi="Courier New" w:cs="Courier New"/>
    </w:rPr>
  </w:style>
  <w:style w:type="character" w:customStyle="1" w:styleId="WW8Num29z2">
    <w:name w:val="WW8Num29z2"/>
    <w:rsid w:val="00442781"/>
    <w:rPr>
      <w:rFonts w:ascii="Wingdings" w:hAnsi="Wingdings" w:cs="Wingdings"/>
    </w:rPr>
  </w:style>
  <w:style w:type="character" w:customStyle="1" w:styleId="WW8Num30z0">
    <w:name w:val="WW8Num30z0"/>
    <w:rsid w:val="00442781"/>
    <w:rPr>
      <w:rFonts w:ascii="Symbol" w:hAnsi="Symbol" w:cs="Symbol"/>
      <w:sz w:val="24"/>
      <w:szCs w:val="24"/>
    </w:rPr>
  </w:style>
  <w:style w:type="character" w:customStyle="1" w:styleId="WW8Num30z1">
    <w:name w:val="WW8Num30z1"/>
    <w:rsid w:val="00442781"/>
  </w:style>
  <w:style w:type="character" w:customStyle="1" w:styleId="WW8Num30z2">
    <w:name w:val="WW8Num30z2"/>
    <w:rsid w:val="00442781"/>
  </w:style>
  <w:style w:type="character" w:customStyle="1" w:styleId="WW8Num30z3">
    <w:name w:val="WW8Num30z3"/>
    <w:rsid w:val="00442781"/>
  </w:style>
  <w:style w:type="character" w:customStyle="1" w:styleId="WW8Num30z4">
    <w:name w:val="WW8Num30z4"/>
    <w:rsid w:val="00442781"/>
  </w:style>
  <w:style w:type="character" w:customStyle="1" w:styleId="WW8Num30z5">
    <w:name w:val="WW8Num30z5"/>
    <w:rsid w:val="00442781"/>
  </w:style>
  <w:style w:type="character" w:customStyle="1" w:styleId="WW8Num30z6">
    <w:name w:val="WW8Num30z6"/>
    <w:rsid w:val="00442781"/>
  </w:style>
  <w:style w:type="character" w:customStyle="1" w:styleId="WW8Num30z7">
    <w:name w:val="WW8Num30z7"/>
    <w:rsid w:val="00442781"/>
  </w:style>
  <w:style w:type="character" w:customStyle="1" w:styleId="WW8Num30z8">
    <w:name w:val="WW8Num30z8"/>
    <w:rsid w:val="00442781"/>
  </w:style>
  <w:style w:type="character" w:customStyle="1" w:styleId="WW8Num31z0">
    <w:name w:val="WW8Num31z0"/>
    <w:rsid w:val="00442781"/>
    <w:rPr>
      <w:rFonts w:ascii="Symbol" w:hAnsi="Symbol" w:cs="Symbol"/>
    </w:rPr>
  </w:style>
  <w:style w:type="character" w:customStyle="1" w:styleId="WW8Num31z1">
    <w:name w:val="WW8Num31z1"/>
    <w:rsid w:val="00442781"/>
    <w:rPr>
      <w:rFonts w:ascii="Courier New" w:hAnsi="Courier New" w:cs="Courier New"/>
    </w:rPr>
  </w:style>
  <w:style w:type="character" w:customStyle="1" w:styleId="WW8Num31z2">
    <w:name w:val="WW8Num31z2"/>
    <w:rsid w:val="00442781"/>
    <w:rPr>
      <w:rFonts w:ascii="Wingdings" w:hAnsi="Wingdings" w:cs="Wingdings"/>
    </w:rPr>
  </w:style>
  <w:style w:type="character" w:customStyle="1" w:styleId="WW8Num32z0">
    <w:name w:val="WW8Num32z0"/>
    <w:rsid w:val="00442781"/>
  </w:style>
  <w:style w:type="character" w:customStyle="1" w:styleId="WW8Num32z1">
    <w:name w:val="WW8Num32z1"/>
    <w:rsid w:val="00442781"/>
  </w:style>
  <w:style w:type="character" w:customStyle="1" w:styleId="WW8Num32z2">
    <w:name w:val="WW8Num32z2"/>
    <w:rsid w:val="00442781"/>
  </w:style>
  <w:style w:type="character" w:customStyle="1" w:styleId="WW8Num32z3">
    <w:name w:val="WW8Num32z3"/>
    <w:rsid w:val="00442781"/>
  </w:style>
  <w:style w:type="character" w:customStyle="1" w:styleId="WW8Num32z4">
    <w:name w:val="WW8Num32z4"/>
    <w:rsid w:val="00442781"/>
  </w:style>
  <w:style w:type="character" w:customStyle="1" w:styleId="WW8Num32z5">
    <w:name w:val="WW8Num32z5"/>
    <w:rsid w:val="00442781"/>
  </w:style>
  <w:style w:type="character" w:customStyle="1" w:styleId="WW8Num32z6">
    <w:name w:val="WW8Num32z6"/>
    <w:rsid w:val="00442781"/>
  </w:style>
  <w:style w:type="character" w:customStyle="1" w:styleId="WW8Num32z7">
    <w:name w:val="WW8Num32z7"/>
    <w:rsid w:val="00442781"/>
  </w:style>
  <w:style w:type="character" w:customStyle="1" w:styleId="WW8Num32z8">
    <w:name w:val="WW8Num32z8"/>
    <w:rsid w:val="00442781"/>
  </w:style>
  <w:style w:type="character" w:customStyle="1" w:styleId="WW8Num33z0">
    <w:name w:val="WW8Num33z0"/>
    <w:rsid w:val="00442781"/>
    <w:rPr>
      <w:rFonts w:ascii="Symbol" w:hAnsi="Symbol" w:cs="Symbol"/>
    </w:rPr>
  </w:style>
  <w:style w:type="character" w:customStyle="1" w:styleId="WW8Num33z1">
    <w:name w:val="WW8Num33z1"/>
    <w:rsid w:val="00442781"/>
    <w:rPr>
      <w:rFonts w:ascii="Courier New" w:hAnsi="Courier New" w:cs="Courier New"/>
    </w:rPr>
  </w:style>
  <w:style w:type="character" w:customStyle="1" w:styleId="WW8Num33z2">
    <w:name w:val="WW8Num33z2"/>
    <w:rsid w:val="00442781"/>
    <w:rPr>
      <w:rFonts w:ascii="Wingdings" w:hAnsi="Wingdings" w:cs="Wingdings"/>
    </w:rPr>
  </w:style>
  <w:style w:type="character" w:customStyle="1" w:styleId="WW8Num34z0">
    <w:name w:val="WW8Num34z0"/>
    <w:rsid w:val="00442781"/>
    <w:rPr>
      <w:rFonts w:ascii="Symbol" w:hAnsi="Symbol" w:cs="Symbol"/>
      <w:sz w:val="24"/>
      <w:szCs w:val="24"/>
      <w:lang w:eastAsia="ru-RU"/>
    </w:rPr>
  </w:style>
  <w:style w:type="character" w:customStyle="1" w:styleId="WW8Num34z1">
    <w:name w:val="WW8Num34z1"/>
    <w:rsid w:val="00442781"/>
    <w:rPr>
      <w:rFonts w:ascii="Courier New" w:hAnsi="Courier New" w:cs="Courier New"/>
    </w:rPr>
  </w:style>
  <w:style w:type="character" w:customStyle="1" w:styleId="WW8Num34z2">
    <w:name w:val="WW8Num34z2"/>
    <w:rsid w:val="00442781"/>
    <w:rPr>
      <w:rFonts w:ascii="Wingdings" w:hAnsi="Wingdings" w:cs="Wingdings"/>
    </w:rPr>
  </w:style>
  <w:style w:type="character" w:customStyle="1" w:styleId="WW8Num35z0">
    <w:name w:val="WW8Num35z0"/>
    <w:rsid w:val="00442781"/>
    <w:rPr>
      <w:rFonts w:ascii="Symbol" w:hAnsi="Symbol" w:cs="Symbol"/>
      <w:color w:val="000000"/>
    </w:rPr>
  </w:style>
  <w:style w:type="character" w:customStyle="1" w:styleId="WW8Num35z1">
    <w:name w:val="WW8Num35z1"/>
    <w:rsid w:val="00442781"/>
    <w:rPr>
      <w:rFonts w:ascii="Courier New" w:hAnsi="Courier New" w:cs="Courier New"/>
    </w:rPr>
  </w:style>
  <w:style w:type="character" w:customStyle="1" w:styleId="WW8Num35z2">
    <w:name w:val="WW8Num35z2"/>
    <w:rsid w:val="00442781"/>
    <w:rPr>
      <w:rFonts w:ascii="Wingdings" w:hAnsi="Wingdings" w:cs="Wingdings"/>
    </w:rPr>
  </w:style>
  <w:style w:type="character" w:customStyle="1" w:styleId="WW8Num35z3">
    <w:name w:val="WW8Num35z3"/>
    <w:rsid w:val="00442781"/>
    <w:rPr>
      <w:rFonts w:ascii="Symbol" w:hAnsi="Symbol" w:cs="Symbol"/>
    </w:rPr>
  </w:style>
  <w:style w:type="character" w:customStyle="1" w:styleId="WW8Num36z0">
    <w:name w:val="WW8Num36z0"/>
    <w:rsid w:val="00442781"/>
    <w:rPr>
      <w:rFonts w:ascii="Symbol" w:hAnsi="Symbol" w:cs="Symbol"/>
    </w:rPr>
  </w:style>
  <w:style w:type="character" w:customStyle="1" w:styleId="WW8Num36z1">
    <w:name w:val="WW8Num36z1"/>
    <w:rsid w:val="00442781"/>
  </w:style>
  <w:style w:type="character" w:customStyle="1" w:styleId="WW8Num36z2">
    <w:name w:val="WW8Num36z2"/>
    <w:rsid w:val="00442781"/>
  </w:style>
  <w:style w:type="character" w:customStyle="1" w:styleId="WW8Num36z3">
    <w:name w:val="WW8Num36z3"/>
    <w:rsid w:val="00442781"/>
  </w:style>
  <w:style w:type="character" w:customStyle="1" w:styleId="WW8Num36z4">
    <w:name w:val="WW8Num36z4"/>
    <w:rsid w:val="00442781"/>
  </w:style>
  <w:style w:type="character" w:customStyle="1" w:styleId="WW8Num36z5">
    <w:name w:val="WW8Num36z5"/>
    <w:rsid w:val="00442781"/>
  </w:style>
  <w:style w:type="character" w:customStyle="1" w:styleId="WW8Num36z6">
    <w:name w:val="WW8Num36z6"/>
    <w:rsid w:val="00442781"/>
  </w:style>
  <w:style w:type="character" w:customStyle="1" w:styleId="WW8Num36z7">
    <w:name w:val="WW8Num36z7"/>
    <w:rsid w:val="00442781"/>
  </w:style>
  <w:style w:type="character" w:customStyle="1" w:styleId="WW8Num36z8">
    <w:name w:val="WW8Num36z8"/>
    <w:rsid w:val="00442781"/>
  </w:style>
  <w:style w:type="character" w:customStyle="1" w:styleId="WW8Num37z0">
    <w:name w:val="WW8Num37z0"/>
    <w:rsid w:val="00442781"/>
    <w:rPr>
      <w:rFonts w:ascii="Symbol" w:hAnsi="Symbol" w:cs="Symbol"/>
    </w:rPr>
  </w:style>
  <w:style w:type="character" w:customStyle="1" w:styleId="WW8Num37z1">
    <w:name w:val="WW8Num37z1"/>
    <w:rsid w:val="00442781"/>
    <w:rPr>
      <w:rFonts w:ascii="Courier New" w:hAnsi="Courier New" w:cs="Courier New"/>
    </w:rPr>
  </w:style>
  <w:style w:type="character" w:customStyle="1" w:styleId="WW8Num37z2">
    <w:name w:val="WW8Num37z2"/>
    <w:rsid w:val="00442781"/>
    <w:rPr>
      <w:rFonts w:ascii="Wingdings" w:hAnsi="Wingdings" w:cs="Wingdings"/>
    </w:rPr>
  </w:style>
  <w:style w:type="character" w:customStyle="1" w:styleId="WW8Num38z0">
    <w:name w:val="WW8Num38z0"/>
    <w:rsid w:val="00442781"/>
    <w:rPr>
      <w:rFonts w:ascii="Symbol" w:hAnsi="Symbol" w:cs="Symbol"/>
    </w:rPr>
  </w:style>
  <w:style w:type="character" w:customStyle="1" w:styleId="WW8Num38z1">
    <w:name w:val="WW8Num38z1"/>
    <w:rsid w:val="00442781"/>
    <w:rPr>
      <w:rFonts w:ascii="Courier New" w:hAnsi="Courier New" w:cs="Courier New"/>
    </w:rPr>
  </w:style>
  <w:style w:type="character" w:customStyle="1" w:styleId="WW8Num38z2">
    <w:name w:val="WW8Num38z2"/>
    <w:rsid w:val="00442781"/>
    <w:rPr>
      <w:rFonts w:ascii="Wingdings" w:hAnsi="Wingdings" w:cs="Wingdings"/>
    </w:rPr>
  </w:style>
  <w:style w:type="character" w:customStyle="1" w:styleId="WW8Num39z0">
    <w:name w:val="WW8Num39z0"/>
    <w:rsid w:val="00442781"/>
  </w:style>
  <w:style w:type="character" w:customStyle="1" w:styleId="WW8Num40z0">
    <w:name w:val="WW8Num40z0"/>
    <w:rsid w:val="00442781"/>
    <w:rPr>
      <w:rFonts w:ascii="Symbol" w:hAnsi="Symbol" w:cs="Symbol"/>
    </w:rPr>
  </w:style>
  <w:style w:type="character" w:customStyle="1" w:styleId="WW8Num40z1">
    <w:name w:val="WW8Num40z1"/>
    <w:rsid w:val="00442781"/>
    <w:rPr>
      <w:rFonts w:ascii="Courier New" w:hAnsi="Courier New" w:cs="Courier New"/>
    </w:rPr>
  </w:style>
  <w:style w:type="character" w:customStyle="1" w:styleId="WW8Num40z2">
    <w:name w:val="WW8Num40z2"/>
    <w:rsid w:val="00442781"/>
    <w:rPr>
      <w:rFonts w:ascii="Wingdings" w:hAnsi="Wingdings" w:cs="Wingdings"/>
    </w:rPr>
  </w:style>
  <w:style w:type="character" w:customStyle="1" w:styleId="WW8Num41z0">
    <w:name w:val="WW8Num41z0"/>
    <w:rsid w:val="00442781"/>
    <w:rPr>
      <w:rFonts w:ascii="Symbol" w:hAnsi="Symbol" w:cs="Symbol"/>
    </w:rPr>
  </w:style>
  <w:style w:type="character" w:customStyle="1" w:styleId="WW8Num41z1">
    <w:name w:val="WW8Num41z1"/>
    <w:rsid w:val="00442781"/>
    <w:rPr>
      <w:rFonts w:ascii="Courier New" w:hAnsi="Courier New" w:cs="Courier New"/>
    </w:rPr>
  </w:style>
  <w:style w:type="character" w:customStyle="1" w:styleId="WW8Num41z2">
    <w:name w:val="WW8Num41z2"/>
    <w:rsid w:val="00442781"/>
    <w:rPr>
      <w:rFonts w:ascii="Wingdings" w:hAnsi="Wingdings" w:cs="Wingdings"/>
    </w:rPr>
  </w:style>
  <w:style w:type="character" w:customStyle="1" w:styleId="WW8Num42z0">
    <w:name w:val="WW8Num42z0"/>
    <w:rsid w:val="00442781"/>
    <w:rPr>
      <w:rFonts w:ascii="Symbol" w:hAnsi="Symbol" w:cs="Symbol"/>
      <w:sz w:val="24"/>
      <w:szCs w:val="24"/>
      <w:lang w:eastAsia="ru-RU"/>
    </w:rPr>
  </w:style>
  <w:style w:type="character" w:customStyle="1" w:styleId="WW8Num42z1">
    <w:name w:val="WW8Num42z1"/>
    <w:rsid w:val="00442781"/>
    <w:rPr>
      <w:rFonts w:ascii="Courier New" w:hAnsi="Courier New" w:cs="Courier New"/>
    </w:rPr>
  </w:style>
  <w:style w:type="character" w:customStyle="1" w:styleId="WW8Num42z2">
    <w:name w:val="WW8Num42z2"/>
    <w:rsid w:val="00442781"/>
    <w:rPr>
      <w:rFonts w:ascii="Wingdings" w:hAnsi="Wingdings" w:cs="Wingdings"/>
    </w:rPr>
  </w:style>
  <w:style w:type="character" w:customStyle="1" w:styleId="WW8Num43z0">
    <w:name w:val="WW8Num43z0"/>
    <w:rsid w:val="00442781"/>
    <w:rPr>
      <w:rFonts w:ascii="Symbol" w:hAnsi="Symbol" w:cs="Symbol"/>
    </w:rPr>
  </w:style>
  <w:style w:type="character" w:customStyle="1" w:styleId="WW8Num43z1">
    <w:name w:val="WW8Num43z1"/>
    <w:rsid w:val="00442781"/>
    <w:rPr>
      <w:rFonts w:ascii="Courier New" w:hAnsi="Courier New" w:cs="Courier New"/>
    </w:rPr>
  </w:style>
  <w:style w:type="character" w:customStyle="1" w:styleId="WW8Num43z2">
    <w:name w:val="WW8Num43z2"/>
    <w:rsid w:val="00442781"/>
    <w:rPr>
      <w:rFonts w:ascii="Wingdings" w:hAnsi="Wingdings" w:cs="Wingdings"/>
    </w:rPr>
  </w:style>
  <w:style w:type="character" w:customStyle="1" w:styleId="1b">
    <w:name w:val="Основной шрифт абзаца1"/>
    <w:rsid w:val="00442781"/>
  </w:style>
  <w:style w:type="paragraph" w:customStyle="1" w:styleId="afff4">
    <w:name w:val="Заголовок"/>
    <w:basedOn w:val="a0"/>
    <w:next w:val="af2"/>
    <w:rsid w:val="00442781"/>
    <w:pPr>
      <w:widowControl w:val="0"/>
      <w:suppressAutoHyphens/>
      <w:spacing w:line="240" w:lineRule="auto"/>
      <w:ind w:firstLine="0"/>
      <w:jc w:val="center"/>
    </w:pPr>
    <w:rPr>
      <w:rFonts w:eastAsia="Times New Roman" w:cs="Times New Roman"/>
      <w:b/>
      <w:sz w:val="20"/>
      <w:szCs w:val="20"/>
      <w:lang w:eastAsia="zh-CN"/>
    </w:rPr>
  </w:style>
  <w:style w:type="paragraph" w:styleId="afff5">
    <w:name w:val="caption"/>
    <w:basedOn w:val="a0"/>
    <w:qFormat/>
    <w:rsid w:val="00442781"/>
    <w:pPr>
      <w:suppressLineNumbers/>
      <w:suppressAutoHyphens/>
      <w:spacing w:before="120" w:after="120" w:line="240" w:lineRule="auto"/>
      <w:ind w:left="1066" w:hanging="357"/>
    </w:pPr>
    <w:rPr>
      <w:rFonts w:eastAsia="Calibri" w:cs="Mangal"/>
      <w:i/>
      <w:iCs/>
      <w:szCs w:val="24"/>
      <w:lang w:eastAsia="zh-CN"/>
    </w:rPr>
  </w:style>
  <w:style w:type="paragraph" w:customStyle="1" w:styleId="1c">
    <w:name w:val="Указатель1"/>
    <w:basedOn w:val="a0"/>
    <w:rsid w:val="00442781"/>
    <w:pPr>
      <w:suppressLineNumbers/>
      <w:suppressAutoHyphens/>
      <w:spacing w:line="240" w:lineRule="auto"/>
      <w:ind w:left="1066" w:hanging="357"/>
    </w:pPr>
    <w:rPr>
      <w:rFonts w:eastAsia="Calibri" w:cs="Mangal"/>
      <w:lang w:eastAsia="zh-CN"/>
    </w:rPr>
  </w:style>
  <w:style w:type="paragraph" w:customStyle="1" w:styleId="310">
    <w:name w:val="Основной текст 31"/>
    <w:basedOn w:val="a0"/>
    <w:rsid w:val="00442781"/>
    <w:pPr>
      <w:widowControl w:val="0"/>
      <w:suppressAutoHyphens/>
      <w:spacing w:line="240" w:lineRule="auto"/>
      <w:ind w:firstLine="0"/>
      <w:jc w:val="center"/>
    </w:pPr>
    <w:rPr>
      <w:rFonts w:eastAsia="Times New Roman" w:cs="Times New Roman"/>
      <w:b/>
      <w:sz w:val="28"/>
      <w:szCs w:val="20"/>
      <w:lang w:eastAsia="zh-CN"/>
    </w:rPr>
  </w:style>
  <w:style w:type="paragraph" w:customStyle="1" w:styleId="211">
    <w:name w:val="Основной текст с отступом 21"/>
    <w:basedOn w:val="a0"/>
    <w:rsid w:val="00442781"/>
    <w:pPr>
      <w:suppressAutoHyphens/>
      <w:spacing w:line="240" w:lineRule="auto"/>
      <w:ind w:firstLine="284"/>
    </w:pPr>
    <w:rPr>
      <w:rFonts w:eastAsia="Times New Roman" w:cs="Times New Roman"/>
      <w:sz w:val="28"/>
      <w:szCs w:val="20"/>
      <w:lang w:eastAsia="zh-CN"/>
    </w:rPr>
  </w:style>
  <w:style w:type="paragraph" w:customStyle="1" w:styleId="311">
    <w:name w:val="Основной текст с отступом 31"/>
    <w:basedOn w:val="a0"/>
    <w:rsid w:val="00442781"/>
    <w:pPr>
      <w:suppressAutoHyphens/>
      <w:spacing w:line="240" w:lineRule="auto"/>
      <w:ind w:right="-569" w:firstLine="426"/>
    </w:pPr>
    <w:rPr>
      <w:rFonts w:eastAsia="Times New Roman" w:cs="Times New Roman"/>
      <w:sz w:val="28"/>
      <w:szCs w:val="20"/>
      <w:lang w:eastAsia="zh-CN"/>
    </w:rPr>
  </w:style>
  <w:style w:type="paragraph" w:customStyle="1" w:styleId="220">
    <w:name w:val="Основной текст 22"/>
    <w:basedOn w:val="a0"/>
    <w:rsid w:val="00442781"/>
    <w:pPr>
      <w:suppressAutoHyphens/>
      <w:spacing w:line="240" w:lineRule="auto"/>
      <w:ind w:firstLine="0"/>
    </w:pPr>
    <w:rPr>
      <w:rFonts w:eastAsia="Times New Roman" w:cs="Times New Roman"/>
      <w:sz w:val="28"/>
      <w:szCs w:val="20"/>
      <w:lang w:eastAsia="zh-CN"/>
    </w:rPr>
  </w:style>
  <w:style w:type="paragraph" w:customStyle="1" w:styleId="3a">
    <w:name w:val="Абзац списка3"/>
    <w:basedOn w:val="a0"/>
    <w:rsid w:val="00442781"/>
    <w:pPr>
      <w:suppressAutoHyphens/>
      <w:spacing w:after="200" w:line="276" w:lineRule="auto"/>
      <w:ind w:left="720" w:firstLine="0"/>
    </w:pPr>
    <w:rPr>
      <w:rFonts w:eastAsia="Times New Roman" w:cs="Calibri"/>
      <w:lang w:eastAsia="zh-CN"/>
    </w:rPr>
  </w:style>
  <w:style w:type="paragraph" w:styleId="afff6">
    <w:name w:val="toa heading"/>
    <w:basedOn w:val="1"/>
    <w:next w:val="a0"/>
    <w:rsid w:val="00442781"/>
    <w:pPr>
      <w:suppressAutoHyphens/>
      <w:spacing w:line="276" w:lineRule="auto"/>
      <w:ind w:firstLine="0"/>
      <w:jc w:val="left"/>
      <w:outlineLvl w:val="9"/>
    </w:pPr>
    <w:rPr>
      <w:rFonts w:ascii="Cambria" w:eastAsia="Times New Roman" w:hAnsi="Cambria" w:cs="Times New Roman"/>
      <w:color w:val="365F91"/>
      <w:lang w:eastAsia="zh-CN"/>
    </w:rPr>
  </w:style>
  <w:style w:type="paragraph" w:customStyle="1" w:styleId="1d">
    <w:name w:val="Текст1"/>
    <w:basedOn w:val="a0"/>
    <w:rsid w:val="00442781"/>
    <w:pPr>
      <w:suppressAutoHyphens/>
      <w:spacing w:line="240" w:lineRule="auto"/>
      <w:ind w:firstLine="0"/>
    </w:pPr>
    <w:rPr>
      <w:rFonts w:ascii="Courier New" w:eastAsia="Times New Roman" w:hAnsi="Courier New" w:cs="Courier New"/>
      <w:sz w:val="20"/>
      <w:szCs w:val="20"/>
      <w:lang w:eastAsia="zh-CN"/>
    </w:rPr>
  </w:style>
  <w:style w:type="paragraph" w:customStyle="1" w:styleId="LO-Normal">
    <w:name w:val="LO-Normal"/>
    <w:rsid w:val="00442781"/>
    <w:pPr>
      <w:widowControl w:val="0"/>
      <w:suppressAutoHyphens/>
      <w:snapToGrid w:val="0"/>
      <w:spacing w:after="0" w:line="300" w:lineRule="auto"/>
      <w:ind w:firstLine="520"/>
    </w:pPr>
    <w:rPr>
      <w:rFonts w:ascii="Times New Roman" w:eastAsia="Times New Roman" w:hAnsi="Times New Roman" w:cs="Times New Roman"/>
      <w:sz w:val="16"/>
      <w:szCs w:val="20"/>
      <w:lang w:eastAsia="zh-CN"/>
    </w:rPr>
  </w:style>
  <w:style w:type="paragraph" w:customStyle="1" w:styleId="afff7">
    <w:name w:val="Содержимое таблицы"/>
    <w:basedOn w:val="a0"/>
    <w:rsid w:val="00442781"/>
    <w:pPr>
      <w:suppressLineNumbers/>
      <w:suppressAutoHyphens/>
      <w:spacing w:line="240" w:lineRule="auto"/>
      <w:ind w:left="1066" w:hanging="357"/>
    </w:pPr>
    <w:rPr>
      <w:rFonts w:eastAsia="Calibri" w:cs="Times New Roman"/>
      <w:lang w:eastAsia="zh-CN"/>
    </w:rPr>
  </w:style>
  <w:style w:type="paragraph" w:customStyle="1" w:styleId="afff8">
    <w:name w:val="Заголовок таблицы"/>
    <w:basedOn w:val="afff7"/>
    <w:rsid w:val="00442781"/>
    <w:pPr>
      <w:jc w:val="center"/>
    </w:pPr>
    <w:rPr>
      <w:b/>
      <w:bCs/>
    </w:rPr>
  </w:style>
  <w:style w:type="paragraph" w:customStyle="1" w:styleId="afff9">
    <w:name w:val="Содержимое врезки"/>
    <w:basedOn w:val="a0"/>
    <w:rsid w:val="00442781"/>
    <w:pPr>
      <w:suppressAutoHyphens/>
      <w:spacing w:line="240" w:lineRule="auto"/>
      <w:ind w:left="1066" w:hanging="357"/>
    </w:pPr>
    <w:rPr>
      <w:rFonts w:eastAsia="Calibri" w:cs="Times New Roman"/>
      <w:lang w:eastAsia="zh-CN"/>
    </w:rPr>
  </w:style>
  <w:style w:type="character" w:customStyle="1" w:styleId="1e">
    <w:name w:val="Название Знак1"/>
    <w:uiPriority w:val="10"/>
    <w:rsid w:val="00442781"/>
    <w:rPr>
      <w:rFonts w:ascii="Cambria" w:eastAsia="Times New Roman" w:hAnsi="Cambria" w:cs="Times New Roman"/>
      <w:b/>
      <w:bCs/>
      <w:kern w:val="28"/>
      <w:sz w:val="32"/>
      <w:szCs w:val="32"/>
      <w:lang w:eastAsia="zh-CN"/>
    </w:rPr>
  </w:style>
  <w:style w:type="paragraph" w:styleId="2e">
    <w:name w:val="List 2"/>
    <w:basedOn w:val="a0"/>
    <w:uiPriority w:val="99"/>
    <w:semiHidden/>
    <w:unhideWhenUsed/>
    <w:rsid w:val="00442781"/>
    <w:pPr>
      <w:suppressAutoHyphens/>
      <w:spacing w:line="240" w:lineRule="auto"/>
      <w:ind w:left="566" w:hanging="283"/>
      <w:contextualSpacing/>
    </w:pPr>
    <w:rPr>
      <w:rFonts w:eastAsia="Calibri" w:cs="Times New Roman"/>
      <w:lang w:eastAsia="zh-CN"/>
    </w:rPr>
  </w:style>
  <w:style w:type="character" w:customStyle="1" w:styleId="212">
    <w:name w:val="Основной текст с отступом 2 Знак1"/>
    <w:uiPriority w:val="99"/>
    <w:rsid w:val="00442781"/>
    <w:rPr>
      <w:rFonts w:ascii="Calibri" w:eastAsia="Calibri" w:hAnsi="Calibri"/>
      <w:sz w:val="22"/>
      <w:szCs w:val="22"/>
      <w:lang w:eastAsia="zh-CN"/>
    </w:rPr>
  </w:style>
  <w:style w:type="character" w:customStyle="1" w:styleId="extended-textfull">
    <w:name w:val="extended-text__full"/>
    <w:rsid w:val="00442781"/>
  </w:style>
  <w:style w:type="character" w:customStyle="1" w:styleId="312">
    <w:name w:val="Основной текст 3 Знак1"/>
    <w:uiPriority w:val="99"/>
    <w:semiHidden/>
    <w:rsid w:val="00442781"/>
    <w:rPr>
      <w:rFonts w:eastAsia="Calibri"/>
      <w:sz w:val="16"/>
      <w:szCs w:val="16"/>
      <w:lang w:eastAsia="zh-CN"/>
    </w:rPr>
  </w:style>
  <w:style w:type="paragraph" w:styleId="43">
    <w:name w:val="toc 4"/>
    <w:basedOn w:val="a0"/>
    <w:next w:val="a0"/>
    <w:autoRedefine/>
    <w:uiPriority w:val="39"/>
    <w:unhideWhenUsed/>
    <w:rsid w:val="00442781"/>
    <w:pPr>
      <w:spacing w:after="100" w:line="276" w:lineRule="auto"/>
      <w:ind w:left="660" w:firstLine="0"/>
      <w:jc w:val="left"/>
    </w:pPr>
    <w:rPr>
      <w:rFonts w:ascii="Calibri" w:eastAsia="Times New Roman" w:hAnsi="Calibri" w:cs="Times New Roman"/>
      <w:sz w:val="22"/>
      <w:lang w:eastAsia="ru-RU"/>
    </w:rPr>
  </w:style>
  <w:style w:type="paragraph" w:styleId="54">
    <w:name w:val="toc 5"/>
    <w:basedOn w:val="a0"/>
    <w:next w:val="a0"/>
    <w:autoRedefine/>
    <w:uiPriority w:val="39"/>
    <w:unhideWhenUsed/>
    <w:rsid w:val="00442781"/>
    <w:pPr>
      <w:spacing w:after="100" w:line="276" w:lineRule="auto"/>
      <w:ind w:left="880" w:firstLine="0"/>
      <w:jc w:val="left"/>
    </w:pPr>
    <w:rPr>
      <w:rFonts w:ascii="Calibri" w:eastAsia="Times New Roman" w:hAnsi="Calibri" w:cs="Times New Roman"/>
      <w:sz w:val="22"/>
      <w:lang w:eastAsia="ru-RU"/>
    </w:rPr>
  </w:style>
  <w:style w:type="paragraph" w:styleId="63">
    <w:name w:val="toc 6"/>
    <w:basedOn w:val="a0"/>
    <w:next w:val="a0"/>
    <w:autoRedefine/>
    <w:uiPriority w:val="39"/>
    <w:unhideWhenUsed/>
    <w:rsid w:val="00442781"/>
    <w:pPr>
      <w:spacing w:after="100" w:line="276" w:lineRule="auto"/>
      <w:ind w:left="1100" w:firstLine="0"/>
      <w:jc w:val="left"/>
    </w:pPr>
    <w:rPr>
      <w:rFonts w:ascii="Calibri" w:eastAsia="Times New Roman" w:hAnsi="Calibri" w:cs="Times New Roman"/>
      <w:sz w:val="22"/>
      <w:lang w:eastAsia="ru-RU"/>
    </w:rPr>
  </w:style>
  <w:style w:type="paragraph" w:styleId="74">
    <w:name w:val="toc 7"/>
    <w:basedOn w:val="a0"/>
    <w:next w:val="a0"/>
    <w:autoRedefine/>
    <w:uiPriority w:val="39"/>
    <w:unhideWhenUsed/>
    <w:rsid w:val="00442781"/>
    <w:pPr>
      <w:spacing w:after="100" w:line="276" w:lineRule="auto"/>
      <w:ind w:left="1320" w:firstLine="0"/>
      <w:jc w:val="left"/>
    </w:pPr>
    <w:rPr>
      <w:rFonts w:ascii="Calibri" w:eastAsia="Times New Roman" w:hAnsi="Calibri" w:cs="Times New Roman"/>
      <w:sz w:val="22"/>
      <w:lang w:eastAsia="ru-RU"/>
    </w:rPr>
  </w:style>
  <w:style w:type="paragraph" w:styleId="83">
    <w:name w:val="toc 8"/>
    <w:basedOn w:val="a0"/>
    <w:next w:val="a0"/>
    <w:autoRedefine/>
    <w:uiPriority w:val="39"/>
    <w:unhideWhenUsed/>
    <w:rsid w:val="00442781"/>
    <w:pPr>
      <w:spacing w:after="100" w:line="276" w:lineRule="auto"/>
      <w:ind w:left="1540" w:firstLine="0"/>
      <w:jc w:val="left"/>
    </w:pPr>
    <w:rPr>
      <w:rFonts w:ascii="Calibri" w:eastAsia="Times New Roman" w:hAnsi="Calibri" w:cs="Times New Roman"/>
      <w:sz w:val="22"/>
      <w:lang w:eastAsia="ru-RU"/>
    </w:rPr>
  </w:style>
  <w:style w:type="paragraph" w:styleId="93">
    <w:name w:val="toc 9"/>
    <w:basedOn w:val="a0"/>
    <w:next w:val="a0"/>
    <w:autoRedefine/>
    <w:uiPriority w:val="39"/>
    <w:unhideWhenUsed/>
    <w:rsid w:val="00442781"/>
    <w:pPr>
      <w:spacing w:after="100" w:line="276" w:lineRule="auto"/>
      <w:ind w:left="1760" w:firstLine="0"/>
      <w:jc w:val="left"/>
    </w:pPr>
    <w:rPr>
      <w:rFonts w:ascii="Calibri" w:eastAsia="Times New Roman" w:hAnsi="Calibri" w:cs="Times New Roman"/>
      <w:sz w:val="22"/>
      <w:lang w:eastAsia="ru-RU"/>
    </w:rPr>
  </w:style>
  <w:style w:type="paragraph" w:customStyle="1" w:styleId="Bullet1">
    <w:name w:val="Bullet1"/>
    <w:basedOn w:val="a0"/>
    <w:rsid w:val="00442781"/>
    <w:pPr>
      <w:numPr>
        <w:numId w:val="54"/>
      </w:numPr>
      <w:spacing w:before="60" w:line="240" w:lineRule="auto"/>
      <w:jc w:val="left"/>
    </w:pPr>
    <w:rPr>
      <w:rFonts w:ascii="Arial" w:eastAsia="Times New Roman" w:hAnsi="Arial" w:cs="Times New Roman"/>
      <w:sz w:val="22"/>
      <w:szCs w:val="24"/>
      <w:lang w:val="de-DE"/>
    </w:rPr>
  </w:style>
  <w:style w:type="paragraph" w:customStyle="1" w:styleId="1f">
    <w:name w:val="1"/>
    <w:basedOn w:val="a0"/>
    <w:rsid w:val="00442781"/>
    <w:pPr>
      <w:spacing w:after="160" w:line="240" w:lineRule="exact"/>
      <w:ind w:firstLine="0"/>
      <w:jc w:val="left"/>
    </w:pPr>
    <w:rPr>
      <w:rFonts w:ascii="Verdana" w:eastAsia="Times New Roman" w:hAnsi="Verdana" w:cs="Times New Roman"/>
      <w:sz w:val="20"/>
      <w:szCs w:val="20"/>
      <w:lang w:val="en-US"/>
    </w:rPr>
  </w:style>
  <w:style w:type="paragraph" w:customStyle="1" w:styleId="Style5">
    <w:name w:val="Style5"/>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6">
    <w:name w:val="Style6"/>
    <w:basedOn w:val="a0"/>
    <w:uiPriority w:val="99"/>
    <w:rsid w:val="00442781"/>
    <w:pPr>
      <w:widowControl w:val="0"/>
      <w:autoSpaceDE w:val="0"/>
      <w:autoSpaceDN w:val="0"/>
      <w:adjustRightInd w:val="0"/>
      <w:spacing w:line="550" w:lineRule="exact"/>
      <w:ind w:firstLine="0"/>
    </w:pPr>
    <w:rPr>
      <w:rFonts w:eastAsia="Times New Roman" w:cs="Times New Roman"/>
      <w:szCs w:val="24"/>
      <w:lang w:eastAsia="ru-RU"/>
    </w:rPr>
  </w:style>
  <w:style w:type="paragraph" w:customStyle="1" w:styleId="Style7">
    <w:name w:val="Style7"/>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9">
    <w:name w:val="Style9"/>
    <w:basedOn w:val="a0"/>
    <w:uiPriority w:val="99"/>
    <w:rsid w:val="00442781"/>
    <w:pPr>
      <w:widowControl w:val="0"/>
      <w:autoSpaceDE w:val="0"/>
      <w:autoSpaceDN w:val="0"/>
      <w:adjustRightInd w:val="0"/>
      <w:spacing w:line="322" w:lineRule="exact"/>
      <w:ind w:firstLine="0"/>
      <w:jc w:val="left"/>
    </w:pPr>
    <w:rPr>
      <w:rFonts w:eastAsia="Times New Roman" w:cs="Times New Roman"/>
      <w:szCs w:val="24"/>
      <w:lang w:eastAsia="ru-RU"/>
    </w:rPr>
  </w:style>
  <w:style w:type="paragraph" w:customStyle="1" w:styleId="Style10">
    <w:name w:val="Style10"/>
    <w:basedOn w:val="a0"/>
    <w:uiPriority w:val="99"/>
    <w:rsid w:val="00442781"/>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Style11">
    <w:name w:val="Style11"/>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2">
    <w:name w:val="Style12"/>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3">
    <w:name w:val="Style13"/>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5">
    <w:name w:val="Style15"/>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9">
    <w:name w:val="Style19"/>
    <w:basedOn w:val="a0"/>
    <w:uiPriority w:val="99"/>
    <w:rsid w:val="00442781"/>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20">
    <w:name w:val="Style20"/>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26">
    <w:name w:val="Style26"/>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29">
    <w:name w:val="Style29"/>
    <w:basedOn w:val="a0"/>
    <w:uiPriority w:val="99"/>
    <w:rsid w:val="00442781"/>
    <w:pPr>
      <w:widowControl w:val="0"/>
      <w:autoSpaceDE w:val="0"/>
      <w:autoSpaceDN w:val="0"/>
      <w:adjustRightInd w:val="0"/>
      <w:spacing w:line="307" w:lineRule="exact"/>
      <w:ind w:firstLine="0"/>
      <w:jc w:val="left"/>
    </w:pPr>
    <w:rPr>
      <w:rFonts w:eastAsia="Times New Roman" w:cs="Times New Roman"/>
      <w:szCs w:val="24"/>
      <w:lang w:eastAsia="ru-RU"/>
    </w:rPr>
  </w:style>
  <w:style w:type="paragraph" w:customStyle="1" w:styleId="Style37">
    <w:name w:val="Style37"/>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38">
    <w:name w:val="Style38"/>
    <w:basedOn w:val="a0"/>
    <w:uiPriority w:val="99"/>
    <w:rsid w:val="00442781"/>
    <w:pPr>
      <w:widowControl w:val="0"/>
      <w:autoSpaceDE w:val="0"/>
      <w:autoSpaceDN w:val="0"/>
      <w:adjustRightInd w:val="0"/>
      <w:spacing w:line="204" w:lineRule="exact"/>
      <w:ind w:firstLine="0"/>
    </w:pPr>
    <w:rPr>
      <w:rFonts w:eastAsia="Times New Roman" w:cs="Times New Roman"/>
      <w:szCs w:val="24"/>
      <w:lang w:eastAsia="ru-RU"/>
    </w:rPr>
  </w:style>
  <w:style w:type="paragraph" w:customStyle="1" w:styleId="Style40">
    <w:name w:val="Style40"/>
    <w:basedOn w:val="a0"/>
    <w:uiPriority w:val="99"/>
    <w:rsid w:val="00442781"/>
    <w:pPr>
      <w:widowControl w:val="0"/>
      <w:autoSpaceDE w:val="0"/>
      <w:autoSpaceDN w:val="0"/>
      <w:adjustRightInd w:val="0"/>
      <w:spacing w:line="229" w:lineRule="exact"/>
      <w:ind w:firstLine="0"/>
    </w:pPr>
    <w:rPr>
      <w:rFonts w:eastAsia="Times New Roman" w:cs="Times New Roman"/>
      <w:szCs w:val="24"/>
      <w:lang w:eastAsia="ru-RU"/>
    </w:rPr>
  </w:style>
  <w:style w:type="paragraph" w:customStyle="1" w:styleId="Style60">
    <w:name w:val="Style60"/>
    <w:basedOn w:val="a0"/>
    <w:uiPriority w:val="99"/>
    <w:rsid w:val="00442781"/>
    <w:pPr>
      <w:widowControl w:val="0"/>
      <w:autoSpaceDE w:val="0"/>
      <w:autoSpaceDN w:val="0"/>
      <w:adjustRightInd w:val="0"/>
      <w:spacing w:line="835" w:lineRule="exact"/>
      <w:ind w:firstLine="0"/>
      <w:jc w:val="center"/>
    </w:pPr>
    <w:rPr>
      <w:rFonts w:eastAsia="Times New Roman" w:cs="Times New Roman"/>
      <w:szCs w:val="24"/>
      <w:lang w:eastAsia="ru-RU"/>
    </w:rPr>
  </w:style>
  <w:style w:type="paragraph" w:customStyle="1" w:styleId="Style66">
    <w:name w:val="Style66"/>
    <w:basedOn w:val="a0"/>
    <w:uiPriority w:val="99"/>
    <w:rsid w:val="00442781"/>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68">
    <w:name w:val="Style68"/>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69">
    <w:name w:val="Style69"/>
    <w:basedOn w:val="a0"/>
    <w:uiPriority w:val="99"/>
    <w:rsid w:val="00442781"/>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Style81">
    <w:name w:val="Style81"/>
    <w:basedOn w:val="a0"/>
    <w:uiPriority w:val="99"/>
    <w:rsid w:val="00442781"/>
    <w:pPr>
      <w:widowControl w:val="0"/>
      <w:autoSpaceDE w:val="0"/>
      <w:autoSpaceDN w:val="0"/>
      <w:adjustRightInd w:val="0"/>
      <w:spacing w:line="298" w:lineRule="exact"/>
      <w:ind w:firstLine="0"/>
      <w:jc w:val="left"/>
    </w:pPr>
    <w:rPr>
      <w:rFonts w:eastAsia="Times New Roman" w:cs="Times New Roman"/>
      <w:szCs w:val="24"/>
      <w:lang w:eastAsia="ru-RU"/>
    </w:rPr>
  </w:style>
  <w:style w:type="paragraph" w:customStyle="1" w:styleId="Style83">
    <w:name w:val="Style83"/>
    <w:basedOn w:val="a0"/>
    <w:uiPriority w:val="99"/>
    <w:rsid w:val="00442781"/>
    <w:pPr>
      <w:widowControl w:val="0"/>
      <w:autoSpaceDE w:val="0"/>
      <w:autoSpaceDN w:val="0"/>
      <w:adjustRightInd w:val="0"/>
      <w:spacing w:line="300" w:lineRule="exact"/>
      <w:ind w:firstLine="0"/>
      <w:jc w:val="left"/>
    </w:pPr>
    <w:rPr>
      <w:rFonts w:eastAsia="Times New Roman" w:cs="Times New Roman"/>
      <w:szCs w:val="24"/>
      <w:lang w:eastAsia="ru-RU"/>
    </w:rPr>
  </w:style>
  <w:style w:type="paragraph" w:customStyle="1" w:styleId="Style87">
    <w:name w:val="Style87"/>
    <w:basedOn w:val="a0"/>
    <w:uiPriority w:val="99"/>
    <w:rsid w:val="00442781"/>
    <w:pPr>
      <w:widowControl w:val="0"/>
      <w:autoSpaceDE w:val="0"/>
      <w:autoSpaceDN w:val="0"/>
      <w:adjustRightInd w:val="0"/>
      <w:spacing w:line="276" w:lineRule="exact"/>
      <w:ind w:firstLine="720"/>
    </w:pPr>
    <w:rPr>
      <w:rFonts w:eastAsia="Times New Roman" w:cs="Times New Roman"/>
      <w:szCs w:val="24"/>
      <w:lang w:eastAsia="ru-RU"/>
    </w:rPr>
  </w:style>
  <w:style w:type="paragraph" w:customStyle="1" w:styleId="Style89">
    <w:name w:val="Style89"/>
    <w:basedOn w:val="a0"/>
    <w:uiPriority w:val="99"/>
    <w:rsid w:val="00442781"/>
    <w:pPr>
      <w:widowControl w:val="0"/>
      <w:autoSpaceDE w:val="0"/>
      <w:autoSpaceDN w:val="0"/>
      <w:adjustRightInd w:val="0"/>
      <w:spacing w:line="274" w:lineRule="exact"/>
      <w:ind w:hanging="348"/>
      <w:jc w:val="left"/>
    </w:pPr>
    <w:rPr>
      <w:rFonts w:eastAsia="Times New Roman" w:cs="Times New Roman"/>
      <w:szCs w:val="24"/>
      <w:lang w:eastAsia="ru-RU"/>
    </w:rPr>
  </w:style>
  <w:style w:type="paragraph" w:customStyle="1" w:styleId="Style90">
    <w:name w:val="Style90"/>
    <w:basedOn w:val="a0"/>
    <w:uiPriority w:val="99"/>
    <w:rsid w:val="00442781"/>
    <w:pPr>
      <w:widowControl w:val="0"/>
      <w:autoSpaceDE w:val="0"/>
      <w:autoSpaceDN w:val="0"/>
      <w:adjustRightInd w:val="0"/>
      <w:spacing w:line="271" w:lineRule="exact"/>
      <w:ind w:firstLine="0"/>
    </w:pPr>
    <w:rPr>
      <w:rFonts w:eastAsia="Times New Roman" w:cs="Times New Roman"/>
      <w:szCs w:val="24"/>
      <w:lang w:eastAsia="ru-RU"/>
    </w:rPr>
  </w:style>
  <w:style w:type="character" w:customStyle="1" w:styleId="FontStyle126">
    <w:name w:val="Font Style126"/>
    <w:uiPriority w:val="99"/>
    <w:rsid w:val="00442781"/>
    <w:rPr>
      <w:rFonts w:ascii="Times New Roman" w:hAnsi="Times New Roman" w:cs="Times New Roman"/>
      <w:sz w:val="26"/>
      <w:szCs w:val="26"/>
    </w:rPr>
  </w:style>
  <w:style w:type="character" w:customStyle="1" w:styleId="FontStyle127">
    <w:name w:val="Font Style127"/>
    <w:uiPriority w:val="99"/>
    <w:rsid w:val="00442781"/>
    <w:rPr>
      <w:rFonts w:ascii="Times New Roman" w:hAnsi="Times New Roman" w:cs="Times New Roman"/>
      <w:sz w:val="48"/>
      <w:szCs w:val="48"/>
    </w:rPr>
  </w:style>
  <w:style w:type="character" w:customStyle="1" w:styleId="FontStyle128">
    <w:name w:val="Font Style128"/>
    <w:uiPriority w:val="99"/>
    <w:rsid w:val="00442781"/>
    <w:rPr>
      <w:rFonts w:ascii="Times New Roman" w:hAnsi="Times New Roman" w:cs="Times New Roman"/>
      <w:spacing w:val="10"/>
      <w:sz w:val="44"/>
      <w:szCs w:val="44"/>
    </w:rPr>
  </w:style>
  <w:style w:type="character" w:customStyle="1" w:styleId="FontStyle129">
    <w:name w:val="Font Style129"/>
    <w:uiPriority w:val="99"/>
    <w:rsid w:val="00442781"/>
    <w:rPr>
      <w:rFonts w:ascii="Arial Narrow" w:hAnsi="Arial Narrow" w:cs="Arial Narrow"/>
      <w:i/>
      <w:iCs/>
      <w:sz w:val="22"/>
      <w:szCs w:val="22"/>
    </w:rPr>
  </w:style>
  <w:style w:type="character" w:customStyle="1" w:styleId="FontStyle130">
    <w:name w:val="Font Style130"/>
    <w:uiPriority w:val="99"/>
    <w:rsid w:val="00442781"/>
    <w:rPr>
      <w:rFonts w:ascii="Times New Roman" w:hAnsi="Times New Roman" w:cs="Times New Roman"/>
      <w:sz w:val="22"/>
      <w:szCs w:val="22"/>
    </w:rPr>
  </w:style>
  <w:style w:type="character" w:customStyle="1" w:styleId="FontStyle131">
    <w:name w:val="Font Style131"/>
    <w:uiPriority w:val="99"/>
    <w:rsid w:val="00442781"/>
    <w:rPr>
      <w:rFonts w:ascii="Arial Narrow" w:hAnsi="Arial Narrow" w:cs="Arial Narrow"/>
      <w:b/>
      <w:bCs/>
      <w:i/>
      <w:iCs/>
      <w:spacing w:val="-10"/>
      <w:sz w:val="26"/>
      <w:szCs w:val="26"/>
    </w:rPr>
  </w:style>
  <w:style w:type="character" w:customStyle="1" w:styleId="FontStyle132">
    <w:name w:val="Font Style132"/>
    <w:uiPriority w:val="99"/>
    <w:rsid w:val="00442781"/>
    <w:rPr>
      <w:rFonts w:ascii="Arial Narrow" w:hAnsi="Arial Narrow" w:cs="Arial Narrow"/>
      <w:b/>
      <w:bCs/>
      <w:i/>
      <w:iCs/>
      <w:spacing w:val="10"/>
      <w:sz w:val="26"/>
      <w:szCs w:val="26"/>
    </w:rPr>
  </w:style>
  <w:style w:type="character" w:customStyle="1" w:styleId="FontStyle133">
    <w:name w:val="Font Style133"/>
    <w:uiPriority w:val="99"/>
    <w:rsid w:val="00442781"/>
    <w:rPr>
      <w:rFonts w:ascii="Arial Narrow" w:hAnsi="Arial Narrow" w:cs="Arial Narrow"/>
      <w:b/>
      <w:bCs/>
      <w:i/>
      <w:iCs/>
      <w:sz w:val="30"/>
      <w:szCs w:val="30"/>
    </w:rPr>
  </w:style>
  <w:style w:type="character" w:customStyle="1" w:styleId="FontStyle138">
    <w:name w:val="Font Style138"/>
    <w:uiPriority w:val="99"/>
    <w:rsid w:val="00442781"/>
    <w:rPr>
      <w:rFonts w:ascii="Times New Roman" w:hAnsi="Times New Roman" w:cs="Times New Roman"/>
      <w:b/>
      <w:bCs/>
      <w:i/>
      <w:iCs/>
      <w:sz w:val="18"/>
      <w:szCs w:val="18"/>
    </w:rPr>
  </w:style>
  <w:style w:type="character" w:customStyle="1" w:styleId="FontStyle157">
    <w:name w:val="Font Style157"/>
    <w:uiPriority w:val="99"/>
    <w:rsid w:val="00442781"/>
    <w:rPr>
      <w:rFonts w:ascii="Times New Roman" w:hAnsi="Times New Roman" w:cs="Times New Roman"/>
      <w:i/>
      <w:iCs/>
      <w:sz w:val="28"/>
      <w:szCs w:val="28"/>
    </w:rPr>
  </w:style>
  <w:style w:type="character" w:customStyle="1" w:styleId="FontStyle163">
    <w:name w:val="Font Style163"/>
    <w:uiPriority w:val="99"/>
    <w:rsid w:val="00442781"/>
    <w:rPr>
      <w:rFonts w:ascii="Times New Roman" w:hAnsi="Times New Roman" w:cs="Times New Roman"/>
      <w:b/>
      <w:bCs/>
      <w:sz w:val="22"/>
      <w:szCs w:val="22"/>
    </w:rPr>
  </w:style>
  <w:style w:type="character" w:customStyle="1" w:styleId="FontStyle165">
    <w:name w:val="Font Style165"/>
    <w:uiPriority w:val="99"/>
    <w:rsid w:val="00442781"/>
    <w:rPr>
      <w:rFonts w:ascii="Times New Roman" w:hAnsi="Times New Roman" w:cs="Times New Roman"/>
      <w:b/>
      <w:bCs/>
      <w:sz w:val="26"/>
      <w:szCs w:val="26"/>
    </w:rPr>
  </w:style>
  <w:style w:type="character" w:customStyle="1" w:styleId="FontStyle169">
    <w:name w:val="Font Style169"/>
    <w:uiPriority w:val="99"/>
    <w:rsid w:val="00442781"/>
    <w:rPr>
      <w:rFonts w:ascii="Times New Roman" w:hAnsi="Times New Roman" w:cs="Times New Roman"/>
      <w:i/>
      <w:iCs/>
      <w:spacing w:val="-20"/>
      <w:sz w:val="28"/>
      <w:szCs w:val="28"/>
    </w:rPr>
  </w:style>
  <w:style w:type="character" w:customStyle="1" w:styleId="FontStyle170">
    <w:name w:val="Font Style170"/>
    <w:uiPriority w:val="99"/>
    <w:rsid w:val="00442781"/>
    <w:rPr>
      <w:rFonts w:ascii="Arial Narrow" w:hAnsi="Arial Narrow" w:cs="Arial Narrow"/>
      <w:sz w:val="24"/>
      <w:szCs w:val="24"/>
    </w:rPr>
  </w:style>
  <w:style w:type="paragraph" w:customStyle="1" w:styleId="Style103">
    <w:name w:val="Style103"/>
    <w:basedOn w:val="a0"/>
    <w:uiPriority w:val="99"/>
    <w:rsid w:val="00442781"/>
    <w:pPr>
      <w:widowControl w:val="0"/>
      <w:autoSpaceDE w:val="0"/>
      <w:autoSpaceDN w:val="0"/>
      <w:adjustRightInd w:val="0"/>
      <w:spacing w:line="281" w:lineRule="exact"/>
      <w:ind w:hanging="504"/>
      <w:jc w:val="left"/>
    </w:pPr>
    <w:rPr>
      <w:rFonts w:eastAsia="Times New Roman" w:cs="Times New Roman"/>
      <w:szCs w:val="24"/>
      <w:lang w:eastAsia="ru-RU"/>
    </w:rPr>
  </w:style>
  <w:style w:type="paragraph" w:customStyle="1" w:styleId="Style24">
    <w:name w:val="Style24"/>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07">
    <w:name w:val="Style107"/>
    <w:basedOn w:val="a0"/>
    <w:uiPriority w:val="99"/>
    <w:rsid w:val="00442781"/>
    <w:pPr>
      <w:widowControl w:val="0"/>
      <w:autoSpaceDE w:val="0"/>
      <w:autoSpaceDN w:val="0"/>
      <w:adjustRightInd w:val="0"/>
      <w:spacing w:line="569" w:lineRule="exact"/>
      <w:ind w:hanging="110"/>
    </w:pPr>
    <w:rPr>
      <w:rFonts w:eastAsia="Times New Roman" w:cs="Times New Roman"/>
      <w:szCs w:val="24"/>
      <w:lang w:eastAsia="ru-RU"/>
    </w:rPr>
  </w:style>
  <w:style w:type="paragraph" w:customStyle="1" w:styleId="Style109">
    <w:name w:val="Style109"/>
    <w:basedOn w:val="a0"/>
    <w:uiPriority w:val="99"/>
    <w:rsid w:val="00442781"/>
    <w:pPr>
      <w:widowControl w:val="0"/>
      <w:autoSpaceDE w:val="0"/>
      <w:autoSpaceDN w:val="0"/>
      <w:adjustRightInd w:val="0"/>
      <w:spacing w:line="290" w:lineRule="exact"/>
      <w:ind w:firstLine="226"/>
      <w:jc w:val="left"/>
    </w:pPr>
    <w:rPr>
      <w:rFonts w:eastAsia="Times New Roman" w:cs="Times New Roman"/>
      <w:szCs w:val="24"/>
      <w:lang w:eastAsia="ru-RU"/>
    </w:rPr>
  </w:style>
  <w:style w:type="paragraph" w:customStyle="1" w:styleId="Style110">
    <w:name w:val="Style110"/>
    <w:basedOn w:val="a0"/>
    <w:uiPriority w:val="99"/>
    <w:rsid w:val="00442781"/>
    <w:pPr>
      <w:widowControl w:val="0"/>
      <w:autoSpaceDE w:val="0"/>
      <w:autoSpaceDN w:val="0"/>
      <w:adjustRightInd w:val="0"/>
      <w:spacing w:line="286" w:lineRule="exact"/>
      <w:ind w:firstLine="202"/>
      <w:jc w:val="left"/>
    </w:pPr>
    <w:rPr>
      <w:rFonts w:eastAsia="Times New Roman" w:cs="Times New Roman"/>
      <w:szCs w:val="24"/>
      <w:lang w:eastAsia="ru-RU"/>
    </w:rPr>
  </w:style>
  <w:style w:type="paragraph" w:customStyle="1" w:styleId="Style111">
    <w:name w:val="Style111"/>
    <w:basedOn w:val="a0"/>
    <w:uiPriority w:val="99"/>
    <w:rsid w:val="00442781"/>
    <w:pPr>
      <w:widowControl w:val="0"/>
      <w:autoSpaceDE w:val="0"/>
      <w:autoSpaceDN w:val="0"/>
      <w:adjustRightInd w:val="0"/>
      <w:spacing w:line="283" w:lineRule="exact"/>
      <w:ind w:firstLine="0"/>
      <w:jc w:val="center"/>
    </w:pPr>
    <w:rPr>
      <w:rFonts w:eastAsia="Times New Roman" w:cs="Times New Roman"/>
      <w:szCs w:val="24"/>
      <w:lang w:eastAsia="ru-RU"/>
    </w:rPr>
  </w:style>
  <w:style w:type="paragraph" w:customStyle="1" w:styleId="Style113">
    <w:name w:val="Style113"/>
    <w:basedOn w:val="a0"/>
    <w:uiPriority w:val="99"/>
    <w:rsid w:val="00442781"/>
    <w:pPr>
      <w:widowControl w:val="0"/>
      <w:autoSpaceDE w:val="0"/>
      <w:autoSpaceDN w:val="0"/>
      <w:adjustRightInd w:val="0"/>
      <w:spacing w:line="279" w:lineRule="exact"/>
      <w:ind w:firstLine="0"/>
      <w:jc w:val="left"/>
    </w:pPr>
    <w:rPr>
      <w:rFonts w:eastAsia="Times New Roman" w:cs="Times New Roman"/>
      <w:szCs w:val="24"/>
      <w:lang w:eastAsia="ru-RU"/>
    </w:rPr>
  </w:style>
  <w:style w:type="paragraph" w:customStyle="1" w:styleId="Style114">
    <w:name w:val="Style114"/>
    <w:basedOn w:val="a0"/>
    <w:uiPriority w:val="99"/>
    <w:rsid w:val="0044278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15">
    <w:name w:val="Style115"/>
    <w:basedOn w:val="a0"/>
    <w:uiPriority w:val="99"/>
    <w:rsid w:val="00442781"/>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116">
    <w:name w:val="Style116"/>
    <w:basedOn w:val="a0"/>
    <w:uiPriority w:val="99"/>
    <w:rsid w:val="00442781"/>
    <w:pPr>
      <w:widowControl w:val="0"/>
      <w:autoSpaceDE w:val="0"/>
      <w:autoSpaceDN w:val="0"/>
      <w:adjustRightInd w:val="0"/>
      <w:spacing w:line="240" w:lineRule="auto"/>
      <w:ind w:firstLine="0"/>
      <w:jc w:val="center"/>
    </w:pPr>
    <w:rPr>
      <w:rFonts w:eastAsia="Times New Roman" w:cs="Times New Roman"/>
      <w:szCs w:val="24"/>
      <w:lang w:eastAsia="ru-RU"/>
    </w:rPr>
  </w:style>
  <w:style w:type="character" w:customStyle="1" w:styleId="FontStyle166">
    <w:name w:val="Font Style166"/>
    <w:uiPriority w:val="99"/>
    <w:rsid w:val="00442781"/>
    <w:rPr>
      <w:rFonts w:ascii="Arial Narrow" w:hAnsi="Arial Narrow" w:cs="Arial Narrow"/>
      <w:sz w:val="24"/>
      <w:szCs w:val="24"/>
    </w:rPr>
  </w:style>
  <w:style w:type="paragraph" w:customStyle="1" w:styleId="Style118">
    <w:name w:val="Style118"/>
    <w:basedOn w:val="a0"/>
    <w:uiPriority w:val="99"/>
    <w:rsid w:val="00442781"/>
    <w:pPr>
      <w:widowControl w:val="0"/>
      <w:autoSpaceDE w:val="0"/>
      <w:autoSpaceDN w:val="0"/>
      <w:adjustRightInd w:val="0"/>
      <w:spacing w:line="288" w:lineRule="exact"/>
      <w:ind w:firstLine="576"/>
      <w:jc w:val="left"/>
    </w:pPr>
    <w:rPr>
      <w:rFonts w:eastAsia="Times New Roman" w:cs="Times New Roman"/>
      <w:szCs w:val="24"/>
      <w:lang w:eastAsia="ru-RU"/>
    </w:rPr>
  </w:style>
  <w:style w:type="paragraph" w:customStyle="1" w:styleId="Style120">
    <w:name w:val="Style120"/>
    <w:basedOn w:val="a0"/>
    <w:uiPriority w:val="99"/>
    <w:rsid w:val="00442781"/>
    <w:pPr>
      <w:widowControl w:val="0"/>
      <w:autoSpaceDE w:val="0"/>
      <w:autoSpaceDN w:val="0"/>
      <w:adjustRightInd w:val="0"/>
      <w:spacing w:line="574" w:lineRule="exact"/>
      <w:ind w:firstLine="0"/>
      <w:jc w:val="center"/>
    </w:pPr>
    <w:rPr>
      <w:rFonts w:eastAsia="Times New Roman" w:cs="Times New Roman"/>
      <w:szCs w:val="24"/>
      <w:lang w:eastAsia="ru-RU"/>
    </w:rPr>
  </w:style>
  <w:style w:type="paragraph" w:customStyle="1" w:styleId="Style17">
    <w:name w:val="Style17"/>
    <w:basedOn w:val="a0"/>
    <w:uiPriority w:val="99"/>
    <w:rsid w:val="00442781"/>
    <w:pPr>
      <w:widowControl w:val="0"/>
      <w:autoSpaceDE w:val="0"/>
      <w:autoSpaceDN w:val="0"/>
      <w:adjustRightInd w:val="0"/>
      <w:spacing w:line="283" w:lineRule="exact"/>
      <w:ind w:firstLine="0"/>
      <w:jc w:val="left"/>
    </w:pPr>
    <w:rPr>
      <w:rFonts w:eastAsia="Times New Roman" w:cs="Times New Roman"/>
      <w:szCs w:val="24"/>
      <w:lang w:eastAsia="ru-RU"/>
    </w:rPr>
  </w:style>
  <w:style w:type="paragraph" w:customStyle="1" w:styleId="Style18">
    <w:name w:val="Style18"/>
    <w:basedOn w:val="a0"/>
    <w:uiPriority w:val="99"/>
    <w:rsid w:val="00442781"/>
    <w:pPr>
      <w:widowControl w:val="0"/>
      <w:autoSpaceDE w:val="0"/>
      <w:autoSpaceDN w:val="0"/>
      <w:adjustRightInd w:val="0"/>
      <w:spacing w:line="302" w:lineRule="exact"/>
      <w:ind w:hanging="442"/>
      <w:jc w:val="left"/>
    </w:pPr>
    <w:rPr>
      <w:rFonts w:eastAsia="Times New Roman" w:cs="Times New Roman"/>
      <w:szCs w:val="24"/>
      <w:lang w:eastAsia="ru-RU"/>
    </w:rPr>
  </w:style>
  <w:style w:type="paragraph" w:customStyle="1" w:styleId="Style23">
    <w:name w:val="Style23"/>
    <w:basedOn w:val="a0"/>
    <w:uiPriority w:val="99"/>
    <w:rsid w:val="00442781"/>
    <w:pPr>
      <w:widowControl w:val="0"/>
      <w:autoSpaceDE w:val="0"/>
      <w:autoSpaceDN w:val="0"/>
      <w:adjustRightInd w:val="0"/>
      <w:spacing w:line="288" w:lineRule="exact"/>
      <w:ind w:firstLine="0"/>
      <w:jc w:val="center"/>
    </w:pPr>
    <w:rPr>
      <w:rFonts w:eastAsia="Times New Roman" w:cs="Times New Roman"/>
      <w:szCs w:val="24"/>
      <w:lang w:eastAsia="ru-RU"/>
    </w:rPr>
  </w:style>
  <w:style w:type="paragraph" w:customStyle="1" w:styleId="Style52">
    <w:name w:val="Style52"/>
    <w:basedOn w:val="a0"/>
    <w:uiPriority w:val="99"/>
    <w:rsid w:val="00442781"/>
    <w:pPr>
      <w:widowControl w:val="0"/>
      <w:autoSpaceDE w:val="0"/>
      <w:autoSpaceDN w:val="0"/>
      <w:adjustRightInd w:val="0"/>
      <w:spacing w:line="283" w:lineRule="exact"/>
      <w:ind w:hanging="372"/>
      <w:jc w:val="left"/>
    </w:pPr>
    <w:rPr>
      <w:rFonts w:eastAsia="Times New Roman" w:cs="Times New Roman"/>
      <w:szCs w:val="24"/>
      <w:lang w:eastAsia="ru-RU"/>
    </w:rPr>
  </w:style>
  <w:style w:type="paragraph" w:customStyle="1" w:styleId="Style80">
    <w:name w:val="Style80"/>
    <w:basedOn w:val="a0"/>
    <w:uiPriority w:val="99"/>
    <w:rsid w:val="00442781"/>
    <w:pPr>
      <w:widowControl w:val="0"/>
      <w:autoSpaceDE w:val="0"/>
      <w:autoSpaceDN w:val="0"/>
      <w:adjustRightInd w:val="0"/>
      <w:spacing w:line="283" w:lineRule="exact"/>
      <w:ind w:hanging="372"/>
      <w:jc w:val="left"/>
    </w:pPr>
    <w:rPr>
      <w:rFonts w:eastAsia="Times New Roman" w:cs="Times New Roman"/>
      <w:szCs w:val="24"/>
      <w:lang w:eastAsia="ru-RU"/>
    </w:rPr>
  </w:style>
  <w:style w:type="paragraph" w:customStyle="1" w:styleId="Style86">
    <w:name w:val="Style86"/>
    <w:basedOn w:val="a0"/>
    <w:uiPriority w:val="99"/>
    <w:rsid w:val="00442781"/>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Style105">
    <w:name w:val="Style105"/>
    <w:basedOn w:val="a0"/>
    <w:uiPriority w:val="99"/>
    <w:rsid w:val="00442781"/>
    <w:pPr>
      <w:widowControl w:val="0"/>
      <w:autoSpaceDE w:val="0"/>
      <w:autoSpaceDN w:val="0"/>
      <w:adjustRightInd w:val="0"/>
      <w:spacing w:line="283" w:lineRule="exact"/>
      <w:ind w:firstLine="379"/>
      <w:jc w:val="left"/>
    </w:pPr>
    <w:rPr>
      <w:rFonts w:eastAsia="Times New Roman" w:cs="Times New Roman"/>
      <w:szCs w:val="24"/>
      <w:lang w:eastAsia="ru-RU"/>
    </w:rPr>
  </w:style>
  <w:style w:type="character" w:styleId="afffa">
    <w:name w:val="Placeholder Text"/>
    <w:basedOn w:val="a1"/>
    <w:uiPriority w:val="99"/>
    <w:semiHidden/>
    <w:rsid w:val="00442781"/>
    <w:rPr>
      <w:color w:val="808080"/>
    </w:rPr>
  </w:style>
  <w:style w:type="table" w:customStyle="1" w:styleId="TableGrid">
    <w:name w:val="TableGrid"/>
    <w:rsid w:val="00D8712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StandardFolge">
    <w:name w:val="Standard_Folge"/>
    <w:basedOn w:val="a0"/>
    <w:link w:val="StandardFolgeChar"/>
    <w:rsid w:val="00CE74C2"/>
    <w:pPr>
      <w:tabs>
        <w:tab w:val="left" w:pos="284"/>
        <w:tab w:val="left" w:pos="567"/>
        <w:tab w:val="left" w:pos="1134"/>
        <w:tab w:val="left" w:pos="2268"/>
        <w:tab w:val="left" w:pos="3402"/>
        <w:tab w:val="left" w:pos="4536"/>
      </w:tabs>
      <w:spacing w:before="60" w:line="240" w:lineRule="atLeast"/>
      <w:ind w:right="1985" w:firstLine="0"/>
    </w:pPr>
    <w:rPr>
      <w:rFonts w:eastAsia="Times New Roman" w:cs="Times New Roman"/>
      <w:szCs w:val="24"/>
      <w:lang w:val="de-DE" w:eastAsia="de-DE"/>
    </w:rPr>
  </w:style>
  <w:style w:type="character" w:customStyle="1" w:styleId="StandardFolgeChar">
    <w:name w:val="Standard_Folge Char"/>
    <w:basedOn w:val="a1"/>
    <w:link w:val="StandardFolge"/>
    <w:rsid w:val="00CE74C2"/>
    <w:rPr>
      <w:rFonts w:ascii="Times New Roman" w:eastAsia="Times New Roman" w:hAnsi="Times New Roman" w:cs="Times New Roman"/>
      <w:sz w:val="24"/>
      <w:szCs w:val="24"/>
      <w:lang w:val="de-DE" w:eastAsia="de-DE"/>
    </w:rPr>
  </w:style>
  <w:style w:type="character" w:customStyle="1" w:styleId="hps">
    <w:name w:val="hps"/>
    <w:basedOn w:val="a1"/>
    <w:rsid w:val="00CE7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5808">
      <w:bodyDiv w:val="1"/>
      <w:marLeft w:val="0"/>
      <w:marRight w:val="0"/>
      <w:marTop w:val="0"/>
      <w:marBottom w:val="0"/>
      <w:divBdr>
        <w:top w:val="none" w:sz="0" w:space="0" w:color="auto"/>
        <w:left w:val="none" w:sz="0" w:space="0" w:color="auto"/>
        <w:bottom w:val="none" w:sz="0" w:space="0" w:color="auto"/>
        <w:right w:val="none" w:sz="0" w:space="0" w:color="auto"/>
      </w:divBdr>
      <w:divsChild>
        <w:div w:id="1700736691">
          <w:marLeft w:val="0"/>
          <w:marRight w:val="0"/>
          <w:marTop w:val="0"/>
          <w:marBottom w:val="0"/>
          <w:divBdr>
            <w:top w:val="none" w:sz="0" w:space="0" w:color="auto"/>
            <w:left w:val="none" w:sz="0" w:space="0" w:color="auto"/>
            <w:bottom w:val="none" w:sz="0" w:space="0" w:color="auto"/>
            <w:right w:val="none" w:sz="0" w:space="0" w:color="auto"/>
          </w:divBdr>
          <w:divsChild>
            <w:div w:id="197279864">
              <w:marLeft w:val="0"/>
              <w:marRight w:val="0"/>
              <w:marTop w:val="0"/>
              <w:marBottom w:val="0"/>
              <w:divBdr>
                <w:top w:val="none" w:sz="0" w:space="0" w:color="auto"/>
                <w:left w:val="none" w:sz="0" w:space="0" w:color="auto"/>
                <w:bottom w:val="none" w:sz="0" w:space="0" w:color="auto"/>
                <w:right w:val="none" w:sz="0" w:space="0" w:color="auto"/>
              </w:divBdr>
            </w:div>
          </w:divsChild>
        </w:div>
        <w:div w:id="1618482327">
          <w:marLeft w:val="0"/>
          <w:marRight w:val="0"/>
          <w:marTop w:val="0"/>
          <w:marBottom w:val="0"/>
          <w:divBdr>
            <w:top w:val="none" w:sz="0" w:space="0" w:color="auto"/>
            <w:left w:val="none" w:sz="0" w:space="0" w:color="auto"/>
            <w:bottom w:val="none" w:sz="0" w:space="0" w:color="auto"/>
            <w:right w:val="none" w:sz="0" w:space="0" w:color="auto"/>
          </w:divBdr>
          <w:divsChild>
            <w:div w:id="4570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57414">
      <w:bodyDiv w:val="1"/>
      <w:marLeft w:val="0"/>
      <w:marRight w:val="0"/>
      <w:marTop w:val="0"/>
      <w:marBottom w:val="0"/>
      <w:divBdr>
        <w:top w:val="none" w:sz="0" w:space="0" w:color="auto"/>
        <w:left w:val="none" w:sz="0" w:space="0" w:color="auto"/>
        <w:bottom w:val="none" w:sz="0" w:space="0" w:color="auto"/>
        <w:right w:val="none" w:sz="0" w:space="0" w:color="auto"/>
      </w:divBdr>
    </w:div>
    <w:div w:id="466430738">
      <w:bodyDiv w:val="1"/>
      <w:marLeft w:val="0"/>
      <w:marRight w:val="0"/>
      <w:marTop w:val="0"/>
      <w:marBottom w:val="0"/>
      <w:divBdr>
        <w:top w:val="none" w:sz="0" w:space="0" w:color="auto"/>
        <w:left w:val="none" w:sz="0" w:space="0" w:color="auto"/>
        <w:bottom w:val="none" w:sz="0" w:space="0" w:color="auto"/>
        <w:right w:val="none" w:sz="0" w:space="0" w:color="auto"/>
      </w:divBdr>
    </w:div>
    <w:div w:id="467285771">
      <w:bodyDiv w:val="1"/>
      <w:marLeft w:val="0"/>
      <w:marRight w:val="0"/>
      <w:marTop w:val="0"/>
      <w:marBottom w:val="0"/>
      <w:divBdr>
        <w:top w:val="none" w:sz="0" w:space="0" w:color="auto"/>
        <w:left w:val="none" w:sz="0" w:space="0" w:color="auto"/>
        <w:bottom w:val="none" w:sz="0" w:space="0" w:color="auto"/>
        <w:right w:val="none" w:sz="0" w:space="0" w:color="auto"/>
      </w:divBdr>
      <w:divsChild>
        <w:div w:id="1526480704">
          <w:marLeft w:val="0"/>
          <w:marRight w:val="0"/>
          <w:marTop w:val="0"/>
          <w:marBottom w:val="0"/>
          <w:divBdr>
            <w:top w:val="none" w:sz="0" w:space="0" w:color="auto"/>
            <w:left w:val="none" w:sz="0" w:space="0" w:color="auto"/>
            <w:bottom w:val="none" w:sz="0" w:space="0" w:color="auto"/>
            <w:right w:val="none" w:sz="0" w:space="0" w:color="auto"/>
          </w:divBdr>
          <w:divsChild>
            <w:div w:id="12625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4190">
      <w:bodyDiv w:val="1"/>
      <w:marLeft w:val="0"/>
      <w:marRight w:val="0"/>
      <w:marTop w:val="0"/>
      <w:marBottom w:val="0"/>
      <w:divBdr>
        <w:top w:val="none" w:sz="0" w:space="0" w:color="auto"/>
        <w:left w:val="none" w:sz="0" w:space="0" w:color="auto"/>
        <w:bottom w:val="none" w:sz="0" w:space="0" w:color="auto"/>
        <w:right w:val="none" w:sz="0" w:space="0" w:color="auto"/>
      </w:divBdr>
    </w:div>
    <w:div w:id="550115719">
      <w:bodyDiv w:val="1"/>
      <w:marLeft w:val="0"/>
      <w:marRight w:val="0"/>
      <w:marTop w:val="0"/>
      <w:marBottom w:val="0"/>
      <w:divBdr>
        <w:top w:val="none" w:sz="0" w:space="0" w:color="auto"/>
        <w:left w:val="none" w:sz="0" w:space="0" w:color="auto"/>
        <w:bottom w:val="none" w:sz="0" w:space="0" w:color="auto"/>
        <w:right w:val="none" w:sz="0" w:space="0" w:color="auto"/>
      </w:divBdr>
    </w:div>
    <w:div w:id="824783325">
      <w:bodyDiv w:val="1"/>
      <w:marLeft w:val="0"/>
      <w:marRight w:val="0"/>
      <w:marTop w:val="0"/>
      <w:marBottom w:val="0"/>
      <w:divBdr>
        <w:top w:val="none" w:sz="0" w:space="0" w:color="auto"/>
        <w:left w:val="none" w:sz="0" w:space="0" w:color="auto"/>
        <w:bottom w:val="none" w:sz="0" w:space="0" w:color="auto"/>
        <w:right w:val="none" w:sz="0" w:space="0" w:color="auto"/>
      </w:divBdr>
      <w:divsChild>
        <w:div w:id="1020859695">
          <w:marLeft w:val="0"/>
          <w:marRight w:val="0"/>
          <w:marTop w:val="0"/>
          <w:marBottom w:val="0"/>
          <w:divBdr>
            <w:top w:val="none" w:sz="0" w:space="0" w:color="auto"/>
            <w:left w:val="none" w:sz="0" w:space="0" w:color="auto"/>
            <w:bottom w:val="none" w:sz="0" w:space="0" w:color="auto"/>
            <w:right w:val="none" w:sz="0" w:space="0" w:color="auto"/>
          </w:divBdr>
          <w:divsChild>
            <w:div w:id="1324042143">
              <w:marLeft w:val="0"/>
              <w:marRight w:val="0"/>
              <w:marTop w:val="0"/>
              <w:marBottom w:val="0"/>
              <w:divBdr>
                <w:top w:val="none" w:sz="0" w:space="0" w:color="auto"/>
                <w:left w:val="none" w:sz="0" w:space="0" w:color="auto"/>
                <w:bottom w:val="none" w:sz="0" w:space="0" w:color="auto"/>
                <w:right w:val="none" w:sz="0" w:space="0" w:color="auto"/>
              </w:divBdr>
            </w:div>
          </w:divsChild>
        </w:div>
        <w:div w:id="1939554373">
          <w:marLeft w:val="0"/>
          <w:marRight w:val="0"/>
          <w:marTop w:val="0"/>
          <w:marBottom w:val="0"/>
          <w:divBdr>
            <w:top w:val="none" w:sz="0" w:space="0" w:color="auto"/>
            <w:left w:val="none" w:sz="0" w:space="0" w:color="auto"/>
            <w:bottom w:val="none" w:sz="0" w:space="0" w:color="auto"/>
            <w:right w:val="none" w:sz="0" w:space="0" w:color="auto"/>
          </w:divBdr>
          <w:divsChild>
            <w:div w:id="1133014617">
              <w:marLeft w:val="0"/>
              <w:marRight w:val="0"/>
              <w:marTop w:val="0"/>
              <w:marBottom w:val="0"/>
              <w:divBdr>
                <w:top w:val="none" w:sz="0" w:space="0" w:color="auto"/>
                <w:left w:val="none" w:sz="0" w:space="0" w:color="auto"/>
                <w:bottom w:val="none" w:sz="0" w:space="0" w:color="auto"/>
                <w:right w:val="none" w:sz="0" w:space="0" w:color="auto"/>
              </w:divBdr>
            </w:div>
          </w:divsChild>
        </w:div>
        <w:div w:id="1816138777">
          <w:marLeft w:val="0"/>
          <w:marRight w:val="0"/>
          <w:marTop w:val="0"/>
          <w:marBottom w:val="0"/>
          <w:divBdr>
            <w:top w:val="none" w:sz="0" w:space="0" w:color="auto"/>
            <w:left w:val="none" w:sz="0" w:space="0" w:color="auto"/>
            <w:bottom w:val="none" w:sz="0" w:space="0" w:color="auto"/>
            <w:right w:val="none" w:sz="0" w:space="0" w:color="auto"/>
          </w:divBdr>
          <w:divsChild>
            <w:div w:id="910426325">
              <w:marLeft w:val="0"/>
              <w:marRight w:val="0"/>
              <w:marTop w:val="0"/>
              <w:marBottom w:val="0"/>
              <w:divBdr>
                <w:top w:val="none" w:sz="0" w:space="0" w:color="auto"/>
                <w:left w:val="none" w:sz="0" w:space="0" w:color="auto"/>
                <w:bottom w:val="none" w:sz="0" w:space="0" w:color="auto"/>
                <w:right w:val="none" w:sz="0" w:space="0" w:color="auto"/>
              </w:divBdr>
            </w:div>
          </w:divsChild>
        </w:div>
        <w:div w:id="2087536462">
          <w:marLeft w:val="0"/>
          <w:marRight w:val="0"/>
          <w:marTop w:val="0"/>
          <w:marBottom w:val="0"/>
          <w:divBdr>
            <w:top w:val="none" w:sz="0" w:space="0" w:color="auto"/>
            <w:left w:val="none" w:sz="0" w:space="0" w:color="auto"/>
            <w:bottom w:val="none" w:sz="0" w:space="0" w:color="auto"/>
            <w:right w:val="none" w:sz="0" w:space="0" w:color="auto"/>
          </w:divBdr>
          <w:divsChild>
            <w:div w:id="526722798">
              <w:marLeft w:val="0"/>
              <w:marRight w:val="0"/>
              <w:marTop w:val="0"/>
              <w:marBottom w:val="0"/>
              <w:divBdr>
                <w:top w:val="none" w:sz="0" w:space="0" w:color="auto"/>
                <w:left w:val="none" w:sz="0" w:space="0" w:color="auto"/>
                <w:bottom w:val="none" w:sz="0" w:space="0" w:color="auto"/>
                <w:right w:val="none" w:sz="0" w:space="0" w:color="auto"/>
              </w:divBdr>
            </w:div>
          </w:divsChild>
        </w:div>
        <w:div w:id="2000303245">
          <w:marLeft w:val="0"/>
          <w:marRight w:val="0"/>
          <w:marTop w:val="0"/>
          <w:marBottom w:val="0"/>
          <w:divBdr>
            <w:top w:val="none" w:sz="0" w:space="0" w:color="auto"/>
            <w:left w:val="none" w:sz="0" w:space="0" w:color="auto"/>
            <w:bottom w:val="none" w:sz="0" w:space="0" w:color="auto"/>
            <w:right w:val="none" w:sz="0" w:space="0" w:color="auto"/>
          </w:divBdr>
          <w:divsChild>
            <w:div w:id="141581008">
              <w:marLeft w:val="0"/>
              <w:marRight w:val="0"/>
              <w:marTop w:val="0"/>
              <w:marBottom w:val="0"/>
              <w:divBdr>
                <w:top w:val="none" w:sz="0" w:space="0" w:color="auto"/>
                <w:left w:val="none" w:sz="0" w:space="0" w:color="auto"/>
                <w:bottom w:val="none" w:sz="0" w:space="0" w:color="auto"/>
                <w:right w:val="none" w:sz="0" w:space="0" w:color="auto"/>
              </w:divBdr>
            </w:div>
          </w:divsChild>
        </w:div>
        <w:div w:id="138040550">
          <w:marLeft w:val="0"/>
          <w:marRight w:val="0"/>
          <w:marTop w:val="0"/>
          <w:marBottom w:val="0"/>
          <w:divBdr>
            <w:top w:val="none" w:sz="0" w:space="0" w:color="auto"/>
            <w:left w:val="none" w:sz="0" w:space="0" w:color="auto"/>
            <w:bottom w:val="none" w:sz="0" w:space="0" w:color="auto"/>
            <w:right w:val="none" w:sz="0" w:space="0" w:color="auto"/>
          </w:divBdr>
          <w:divsChild>
            <w:div w:id="250091912">
              <w:marLeft w:val="0"/>
              <w:marRight w:val="0"/>
              <w:marTop w:val="0"/>
              <w:marBottom w:val="0"/>
              <w:divBdr>
                <w:top w:val="none" w:sz="0" w:space="0" w:color="auto"/>
                <w:left w:val="none" w:sz="0" w:space="0" w:color="auto"/>
                <w:bottom w:val="none" w:sz="0" w:space="0" w:color="auto"/>
                <w:right w:val="none" w:sz="0" w:space="0" w:color="auto"/>
              </w:divBdr>
            </w:div>
          </w:divsChild>
        </w:div>
        <w:div w:id="1640841489">
          <w:marLeft w:val="0"/>
          <w:marRight w:val="0"/>
          <w:marTop w:val="0"/>
          <w:marBottom w:val="0"/>
          <w:divBdr>
            <w:top w:val="none" w:sz="0" w:space="0" w:color="auto"/>
            <w:left w:val="none" w:sz="0" w:space="0" w:color="auto"/>
            <w:bottom w:val="none" w:sz="0" w:space="0" w:color="auto"/>
            <w:right w:val="none" w:sz="0" w:space="0" w:color="auto"/>
          </w:divBdr>
          <w:divsChild>
            <w:div w:id="646395176">
              <w:marLeft w:val="0"/>
              <w:marRight w:val="0"/>
              <w:marTop w:val="0"/>
              <w:marBottom w:val="0"/>
              <w:divBdr>
                <w:top w:val="none" w:sz="0" w:space="0" w:color="auto"/>
                <w:left w:val="none" w:sz="0" w:space="0" w:color="auto"/>
                <w:bottom w:val="none" w:sz="0" w:space="0" w:color="auto"/>
                <w:right w:val="none" w:sz="0" w:space="0" w:color="auto"/>
              </w:divBdr>
            </w:div>
          </w:divsChild>
        </w:div>
        <w:div w:id="815562273">
          <w:marLeft w:val="0"/>
          <w:marRight w:val="0"/>
          <w:marTop w:val="0"/>
          <w:marBottom w:val="0"/>
          <w:divBdr>
            <w:top w:val="none" w:sz="0" w:space="0" w:color="auto"/>
            <w:left w:val="none" w:sz="0" w:space="0" w:color="auto"/>
            <w:bottom w:val="none" w:sz="0" w:space="0" w:color="auto"/>
            <w:right w:val="none" w:sz="0" w:space="0" w:color="auto"/>
          </w:divBdr>
          <w:divsChild>
            <w:div w:id="1170028372">
              <w:marLeft w:val="0"/>
              <w:marRight w:val="0"/>
              <w:marTop w:val="0"/>
              <w:marBottom w:val="0"/>
              <w:divBdr>
                <w:top w:val="none" w:sz="0" w:space="0" w:color="auto"/>
                <w:left w:val="none" w:sz="0" w:space="0" w:color="auto"/>
                <w:bottom w:val="none" w:sz="0" w:space="0" w:color="auto"/>
                <w:right w:val="none" w:sz="0" w:space="0" w:color="auto"/>
              </w:divBdr>
            </w:div>
          </w:divsChild>
        </w:div>
        <w:div w:id="549850247">
          <w:marLeft w:val="0"/>
          <w:marRight w:val="0"/>
          <w:marTop w:val="0"/>
          <w:marBottom w:val="0"/>
          <w:divBdr>
            <w:top w:val="none" w:sz="0" w:space="0" w:color="auto"/>
            <w:left w:val="none" w:sz="0" w:space="0" w:color="auto"/>
            <w:bottom w:val="none" w:sz="0" w:space="0" w:color="auto"/>
            <w:right w:val="none" w:sz="0" w:space="0" w:color="auto"/>
          </w:divBdr>
          <w:divsChild>
            <w:div w:id="1476526418">
              <w:marLeft w:val="0"/>
              <w:marRight w:val="0"/>
              <w:marTop w:val="0"/>
              <w:marBottom w:val="0"/>
              <w:divBdr>
                <w:top w:val="none" w:sz="0" w:space="0" w:color="auto"/>
                <w:left w:val="none" w:sz="0" w:space="0" w:color="auto"/>
                <w:bottom w:val="none" w:sz="0" w:space="0" w:color="auto"/>
                <w:right w:val="none" w:sz="0" w:space="0" w:color="auto"/>
              </w:divBdr>
            </w:div>
          </w:divsChild>
        </w:div>
        <w:div w:id="1670669444">
          <w:marLeft w:val="0"/>
          <w:marRight w:val="0"/>
          <w:marTop w:val="0"/>
          <w:marBottom w:val="0"/>
          <w:divBdr>
            <w:top w:val="none" w:sz="0" w:space="0" w:color="auto"/>
            <w:left w:val="none" w:sz="0" w:space="0" w:color="auto"/>
            <w:bottom w:val="none" w:sz="0" w:space="0" w:color="auto"/>
            <w:right w:val="none" w:sz="0" w:space="0" w:color="auto"/>
          </w:divBdr>
          <w:divsChild>
            <w:div w:id="2605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9225">
      <w:bodyDiv w:val="1"/>
      <w:marLeft w:val="0"/>
      <w:marRight w:val="0"/>
      <w:marTop w:val="0"/>
      <w:marBottom w:val="0"/>
      <w:divBdr>
        <w:top w:val="none" w:sz="0" w:space="0" w:color="auto"/>
        <w:left w:val="none" w:sz="0" w:space="0" w:color="auto"/>
        <w:bottom w:val="none" w:sz="0" w:space="0" w:color="auto"/>
        <w:right w:val="none" w:sz="0" w:space="0" w:color="auto"/>
      </w:divBdr>
      <w:divsChild>
        <w:div w:id="940140276">
          <w:marLeft w:val="0"/>
          <w:marRight w:val="0"/>
          <w:marTop w:val="0"/>
          <w:marBottom w:val="0"/>
          <w:divBdr>
            <w:top w:val="none" w:sz="0" w:space="0" w:color="auto"/>
            <w:left w:val="none" w:sz="0" w:space="0" w:color="auto"/>
            <w:bottom w:val="none" w:sz="0" w:space="0" w:color="auto"/>
            <w:right w:val="none" w:sz="0" w:space="0" w:color="auto"/>
          </w:divBdr>
          <w:divsChild>
            <w:div w:id="1863594736">
              <w:marLeft w:val="0"/>
              <w:marRight w:val="0"/>
              <w:marTop w:val="0"/>
              <w:marBottom w:val="300"/>
              <w:divBdr>
                <w:top w:val="none" w:sz="0" w:space="0" w:color="auto"/>
                <w:left w:val="none" w:sz="0" w:space="0" w:color="auto"/>
                <w:bottom w:val="none" w:sz="0" w:space="0" w:color="auto"/>
                <w:right w:val="none" w:sz="0" w:space="0" w:color="auto"/>
              </w:divBdr>
            </w:div>
            <w:div w:id="8398525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3338735">
      <w:bodyDiv w:val="1"/>
      <w:marLeft w:val="0"/>
      <w:marRight w:val="0"/>
      <w:marTop w:val="0"/>
      <w:marBottom w:val="0"/>
      <w:divBdr>
        <w:top w:val="none" w:sz="0" w:space="0" w:color="auto"/>
        <w:left w:val="none" w:sz="0" w:space="0" w:color="auto"/>
        <w:bottom w:val="none" w:sz="0" w:space="0" w:color="auto"/>
        <w:right w:val="none" w:sz="0" w:space="0" w:color="auto"/>
      </w:divBdr>
    </w:div>
    <w:div w:id="1111625765">
      <w:bodyDiv w:val="1"/>
      <w:marLeft w:val="0"/>
      <w:marRight w:val="0"/>
      <w:marTop w:val="0"/>
      <w:marBottom w:val="0"/>
      <w:divBdr>
        <w:top w:val="none" w:sz="0" w:space="0" w:color="auto"/>
        <w:left w:val="none" w:sz="0" w:space="0" w:color="auto"/>
        <w:bottom w:val="none" w:sz="0" w:space="0" w:color="auto"/>
        <w:right w:val="none" w:sz="0" w:space="0" w:color="auto"/>
      </w:divBdr>
    </w:div>
    <w:div w:id="1268001050">
      <w:bodyDiv w:val="1"/>
      <w:marLeft w:val="0"/>
      <w:marRight w:val="0"/>
      <w:marTop w:val="0"/>
      <w:marBottom w:val="0"/>
      <w:divBdr>
        <w:top w:val="none" w:sz="0" w:space="0" w:color="auto"/>
        <w:left w:val="none" w:sz="0" w:space="0" w:color="auto"/>
        <w:bottom w:val="none" w:sz="0" w:space="0" w:color="auto"/>
        <w:right w:val="none" w:sz="0" w:space="0" w:color="auto"/>
      </w:divBdr>
      <w:divsChild>
        <w:div w:id="1229264292">
          <w:marLeft w:val="0"/>
          <w:marRight w:val="0"/>
          <w:marTop w:val="0"/>
          <w:marBottom w:val="0"/>
          <w:divBdr>
            <w:top w:val="none" w:sz="0" w:space="0" w:color="auto"/>
            <w:left w:val="none" w:sz="0" w:space="0" w:color="auto"/>
            <w:bottom w:val="none" w:sz="0" w:space="0" w:color="auto"/>
            <w:right w:val="none" w:sz="0" w:space="0" w:color="auto"/>
          </w:divBdr>
        </w:div>
      </w:divsChild>
    </w:div>
    <w:div w:id="1345207579">
      <w:bodyDiv w:val="1"/>
      <w:marLeft w:val="0"/>
      <w:marRight w:val="0"/>
      <w:marTop w:val="0"/>
      <w:marBottom w:val="0"/>
      <w:divBdr>
        <w:top w:val="none" w:sz="0" w:space="0" w:color="auto"/>
        <w:left w:val="none" w:sz="0" w:space="0" w:color="auto"/>
        <w:bottom w:val="none" w:sz="0" w:space="0" w:color="auto"/>
        <w:right w:val="none" w:sz="0" w:space="0" w:color="auto"/>
      </w:divBdr>
    </w:div>
    <w:div w:id="1407649592">
      <w:bodyDiv w:val="1"/>
      <w:marLeft w:val="0"/>
      <w:marRight w:val="0"/>
      <w:marTop w:val="0"/>
      <w:marBottom w:val="0"/>
      <w:divBdr>
        <w:top w:val="none" w:sz="0" w:space="0" w:color="auto"/>
        <w:left w:val="none" w:sz="0" w:space="0" w:color="auto"/>
        <w:bottom w:val="none" w:sz="0" w:space="0" w:color="auto"/>
        <w:right w:val="none" w:sz="0" w:space="0" w:color="auto"/>
      </w:divBdr>
      <w:divsChild>
        <w:div w:id="1154377365">
          <w:marLeft w:val="0"/>
          <w:marRight w:val="0"/>
          <w:marTop w:val="0"/>
          <w:marBottom w:val="0"/>
          <w:divBdr>
            <w:top w:val="none" w:sz="0" w:space="0" w:color="auto"/>
            <w:left w:val="none" w:sz="0" w:space="0" w:color="auto"/>
            <w:bottom w:val="none" w:sz="0" w:space="0" w:color="auto"/>
            <w:right w:val="none" w:sz="0" w:space="0" w:color="auto"/>
          </w:divBdr>
          <w:divsChild>
            <w:div w:id="1434977025">
              <w:marLeft w:val="0"/>
              <w:marRight w:val="0"/>
              <w:marTop w:val="0"/>
              <w:marBottom w:val="0"/>
              <w:divBdr>
                <w:top w:val="none" w:sz="0" w:space="0" w:color="auto"/>
                <w:left w:val="none" w:sz="0" w:space="0" w:color="auto"/>
                <w:bottom w:val="none" w:sz="0" w:space="0" w:color="auto"/>
                <w:right w:val="none" w:sz="0" w:space="0" w:color="auto"/>
              </w:divBdr>
            </w:div>
          </w:divsChild>
        </w:div>
        <w:div w:id="1898927856">
          <w:marLeft w:val="0"/>
          <w:marRight w:val="0"/>
          <w:marTop w:val="0"/>
          <w:marBottom w:val="0"/>
          <w:divBdr>
            <w:top w:val="none" w:sz="0" w:space="0" w:color="auto"/>
            <w:left w:val="none" w:sz="0" w:space="0" w:color="auto"/>
            <w:bottom w:val="none" w:sz="0" w:space="0" w:color="auto"/>
            <w:right w:val="none" w:sz="0" w:space="0" w:color="auto"/>
          </w:divBdr>
          <w:divsChild>
            <w:div w:id="2317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2306">
      <w:bodyDiv w:val="1"/>
      <w:marLeft w:val="0"/>
      <w:marRight w:val="0"/>
      <w:marTop w:val="0"/>
      <w:marBottom w:val="0"/>
      <w:divBdr>
        <w:top w:val="none" w:sz="0" w:space="0" w:color="auto"/>
        <w:left w:val="none" w:sz="0" w:space="0" w:color="auto"/>
        <w:bottom w:val="none" w:sz="0" w:space="0" w:color="auto"/>
        <w:right w:val="none" w:sz="0" w:space="0" w:color="auto"/>
      </w:divBdr>
      <w:divsChild>
        <w:div w:id="1723794791">
          <w:marLeft w:val="0"/>
          <w:marRight w:val="0"/>
          <w:marTop w:val="0"/>
          <w:marBottom w:val="0"/>
          <w:divBdr>
            <w:top w:val="none" w:sz="0" w:space="0" w:color="auto"/>
            <w:left w:val="none" w:sz="0" w:space="0" w:color="auto"/>
            <w:bottom w:val="none" w:sz="0" w:space="0" w:color="auto"/>
            <w:right w:val="none" w:sz="0" w:space="0" w:color="auto"/>
          </w:divBdr>
        </w:div>
      </w:divsChild>
    </w:div>
    <w:div w:id="1926452773">
      <w:bodyDiv w:val="1"/>
      <w:marLeft w:val="0"/>
      <w:marRight w:val="0"/>
      <w:marTop w:val="0"/>
      <w:marBottom w:val="0"/>
      <w:divBdr>
        <w:top w:val="none" w:sz="0" w:space="0" w:color="auto"/>
        <w:left w:val="none" w:sz="0" w:space="0" w:color="auto"/>
        <w:bottom w:val="none" w:sz="0" w:space="0" w:color="auto"/>
        <w:right w:val="none" w:sz="0" w:space="0" w:color="auto"/>
      </w:divBdr>
      <w:divsChild>
        <w:div w:id="1032725606">
          <w:marLeft w:val="0"/>
          <w:marRight w:val="0"/>
          <w:marTop w:val="0"/>
          <w:marBottom w:val="0"/>
          <w:divBdr>
            <w:top w:val="none" w:sz="0" w:space="0" w:color="auto"/>
            <w:left w:val="none" w:sz="0" w:space="0" w:color="auto"/>
            <w:bottom w:val="none" w:sz="0" w:space="0" w:color="auto"/>
            <w:right w:val="none" w:sz="0" w:space="0" w:color="auto"/>
          </w:divBdr>
          <w:divsChild>
            <w:div w:id="1349526819">
              <w:marLeft w:val="0"/>
              <w:marRight w:val="0"/>
              <w:marTop w:val="0"/>
              <w:marBottom w:val="0"/>
              <w:divBdr>
                <w:top w:val="none" w:sz="0" w:space="0" w:color="auto"/>
                <w:left w:val="none" w:sz="0" w:space="0" w:color="auto"/>
                <w:bottom w:val="none" w:sz="0" w:space="0" w:color="auto"/>
                <w:right w:val="none" w:sz="0" w:space="0" w:color="auto"/>
              </w:divBdr>
            </w:div>
          </w:divsChild>
        </w:div>
        <w:div w:id="1929381156">
          <w:marLeft w:val="0"/>
          <w:marRight w:val="0"/>
          <w:marTop w:val="0"/>
          <w:marBottom w:val="0"/>
          <w:divBdr>
            <w:top w:val="none" w:sz="0" w:space="0" w:color="auto"/>
            <w:left w:val="none" w:sz="0" w:space="0" w:color="auto"/>
            <w:bottom w:val="none" w:sz="0" w:space="0" w:color="auto"/>
            <w:right w:val="none" w:sz="0" w:space="0" w:color="auto"/>
          </w:divBdr>
          <w:divsChild>
            <w:div w:id="1574193440">
              <w:marLeft w:val="0"/>
              <w:marRight w:val="0"/>
              <w:marTop w:val="0"/>
              <w:marBottom w:val="0"/>
              <w:divBdr>
                <w:top w:val="none" w:sz="0" w:space="0" w:color="auto"/>
                <w:left w:val="none" w:sz="0" w:space="0" w:color="auto"/>
                <w:bottom w:val="none" w:sz="0" w:space="0" w:color="auto"/>
                <w:right w:val="none" w:sz="0" w:space="0" w:color="auto"/>
              </w:divBdr>
            </w:div>
          </w:divsChild>
        </w:div>
        <w:div w:id="1051415561">
          <w:marLeft w:val="0"/>
          <w:marRight w:val="0"/>
          <w:marTop w:val="0"/>
          <w:marBottom w:val="0"/>
          <w:divBdr>
            <w:top w:val="none" w:sz="0" w:space="0" w:color="auto"/>
            <w:left w:val="none" w:sz="0" w:space="0" w:color="auto"/>
            <w:bottom w:val="none" w:sz="0" w:space="0" w:color="auto"/>
            <w:right w:val="none" w:sz="0" w:space="0" w:color="auto"/>
          </w:divBdr>
          <w:divsChild>
            <w:div w:id="1227837617">
              <w:marLeft w:val="0"/>
              <w:marRight w:val="0"/>
              <w:marTop w:val="0"/>
              <w:marBottom w:val="0"/>
              <w:divBdr>
                <w:top w:val="none" w:sz="0" w:space="0" w:color="auto"/>
                <w:left w:val="none" w:sz="0" w:space="0" w:color="auto"/>
                <w:bottom w:val="none" w:sz="0" w:space="0" w:color="auto"/>
                <w:right w:val="none" w:sz="0" w:space="0" w:color="auto"/>
              </w:divBdr>
            </w:div>
          </w:divsChild>
        </w:div>
        <w:div w:id="557208442">
          <w:marLeft w:val="0"/>
          <w:marRight w:val="0"/>
          <w:marTop w:val="0"/>
          <w:marBottom w:val="0"/>
          <w:divBdr>
            <w:top w:val="none" w:sz="0" w:space="0" w:color="auto"/>
            <w:left w:val="none" w:sz="0" w:space="0" w:color="auto"/>
            <w:bottom w:val="none" w:sz="0" w:space="0" w:color="auto"/>
            <w:right w:val="none" w:sz="0" w:space="0" w:color="auto"/>
          </w:divBdr>
          <w:divsChild>
            <w:div w:id="93939069">
              <w:marLeft w:val="0"/>
              <w:marRight w:val="0"/>
              <w:marTop w:val="0"/>
              <w:marBottom w:val="0"/>
              <w:divBdr>
                <w:top w:val="none" w:sz="0" w:space="0" w:color="auto"/>
                <w:left w:val="none" w:sz="0" w:space="0" w:color="auto"/>
                <w:bottom w:val="none" w:sz="0" w:space="0" w:color="auto"/>
                <w:right w:val="none" w:sz="0" w:space="0" w:color="auto"/>
              </w:divBdr>
            </w:div>
          </w:divsChild>
        </w:div>
        <w:div w:id="2077774844">
          <w:marLeft w:val="0"/>
          <w:marRight w:val="0"/>
          <w:marTop w:val="0"/>
          <w:marBottom w:val="0"/>
          <w:divBdr>
            <w:top w:val="none" w:sz="0" w:space="0" w:color="auto"/>
            <w:left w:val="none" w:sz="0" w:space="0" w:color="auto"/>
            <w:bottom w:val="none" w:sz="0" w:space="0" w:color="auto"/>
            <w:right w:val="none" w:sz="0" w:space="0" w:color="auto"/>
          </w:divBdr>
          <w:divsChild>
            <w:div w:id="328871402">
              <w:marLeft w:val="0"/>
              <w:marRight w:val="0"/>
              <w:marTop w:val="0"/>
              <w:marBottom w:val="0"/>
              <w:divBdr>
                <w:top w:val="none" w:sz="0" w:space="0" w:color="auto"/>
                <w:left w:val="none" w:sz="0" w:space="0" w:color="auto"/>
                <w:bottom w:val="none" w:sz="0" w:space="0" w:color="auto"/>
                <w:right w:val="none" w:sz="0" w:space="0" w:color="auto"/>
              </w:divBdr>
            </w:div>
          </w:divsChild>
        </w:div>
        <w:div w:id="886144491">
          <w:marLeft w:val="0"/>
          <w:marRight w:val="0"/>
          <w:marTop w:val="0"/>
          <w:marBottom w:val="0"/>
          <w:divBdr>
            <w:top w:val="none" w:sz="0" w:space="0" w:color="auto"/>
            <w:left w:val="none" w:sz="0" w:space="0" w:color="auto"/>
            <w:bottom w:val="none" w:sz="0" w:space="0" w:color="auto"/>
            <w:right w:val="none" w:sz="0" w:space="0" w:color="auto"/>
          </w:divBdr>
          <w:divsChild>
            <w:div w:id="2099911366">
              <w:marLeft w:val="0"/>
              <w:marRight w:val="0"/>
              <w:marTop w:val="0"/>
              <w:marBottom w:val="0"/>
              <w:divBdr>
                <w:top w:val="none" w:sz="0" w:space="0" w:color="auto"/>
                <w:left w:val="none" w:sz="0" w:space="0" w:color="auto"/>
                <w:bottom w:val="none" w:sz="0" w:space="0" w:color="auto"/>
                <w:right w:val="none" w:sz="0" w:space="0" w:color="auto"/>
              </w:divBdr>
            </w:div>
          </w:divsChild>
        </w:div>
        <w:div w:id="2098357107">
          <w:marLeft w:val="0"/>
          <w:marRight w:val="0"/>
          <w:marTop w:val="0"/>
          <w:marBottom w:val="0"/>
          <w:divBdr>
            <w:top w:val="none" w:sz="0" w:space="0" w:color="auto"/>
            <w:left w:val="none" w:sz="0" w:space="0" w:color="auto"/>
            <w:bottom w:val="none" w:sz="0" w:space="0" w:color="auto"/>
            <w:right w:val="none" w:sz="0" w:space="0" w:color="auto"/>
          </w:divBdr>
          <w:divsChild>
            <w:div w:id="1319917070">
              <w:marLeft w:val="0"/>
              <w:marRight w:val="0"/>
              <w:marTop w:val="0"/>
              <w:marBottom w:val="0"/>
              <w:divBdr>
                <w:top w:val="none" w:sz="0" w:space="0" w:color="auto"/>
                <w:left w:val="none" w:sz="0" w:space="0" w:color="auto"/>
                <w:bottom w:val="none" w:sz="0" w:space="0" w:color="auto"/>
                <w:right w:val="none" w:sz="0" w:space="0" w:color="auto"/>
              </w:divBdr>
            </w:div>
          </w:divsChild>
        </w:div>
        <w:div w:id="458303474">
          <w:marLeft w:val="0"/>
          <w:marRight w:val="0"/>
          <w:marTop w:val="0"/>
          <w:marBottom w:val="0"/>
          <w:divBdr>
            <w:top w:val="none" w:sz="0" w:space="0" w:color="auto"/>
            <w:left w:val="none" w:sz="0" w:space="0" w:color="auto"/>
            <w:bottom w:val="none" w:sz="0" w:space="0" w:color="auto"/>
            <w:right w:val="none" w:sz="0" w:space="0" w:color="auto"/>
          </w:divBdr>
          <w:divsChild>
            <w:div w:id="1568689939">
              <w:marLeft w:val="0"/>
              <w:marRight w:val="0"/>
              <w:marTop w:val="0"/>
              <w:marBottom w:val="0"/>
              <w:divBdr>
                <w:top w:val="none" w:sz="0" w:space="0" w:color="auto"/>
                <w:left w:val="none" w:sz="0" w:space="0" w:color="auto"/>
                <w:bottom w:val="none" w:sz="0" w:space="0" w:color="auto"/>
                <w:right w:val="none" w:sz="0" w:space="0" w:color="auto"/>
              </w:divBdr>
            </w:div>
          </w:divsChild>
        </w:div>
        <w:div w:id="180708502">
          <w:marLeft w:val="0"/>
          <w:marRight w:val="0"/>
          <w:marTop w:val="0"/>
          <w:marBottom w:val="0"/>
          <w:divBdr>
            <w:top w:val="none" w:sz="0" w:space="0" w:color="auto"/>
            <w:left w:val="none" w:sz="0" w:space="0" w:color="auto"/>
            <w:bottom w:val="none" w:sz="0" w:space="0" w:color="auto"/>
            <w:right w:val="none" w:sz="0" w:space="0" w:color="auto"/>
          </w:divBdr>
          <w:divsChild>
            <w:div w:id="19362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8918">
      <w:bodyDiv w:val="1"/>
      <w:marLeft w:val="0"/>
      <w:marRight w:val="0"/>
      <w:marTop w:val="0"/>
      <w:marBottom w:val="0"/>
      <w:divBdr>
        <w:top w:val="none" w:sz="0" w:space="0" w:color="auto"/>
        <w:left w:val="none" w:sz="0" w:space="0" w:color="auto"/>
        <w:bottom w:val="none" w:sz="0" w:space="0" w:color="auto"/>
        <w:right w:val="none" w:sz="0" w:space="0" w:color="auto"/>
      </w:divBdr>
      <w:divsChild>
        <w:div w:id="1160581181">
          <w:marLeft w:val="0"/>
          <w:marRight w:val="0"/>
          <w:marTop w:val="0"/>
          <w:marBottom w:val="0"/>
          <w:divBdr>
            <w:top w:val="none" w:sz="0" w:space="0" w:color="auto"/>
            <w:left w:val="none" w:sz="0" w:space="0" w:color="auto"/>
            <w:bottom w:val="none" w:sz="0" w:space="0" w:color="auto"/>
            <w:right w:val="none" w:sz="0" w:space="0" w:color="auto"/>
          </w:divBdr>
          <w:divsChild>
            <w:div w:id="1711489013">
              <w:marLeft w:val="0"/>
              <w:marRight w:val="0"/>
              <w:marTop w:val="0"/>
              <w:marBottom w:val="0"/>
              <w:divBdr>
                <w:top w:val="none" w:sz="0" w:space="0" w:color="auto"/>
                <w:left w:val="none" w:sz="0" w:space="0" w:color="auto"/>
                <w:bottom w:val="none" w:sz="0" w:space="0" w:color="auto"/>
                <w:right w:val="none" w:sz="0" w:space="0" w:color="auto"/>
              </w:divBdr>
            </w:div>
          </w:divsChild>
        </w:div>
        <w:div w:id="1542744888">
          <w:marLeft w:val="0"/>
          <w:marRight w:val="0"/>
          <w:marTop w:val="0"/>
          <w:marBottom w:val="0"/>
          <w:divBdr>
            <w:top w:val="none" w:sz="0" w:space="0" w:color="auto"/>
            <w:left w:val="none" w:sz="0" w:space="0" w:color="auto"/>
            <w:bottom w:val="none" w:sz="0" w:space="0" w:color="auto"/>
            <w:right w:val="none" w:sz="0" w:space="0" w:color="auto"/>
          </w:divBdr>
          <w:divsChild>
            <w:div w:id="3213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specialist.ru/test/599" TargetMode="External"/><Relationship Id="rId26" Type="http://schemas.openxmlformats.org/officeDocument/2006/relationships/image" Target="media/image6.jpeg"/><Relationship Id="rId39" Type="http://schemas.openxmlformats.org/officeDocument/2006/relationships/hyperlink" Target="http://protect.gost.ru/v.aspx?control=7&amp;id=183918" TargetMode="External"/><Relationship Id="rId21" Type="http://schemas.openxmlformats.org/officeDocument/2006/relationships/hyperlink" Target="https://cdn.specialist.ru/Content/Image/CertType/Cert_Cisco.jpg" TargetMode="External"/><Relationship Id="rId34" Type="http://schemas.openxmlformats.org/officeDocument/2006/relationships/hyperlink" Target="http://elibrary.ru/contents.asp?issueid=1013652&amp;selid=17676712" TargetMode="External"/><Relationship Id="rId42" Type="http://schemas.openxmlformats.org/officeDocument/2006/relationships/image" Target="media/image9.png"/><Relationship Id="rId47" Type="http://schemas.openxmlformats.org/officeDocument/2006/relationships/footer" Target="footer7.xml"/><Relationship Id="rId50" Type="http://schemas.openxmlformats.org/officeDocument/2006/relationships/image" Target="media/image14.png"/><Relationship Id="rId55" Type="http://schemas.openxmlformats.org/officeDocument/2006/relationships/image" Target="media/image17.png"/><Relationship Id="rId63" Type="http://schemas.openxmlformats.org/officeDocument/2006/relationships/image" Target="media/image25.jpg"/><Relationship Id="rId68" Type="http://schemas.openxmlformats.org/officeDocument/2006/relationships/hyperlink" Target="https://www.appintheair.mobi/" TargetMode="External"/><Relationship Id="rId76" Type="http://schemas.openxmlformats.org/officeDocument/2006/relationships/footer" Target="footer12.xml"/><Relationship Id="rId84" Type="http://schemas.openxmlformats.org/officeDocument/2006/relationships/hyperlink" Target="https://ru.wikipedia.org/wiki/%D0%A5%D0%BE%D1%80%D0%B2%D0%B0%D1%82%D0%B8%D1%8F" TargetMode="External"/><Relationship Id="rId7" Type="http://schemas.openxmlformats.org/officeDocument/2006/relationships/footnotes" Target="footnotes.xml"/><Relationship Id="rId71" Type="http://schemas.openxmlformats.org/officeDocument/2006/relationships/hyperlink" Target="https://e.lanbook.com/book/92914"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cdn.specialist.ru/Content/Image/CertType/Cert_Inter.jpg" TargetMode="Externa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footer" Target="footer5.xml"/><Relationship Id="rId37" Type="http://schemas.openxmlformats.org/officeDocument/2006/relationships/hyperlink" Target="http://sixsigmaonline.ru/load/15-1-0-69" TargetMode="External"/><Relationship Id="rId40" Type="http://schemas.openxmlformats.org/officeDocument/2006/relationships/hyperlink" Target="http://protect.gost.ru/v.aspx?control=7&amp;id=179060" TargetMode="External"/><Relationship Id="rId45"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footer" Target="footer11.xml"/><Relationship Id="rId74" Type="http://schemas.openxmlformats.org/officeDocument/2006/relationships/hyperlink" Target="https://e.lanbook.com/book/92913" TargetMode="External"/><Relationship Id="rId79" Type="http://schemas.openxmlformats.org/officeDocument/2006/relationships/hyperlink" Target="http://www.pmonline.ru/pm/introduction/"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3.jpg"/><Relationship Id="rId82" Type="http://schemas.openxmlformats.org/officeDocument/2006/relationships/footer" Target="footer13.xml"/><Relationship Id="rId19" Type="http://schemas.openxmlformats.org/officeDocument/2006/relationships/hyperlink" Target="https://www.specialist.ru/exam/640-553"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yperlink" Target="https://cdn2.specialist.ru/Content/Image/CertType/%D0%91%D0%A3%D0%A5.jpg" TargetMode="External"/><Relationship Id="rId30" Type="http://schemas.openxmlformats.org/officeDocument/2006/relationships/image" Target="media/image8.jpeg"/><Relationship Id="rId35" Type="http://schemas.openxmlformats.org/officeDocument/2006/relationships/hyperlink" Target="http://elibrary.ru/contents.asp?issueid=866987&amp;selid=15124623" TargetMode="External"/><Relationship Id="rId43" Type="http://schemas.openxmlformats.org/officeDocument/2006/relationships/image" Target="media/image10.png"/><Relationship Id="rId48" Type="http://schemas.openxmlformats.org/officeDocument/2006/relationships/footer" Target="footer8.xml"/><Relationship Id="rId56" Type="http://schemas.openxmlformats.org/officeDocument/2006/relationships/image" Target="media/image18.png"/><Relationship Id="rId64" Type="http://schemas.openxmlformats.org/officeDocument/2006/relationships/header" Target="header4.xml"/><Relationship Id="rId69" Type="http://schemas.openxmlformats.org/officeDocument/2006/relationships/hyperlink" Target="https://www.zurich.ibm.com/greatminds/program.html" TargetMode="External"/><Relationship Id="rId77"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hyperlink" Target="https://e.lanbook.com/book/92914" TargetMode="External"/><Relationship Id="rId80" Type="http://schemas.openxmlformats.org/officeDocument/2006/relationships/hyperlink" Target="http://www.pmservices.ru/project-management-news/top-7-metodov-upravleniya-proektami-agile-scrum-kanban-prince2-i-drugie/" TargetMode="External"/><Relationship Id="rId85" Type="http://schemas.openxmlformats.org/officeDocument/2006/relationships/hyperlink" Target="mailto:SunFox@CheyenneOnline.ne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specialist.ru/vendor/cisco" TargetMode="External"/><Relationship Id="rId25" Type="http://schemas.openxmlformats.org/officeDocument/2006/relationships/hyperlink" Target="https://cdn.specialist.ru/Content/Image/CertType/Cert_Common.jpg" TargetMode="External"/><Relationship Id="rId33" Type="http://schemas.openxmlformats.org/officeDocument/2006/relationships/hyperlink" Target="http://elibrary.ru/contents.asp?issueid=1013652&amp;selid=17676712" TargetMode="External"/><Relationship Id="rId38" Type="http://schemas.openxmlformats.org/officeDocument/2006/relationships/hyperlink" Target="http://protect.gost.ru/v.aspx?control=7&amp;id=129018" TargetMode="External"/><Relationship Id="rId46" Type="http://schemas.openxmlformats.org/officeDocument/2006/relationships/image" Target="media/image12.png"/><Relationship Id="rId59" Type="http://schemas.openxmlformats.org/officeDocument/2006/relationships/image" Target="media/image21.png"/><Relationship Id="rId67" Type="http://schemas.openxmlformats.org/officeDocument/2006/relationships/image" Target="media/image26.png"/><Relationship Id="rId20" Type="http://schemas.openxmlformats.org/officeDocument/2006/relationships/hyperlink" Target="https://www.specialist.ru/exam/640-554" TargetMode="External"/><Relationship Id="rId41" Type="http://schemas.openxmlformats.org/officeDocument/2006/relationships/hyperlink" Target="http://protect.gost.ru/v.aspx?control=7&amp;id=187948" TargetMode="External"/><Relationship Id="rId54" Type="http://schemas.openxmlformats.org/officeDocument/2006/relationships/image" Target="media/image16.png"/><Relationship Id="rId62" Type="http://schemas.openxmlformats.org/officeDocument/2006/relationships/image" Target="media/image24.jpg"/><Relationship Id="rId70" Type="http://schemas.openxmlformats.org/officeDocument/2006/relationships/image" Target="media/image27.jpeg"/><Relationship Id="rId75" Type="http://schemas.openxmlformats.org/officeDocument/2006/relationships/image" Target="media/image28.jpeg"/><Relationship Id="rId83" Type="http://schemas.openxmlformats.org/officeDocument/2006/relationships/hyperlink" Target="mailto:HarchenkoVV@gaz.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cdn2.specialist.ru/Content/Image/CertType/Cert_ccna.jpg" TargetMode="External"/><Relationship Id="rId28" Type="http://schemas.openxmlformats.org/officeDocument/2006/relationships/image" Target="media/image7.jpeg"/><Relationship Id="rId36" Type="http://schemas.openxmlformats.org/officeDocument/2006/relationships/hyperlink" Target="https://doi.org/10.21638/11701/spbu08.2018.402" TargetMode="External"/><Relationship Id="rId49" Type="http://schemas.openxmlformats.org/officeDocument/2006/relationships/image" Target="media/image13.png"/><Relationship Id="rId57" Type="http://schemas.openxmlformats.org/officeDocument/2006/relationships/image" Target="media/image19.png"/><Relationship Id="rId10" Type="http://schemas.openxmlformats.org/officeDocument/2006/relationships/header" Target="header2.xml"/><Relationship Id="rId31" Type="http://schemas.openxmlformats.org/officeDocument/2006/relationships/footer" Target="footer4.xml"/><Relationship Id="rId44" Type="http://schemas.openxmlformats.org/officeDocument/2006/relationships/footer" Target="footer6.xml"/><Relationship Id="rId52" Type="http://schemas.openxmlformats.org/officeDocument/2006/relationships/footer" Target="footer10.xml"/><Relationship Id="rId60" Type="http://schemas.openxmlformats.org/officeDocument/2006/relationships/image" Target="media/image22.jpg"/><Relationship Id="rId65" Type="http://schemas.openxmlformats.org/officeDocument/2006/relationships/header" Target="header5.xml"/><Relationship Id="rId73" Type="http://schemas.openxmlformats.org/officeDocument/2006/relationships/hyperlink" Target="https://e.lanbook.com/book/92913" TargetMode="External"/><Relationship Id="rId78" Type="http://schemas.openxmlformats.org/officeDocument/2006/relationships/hyperlink" Target="http://www.pmonline.ru/about/" TargetMode="External"/><Relationship Id="rId81" Type="http://schemas.openxmlformats.org/officeDocument/2006/relationships/hyperlink" Target="https://pmmagazine.ru/" TargetMode="External"/><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8DC58-8AEE-449E-89C7-C3FA3F7C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291</Pages>
  <Words>57890</Words>
  <Characters>329979</Characters>
  <Application>Microsoft Office Word</Application>
  <DocSecurity>0</DocSecurity>
  <Lines>2749</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387095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Аниськина НН</dc:creator>
  <cp:lastModifiedBy>Ковалева Лариса Эдуардовна</cp:lastModifiedBy>
  <cp:revision>28</cp:revision>
  <dcterms:created xsi:type="dcterms:W3CDTF">2019-12-08T10:35:00Z</dcterms:created>
  <dcterms:modified xsi:type="dcterms:W3CDTF">2019-12-09T02:22:00Z</dcterms:modified>
</cp:coreProperties>
</file>